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E6CC" w14:textId="77777777" w:rsidR="007E5767" w:rsidRDefault="007E5767">
      <w:pPr>
        <w:jc w:val="center"/>
        <w:rPr>
          <w:sz w:val="28"/>
          <w:szCs w:val="28"/>
          <w:u w:val="single"/>
        </w:rPr>
      </w:pPr>
    </w:p>
    <w:p w14:paraId="4CE62269" w14:textId="77777777" w:rsidR="003260B6" w:rsidRPr="00974A24" w:rsidRDefault="009F7E03">
      <w:pPr>
        <w:jc w:val="center"/>
        <w:rPr>
          <w:b/>
          <w:sz w:val="28"/>
          <w:szCs w:val="28"/>
          <w:u w:val="single"/>
        </w:rPr>
      </w:pPr>
      <w:r w:rsidRPr="00974A24">
        <w:rPr>
          <w:b/>
          <w:sz w:val="28"/>
          <w:szCs w:val="28"/>
          <w:u w:val="single"/>
        </w:rPr>
        <w:t xml:space="preserve">Smlouva o </w:t>
      </w:r>
      <w:r w:rsidR="00C56ACB" w:rsidRPr="00974A24">
        <w:rPr>
          <w:b/>
          <w:sz w:val="28"/>
          <w:szCs w:val="28"/>
          <w:u w:val="single"/>
        </w:rPr>
        <w:t xml:space="preserve">poskytování sportovních </w:t>
      </w:r>
      <w:r w:rsidR="00FC6738">
        <w:rPr>
          <w:b/>
          <w:sz w:val="28"/>
          <w:szCs w:val="28"/>
          <w:u w:val="single"/>
        </w:rPr>
        <w:t>zařízení</w:t>
      </w:r>
    </w:p>
    <w:p w14:paraId="33C2EB30" w14:textId="77777777" w:rsidR="003260B6" w:rsidRPr="00C56ACB" w:rsidRDefault="009F7E0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č. </w:t>
      </w:r>
      <w:r w:rsidR="003D5E0B" w:rsidRPr="00101C9A">
        <w:rPr>
          <w:b/>
          <w:sz w:val="28"/>
          <w:szCs w:val="28"/>
          <w:u w:val="single"/>
        </w:rPr>
        <w:t>2</w:t>
      </w:r>
      <w:r w:rsidR="003D5E0B">
        <w:rPr>
          <w:sz w:val="28"/>
          <w:szCs w:val="28"/>
          <w:u w:val="single"/>
        </w:rPr>
        <w:t xml:space="preserve"> - </w:t>
      </w:r>
      <w:r w:rsidR="007E5767" w:rsidRPr="00C56ACB">
        <w:rPr>
          <w:b/>
          <w:sz w:val="28"/>
          <w:szCs w:val="28"/>
          <w:u w:val="single"/>
        </w:rPr>
        <w:t>20</w:t>
      </w:r>
      <w:r w:rsidR="003D5E0B">
        <w:rPr>
          <w:b/>
          <w:sz w:val="28"/>
          <w:szCs w:val="28"/>
          <w:u w:val="single"/>
        </w:rPr>
        <w:t>21</w:t>
      </w:r>
      <w:r w:rsidR="00CB64C7">
        <w:rPr>
          <w:b/>
          <w:sz w:val="28"/>
          <w:szCs w:val="28"/>
          <w:u w:val="single"/>
        </w:rPr>
        <w:t>/20</w:t>
      </w:r>
      <w:r w:rsidR="00C528B5">
        <w:rPr>
          <w:b/>
          <w:sz w:val="28"/>
          <w:szCs w:val="28"/>
          <w:u w:val="single"/>
        </w:rPr>
        <w:t>2</w:t>
      </w:r>
      <w:r w:rsidR="003D5E0B">
        <w:rPr>
          <w:b/>
          <w:sz w:val="28"/>
          <w:szCs w:val="28"/>
          <w:u w:val="single"/>
        </w:rPr>
        <w:t>2</w:t>
      </w:r>
    </w:p>
    <w:p w14:paraId="57C5707F" w14:textId="77777777" w:rsidR="003260B6" w:rsidRPr="00C56ACB" w:rsidRDefault="003260B6">
      <w:pPr>
        <w:jc w:val="center"/>
        <w:rPr>
          <w:b/>
          <w:bCs/>
          <w:sz w:val="28"/>
          <w:szCs w:val="28"/>
        </w:rPr>
      </w:pPr>
    </w:p>
    <w:p w14:paraId="4C798CBB" w14:textId="77777777" w:rsidR="003260B6" w:rsidRDefault="009F7E03">
      <w:pPr>
        <w:jc w:val="both"/>
        <w:rPr>
          <w:szCs w:val="24"/>
        </w:rPr>
      </w:pPr>
      <w:r w:rsidRPr="00C56ACB">
        <w:rPr>
          <w:b/>
          <w:szCs w:val="24"/>
        </w:rPr>
        <w:t>Česká obec sokolská</w:t>
      </w:r>
      <w:r>
        <w:rPr>
          <w:szCs w:val="24"/>
        </w:rPr>
        <w:t xml:space="preserve">, se sídlem Praha 1, Újezd 450/40,118 01, IČ: 00409537, DIČ: CZ00409537, bankovní spojení:  KB  Praha 1,  číslo  účtu:  42631-011/0100,   zastoupená Ing.  </w:t>
      </w:r>
      <w:r w:rsidR="003D5E0B">
        <w:rPr>
          <w:szCs w:val="24"/>
        </w:rPr>
        <w:t>Hanou Moučkovou</w:t>
      </w:r>
      <w:r>
        <w:rPr>
          <w:szCs w:val="24"/>
        </w:rPr>
        <w:t>,      starost</w:t>
      </w:r>
      <w:r w:rsidR="003D5E0B">
        <w:rPr>
          <w:szCs w:val="24"/>
        </w:rPr>
        <w:t>k</w:t>
      </w:r>
      <w:r>
        <w:rPr>
          <w:szCs w:val="24"/>
        </w:rPr>
        <w:t xml:space="preserve">ou ČOS  a </w:t>
      </w:r>
      <w:r w:rsidR="00C31829">
        <w:rPr>
          <w:szCs w:val="24"/>
        </w:rPr>
        <w:t>Josefem Těšitelem</w:t>
      </w:r>
      <w:r>
        <w:rPr>
          <w:szCs w:val="24"/>
        </w:rPr>
        <w:t xml:space="preserve">, jednatelem ČOS </w:t>
      </w:r>
    </w:p>
    <w:p w14:paraId="6E18BE8B" w14:textId="77777777" w:rsidR="003260B6" w:rsidRDefault="003260B6">
      <w:pPr>
        <w:jc w:val="both"/>
        <w:rPr>
          <w:szCs w:val="24"/>
        </w:rPr>
      </w:pPr>
    </w:p>
    <w:p w14:paraId="4652C7D1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>(dále jen „poskytovatel“) na straně jedné</w:t>
      </w:r>
    </w:p>
    <w:p w14:paraId="70C8775D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</w:t>
      </w:r>
    </w:p>
    <w:p w14:paraId="55980DD7" w14:textId="77777777" w:rsidR="003260B6" w:rsidRDefault="003260B6">
      <w:pPr>
        <w:jc w:val="both"/>
        <w:rPr>
          <w:szCs w:val="24"/>
        </w:rPr>
      </w:pPr>
    </w:p>
    <w:p w14:paraId="4557D00A" w14:textId="77777777" w:rsidR="00CB64C7" w:rsidRDefault="00CB64C7" w:rsidP="00CB64C7">
      <w:pPr>
        <w:jc w:val="both"/>
        <w:rPr>
          <w:b/>
          <w:bCs/>
          <w:szCs w:val="24"/>
        </w:rPr>
      </w:pPr>
      <w:r w:rsidRPr="00CB64C7">
        <w:rPr>
          <w:b/>
          <w:bCs/>
          <w:szCs w:val="24"/>
        </w:rPr>
        <w:t>Malostranské gymnázium</w:t>
      </w:r>
      <w:r>
        <w:rPr>
          <w:bCs/>
          <w:szCs w:val="24"/>
        </w:rPr>
        <w:t>, Josefská 7, 118 00 Praha 1-Malá Strana, IČO: 63109662, bankovní pojení: Česká spořitelna, a.s., č. účtu: 1934713359/0800, zastoupeno: Mgr. Tomášem Ledvinkou, ředitelem gymnázia</w:t>
      </w:r>
    </w:p>
    <w:p w14:paraId="54D4EECA" w14:textId="77777777" w:rsidR="003260B6" w:rsidRDefault="003260B6">
      <w:pPr>
        <w:jc w:val="both"/>
        <w:rPr>
          <w:b/>
          <w:bCs/>
          <w:szCs w:val="24"/>
        </w:rPr>
      </w:pPr>
    </w:p>
    <w:p w14:paraId="07D9AF73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>(dále jen „uživatel“) na straně druhé</w:t>
      </w:r>
    </w:p>
    <w:p w14:paraId="452C901D" w14:textId="77777777" w:rsidR="003260B6" w:rsidRDefault="003260B6">
      <w:pPr>
        <w:jc w:val="both"/>
        <w:rPr>
          <w:szCs w:val="24"/>
        </w:rPr>
      </w:pPr>
    </w:p>
    <w:p w14:paraId="59A1915C" w14:textId="77777777" w:rsidR="009C3A37" w:rsidRDefault="009F7E03" w:rsidP="009C3A37">
      <w:pPr>
        <w:jc w:val="both"/>
        <w:rPr>
          <w:szCs w:val="24"/>
          <w:u w:val="single"/>
        </w:rPr>
      </w:pPr>
      <w:r>
        <w:rPr>
          <w:szCs w:val="24"/>
        </w:rPr>
        <w:tab/>
      </w:r>
      <w:r w:rsidR="009C3A37">
        <w:rPr>
          <w:szCs w:val="24"/>
          <w:u w:val="single"/>
        </w:rPr>
        <w:t xml:space="preserve">uzavírají podle § 1746 odst. 2 zákona č. 89/2012 Sb. občanský zákoník tuto smlouvu: </w:t>
      </w:r>
    </w:p>
    <w:p w14:paraId="265254AF" w14:textId="77777777" w:rsidR="003260B6" w:rsidRDefault="003260B6">
      <w:pPr>
        <w:jc w:val="both"/>
        <w:rPr>
          <w:szCs w:val="24"/>
        </w:rPr>
      </w:pPr>
    </w:p>
    <w:p w14:paraId="3F878462" w14:textId="77777777" w:rsidR="003260B6" w:rsidRDefault="009F7E03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I.</w:t>
      </w:r>
    </w:p>
    <w:p w14:paraId="4CEE7007" w14:textId="77777777" w:rsidR="009C3A37" w:rsidRDefault="009C3A37">
      <w:pPr>
        <w:jc w:val="both"/>
        <w:rPr>
          <w:b/>
          <w:bCs/>
          <w:szCs w:val="24"/>
        </w:rPr>
      </w:pPr>
    </w:p>
    <w:p w14:paraId="724CA0DF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 xml:space="preserve">Poskytovatel poskytne </w:t>
      </w:r>
      <w:r w:rsidR="009C3A37">
        <w:rPr>
          <w:szCs w:val="24"/>
        </w:rPr>
        <w:t>na základě této smlouvy</w:t>
      </w:r>
      <w:r>
        <w:rPr>
          <w:szCs w:val="24"/>
        </w:rPr>
        <w:t xml:space="preserve"> uživateli </w:t>
      </w:r>
      <w:r w:rsidR="00381879">
        <w:rPr>
          <w:szCs w:val="24"/>
        </w:rPr>
        <w:t>k použití následující sportovní zařízení v areálu</w:t>
      </w:r>
      <w:r>
        <w:rPr>
          <w:szCs w:val="24"/>
        </w:rPr>
        <w:t xml:space="preserve"> Tyršova domu na adrese Újezd 450</w:t>
      </w:r>
      <w:r w:rsidR="00381879">
        <w:rPr>
          <w:szCs w:val="24"/>
        </w:rPr>
        <w:t>/40</w:t>
      </w:r>
      <w:r>
        <w:rPr>
          <w:szCs w:val="24"/>
        </w:rPr>
        <w:t>, Praha 1-Malá Strana</w:t>
      </w:r>
      <w:r w:rsidR="00381879">
        <w:rPr>
          <w:szCs w:val="24"/>
        </w:rPr>
        <w:t xml:space="preserve">: </w:t>
      </w:r>
    </w:p>
    <w:p w14:paraId="00C46D2C" w14:textId="77777777" w:rsidR="00CB64C7" w:rsidRDefault="00CB64C7">
      <w:pPr>
        <w:jc w:val="both"/>
        <w:rPr>
          <w:szCs w:val="24"/>
        </w:rPr>
      </w:pPr>
    </w:p>
    <w:p w14:paraId="0A9CE2AA" w14:textId="77777777" w:rsidR="006E5EBF" w:rsidRDefault="00CB64C7" w:rsidP="00CB64C7">
      <w:pPr>
        <w:jc w:val="both"/>
        <w:rPr>
          <w:b/>
          <w:szCs w:val="24"/>
        </w:rPr>
      </w:pPr>
      <w:r>
        <w:rPr>
          <w:szCs w:val="24"/>
        </w:rPr>
        <w:t>na dobu od</w:t>
      </w:r>
      <w:r w:rsidR="00877259">
        <w:rPr>
          <w:szCs w:val="24"/>
        </w:rPr>
        <w:t xml:space="preserve"> </w:t>
      </w:r>
      <w:r w:rsidR="00B72029" w:rsidRPr="00B72029">
        <w:rPr>
          <w:b/>
          <w:szCs w:val="24"/>
        </w:rPr>
        <w:t>13</w:t>
      </w:r>
      <w:r w:rsidR="00C528B5">
        <w:rPr>
          <w:b/>
          <w:szCs w:val="24"/>
        </w:rPr>
        <w:t xml:space="preserve">. </w:t>
      </w:r>
      <w:r w:rsidRPr="00CB64C7">
        <w:rPr>
          <w:b/>
          <w:szCs w:val="24"/>
        </w:rPr>
        <w:t xml:space="preserve"> 9. 20</w:t>
      </w:r>
      <w:r w:rsidR="008424AE">
        <w:rPr>
          <w:b/>
          <w:szCs w:val="24"/>
        </w:rPr>
        <w:t>2</w:t>
      </w:r>
      <w:r w:rsidR="00B72029">
        <w:rPr>
          <w:b/>
          <w:szCs w:val="24"/>
        </w:rPr>
        <w:t>1</w:t>
      </w:r>
      <w:r w:rsidR="00877259">
        <w:rPr>
          <w:b/>
          <w:szCs w:val="24"/>
        </w:rPr>
        <w:t xml:space="preserve"> </w:t>
      </w:r>
      <w:r>
        <w:rPr>
          <w:szCs w:val="24"/>
        </w:rPr>
        <w:t xml:space="preserve">do </w:t>
      </w:r>
      <w:r w:rsidR="000F49A4" w:rsidRPr="000F49A4">
        <w:rPr>
          <w:b/>
          <w:szCs w:val="24"/>
        </w:rPr>
        <w:t>2</w:t>
      </w:r>
      <w:r w:rsidR="00B72029">
        <w:rPr>
          <w:b/>
          <w:szCs w:val="24"/>
        </w:rPr>
        <w:t>0</w:t>
      </w:r>
      <w:r w:rsidRPr="00CB64C7">
        <w:rPr>
          <w:b/>
          <w:szCs w:val="24"/>
        </w:rPr>
        <w:t>. 6. 20</w:t>
      </w:r>
      <w:r w:rsidR="00C528B5">
        <w:rPr>
          <w:b/>
          <w:szCs w:val="24"/>
        </w:rPr>
        <w:t>2</w:t>
      </w:r>
      <w:r w:rsidR="00B72029">
        <w:rPr>
          <w:b/>
          <w:szCs w:val="24"/>
        </w:rPr>
        <w:t>2</w:t>
      </w:r>
    </w:p>
    <w:p w14:paraId="3FB057A5" w14:textId="77777777" w:rsidR="006E5EBF" w:rsidRPr="00890314" w:rsidRDefault="00B72029" w:rsidP="006E5EBF">
      <w:pPr>
        <w:jc w:val="both"/>
        <w:rPr>
          <w:rFonts w:cs="Tahoma"/>
          <w:bCs/>
          <w:szCs w:val="24"/>
        </w:rPr>
      </w:pPr>
      <w:r>
        <w:rPr>
          <w:rFonts w:cs="Tahoma"/>
          <w:szCs w:val="24"/>
        </w:rPr>
        <w:t>vyjma: 27</w:t>
      </w:r>
      <w:r w:rsidR="006E5EBF">
        <w:rPr>
          <w:rFonts w:cs="Tahoma"/>
          <w:szCs w:val="24"/>
        </w:rPr>
        <w:t xml:space="preserve">. – </w:t>
      </w:r>
      <w:r>
        <w:rPr>
          <w:rFonts w:cs="Tahoma"/>
          <w:szCs w:val="24"/>
        </w:rPr>
        <w:t>29</w:t>
      </w:r>
      <w:r w:rsidR="006E5EBF">
        <w:rPr>
          <w:rFonts w:cs="Tahoma"/>
          <w:szCs w:val="24"/>
        </w:rPr>
        <w:t>. 10. 202</w:t>
      </w:r>
      <w:r>
        <w:rPr>
          <w:rFonts w:cs="Tahoma"/>
          <w:szCs w:val="24"/>
        </w:rPr>
        <w:t>1</w:t>
      </w:r>
      <w:r w:rsidR="006E5EBF">
        <w:rPr>
          <w:rFonts w:cs="Tahoma"/>
          <w:szCs w:val="24"/>
        </w:rPr>
        <w:t xml:space="preserve">, </w:t>
      </w:r>
      <w:r w:rsidR="000D6DBD">
        <w:rPr>
          <w:rFonts w:cs="Tahoma"/>
          <w:szCs w:val="24"/>
        </w:rPr>
        <w:t>7.3.-10.3.2022, 14.4.-18.4.2022</w:t>
      </w:r>
    </w:p>
    <w:p w14:paraId="6B1F29A5" w14:textId="77777777" w:rsidR="00CB64C7" w:rsidRDefault="00CB64C7" w:rsidP="00CB64C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58D993A" w14:textId="77777777" w:rsidR="00CB64C7" w:rsidRDefault="00CB64C7" w:rsidP="00CB64C7">
      <w:pPr>
        <w:jc w:val="both"/>
        <w:rPr>
          <w:szCs w:val="24"/>
        </w:rPr>
      </w:pPr>
      <w:r>
        <w:rPr>
          <w:szCs w:val="24"/>
        </w:rPr>
        <w:t xml:space="preserve">a to vždy  ve </w:t>
      </w:r>
      <w:r w:rsidRPr="00CB64C7">
        <w:rPr>
          <w:b/>
          <w:szCs w:val="24"/>
        </w:rPr>
        <w:t>čtvrtek</w:t>
      </w:r>
      <w:r w:rsidRPr="00CB64C7">
        <w:rPr>
          <w:b/>
          <w:szCs w:val="24"/>
        </w:rPr>
        <w:tab/>
        <w:t>bazén 15.00 – 16.00 hodin</w:t>
      </w:r>
      <w:r>
        <w:rPr>
          <w:b/>
          <w:szCs w:val="24"/>
        </w:rPr>
        <w:t xml:space="preserve"> </w:t>
      </w:r>
      <w:r>
        <w:rPr>
          <w:szCs w:val="24"/>
        </w:rPr>
        <w:t>a  v </w:t>
      </w:r>
      <w:r w:rsidRPr="00CB64C7">
        <w:rPr>
          <w:b/>
          <w:szCs w:val="24"/>
        </w:rPr>
        <w:t xml:space="preserve">pondělí </w:t>
      </w:r>
      <w:r>
        <w:rPr>
          <w:szCs w:val="24"/>
        </w:rPr>
        <w:t xml:space="preserve"> </w:t>
      </w:r>
      <w:r w:rsidRPr="00CB64C7">
        <w:rPr>
          <w:b/>
          <w:szCs w:val="24"/>
        </w:rPr>
        <w:t>T1   8.00 – 9.30 hodin</w:t>
      </w:r>
      <w:r>
        <w:rPr>
          <w:szCs w:val="24"/>
        </w:rPr>
        <w:t xml:space="preserve">   </w:t>
      </w:r>
    </w:p>
    <w:p w14:paraId="443C0A54" w14:textId="77777777" w:rsidR="000F49A4" w:rsidRDefault="000F49A4" w:rsidP="00CB64C7">
      <w:pPr>
        <w:jc w:val="both"/>
        <w:rPr>
          <w:szCs w:val="24"/>
        </w:rPr>
      </w:pPr>
    </w:p>
    <w:p w14:paraId="4E652490" w14:textId="77777777" w:rsidR="00CB64C7" w:rsidRDefault="00CB64C7" w:rsidP="00CB64C7">
      <w:pPr>
        <w:rPr>
          <w:szCs w:val="24"/>
        </w:rPr>
      </w:pPr>
      <w:r>
        <w:rPr>
          <w:szCs w:val="24"/>
        </w:rPr>
        <w:t>Pracovník uživatele, pověřený odborným dozorem: Mgr. Renáta Turková a Mgr. Michal Pěkný</w:t>
      </w:r>
    </w:p>
    <w:p w14:paraId="19387F4F" w14:textId="77777777" w:rsidR="00CB64C7" w:rsidRDefault="00CB64C7" w:rsidP="00CB64C7">
      <w:pPr>
        <w:jc w:val="both"/>
        <w:rPr>
          <w:szCs w:val="24"/>
        </w:rPr>
      </w:pPr>
    </w:p>
    <w:p w14:paraId="2778A8C2" w14:textId="77777777" w:rsidR="003260B6" w:rsidRDefault="003260B6" w:rsidP="006C37DF">
      <w:pPr>
        <w:jc w:val="both"/>
        <w:rPr>
          <w:rFonts w:cs="Tahoma"/>
          <w:szCs w:val="24"/>
        </w:rPr>
      </w:pPr>
    </w:p>
    <w:p w14:paraId="5AEED0A6" w14:textId="77777777" w:rsidR="003260B6" w:rsidRDefault="009F7E03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II.</w:t>
      </w:r>
    </w:p>
    <w:p w14:paraId="16C756A9" w14:textId="77777777" w:rsidR="003260B6" w:rsidRDefault="003260B6">
      <w:pPr>
        <w:jc w:val="both"/>
        <w:rPr>
          <w:b/>
          <w:bCs/>
          <w:szCs w:val="24"/>
        </w:rPr>
      </w:pPr>
    </w:p>
    <w:p w14:paraId="78544983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ab/>
        <w:t xml:space="preserve">Za </w:t>
      </w:r>
      <w:r w:rsidR="006B0BF3">
        <w:rPr>
          <w:szCs w:val="24"/>
        </w:rPr>
        <w:t>použití sportovního zařízení</w:t>
      </w:r>
      <w:r>
        <w:rPr>
          <w:szCs w:val="24"/>
        </w:rPr>
        <w:t>, uveden</w:t>
      </w:r>
      <w:r w:rsidR="006B0BF3">
        <w:rPr>
          <w:szCs w:val="24"/>
        </w:rPr>
        <w:t>ého</w:t>
      </w:r>
      <w:r>
        <w:rPr>
          <w:szCs w:val="24"/>
        </w:rPr>
        <w:t xml:space="preserve"> v čl. I. uhradí uživatel poskytovateli částku za  </w:t>
      </w:r>
      <w:r w:rsidR="00CB64C7">
        <w:rPr>
          <w:szCs w:val="24"/>
        </w:rPr>
        <w:t>bazén ve výši 1.</w:t>
      </w:r>
      <w:r w:rsidR="000D6DBD">
        <w:rPr>
          <w:szCs w:val="24"/>
        </w:rPr>
        <w:t>65</w:t>
      </w:r>
      <w:r w:rsidR="00CB64C7">
        <w:rPr>
          <w:szCs w:val="24"/>
        </w:rPr>
        <w:t>0</w:t>
      </w:r>
      <w:r w:rsidR="00F02AEC">
        <w:rPr>
          <w:szCs w:val="24"/>
        </w:rPr>
        <w:t>,-</w:t>
      </w:r>
      <w:r w:rsidR="00CB64C7">
        <w:rPr>
          <w:szCs w:val="24"/>
        </w:rPr>
        <w:t xml:space="preserve"> Kč/ hod</w:t>
      </w:r>
      <w:r w:rsidR="00F02AEC">
        <w:rPr>
          <w:szCs w:val="24"/>
        </w:rPr>
        <w:t xml:space="preserve">  + DPH</w:t>
      </w:r>
      <w:r w:rsidR="00CB64C7">
        <w:rPr>
          <w:szCs w:val="24"/>
        </w:rPr>
        <w:t xml:space="preserve"> a </w:t>
      </w:r>
      <w:r w:rsidR="00395FF1">
        <w:rPr>
          <w:szCs w:val="24"/>
        </w:rPr>
        <w:t>tělocvičnu T</w:t>
      </w:r>
      <w:r w:rsidR="00CB64C7">
        <w:rPr>
          <w:szCs w:val="24"/>
        </w:rPr>
        <w:t>1</w:t>
      </w:r>
      <w:r w:rsidR="00395FF1">
        <w:rPr>
          <w:szCs w:val="24"/>
        </w:rPr>
        <w:t xml:space="preserve"> ve výši</w:t>
      </w:r>
      <w:r>
        <w:rPr>
          <w:szCs w:val="24"/>
        </w:rPr>
        <w:t xml:space="preserve"> </w:t>
      </w:r>
      <w:r w:rsidR="00F02AEC">
        <w:rPr>
          <w:szCs w:val="24"/>
        </w:rPr>
        <w:t>550</w:t>
      </w:r>
      <w:r>
        <w:rPr>
          <w:szCs w:val="24"/>
        </w:rPr>
        <w:t xml:space="preserve">,- Kč </w:t>
      </w:r>
      <w:r w:rsidR="00F02AEC">
        <w:rPr>
          <w:szCs w:val="24"/>
        </w:rPr>
        <w:t>+</w:t>
      </w:r>
      <w:r w:rsidR="00C528B5">
        <w:rPr>
          <w:szCs w:val="24"/>
        </w:rPr>
        <w:t xml:space="preserve"> </w:t>
      </w:r>
      <w:r>
        <w:rPr>
          <w:szCs w:val="24"/>
        </w:rPr>
        <w:t xml:space="preserve"> DPH dle </w:t>
      </w:r>
      <w:r w:rsidR="006B0BF3">
        <w:rPr>
          <w:szCs w:val="24"/>
        </w:rPr>
        <w:t>následujícího</w:t>
      </w:r>
      <w:r>
        <w:rPr>
          <w:szCs w:val="24"/>
        </w:rPr>
        <w:t xml:space="preserve"> rozpisu</w:t>
      </w:r>
      <w:r w:rsidR="006B0BF3">
        <w:rPr>
          <w:szCs w:val="24"/>
        </w:rPr>
        <w:t>:</w:t>
      </w:r>
    </w:p>
    <w:p w14:paraId="549528AA" w14:textId="77777777" w:rsidR="006815C7" w:rsidRDefault="006815C7">
      <w:pPr>
        <w:jc w:val="both"/>
        <w:rPr>
          <w:szCs w:val="24"/>
        </w:rPr>
      </w:pPr>
    </w:p>
    <w:p w14:paraId="7945E82E" w14:textId="77777777" w:rsidR="000D6DBD" w:rsidRDefault="000D6DBD">
      <w:pPr>
        <w:jc w:val="both"/>
        <w:rPr>
          <w:szCs w:val="24"/>
        </w:rPr>
      </w:pPr>
      <w:r>
        <w:rPr>
          <w:szCs w:val="24"/>
        </w:rPr>
        <w:t>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2022</w:t>
      </w:r>
    </w:p>
    <w:p w14:paraId="09E93888" w14:textId="77777777" w:rsidR="000F49A4" w:rsidRDefault="00444DC8" w:rsidP="000F49A4">
      <w:pPr>
        <w:jc w:val="both"/>
        <w:rPr>
          <w:szCs w:val="24"/>
        </w:rPr>
      </w:pPr>
      <w:r>
        <w:rPr>
          <w:szCs w:val="24"/>
        </w:rPr>
        <w:t>září</w:t>
      </w:r>
      <w:r>
        <w:rPr>
          <w:szCs w:val="24"/>
        </w:rPr>
        <w:tab/>
      </w:r>
      <w:r>
        <w:rPr>
          <w:szCs w:val="24"/>
        </w:rPr>
        <w:tab/>
      </w:r>
      <w:r w:rsidR="00A228CD">
        <w:rPr>
          <w:szCs w:val="24"/>
        </w:rPr>
        <w:t xml:space="preserve">  7</w:t>
      </w:r>
      <w:r w:rsidR="000F49A4">
        <w:rPr>
          <w:szCs w:val="24"/>
        </w:rPr>
        <w:t>.</w:t>
      </w:r>
      <w:r w:rsidR="00A228CD">
        <w:rPr>
          <w:szCs w:val="24"/>
        </w:rPr>
        <w:t>42</w:t>
      </w:r>
      <w:r w:rsidR="000F49A4">
        <w:rPr>
          <w:szCs w:val="24"/>
        </w:rPr>
        <w:t>5,- Kč</w:t>
      </w:r>
      <w:r w:rsidR="000F49A4">
        <w:rPr>
          <w:szCs w:val="24"/>
        </w:rPr>
        <w:tab/>
      </w:r>
      <w:r w:rsidR="000F49A4">
        <w:rPr>
          <w:szCs w:val="24"/>
        </w:rPr>
        <w:tab/>
        <w:t>leden</w:t>
      </w:r>
      <w:r w:rsidR="000F49A4">
        <w:rPr>
          <w:szCs w:val="24"/>
        </w:rPr>
        <w:tab/>
      </w:r>
      <w:r w:rsidR="000F49A4">
        <w:rPr>
          <w:szCs w:val="24"/>
        </w:rPr>
        <w:tab/>
        <w:t xml:space="preserve">  </w:t>
      </w:r>
      <w:r w:rsidR="00A228CD">
        <w:rPr>
          <w:szCs w:val="24"/>
        </w:rPr>
        <w:t>10</w:t>
      </w:r>
      <w:r w:rsidR="000F49A4">
        <w:rPr>
          <w:szCs w:val="24"/>
        </w:rPr>
        <w:t>.</w:t>
      </w:r>
      <w:r w:rsidR="00A228CD">
        <w:rPr>
          <w:szCs w:val="24"/>
        </w:rPr>
        <w:t>725</w:t>
      </w:r>
      <w:r w:rsidR="000F49A4">
        <w:rPr>
          <w:szCs w:val="24"/>
        </w:rPr>
        <w:t>,- Kč</w:t>
      </w:r>
      <w:r w:rsidR="000F49A4">
        <w:rPr>
          <w:szCs w:val="24"/>
        </w:rPr>
        <w:tab/>
      </w:r>
      <w:r w:rsidR="000F49A4">
        <w:rPr>
          <w:szCs w:val="24"/>
        </w:rPr>
        <w:tab/>
        <w:t>květen</w:t>
      </w:r>
      <w:r w:rsidR="000F49A4">
        <w:rPr>
          <w:szCs w:val="24"/>
        </w:rPr>
        <w:tab/>
      </w:r>
      <w:r w:rsidR="000F49A4">
        <w:rPr>
          <w:szCs w:val="24"/>
        </w:rPr>
        <w:tab/>
      </w:r>
      <w:r w:rsidR="00A228CD">
        <w:rPr>
          <w:szCs w:val="24"/>
        </w:rPr>
        <w:t>10</w:t>
      </w:r>
      <w:r w:rsidR="000F49A4">
        <w:rPr>
          <w:szCs w:val="24"/>
        </w:rPr>
        <w:t>.</w:t>
      </w:r>
      <w:r w:rsidR="00A228CD">
        <w:rPr>
          <w:szCs w:val="24"/>
        </w:rPr>
        <w:t>7</w:t>
      </w:r>
      <w:r w:rsidR="000F49A4">
        <w:rPr>
          <w:szCs w:val="24"/>
        </w:rPr>
        <w:t>25,- Kč</w:t>
      </w:r>
    </w:p>
    <w:p w14:paraId="532A6AC8" w14:textId="77777777" w:rsidR="000F49A4" w:rsidRDefault="000F49A4" w:rsidP="000F49A4">
      <w:pPr>
        <w:jc w:val="both"/>
        <w:rPr>
          <w:szCs w:val="24"/>
        </w:rPr>
      </w:pPr>
      <w:r>
        <w:rPr>
          <w:szCs w:val="24"/>
        </w:rPr>
        <w:t>říjen</w:t>
      </w:r>
      <w:r>
        <w:rPr>
          <w:szCs w:val="24"/>
        </w:rPr>
        <w:tab/>
      </w:r>
      <w:r>
        <w:rPr>
          <w:szCs w:val="24"/>
        </w:rPr>
        <w:tab/>
      </w:r>
      <w:r w:rsidR="00A228CD">
        <w:rPr>
          <w:szCs w:val="24"/>
        </w:rPr>
        <w:t xml:space="preserve">  </w:t>
      </w:r>
      <w:r w:rsidR="00444DC8">
        <w:rPr>
          <w:szCs w:val="24"/>
        </w:rPr>
        <w:t>8</w:t>
      </w:r>
      <w:r>
        <w:rPr>
          <w:szCs w:val="24"/>
        </w:rPr>
        <w:t>.</w:t>
      </w:r>
      <w:r w:rsidR="00A228CD">
        <w:rPr>
          <w:szCs w:val="24"/>
        </w:rPr>
        <w:t>25</w:t>
      </w:r>
      <w:r>
        <w:rPr>
          <w:szCs w:val="24"/>
        </w:rPr>
        <w:t>0,- Kč</w:t>
      </w:r>
      <w:r>
        <w:rPr>
          <w:szCs w:val="24"/>
        </w:rPr>
        <w:tab/>
      </w:r>
      <w:r>
        <w:rPr>
          <w:szCs w:val="24"/>
        </w:rPr>
        <w:tab/>
        <w:t>únor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A228CD">
        <w:rPr>
          <w:szCs w:val="24"/>
        </w:rPr>
        <w:t xml:space="preserve">  9</w:t>
      </w:r>
      <w:r>
        <w:rPr>
          <w:szCs w:val="24"/>
        </w:rPr>
        <w:t>.</w:t>
      </w:r>
      <w:r w:rsidR="00A228CD">
        <w:rPr>
          <w:szCs w:val="24"/>
        </w:rPr>
        <w:t>900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červen</w:t>
      </w:r>
      <w:r>
        <w:rPr>
          <w:szCs w:val="24"/>
        </w:rPr>
        <w:tab/>
      </w:r>
      <w:r>
        <w:rPr>
          <w:szCs w:val="24"/>
        </w:rPr>
        <w:tab/>
      </w:r>
      <w:r w:rsidR="00A228CD">
        <w:rPr>
          <w:szCs w:val="24"/>
        </w:rPr>
        <w:t xml:space="preserve">  7</w:t>
      </w:r>
      <w:r>
        <w:rPr>
          <w:szCs w:val="24"/>
        </w:rPr>
        <w:t>.</w:t>
      </w:r>
      <w:r w:rsidR="00A228CD">
        <w:rPr>
          <w:szCs w:val="24"/>
        </w:rPr>
        <w:t>425</w:t>
      </w:r>
      <w:r>
        <w:rPr>
          <w:szCs w:val="24"/>
        </w:rPr>
        <w:t>,- Kč</w:t>
      </w:r>
    </w:p>
    <w:p w14:paraId="1D4F6F66" w14:textId="77777777" w:rsidR="000F49A4" w:rsidRDefault="000F49A4" w:rsidP="000F49A4">
      <w:pPr>
        <w:jc w:val="both"/>
        <w:rPr>
          <w:szCs w:val="24"/>
        </w:rPr>
      </w:pPr>
      <w:r>
        <w:rPr>
          <w:szCs w:val="24"/>
        </w:rPr>
        <w:t>listopad</w:t>
      </w:r>
      <w:r>
        <w:rPr>
          <w:szCs w:val="24"/>
        </w:rPr>
        <w:tab/>
      </w:r>
      <w:r w:rsidR="00A228CD">
        <w:rPr>
          <w:szCs w:val="24"/>
        </w:rPr>
        <w:t>10</w:t>
      </w:r>
      <w:r>
        <w:rPr>
          <w:szCs w:val="24"/>
        </w:rPr>
        <w:t>.</w:t>
      </w:r>
      <w:r w:rsidR="00A228CD">
        <w:rPr>
          <w:szCs w:val="24"/>
        </w:rPr>
        <w:t>7</w:t>
      </w:r>
      <w:r>
        <w:rPr>
          <w:szCs w:val="24"/>
        </w:rPr>
        <w:t>25,- Kč</w:t>
      </w:r>
      <w:r>
        <w:rPr>
          <w:szCs w:val="24"/>
        </w:rPr>
        <w:tab/>
      </w:r>
      <w:r>
        <w:rPr>
          <w:szCs w:val="24"/>
        </w:rPr>
        <w:tab/>
        <w:t>březen</w:t>
      </w:r>
      <w:r>
        <w:rPr>
          <w:szCs w:val="24"/>
        </w:rPr>
        <w:tab/>
      </w:r>
      <w:r>
        <w:rPr>
          <w:szCs w:val="24"/>
        </w:rPr>
        <w:tab/>
      </w:r>
      <w:r w:rsidR="00444DC8">
        <w:rPr>
          <w:szCs w:val="24"/>
        </w:rPr>
        <w:t xml:space="preserve">  </w:t>
      </w:r>
      <w:r w:rsidR="00A228CD">
        <w:rPr>
          <w:szCs w:val="24"/>
        </w:rPr>
        <w:t xml:space="preserve">  </w:t>
      </w:r>
      <w:r w:rsidR="00444DC8">
        <w:rPr>
          <w:szCs w:val="24"/>
        </w:rPr>
        <w:t>9</w:t>
      </w:r>
      <w:r>
        <w:rPr>
          <w:szCs w:val="24"/>
        </w:rPr>
        <w:t>.</w:t>
      </w:r>
      <w:r w:rsidR="00A228CD">
        <w:rPr>
          <w:szCs w:val="24"/>
        </w:rPr>
        <w:t>07</w:t>
      </w:r>
      <w:r>
        <w:rPr>
          <w:szCs w:val="24"/>
        </w:rPr>
        <w:t>5,- Kč</w:t>
      </w:r>
    </w:p>
    <w:p w14:paraId="0B714F62" w14:textId="77777777" w:rsidR="000F49A4" w:rsidRDefault="000F49A4" w:rsidP="000F49A4">
      <w:pPr>
        <w:jc w:val="both"/>
        <w:rPr>
          <w:szCs w:val="24"/>
        </w:rPr>
      </w:pPr>
      <w:r>
        <w:rPr>
          <w:szCs w:val="24"/>
        </w:rPr>
        <w:t>prosinec</w:t>
      </w:r>
      <w:r>
        <w:rPr>
          <w:szCs w:val="24"/>
        </w:rPr>
        <w:tab/>
      </w:r>
      <w:r w:rsidR="00A228CD">
        <w:rPr>
          <w:szCs w:val="24"/>
        </w:rPr>
        <w:t xml:space="preserve">  7</w:t>
      </w:r>
      <w:r>
        <w:rPr>
          <w:szCs w:val="24"/>
        </w:rPr>
        <w:t>.</w:t>
      </w:r>
      <w:r w:rsidR="00A228CD">
        <w:rPr>
          <w:szCs w:val="24"/>
        </w:rPr>
        <w:t>42</w:t>
      </w:r>
      <w:r>
        <w:rPr>
          <w:szCs w:val="24"/>
        </w:rPr>
        <w:t>5,- Kč</w:t>
      </w:r>
      <w:r>
        <w:rPr>
          <w:szCs w:val="24"/>
        </w:rPr>
        <w:tab/>
      </w:r>
      <w:r>
        <w:rPr>
          <w:szCs w:val="24"/>
        </w:rPr>
        <w:tab/>
        <w:t>duben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A228CD">
        <w:rPr>
          <w:szCs w:val="24"/>
        </w:rPr>
        <w:t xml:space="preserve">  </w:t>
      </w:r>
      <w:r>
        <w:rPr>
          <w:szCs w:val="24"/>
        </w:rPr>
        <w:t xml:space="preserve"> 7.</w:t>
      </w:r>
      <w:r w:rsidR="00A228CD">
        <w:rPr>
          <w:szCs w:val="24"/>
        </w:rPr>
        <w:t>42</w:t>
      </w:r>
      <w:r>
        <w:rPr>
          <w:szCs w:val="24"/>
        </w:rPr>
        <w:t>5,-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4FF2657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>
        <w:rPr>
          <w:szCs w:val="24"/>
        </w:rPr>
        <w:tab/>
      </w:r>
    </w:p>
    <w:p w14:paraId="1B6E92E0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>Tyto částky bude uživatel hradit na základě faktury, vystavené poskytovatelem s 15 denní lhůtou splatnosti, na výše uvedený účet poskytovatele.</w:t>
      </w:r>
    </w:p>
    <w:p w14:paraId="7C0568D9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>Poskytovatel si vymiňuje upravit výši sazeb z titulu prokazatelného navýšení plateb energií od Pražské energetiky, Pražských plynáren, vodáren a dalších institucí, majících vliv na chod Tyršova domu. Poskytovatel může zvýšit sazbu pouze o koeficienty stanovené dodavateli energií.</w:t>
      </w:r>
    </w:p>
    <w:p w14:paraId="769445FD" w14:textId="77777777" w:rsidR="000F49A4" w:rsidRDefault="009F7E03">
      <w:pPr>
        <w:jc w:val="both"/>
        <w:rPr>
          <w:b/>
          <w:szCs w:val="24"/>
        </w:rPr>
      </w:pPr>
      <w:r w:rsidRPr="00167156">
        <w:rPr>
          <w:szCs w:val="24"/>
        </w:rPr>
        <w:t xml:space="preserve">Uživatel se zavazuje nepřekročit únosnou kapacitu plavců v bazénu v počtu </w:t>
      </w:r>
      <w:r w:rsidR="000B2A2A">
        <w:rPr>
          <w:szCs w:val="24"/>
        </w:rPr>
        <w:t>3</w:t>
      </w:r>
      <w:r w:rsidRPr="00167156">
        <w:rPr>
          <w:szCs w:val="24"/>
        </w:rPr>
        <w:t>0 osob</w:t>
      </w:r>
      <w:r>
        <w:rPr>
          <w:b/>
          <w:szCs w:val="24"/>
        </w:rPr>
        <w:t xml:space="preserve">. </w:t>
      </w:r>
    </w:p>
    <w:p w14:paraId="314DF02D" w14:textId="77777777" w:rsidR="00BE512D" w:rsidRDefault="009F7E03">
      <w:pPr>
        <w:jc w:val="both"/>
        <w:rPr>
          <w:szCs w:val="24"/>
        </w:rPr>
      </w:pPr>
      <w:r>
        <w:rPr>
          <w:szCs w:val="24"/>
        </w:rPr>
        <w:t xml:space="preserve">Vstup organizované skupiny do bazénu je povolen pouze s dozorem. Osoba určená uživatelem jako </w:t>
      </w:r>
      <w:r>
        <w:rPr>
          <w:szCs w:val="24"/>
        </w:rPr>
        <w:lastRenderedPageBreak/>
        <w:t xml:space="preserve">dozor odchází vždy jako poslední. Při hromadných akcích zajišťuje uživatel navíc pořádkový dozor v šatnách a sprchách. Uživatel odpovídá za dodržování předpisů bezpečnostních a hygienických, návštěvního a </w:t>
      </w:r>
      <w:r w:rsidR="00A228CD">
        <w:rPr>
          <w:szCs w:val="24"/>
        </w:rPr>
        <w:t>P</w:t>
      </w:r>
      <w:r>
        <w:rPr>
          <w:szCs w:val="24"/>
        </w:rPr>
        <w:t>rovozního řádu</w:t>
      </w:r>
      <w:r w:rsidR="00BE512D">
        <w:rPr>
          <w:szCs w:val="24"/>
        </w:rPr>
        <w:t>, se kterými se uživatel seznámil před podpisem této smlouvy.</w:t>
      </w:r>
    </w:p>
    <w:p w14:paraId="1603AC2B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Uživatel je povinen dodržovat Všeobecné podmínky poskytovatele, které jsou nedílnou součástí této smlouvy a jsou podepsány uživatelem. Závažné nebo opětovné porušení povinností uživatele zakládá důvod pro odstoupení od smlouvy poskytovatelem.</w:t>
      </w:r>
    </w:p>
    <w:p w14:paraId="25F09B7B" w14:textId="77777777" w:rsidR="00BE512D" w:rsidRDefault="00BE512D" w:rsidP="00BE512D">
      <w:pPr>
        <w:tabs>
          <w:tab w:val="left" w:pos="8130"/>
          <w:tab w:val="right" w:pos="9637"/>
        </w:tabs>
        <w:jc w:val="both"/>
        <w:rPr>
          <w:szCs w:val="24"/>
        </w:rPr>
      </w:pPr>
      <w:r>
        <w:rPr>
          <w:szCs w:val="24"/>
        </w:rPr>
        <w:tab/>
      </w:r>
    </w:p>
    <w:p w14:paraId="1A897775" w14:textId="77777777" w:rsidR="000F49A4" w:rsidRDefault="00BE512D" w:rsidP="00BE51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III.</w:t>
      </w:r>
    </w:p>
    <w:p w14:paraId="26B878B4" w14:textId="77777777" w:rsidR="00BE512D" w:rsidRDefault="00BE512D" w:rsidP="00BE51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0DFB69E2" w14:textId="77777777" w:rsidR="00C528B5" w:rsidRPr="00C528B5" w:rsidRDefault="00C528B5" w:rsidP="00C528B5">
      <w:pPr>
        <w:jc w:val="both"/>
        <w:rPr>
          <w:szCs w:val="24"/>
        </w:rPr>
      </w:pPr>
      <w:r w:rsidRPr="00C528B5">
        <w:rPr>
          <w:b/>
          <w:szCs w:val="24"/>
        </w:rPr>
        <w:t>Uživatel bere na vědomí, že nevyužití sportovních zařízení v termínu dle smlouvy bez řádné</w:t>
      </w:r>
      <w:r w:rsidRPr="00C528B5">
        <w:rPr>
          <w:szCs w:val="24"/>
        </w:rPr>
        <w:t xml:space="preserve"> </w:t>
      </w:r>
      <w:r w:rsidR="00A228CD">
        <w:rPr>
          <w:b/>
          <w:szCs w:val="24"/>
        </w:rPr>
        <w:t xml:space="preserve">písemné </w:t>
      </w:r>
      <w:r w:rsidRPr="00C528B5">
        <w:rPr>
          <w:b/>
          <w:szCs w:val="24"/>
        </w:rPr>
        <w:t xml:space="preserve">omluvy 7 dní předem (e-mailem na adrese </w:t>
      </w:r>
      <w:r w:rsidR="0030560A">
        <w:rPr>
          <w:b/>
          <w:szCs w:val="24"/>
        </w:rPr>
        <w:t>dhansalova</w:t>
      </w:r>
      <w:r w:rsidRPr="00C528B5">
        <w:rPr>
          <w:b/>
          <w:szCs w:val="24"/>
        </w:rPr>
        <w:t>@sokol.eu) nemá vliv na celkovou účtovanou částku za použití sportovních zařízení.</w:t>
      </w:r>
    </w:p>
    <w:p w14:paraId="0119CA70" w14:textId="77777777" w:rsidR="00C528B5" w:rsidRPr="00C528B5" w:rsidRDefault="00C528B5" w:rsidP="00C528B5">
      <w:pPr>
        <w:jc w:val="both"/>
        <w:rPr>
          <w:szCs w:val="24"/>
        </w:rPr>
      </w:pPr>
      <w:r w:rsidRPr="00C528B5">
        <w:rPr>
          <w:szCs w:val="24"/>
        </w:rPr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14:paraId="5577DB2A" w14:textId="77777777" w:rsidR="00C56ACB" w:rsidRDefault="00C56ACB" w:rsidP="00BE512D">
      <w:pPr>
        <w:jc w:val="both"/>
        <w:rPr>
          <w:szCs w:val="24"/>
        </w:rPr>
      </w:pPr>
    </w:p>
    <w:p w14:paraId="721FC81A" w14:textId="77777777" w:rsidR="000F49A4" w:rsidRDefault="000F49A4" w:rsidP="00BE512D">
      <w:pPr>
        <w:jc w:val="both"/>
        <w:rPr>
          <w:szCs w:val="24"/>
        </w:rPr>
      </w:pPr>
    </w:p>
    <w:p w14:paraId="484C7DB0" w14:textId="77777777" w:rsidR="00BE512D" w:rsidRDefault="00BE512D" w:rsidP="00BE512D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14:paraId="397EA6AC" w14:textId="77777777" w:rsidR="00BE512D" w:rsidRDefault="00BE512D" w:rsidP="00BE512D">
      <w:pPr>
        <w:jc w:val="both"/>
        <w:rPr>
          <w:szCs w:val="24"/>
        </w:rPr>
      </w:pPr>
    </w:p>
    <w:p w14:paraId="4ACCF73D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Tato smlouva nabývá platnosti a účinnosti dnem jejího podpisu oběma smluvními stranami.</w:t>
      </w:r>
    </w:p>
    <w:p w14:paraId="3435C86F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ab/>
      </w:r>
    </w:p>
    <w:p w14:paraId="0E572C09" w14:textId="7F049061" w:rsidR="00BE512D" w:rsidRDefault="00BE512D" w:rsidP="00BE512D">
      <w:pPr>
        <w:jc w:val="both"/>
        <w:rPr>
          <w:szCs w:val="24"/>
        </w:rPr>
      </w:pPr>
      <w:r>
        <w:rPr>
          <w:szCs w:val="24"/>
        </w:rPr>
        <w:t xml:space="preserve">V Praze dne </w:t>
      </w:r>
      <w:r w:rsidR="003D5E0B">
        <w:rPr>
          <w:szCs w:val="24"/>
        </w:rPr>
        <w:t>1</w:t>
      </w:r>
      <w:r w:rsidR="00C528B5">
        <w:rPr>
          <w:szCs w:val="24"/>
        </w:rPr>
        <w:t xml:space="preserve">. </w:t>
      </w:r>
      <w:r w:rsidR="003D5E0B">
        <w:rPr>
          <w:szCs w:val="24"/>
        </w:rPr>
        <w:t>6</w:t>
      </w:r>
      <w:r w:rsidR="00C528B5">
        <w:rPr>
          <w:szCs w:val="24"/>
        </w:rPr>
        <w:t>. 20</w:t>
      </w:r>
      <w:r w:rsidR="003D5E0B">
        <w:rPr>
          <w:szCs w:val="24"/>
        </w:rPr>
        <w:t>21</w:t>
      </w:r>
      <w:r w:rsidR="00DE6A38">
        <w:rPr>
          <w:szCs w:val="24"/>
        </w:rPr>
        <w:tab/>
      </w:r>
      <w:r w:rsidR="00DE6A38">
        <w:rPr>
          <w:szCs w:val="24"/>
        </w:rPr>
        <w:tab/>
      </w:r>
      <w:r w:rsidR="00DE6A38">
        <w:rPr>
          <w:szCs w:val="24"/>
        </w:rPr>
        <w:tab/>
      </w:r>
      <w:r w:rsidR="00DE6A38">
        <w:rPr>
          <w:szCs w:val="24"/>
        </w:rPr>
        <w:tab/>
        <w:t>V</w:t>
      </w:r>
      <w:bookmarkStart w:id="0" w:name="_GoBack"/>
      <w:bookmarkEnd w:id="0"/>
      <w:r w:rsidR="00DE6A38">
        <w:rPr>
          <w:szCs w:val="24"/>
        </w:rPr>
        <w:t> Praze dne 1.9.2021</w:t>
      </w:r>
    </w:p>
    <w:p w14:paraId="4141035A" w14:textId="77777777" w:rsidR="00BE512D" w:rsidRDefault="00BE512D" w:rsidP="00BE512D">
      <w:pPr>
        <w:jc w:val="both"/>
        <w:rPr>
          <w:szCs w:val="24"/>
        </w:rPr>
      </w:pPr>
    </w:p>
    <w:p w14:paraId="762A625E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uživatele:</w:t>
      </w:r>
    </w:p>
    <w:p w14:paraId="530CA5B6" w14:textId="77777777" w:rsidR="00BE512D" w:rsidRDefault="00BE512D" w:rsidP="00BE512D">
      <w:pPr>
        <w:jc w:val="both"/>
        <w:rPr>
          <w:szCs w:val="24"/>
        </w:rPr>
      </w:pPr>
    </w:p>
    <w:p w14:paraId="273E10CF" w14:textId="77777777" w:rsidR="00BE512D" w:rsidRDefault="00BE512D" w:rsidP="00BE512D">
      <w:pPr>
        <w:jc w:val="both"/>
        <w:rPr>
          <w:szCs w:val="24"/>
        </w:rPr>
      </w:pPr>
    </w:p>
    <w:p w14:paraId="131798F0" w14:textId="77777777" w:rsidR="00C528B5" w:rsidRDefault="00C528B5" w:rsidP="00BE512D">
      <w:pPr>
        <w:jc w:val="both"/>
        <w:rPr>
          <w:szCs w:val="24"/>
        </w:rPr>
      </w:pPr>
    </w:p>
    <w:p w14:paraId="0B52EA76" w14:textId="77777777" w:rsidR="00C528B5" w:rsidRDefault="00C528B5" w:rsidP="00BE512D">
      <w:pPr>
        <w:jc w:val="both"/>
        <w:rPr>
          <w:szCs w:val="24"/>
        </w:rPr>
      </w:pPr>
    </w:p>
    <w:p w14:paraId="06F957FC" w14:textId="77777777" w:rsidR="00C528B5" w:rsidRDefault="00C528B5" w:rsidP="00BE512D">
      <w:pPr>
        <w:jc w:val="both"/>
        <w:rPr>
          <w:szCs w:val="24"/>
        </w:rPr>
      </w:pPr>
    </w:p>
    <w:p w14:paraId="26B10AFB" w14:textId="77777777" w:rsidR="00BE512D" w:rsidRDefault="00BE512D" w:rsidP="003D5E0B">
      <w:pPr>
        <w:jc w:val="both"/>
        <w:rPr>
          <w:szCs w:val="24"/>
        </w:rPr>
      </w:pPr>
      <w:r>
        <w:rPr>
          <w:szCs w:val="24"/>
        </w:rPr>
        <w:t xml:space="preserve">Ing. </w:t>
      </w:r>
      <w:r w:rsidR="003D5E0B">
        <w:rPr>
          <w:szCs w:val="24"/>
        </w:rPr>
        <w:t>Hana Moučková</w:t>
      </w:r>
    </w:p>
    <w:p w14:paraId="70FF0E01" w14:textId="77777777" w:rsidR="003D5E0B" w:rsidRDefault="003D5E0B" w:rsidP="003D5E0B">
      <w:pPr>
        <w:jc w:val="both"/>
        <w:rPr>
          <w:szCs w:val="24"/>
        </w:rPr>
      </w:pPr>
      <w:r>
        <w:rPr>
          <w:szCs w:val="24"/>
        </w:rPr>
        <w:t>starostka ČOS</w:t>
      </w:r>
    </w:p>
    <w:p w14:paraId="03C93FDE" w14:textId="77777777" w:rsidR="00BE512D" w:rsidRDefault="00BE512D" w:rsidP="00BE512D">
      <w:pPr>
        <w:ind w:left="825"/>
        <w:jc w:val="both"/>
        <w:rPr>
          <w:szCs w:val="24"/>
        </w:rPr>
      </w:pPr>
    </w:p>
    <w:p w14:paraId="5AA3D2BB" w14:textId="77777777" w:rsidR="00BE512D" w:rsidRDefault="00BE512D" w:rsidP="00BE512D">
      <w:pPr>
        <w:ind w:left="825"/>
        <w:jc w:val="both"/>
        <w:rPr>
          <w:szCs w:val="24"/>
        </w:rPr>
      </w:pPr>
    </w:p>
    <w:p w14:paraId="59D83AC8" w14:textId="77777777" w:rsidR="00BE512D" w:rsidRDefault="00BE512D" w:rsidP="00BE512D">
      <w:pPr>
        <w:ind w:left="825"/>
        <w:jc w:val="both"/>
        <w:rPr>
          <w:szCs w:val="24"/>
        </w:rPr>
      </w:pPr>
    </w:p>
    <w:p w14:paraId="5753E53E" w14:textId="77777777" w:rsidR="007D2BEE" w:rsidRDefault="007D2BEE" w:rsidP="00BE512D">
      <w:pPr>
        <w:jc w:val="both"/>
        <w:rPr>
          <w:szCs w:val="24"/>
        </w:rPr>
      </w:pPr>
    </w:p>
    <w:p w14:paraId="488E6C84" w14:textId="77777777" w:rsidR="007D2BEE" w:rsidRDefault="007D2BEE" w:rsidP="00BE512D">
      <w:pPr>
        <w:jc w:val="both"/>
        <w:rPr>
          <w:szCs w:val="24"/>
        </w:rPr>
      </w:pPr>
    </w:p>
    <w:p w14:paraId="1AE5DA7F" w14:textId="77777777" w:rsidR="007D2BEE" w:rsidRDefault="007D2BEE" w:rsidP="00BE512D">
      <w:pPr>
        <w:jc w:val="both"/>
        <w:rPr>
          <w:szCs w:val="24"/>
        </w:rPr>
      </w:pPr>
    </w:p>
    <w:p w14:paraId="7EFC0C1B" w14:textId="77777777" w:rsidR="00BE512D" w:rsidRDefault="00C31829" w:rsidP="00BE512D">
      <w:pPr>
        <w:jc w:val="both"/>
        <w:rPr>
          <w:szCs w:val="24"/>
        </w:rPr>
      </w:pPr>
      <w:r>
        <w:rPr>
          <w:szCs w:val="24"/>
        </w:rPr>
        <w:t>Josef Těšitel</w:t>
      </w:r>
    </w:p>
    <w:p w14:paraId="26695D13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jednatel ČOS</w:t>
      </w:r>
    </w:p>
    <w:p w14:paraId="33245FB8" w14:textId="77777777" w:rsidR="00BE512D" w:rsidRDefault="00BE512D" w:rsidP="00BE512D">
      <w:pPr>
        <w:jc w:val="both"/>
        <w:rPr>
          <w:szCs w:val="24"/>
        </w:rPr>
      </w:pPr>
    </w:p>
    <w:p w14:paraId="1578EA11" w14:textId="77777777" w:rsidR="00BE512D" w:rsidRDefault="00BE512D" w:rsidP="00BE512D">
      <w:pPr>
        <w:jc w:val="both"/>
        <w:rPr>
          <w:szCs w:val="24"/>
        </w:rPr>
      </w:pPr>
    </w:p>
    <w:p w14:paraId="5AB847F2" w14:textId="77777777" w:rsidR="007D2BEE" w:rsidRDefault="007D2BEE" w:rsidP="00BE512D">
      <w:pPr>
        <w:jc w:val="both"/>
        <w:rPr>
          <w:szCs w:val="24"/>
          <w:u w:val="single"/>
        </w:rPr>
      </w:pPr>
    </w:p>
    <w:p w14:paraId="6AACEA79" w14:textId="77777777" w:rsidR="007D2BEE" w:rsidRDefault="007D2BEE" w:rsidP="00BE512D">
      <w:pPr>
        <w:jc w:val="both"/>
        <w:rPr>
          <w:szCs w:val="24"/>
          <w:u w:val="single"/>
        </w:rPr>
      </w:pPr>
    </w:p>
    <w:p w14:paraId="06AC22D0" w14:textId="77777777" w:rsidR="007D2BEE" w:rsidRDefault="007D2BEE" w:rsidP="00BE512D">
      <w:pPr>
        <w:jc w:val="both"/>
        <w:rPr>
          <w:szCs w:val="24"/>
        </w:rPr>
      </w:pPr>
    </w:p>
    <w:p w14:paraId="14C04CE6" w14:textId="77777777" w:rsidR="007D2BEE" w:rsidRDefault="007D2BEE" w:rsidP="00BE512D">
      <w:pPr>
        <w:jc w:val="both"/>
        <w:rPr>
          <w:szCs w:val="24"/>
        </w:rPr>
      </w:pPr>
    </w:p>
    <w:p w14:paraId="3052C409" w14:textId="77777777" w:rsidR="007D2BEE" w:rsidRDefault="007D2BEE" w:rsidP="00BE512D">
      <w:pPr>
        <w:jc w:val="both"/>
        <w:rPr>
          <w:szCs w:val="24"/>
        </w:rPr>
      </w:pPr>
    </w:p>
    <w:p w14:paraId="723754C0" w14:textId="77777777" w:rsidR="007D2BEE" w:rsidRDefault="007D2BEE" w:rsidP="00BE512D">
      <w:pPr>
        <w:jc w:val="both"/>
        <w:rPr>
          <w:szCs w:val="24"/>
        </w:rPr>
      </w:pPr>
    </w:p>
    <w:p w14:paraId="4FBB2E87" w14:textId="77777777" w:rsidR="007D2BEE" w:rsidRDefault="007D2BEE" w:rsidP="00BE512D">
      <w:pPr>
        <w:jc w:val="both"/>
        <w:rPr>
          <w:szCs w:val="24"/>
        </w:rPr>
      </w:pPr>
    </w:p>
    <w:p w14:paraId="5AF4D6B8" w14:textId="77777777" w:rsidR="0030560A" w:rsidRDefault="00BE512D" w:rsidP="00167156">
      <w:pPr>
        <w:jc w:val="both"/>
        <w:rPr>
          <w:szCs w:val="24"/>
        </w:rPr>
      </w:pPr>
      <w:r w:rsidRPr="007D2BEE">
        <w:rPr>
          <w:szCs w:val="24"/>
        </w:rPr>
        <w:t>Příloha:</w:t>
      </w:r>
      <w:r w:rsidR="007D2BEE">
        <w:rPr>
          <w:szCs w:val="24"/>
        </w:rPr>
        <w:t xml:space="preserve"> </w:t>
      </w:r>
    </w:p>
    <w:p w14:paraId="7DDE3D56" w14:textId="77777777" w:rsidR="00BE512D" w:rsidRDefault="00BE512D" w:rsidP="00167156">
      <w:pPr>
        <w:jc w:val="both"/>
        <w:rPr>
          <w:szCs w:val="24"/>
        </w:rPr>
      </w:pPr>
      <w:r>
        <w:rPr>
          <w:szCs w:val="24"/>
        </w:rPr>
        <w:t>Všeobecné podmínky</w:t>
      </w:r>
    </w:p>
    <w:p w14:paraId="51E40D0B" w14:textId="77777777" w:rsidR="0030560A" w:rsidRDefault="0030560A" w:rsidP="00167156">
      <w:pPr>
        <w:rPr>
          <w:szCs w:val="24"/>
        </w:rPr>
      </w:pPr>
      <w:r>
        <w:rPr>
          <w:szCs w:val="24"/>
        </w:rPr>
        <w:t>Provozní řád</w:t>
      </w:r>
    </w:p>
    <w:p w14:paraId="34D54221" w14:textId="77777777" w:rsidR="009F7E03" w:rsidRPr="00C31829" w:rsidRDefault="00C31829" w:rsidP="00167156">
      <w:pPr>
        <w:rPr>
          <w:szCs w:val="24"/>
        </w:rPr>
      </w:pPr>
      <w:r>
        <w:rPr>
          <w:szCs w:val="24"/>
        </w:rPr>
        <w:t>Za správnost</w:t>
      </w:r>
      <w:r w:rsidR="007D2BEE">
        <w:rPr>
          <w:szCs w:val="24"/>
        </w:rPr>
        <w:t xml:space="preserve"> odpovídá</w:t>
      </w:r>
      <w:r w:rsidR="0030560A">
        <w:rPr>
          <w:szCs w:val="24"/>
        </w:rPr>
        <w:t>:</w:t>
      </w:r>
      <w:r w:rsidR="007D2BEE">
        <w:rPr>
          <w:szCs w:val="24"/>
        </w:rPr>
        <w:t xml:space="preserve"> </w:t>
      </w:r>
      <w:r w:rsidR="0030560A">
        <w:rPr>
          <w:szCs w:val="24"/>
        </w:rPr>
        <w:t xml:space="preserve">Dagmar </w:t>
      </w:r>
      <w:proofErr w:type="spellStart"/>
      <w:r w:rsidR="0030560A">
        <w:rPr>
          <w:szCs w:val="24"/>
        </w:rPr>
        <w:t>Hansalová</w:t>
      </w:r>
      <w:proofErr w:type="spellEnd"/>
    </w:p>
    <w:sectPr w:rsidR="009F7E03" w:rsidRPr="00C31829" w:rsidSect="003260B6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D880" w14:textId="77777777" w:rsidR="006643F4" w:rsidRDefault="006643F4" w:rsidP="00974A24">
      <w:r>
        <w:separator/>
      </w:r>
    </w:p>
  </w:endnote>
  <w:endnote w:type="continuationSeparator" w:id="0">
    <w:p w14:paraId="51E3A4D9" w14:textId="77777777" w:rsidR="006643F4" w:rsidRDefault="006643F4" w:rsidP="009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512745"/>
      <w:docPartObj>
        <w:docPartGallery w:val="Page Numbers (Bottom of Page)"/>
        <w:docPartUnique/>
      </w:docPartObj>
    </w:sdtPr>
    <w:sdtEndPr/>
    <w:sdtContent>
      <w:p w14:paraId="6E09864B" w14:textId="77777777" w:rsidR="00974A24" w:rsidRDefault="00974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8CD">
          <w:rPr>
            <w:noProof/>
          </w:rPr>
          <w:t>2</w:t>
        </w:r>
        <w:r>
          <w:fldChar w:fldCharType="end"/>
        </w:r>
      </w:p>
    </w:sdtContent>
  </w:sdt>
  <w:p w14:paraId="7E71D56A" w14:textId="77777777" w:rsidR="00974A24" w:rsidRDefault="00974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97557" w14:textId="77777777" w:rsidR="006643F4" w:rsidRDefault="006643F4" w:rsidP="00974A24">
      <w:r>
        <w:separator/>
      </w:r>
    </w:p>
  </w:footnote>
  <w:footnote w:type="continuationSeparator" w:id="0">
    <w:p w14:paraId="57F10109" w14:textId="77777777" w:rsidR="006643F4" w:rsidRDefault="006643F4" w:rsidP="0097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62"/>
    <w:rsid w:val="00022709"/>
    <w:rsid w:val="000974EB"/>
    <w:rsid w:val="000B2A2A"/>
    <w:rsid w:val="000D4762"/>
    <w:rsid w:val="000D6DBD"/>
    <w:rsid w:val="000F49A4"/>
    <w:rsid w:val="00101C9A"/>
    <w:rsid w:val="00104ADF"/>
    <w:rsid w:val="00110C53"/>
    <w:rsid w:val="00167156"/>
    <w:rsid w:val="00174476"/>
    <w:rsid w:val="00176356"/>
    <w:rsid w:val="00183C23"/>
    <w:rsid w:val="00193BA0"/>
    <w:rsid w:val="00243925"/>
    <w:rsid w:val="0030560A"/>
    <w:rsid w:val="0030627B"/>
    <w:rsid w:val="003260B6"/>
    <w:rsid w:val="00360855"/>
    <w:rsid w:val="00381879"/>
    <w:rsid w:val="00391165"/>
    <w:rsid w:val="00395FF1"/>
    <w:rsid w:val="003B3A85"/>
    <w:rsid w:val="003C0DEC"/>
    <w:rsid w:val="003C68A8"/>
    <w:rsid w:val="003D5E0B"/>
    <w:rsid w:val="00400465"/>
    <w:rsid w:val="00401486"/>
    <w:rsid w:val="00444DC8"/>
    <w:rsid w:val="0045625A"/>
    <w:rsid w:val="0046592A"/>
    <w:rsid w:val="004E31F3"/>
    <w:rsid w:val="00500CA8"/>
    <w:rsid w:val="00562580"/>
    <w:rsid w:val="005C6F7C"/>
    <w:rsid w:val="006500FA"/>
    <w:rsid w:val="006643F4"/>
    <w:rsid w:val="006815C7"/>
    <w:rsid w:val="006A190B"/>
    <w:rsid w:val="006A3763"/>
    <w:rsid w:val="006B0BF3"/>
    <w:rsid w:val="006C37DF"/>
    <w:rsid w:val="006E5EBF"/>
    <w:rsid w:val="006E7E9F"/>
    <w:rsid w:val="006F5728"/>
    <w:rsid w:val="00700185"/>
    <w:rsid w:val="00707351"/>
    <w:rsid w:val="00735BA9"/>
    <w:rsid w:val="007544D0"/>
    <w:rsid w:val="0076696C"/>
    <w:rsid w:val="007D2BEE"/>
    <w:rsid w:val="007E5767"/>
    <w:rsid w:val="008424AE"/>
    <w:rsid w:val="00877259"/>
    <w:rsid w:val="00896D48"/>
    <w:rsid w:val="00933A1B"/>
    <w:rsid w:val="00934518"/>
    <w:rsid w:val="0094150E"/>
    <w:rsid w:val="009731EA"/>
    <w:rsid w:val="00974A24"/>
    <w:rsid w:val="009C3A37"/>
    <w:rsid w:val="009F3A97"/>
    <w:rsid w:val="009F7E03"/>
    <w:rsid w:val="00A10203"/>
    <w:rsid w:val="00A228CD"/>
    <w:rsid w:val="00A45054"/>
    <w:rsid w:val="00A64DA2"/>
    <w:rsid w:val="00A83E81"/>
    <w:rsid w:val="00AA01D9"/>
    <w:rsid w:val="00AB0734"/>
    <w:rsid w:val="00AE30C6"/>
    <w:rsid w:val="00B0330B"/>
    <w:rsid w:val="00B10720"/>
    <w:rsid w:val="00B50983"/>
    <w:rsid w:val="00B72029"/>
    <w:rsid w:val="00BA45F4"/>
    <w:rsid w:val="00BE512D"/>
    <w:rsid w:val="00BF3F13"/>
    <w:rsid w:val="00C31829"/>
    <w:rsid w:val="00C46A5D"/>
    <w:rsid w:val="00C528B5"/>
    <w:rsid w:val="00C56ACB"/>
    <w:rsid w:val="00CB64C7"/>
    <w:rsid w:val="00D230D3"/>
    <w:rsid w:val="00DA25B7"/>
    <w:rsid w:val="00DB05A5"/>
    <w:rsid w:val="00DE6A38"/>
    <w:rsid w:val="00E30A9B"/>
    <w:rsid w:val="00E51B58"/>
    <w:rsid w:val="00F02AEC"/>
    <w:rsid w:val="00F32AC5"/>
    <w:rsid w:val="00F55789"/>
    <w:rsid w:val="00F57D20"/>
    <w:rsid w:val="00F611E7"/>
    <w:rsid w:val="00FC652C"/>
    <w:rsid w:val="00FC673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1023"/>
  <w15:docId w15:val="{3A70FFAA-E53F-421A-AFE7-015DD8F7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0B6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0B6"/>
  </w:style>
  <w:style w:type="character" w:customStyle="1" w:styleId="WW-Absatz-Standardschriftart">
    <w:name w:val="WW-Absatz-Standardschriftart"/>
    <w:rsid w:val="003260B6"/>
  </w:style>
  <w:style w:type="character" w:customStyle="1" w:styleId="WW-Absatz-Standardschriftart1">
    <w:name w:val="WW-Absatz-Standardschriftart1"/>
    <w:rsid w:val="003260B6"/>
  </w:style>
  <w:style w:type="character" w:customStyle="1" w:styleId="WW-Absatz-Standardschriftart11">
    <w:name w:val="WW-Absatz-Standardschriftart11"/>
    <w:rsid w:val="003260B6"/>
  </w:style>
  <w:style w:type="character" w:customStyle="1" w:styleId="WW-Absatz-Standardschriftart111">
    <w:name w:val="WW-Absatz-Standardschriftart111"/>
    <w:rsid w:val="003260B6"/>
  </w:style>
  <w:style w:type="paragraph" w:styleId="Zkladntext">
    <w:name w:val="Body Text"/>
    <w:basedOn w:val="Normln"/>
    <w:semiHidden/>
    <w:rsid w:val="003260B6"/>
    <w:pPr>
      <w:spacing w:after="120"/>
    </w:pPr>
  </w:style>
  <w:style w:type="paragraph" w:styleId="Seznam">
    <w:name w:val="List"/>
    <w:basedOn w:val="Zkladntext"/>
    <w:semiHidden/>
    <w:rsid w:val="003260B6"/>
    <w:rPr>
      <w:rFonts w:cs="Tahoma"/>
    </w:rPr>
  </w:style>
  <w:style w:type="paragraph" w:customStyle="1" w:styleId="Popisek">
    <w:name w:val="Popisek"/>
    <w:basedOn w:val="Normln"/>
    <w:rsid w:val="003260B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3260B6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A24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A24"/>
    <w:rPr>
      <w:rFonts w:eastAsia="Lucida Sans Unicode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5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937C2-C7C0-49B1-A17D-423554692A4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428671a-6ce8-43ec-8064-3f8ac14bc840"/>
    <ds:schemaRef ds:uri="http://schemas.microsoft.com/office/infopath/2007/PartnerControls"/>
    <ds:schemaRef ds:uri="06ef4c3d-2694-4cff-a1eb-b665bbfb38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FDF190-6DD5-43A6-A393-039D50D6A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DD800-B727-4B66-A45E-8451EA77A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> 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subject/>
  <dc:creator>Iveta Kmochova</dc:creator>
  <cp:keywords/>
  <dc:description/>
  <cp:lastModifiedBy>Bečvářová Iva</cp:lastModifiedBy>
  <cp:revision>3</cp:revision>
  <cp:lastPrinted>2021-05-31T13:57:00Z</cp:lastPrinted>
  <dcterms:created xsi:type="dcterms:W3CDTF">2021-09-24T10:13:00Z</dcterms:created>
  <dcterms:modified xsi:type="dcterms:W3CDTF">2021-09-24T10:26:00Z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