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B4C06" w:rsidRDefault="00D22398">
      <w:pPr>
        <w:pStyle w:val="Zkladntext1"/>
        <w:shd w:val="clear" w:color="auto" w:fill="auto"/>
        <w:spacing w:after="280" w:line="240" w:lineRule="auto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4581525</wp:posOffset>
                </wp:positionH>
                <wp:positionV relativeFrom="paragraph">
                  <wp:posOffset>12700</wp:posOffset>
                </wp:positionV>
                <wp:extent cx="890270" cy="3994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C06" w:rsidRDefault="00D2239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Číslo:</w:t>
                            </w:r>
                          </w:p>
                          <w:p w:rsidR="009B4C06" w:rsidRDefault="00D2239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Číslo jednací: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0.75pt;margin-top:1.pt;width:70.099999999999994pt;height:31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Číslo: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Číslo jednací: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Příloha </w:t>
      </w:r>
      <w:proofErr w:type="gramStart"/>
      <w:r>
        <w:rPr>
          <w:b/>
          <w:bCs/>
          <w:sz w:val="24"/>
          <w:szCs w:val="24"/>
        </w:rPr>
        <w:t>č.1 - Rozpočet</w:t>
      </w:r>
      <w:proofErr w:type="gramEnd"/>
      <w:r>
        <w:rPr>
          <w:b/>
          <w:bCs/>
          <w:sz w:val="24"/>
          <w:szCs w:val="24"/>
        </w:rPr>
        <w:t xml:space="preserve"> a specifikace díla</w:t>
      </w:r>
    </w:p>
    <w:p w:rsidR="009B4C06" w:rsidRDefault="00D22398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Zhotovitel: </w:t>
      </w:r>
      <w:r>
        <w:t>ČSOP Hasina Louny</w:t>
      </w:r>
    </w:p>
    <w:p w:rsidR="009B4C06" w:rsidRDefault="00D22398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Plátce DPH: </w:t>
      </w:r>
      <w:r>
        <w:t>Ne</w:t>
      </w:r>
    </w:p>
    <w:p w:rsidR="009B4C06" w:rsidRDefault="00D22398">
      <w:pPr>
        <w:pStyle w:val="Zkladntext1"/>
        <w:shd w:val="clear" w:color="auto" w:fill="auto"/>
        <w:spacing w:after="280" w:line="240" w:lineRule="auto"/>
      </w:pPr>
      <w:r>
        <w:t>Rok: 2021</w:t>
      </w:r>
    </w:p>
    <w:p w:rsidR="009B4C06" w:rsidRDefault="00D22398">
      <w:pPr>
        <w:pStyle w:val="Titulektabulky0"/>
        <w:shd w:val="clear" w:color="auto" w:fill="auto"/>
        <w:tabs>
          <w:tab w:val="left" w:pos="7790"/>
        </w:tabs>
        <w:ind w:left="24"/>
      </w:pPr>
      <w:r>
        <w:rPr>
          <w:b/>
          <w:bCs/>
        </w:rPr>
        <w:t>Rozpočet:</w:t>
      </w:r>
      <w:r>
        <w:rPr>
          <w:b/>
          <w:bCs/>
        </w:rPr>
        <w:tab/>
      </w:r>
      <w:r>
        <w:t>Všechny ceny jsou uvedeny v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758"/>
        <w:gridCol w:w="4258"/>
        <w:gridCol w:w="1320"/>
        <w:gridCol w:w="758"/>
        <w:gridCol w:w="1550"/>
        <w:gridCol w:w="1560"/>
      </w:tblGrid>
      <w:tr w:rsidR="009B4C0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2021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ID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b/>
                <w:bCs/>
              </w:rPr>
              <w:t>Kód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Opatření a činnost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center"/>
            </w:pPr>
            <w:proofErr w:type="gramStart"/>
            <w:r>
              <w:rPr>
                <w:b/>
                <w:bCs/>
              </w:rPr>
              <w:t>M.J.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9B4C06" w:rsidRDefault="00D2239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Jednotková cena*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Celková cena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7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Dobroměřická </w:t>
            </w:r>
            <w:r>
              <w:rPr>
                <w:b/>
                <w:bCs/>
              </w:rPr>
              <w:t>pískovna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6816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ZE04</w:t>
            </w:r>
          </w:p>
        </w:tc>
        <w:tc>
          <w:tcPr>
            <w:tcW w:w="94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DEE"/>
            <w:vAlign w:val="center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Kácení volné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ZE04a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Kácení volné 11 - 20 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ks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E6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580"/>
              <w:jc w:val="both"/>
            </w:pPr>
            <w:r>
              <w:t>14 040,00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Cena 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580"/>
              <w:jc w:val="both"/>
            </w:pPr>
            <w:r>
              <w:t>14 040,00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Cena s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580"/>
              <w:jc w:val="both"/>
            </w:pPr>
            <w:r>
              <w:rPr>
                <w:b/>
                <w:bCs/>
              </w:rPr>
              <w:t>14 040,00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6815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ZE10</w:t>
            </w:r>
          </w:p>
        </w:tc>
        <w:tc>
          <w:tcPr>
            <w:tcW w:w="94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Odstranění nevhodných dřevin bez odstranění pařezu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ZE10b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Odstranění náletu do 3 m výšky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0,14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E6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600"/>
            </w:pPr>
            <w:r>
              <w:t xml:space="preserve">40 </w:t>
            </w:r>
            <w:r>
              <w:t>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t>5 600,00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57" w:lineRule="auto"/>
            </w:pPr>
            <w:r>
              <w:t>Podmáčené a rašelinné pozemky: navýšení až o 60%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1120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Cena 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t>6 720,00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Cena s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b/>
                <w:bCs/>
              </w:rPr>
              <w:t>6 720,00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6813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ZC04</w:t>
            </w:r>
          </w:p>
        </w:tc>
        <w:tc>
          <w:tcPr>
            <w:tcW w:w="94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Sečení travního porostu a rákosin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ZC04b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Seč křovinořezem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1,58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E6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600"/>
            </w:pPr>
            <w:r>
              <w:t>30 000,00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580"/>
              <w:jc w:val="both"/>
            </w:pPr>
            <w:r>
              <w:t>47 400,00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</w:pPr>
            <w:r>
              <w:t xml:space="preserve">Podmáčené a rašelinné </w:t>
            </w:r>
            <w:r>
              <w:t>pozemky, rákosiny: navýšení až o 70%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9480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Cena 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580"/>
              <w:jc w:val="both"/>
            </w:pPr>
            <w:r>
              <w:t>56 880,00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Cena s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580"/>
              <w:jc w:val="both"/>
            </w:pPr>
            <w:r>
              <w:rPr>
                <w:b/>
                <w:bCs/>
              </w:rPr>
              <w:t>56 880,00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6814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ZC04</w:t>
            </w:r>
          </w:p>
        </w:tc>
        <w:tc>
          <w:tcPr>
            <w:tcW w:w="94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Sečení travního porostu a rákosin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ZC04c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Seč lehkou mechanizací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1,4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E6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600"/>
            </w:pPr>
            <w:r>
              <w:t>13 000,00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580"/>
              <w:jc w:val="both"/>
            </w:pPr>
            <w:r>
              <w:t>18 200,00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57" w:lineRule="auto"/>
            </w:pPr>
            <w:r>
              <w:t xml:space="preserve">Podmáčené a rašelinné pozemky, rákosiny: </w:t>
            </w:r>
            <w:r>
              <w:t>navýšení až o 70%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3640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Cena 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580"/>
              <w:jc w:val="both"/>
            </w:pPr>
            <w:r>
              <w:t>21 840,00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Cena s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580"/>
              <w:jc w:val="both"/>
            </w:pPr>
            <w:r>
              <w:rPr>
                <w:b/>
                <w:bCs/>
              </w:rPr>
              <w:t>21 840,00</w:t>
            </w:r>
          </w:p>
        </w:tc>
      </w:tr>
    </w:tbl>
    <w:p w:rsidR="009B4C06" w:rsidRDefault="009B4C06">
      <w:pPr>
        <w:spacing w:line="1" w:lineRule="exact"/>
      </w:pPr>
    </w:p>
    <w:p w:rsidR="009B4C06" w:rsidRDefault="00D22398">
      <w:pPr>
        <w:pStyle w:val="Titulektabulky0"/>
        <w:shd w:val="clear" w:color="auto" w:fill="auto"/>
        <w:ind w:left="14"/>
      </w:pPr>
      <w:r>
        <w:t>* Jednotkovou cenu zadávat bez DPH.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4262"/>
        <w:gridCol w:w="2078"/>
        <w:gridCol w:w="1550"/>
        <w:gridCol w:w="1560"/>
      </w:tblGrid>
      <w:tr w:rsidR="009B4C0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96" w:type="dxa"/>
            <w:shd w:val="clear" w:color="auto" w:fill="FFFFFF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Souhrnný rozp</w:t>
            </w:r>
          </w:p>
        </w:tc>
        <w:tc>
          <w:tcPr>
            <w:tcW w:w="945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očet: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Rok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bez DPH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sazba DPH 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výše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s DPH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2021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left="3300"/>
            </w:pPr>
            <w:r>
              <w:t>99 480,00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580"/>
              <w:jc w:val="both"/>
            </w:pPr>
            <w:r>
              <w:t>99 480,00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Celkem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left="3300"/>
            </w:pPr>
            <w:r>
              <w:rPr>
                <w:b/>
                <w:bCs/>
              </w:rPr>
              <w:t>99 480,00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580"/>
              <w:jc w:val="both"/>
            </w:pPr>
            <w:r>
              <w:rPr>
                <w:b/>
                <w:bCs/>
              </w:rPr>
              <w:t xml:space="preserve">99 </w:t>
            </w:r>
            <w:r>
              <w:rPr>
                <w:b/>
                <w:bCs/>
              </w:rPr>
              <w:t>480,00</w:t>
            </w:r>
          </w:p>
        </w:tc>
      </w:tr>
    </w:tbl>
    <w:p w:rsidR="009B4C06" w:rsidRDefault="009B4C06">
      <w:pPr>
        <w:spacing w:after="279" w:line="1" w:lineRule="exact"/>
      </w:pPr>
    </w:p>
    <w:p w:rsidR="009B4C06" w:rsidRDefault="00D22398">
      <w:pPr>
        <w:pStyle w:val="Zkladntext1"/>
        <w:shd w:val="clear" w:color="auto" w:fill="auto"/>
        <w:tabs>
          <w:tab w:val="left" w:pos="8621"/>
        </w:tabs>
        <w:spacing w:line="240" w:lineRule="auto"/>
      </w:pPr>
      <w:r>
        <w:rPr>
          <w:b/>
          <w:bCs/>
          <w:u w:val="single"/>
        </w:rPr>
        <w:t>Specifikace díla:</w:t>
      </w:r>
      <w:r>
        <w:rPr>
          <w:b/>
          <w:bCs/>
        </w:rPr>
        <w:tab/>
      </w:r>
      <w:r>
        <w:rPr>
          <w:b/>
          <w:bCs/>
          <w:color w:val="0000FF"/>
        </w:rPr>
        <w:t>Odkaz na mapové dílo</w:t>
      </w:r>
    </w:p>
    <w:p w:rsidR="009B4C06" w:rsidRDefault="00D22398">
      <w:pPr>
        <w:pStyle w:val="Zkladntext1"/>
        <w:pBdr>
          <w:top w:val="single" w:sz="4" w:space="4" w:color="E2F0D9"/>
          <w:left w:val="single" w:sz="4" w:space="0" w:color="E2F0D9"/>
          <w:bottom w:val="single" w:sz="4" w:space="0" w:color="E2F0D9"/>
          <w:right w:val="single" w:sz="4" w:space="0" w:color="E2F0D9"/>
        </w:pBdr>
        <w:shd w:val="clear" w:color="auto" w:fill="E2F0D9"/>
        <w:spacing w:after="80" w:line="240" w:lineRule="auto"/>
        <w:jc w:val="center"/>
      </w:pPr>
      <w:r>
        <w:rPr>
          <w:b/>
          <w:bCs/>
          <w:u w:val="single"/>
        </w:rPr>
        <w:t>2021</w:t>
      </w:r>
    </w:p>
    <w:p w:rsidR="009B4C06" w:rsidRDefault="00D22398">
      <w:pPr>
        <w:pStyle w:val="Zkladntext1"/>
        <w:pBdr>
          <w:top w:val="single" w:sz="4" w:space="4" w:color="E2F0D9"/>
          <w:left w:val="single" w:sz="4" w:space="0" w:color="E2F0D9"/>
          <w:bottom w:val="single" w:sz="4" w:space="0" w:color="E2F0D9"/>
          <w:right w:val="single" w:sz="4" w:space="0" w:color="E2F0D9"/>
        </w:pBdr>
        <w:shd w:val="clear" w:color="auto" w:fill="E2F0D9"/>
        <w:spacing w:after="40" w:line="240" w:lineRule="auto"/>
        <w:sectPr w:rsidR="009B4C06">
          <w:headerReference w:type="default" r:id="rId6"/>
          <w:pgSz w:w="11900" w:h="16840"/>
          <w:pgMar w:top="1071" w:right="816" w:bottom="1071" w:left="336" w:header="0" w:footer="64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Dobroměřická pískovna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758"/>
        <w:gridCol w:w="6336"/>
        <w:gridCol w:w="3110"/>
      </w:tblGrid>
      <w:tr w:rsidR="009B4C0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  <w:color w:val="0000FF"/>
              </w:rPr>
              <w:lastRenderedPageBreak/>
              <w:t>6816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140"/>
              <w:jc w:val="both"/>
            </w:pPr>
            <w:r>
              <w:rPr>
                <w:b/>
                <w:bCs/>
              </w:rPr>
              <w:t>ZE04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Kácení volné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14 040,00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ZE04a</w:t>
            </w:r>
          </w:p>
        </w:tc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 xml:space="preserve">Kácení </w:t>
            </w:r>
            <w:r>
              <w:t>volné 11 - 20 cm</w:t>
            </w:r>
          </w:p>
        </w:tc>
      </w:tr>
    </w:tbl>
    <w:p w:rsidR="009B4C06" w:rsidRDefault="00D22398">
      <w:pPr>
        <w:pStyle w:val="Zkladntext1"/>
        <w:shd w:val="clear" w:color="auto" w:fill="auto"/>
      </w:pPr>
      <w:r>
        <w:rPr>
          <w:u w:val="single"/>
        </w:rPr>
        <w:t>Popis opatření:</w:t>
      </w:r>
    </w:p>
    <w:p w:rsidR="009B4C06" w:rsidRDefault="00D22398">
      <w:pPr>
        <w:pStyle w:val="Zkladntext1"/>
        <w:shd w:val="clear" w:color="auto" w:fill="auto"/>
      </w:pPr>
      <w:r>
        <w:t>Kácení bude provedeno v období po 1. 10. 2021. Dřeviny budou vyřezány a pokáceny co nejníže u země, aby bylo možné plochy v budoucích letech obhospodařovat. Stromy budou při kácení pokládány primárně mimo travní porost. Ve</w:t>
      </w:r>
      <w:r>
        <w:t>škerá vyřezaná hmota bude odklizena z vykácených ploch i travního porostu a využita v souladu s platnými právními předpisy.</w:t>
      </w:r>
    </w:p>
    <w:p w:rsidR="009B4C06" w:rsidRDefault="00D22398">
      <w:pPr>
        <w:pStyle w:val="Zkladntext1"/>
        <w:shd w:val="clear" w:color="auto" w:fill="auto"/>
      </w:pPr>
      <w:r>
        <w:rPr>
          <w:u w:val="single"/>
        </w:rPr>
        <w:t>Popis lokalizace:</w:t>
      </w:r>
    </w:p>
    <w:p w:rsidR="009B4C06" w:rsidRDefault="00D22398">
      <w:pPr>
        <w:pStyle w:val="Zkladntext1"/>
        <w:shd w:val="clear" w:color="auto" w:fill="auto"/>
        <w:spacing w:after="260"/>
      </w:pPr>
      <w:r>
        <w:t>Zákres 1: Rozloha: 0,1564 ha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758"/>
        <w:gridCol w:w="6336"/>
        <w:gridCol w:w="3110"/>
      </w:tblGrid>
      <w:tr w:rsidR="009B4C0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  <w:color w:val="0000FF"/>
              </w:rPr>
              <w:t>6815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ZE10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Odstranění nevhodných dřevin bez odstranění pařezu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6 720,00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both"/>
            </w:pPr>
            <w:r>
              <w:t>ZE10b</w:t>
            </w:r>
          </w:p>
        </w:tc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Odstranění náletu do 3 m výšky</w:t>
            </w:r>
          </w:p>
        </w:tc>
      </w:tr>
    </w:tbl>
    <w:p w:rsidR="009B4C06" w:rsidRDefault="00D22398">
      <w:pPr>
        <w:pStyle w:val="Titulektabulky0"/>
        <w:shd w:val="clear" w:color="auto" w:fill="auto"/>
        <w:ind w:left="19"/>
      </w:pPr>
      <w:r>
        <w:rPr>
          <w:u w:val="single"/>
        </w:rPr>
        <w:t>Popis opatření:</w:t>
      </w:r>
    </w:p>
    <w:p w:rsidR="009B4C06" w:rsidRDefault="009B4C06">
      <w:pPr>
        <w:spacing w:after="259" w:line="1" w:lineRule="exact"/>
      </w:pPr>
    </w:p>
    <w:p w:rsidR="009B4C06" w:rsidRDefault="00D22398">
      <w:pPr>
        <w:pStyle w:val="Zkladntext1"/>
        <w:shd w:val="clear" w:color="auto" w:fill="auto"/>
      </w:pPr>
      <w:r>
        <w:t xml:space="preserve">Plocha určená k vyřezání je od zákresu nad ortofotem redukována o 50 %, protože se jedná o nesouvislý porost. Výřez dřevin bude proveden po </w:t>
      </w:r>
      <w:proofErr w:type="gramStart"/>
      <w:r>
        <w:t>1.10.2021</w:t>
      </w:r>
      <w:proofErr w:type="gramEnd"/>
      <w:r>
        <w:t>. Dřeviny budou vyřezány a pokáceny co nejníže u země, aby</w:t>
      </w:r>
      <w:r>
        <w:t xml:space="preserve"> bylo možné plochy v budoucích letech obhospodařovat. Veškerá vyřezaná hmota bude odklizena z vykácených ploch i travního porostu a využita v souladu s platnými právními předpisy.</w:t>
      </w:r>
    </w:p>
    <w:p w:rsidR="009B4C06" w:rsidRDefault="00D22398">
      <w:pPr>
        <w:pStyle w:val="Zkladntext1"/>
        <w:shd w:val="clear" w:color="auto" w:fill="auto"/>
      </w:pPr>
      <w:r>
        <w:rPr>
          <w:u w:val="single"/>
        </w:rPr>
        <w:t>Popis lokalizace:</w:t>
      </w:r>
    </w:p>
    <w:p w:rsidR="009B4C06" w:rsidRDefault="00D22398">
      <w:pPr>
        <w:pStyle w:val="Zkladntext1"/>
        <w:shd w:val="clear" w:color="auto" w:fill="auto"/>
        <w:tabs>
          <w:tab w:val="left" w:pos="1286"/>
        </w:tabs>
        <w:spacing w:after="260"/>
      </w:pPr>
      <w:r>
        <w:t>Zákres 1:</w:t>
      </w:r>
      <w:r>
        <w:tab/>
        <w:t>Rozloha: 0,2732 ha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758"/>
        <w:gridCol w:w="6336"/>
        <w:gridCol w:w="3110"/>
      </w:tblGrid>
      <w:tr w:rsidR="009B4C0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  <w:color w:val="0000FF"/>
              </w:rPr>
              <w:t>6813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140"/>
              <w:jc w:val="both"/>
            </w:pPr>
            <w:r>
              <w:rPr>
                <w:b/>
                <w:bCs/>
              </w:rPr>
              <w:t>ZC04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Sečení travního </w:t>
            </w:r>
            <w:r>
              <w:rPr>
                <w:b/>
                <w:bCs/>
              </w:rPr>
              <w:t>porostu a rákosin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56 880,00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both"/>
            </w:pPr>
            <w:r>
              <w:t>ZC04b</w:t>
            </w:r>
          </w:p>
        </w:tc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Seč křovinořezem</w:t>
            </w:r>
          </w:p>
        </w:tc>
      </w:tr>
    </w:tbl>
    <w:p w:rsidR="009B4C06" w:rsidRDefault="00D22398">
      <w:pPr>
        <w:pStyle w:val="Zkladntext1"/>
        <w:shd w:val="clear" w:color="auto" w:fill="auto"/>
        <w:spacing w:line="257" w:lineRule="auto"/>
      </w:pPr>
      <w:r>
        <w:rPr>
          <w:u w:val="single"/>
        </w:rPr>
        <w:t>Popis opatření:</w:t>
      </w:r>
    </w:p>
    <w:p w:rsidR="009B4C06" w:rsidRDefault="00D22398">
      <w:pPr>
        <w:pStyle w:val="Zkladntext1"/>
        <w:shd w:val="clear" w:color="auto" w:fill="auto"/>
        <w:spacing w:line="257" w:lineRule="auto"/>
      </w:pPr>
      <w:r>
        <w:t>Redukce plochy za výskyt dřevin o třetinu. Veškerá pokosená hmota bude do 10 dnů od pokosení shrabána, odklizena z pozemků a využita v souladu s platnými právními předpisy</w:t>
      </w:r>
    </w:p>
    <w:p w:rsidR="009B4C06" w:rsidRDefault="00D22398">
      <w:pPr>
        <w:pStyle w:val="Zkladntext1"/>
        <w:shd w:val="clear" w:color="auto" w:fill="auto"/>
        <w:spacing w:line="257" w:lineRule="auto"/>
      </w:pPr>
      <w:r>
        <w:rPr>
          <w:u w:val="single"/>
        </w:rPr>
        <w:t>Vlastnosti:</w:t>
      </w:r>
    </w:p>
    <w:p w:rsidR="009B4C06" w:rsidRDefault="00D22398">
      <w:pPr>
        <w:pStyle w:val="Zkladntext1"/>
        <w:shd w:val="clear" w:color="auto" w:fill="auto"/>
        <w:spacing w:line="257" w:lineRule="auto"/>
      </w:pPr>
      <w:r>
        <w:t xml:space="preserve">Termín </w:t>
      </w:r>
      <w:proofErr w:type="gramStart"/>
      <w:r>
        <w:t>DO</w:t>
      </w:r>
      <w:proofErr w:type="gramEnd"/>
      <w:r>
        <w:t xml:space="preserve">: </w:t>
      </w:r>
      <w:proofErr w:type="gramStart"/>
      <w:r>
        <w:t>15.10.2021</w:t>
      </w:r>
      <w:proofErr w:type="gramEnd"/>
    </w:p>
    <w:p w:rsidR="009B4C06" w:rsidRDefault="00D22398">
      <w:pPr>
        <w:pStyle w:val="Zkladntext1"/>
        <w:shd w:val="clear" w:color="auto" w:fill="auto"/>
        <w:spacing w:line="257" w:lineRule="auto"/>
      </w:pPr>
      <w:r>
        <w:t>Typ seče: Plošná</w:t>
      </w:r>
    </w:p>
    <w:p w:rsidR="009B4C06" w:rsidRDefault="00D22398">
      <w:pPr>
        <w:pStyle w:val="Zkladntext1"/>
        <w:shd w:val="clear" w:color="auto" w:fill="auto"/>
        <w:spacing w:line="257" w:lineRule="auto"/>
      </w:pPr>
      <w:r>
        <w:rPr>
          <w:u w:val="single"/>
        </w:rPr>
        <w:t>Popis lokalizace:</w:t>
      </w:r>
    </w:p>
    <w:p w:rsidR="009B4C06" w:rsidRDefault="00D22398">
      <w:pPr>
        <w:pStyle w:val="Zkladntext1"/>
        <w:shd w:val="clear" w:color="auto" w:fill="auto"/>
        <w:tabs>
          <w:tab w:val="left" w:pos="1286"/>
        </w:tabs>
        <w:spacing w:after="260" w:line="257" w:lineRule="auto"/>
      </w:pPr>
      <w:r>
        <w:t>Zákres 1:</w:t>
      </w:r>
      <w:r>
        <w:tab/>
        <w:t>Rozloha: 2,3871 ha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758"/>
        <w:gridCol w:w="6336"/>
        <w:gridCol w:w="3110"/>
      </w:tblGrid>
      <w:tr w:rsidR="009B4C0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  <w:color w:val="0000FF"/>
              </w:rPr>
              <w:t>6814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ind w:firstLine="140"/>
              <w:jc w:val="both"/>
            </w:pPr>
            <w:r>
              <w:rPr>
                <w:b/>
                <w:bCs/>
              </w:rPr>
              <w:t>ZC04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Sečení travního porostu a rákosin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DEE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21 840,00</w:t>
            </w:r>
          </w:p>
        </w:tc>
      </w:tr>
      <w:tr w:rsidR="009B4C0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C06" w:rsidRDefault="009B4C0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ZC04c</w:t>
            </w:r>
          </w:p>
        </w:tc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06" w:rsidRDefault="00D22398">
            <w:pPr>
              <w:pStyle w:val="Jin0"/>
              <w:shd w:val="clear" w:color="auto" w:fill="auto"/>
              <w:spacing w:line="240" w:lineRule="auto"/>
            </w:pPr>
            <w:r>
              <w:t>Seč lehkou mechanizací</w:t>
            </w:r>
          </w:p>
        </w:tc>
      </w:tr>
    </w:tbl>
    <w:p w:rsidR="009B4C06" w:rsidRDefault="00D22398">
      <w:pPr>
        <w:pStyle w:val="Zkladntext1"/>
        <w:shd w:val="clear" w:color="auto" w:fill="auto"/>
        <w:spacing w:line="257" w:lineRule="auto"/>
      </w:pPr>
      <w:r>
        <w:rPr>
          <w:u w:val="single"/>
        </w:rPr>
        <w:t>Popis opatření:</w:t>
      </w:r>
    </w:p>
    <w:p w:rsidR="009B4C06" w:rsidRDefault="00D22398">
      <w:pPr>
        <w:pStyle w:val="Zkladntext1"/>
        <w:shd w:val="clear" w:color="auto" w:fill="auto"/>
        <w:spacing w:line="257" w:lineRule="auto"/>
      </w:pPr>
      <w:r>
        <w:t xml:space="preserve">Veškerá pokosená hmota bude do 10 dnů od pokosení shrabána, </w:t>
      </w:r>
      <w:r>
        <w:t>odklizena z pozemků a využita v souladu s platnými právními předpisy</w:t>
      </w:r>
    </w:p>
    <w:p w:rsidR="009B4C06" w:rsidRDefault="00D22398">
      <w:pPr>
        <w:pStyle w:val="Zkladntext1"/>
        <w:shd w:val="clear" w:color="auto" w:fill="auto"/>
        <w:spacing w:line="257" w:lineRule="auto"/>
      </w:pPr>
      <w:r>
        <w:rPr>
          <w:u w:val="single"/>
        </w:rPr>
        <w:t>Vlastnosti:</w:t>
      </w:r>
    </w:p>
    <w:p w:rsidR="009B4C06" w:rsidRDefault="00D22398">
      <w:pPr>
        <w:pStyle w:val="Zkladntext1"/>
        <w:shd w:val="clear" w:color="auto" w:fill="auto"/>
        <w:spacing w:line="257" w:lineRule="auto"/>
      </w:pPr>
      <w:r>
        <w:t xml:space="preserve">Termín </w:t>
      </w:r>
      <w:proofErr w:type="gramStart"/>
      <w:r>
        <w:t>DO</w:t>
      </w:r>
      <w:proofErr w:type="gramEnd"/>
      <w:r>
        <w:t xml:space="preserve">: </w:t>
      </w:r>
      <w:proofErr w:type="gramStart"/>
      <w:r>
        <w:t>15.10.2021</w:t>
      </w:r>
      <w:proofErr w:type="gramEnd"/>
    </w:p>
    <w:p w:rsidR="009B4C06" w:rsidRDefault="00D22398">
      <w:pPr>
        <w:pStyle w:val="Zkladntext1"/>
        <w:shd w:val="clear" w:color="auto" w:fill="auto"/>
        <w:spacing w:line="257" w:lineRule="auto"/>
      </w:pPr>
      <w:r>
        <w:t>Typ seče: Plošná</w:t>
      </w:r>
    </w:p>
    <w:p w:rsidR="009B4C06" w:rsidRDefault="00D22398">
      <w:pPr>
        <w:pStyle w:val="Zkladntext1"/>
        <w:shd w:val="clear" w:color="auto" w:fill="auto"/>
        <w:spacing w:line="257" w:lineRule="auto"/>
      </w:pPr>
      <w:r>
        <w:rPr>
          <w:u w:val="single"/>
        </w:rPr>
        <w:t>Popis lokalizace:</w:t>
      </w:r>
    </w:p>
    <w:p w:rsidR="009B4C06" w:rsidRDefault="00D22398">
      <w:pPr>
        <w:pStyle w:val="Zkladntext1"/>
        <w:shd w:val="clear" w:color="auto" w:fill="auto"/>
        <w:tabs>
          <w:tab w:val="left" w:pos="1286"/>
        </w:tabs>
        <w:spacing w:line="257" w:lineRule="auto"/>
      </w:pPr>
      <w:r>
        <w:t>Zákres 1:</w:t>
      </w:r>
      <w:r>
        <w:tab/>
        <w:t>Rozloha: 1,4005 ha</w:t>
      </w:r>
    </w:p>
    <w:sectPr w:rsidR="009B4C06">
      <w:headerReference w:type="default" r:id="rId7"/>
      <w:pgSz w:w="11900" w:h="16840"/>
      <w:pgMar w:top="1076" w:right="816" w:bottom="1076" w:left="336" w:header="648" w:footer="6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2398">
      <w:r>
        <w:separator/>
      </w:r>
    </w:p>
  </w:endnote>
  <w:endnote w:type="continuationSeparator" w:id="0">
    <w:p w:rsidR="00000000" w:rsidRDefault="00D2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C06" w:rsidRDefault="009B4C06"/>
  </w:footnote>
  <w:footnote w:type="continuationSeparator" w:id="0">
    <w:p w:rsidR="009B4C06" w:rsidRDefault="009B4C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C06" w:rsidRDefault="00D2239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5983605</wp:posOffset>
              </wp:positionH>
              <wp:positionV relativeFrom="page">
                <wp:posOffset>722630</wp:posOffset>
              </wp:positionV>
              <wp:extent cx="1021080" cy="3473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1080" cy="3473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4C06" w:rsidRDefault="00D22398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PPK-144a/53/21</w:t>
                          </w:r>
                        </w:p>
                        <w:p w:rsidR="009B4C06" w:rsidRDefault="00D22398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05804/UL/21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14999999999998pt;margin-top:56.899999999999999pt;width:80.400000000000006pt;height:27.3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PPK-144a/53/21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05804/UL/21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219710</wp:posOffset>
              </wp:positionH>
              <wp:positionV relativeFrom="page">
                <wp:posOffset>1078230</wp:posOffset>
              </wp:positionV>
              <wp:extent cx="681545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54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7.300000000000001pt;margin-top:84.900000000000006pt;width:536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C06" w:rsidRDefault="009B4C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06"/>
    <w:rsid w:val="009B4C06"/>
    <w:rsid w:val="00D2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71DC9-7927-48D5-B5D2-5C7DD049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Kopecký</dc:creator>
  <cp:keywords/>
  <cp:lastModifiedBy>Windows User</cp:lastModifiedBy>
  <cp:revision>2</cp:revision>
  <dcterms:created xsi:type="dcterms:W3CDTF">2021-09-24T08:43:00Z</dcterms:created>
  <dcterms:modified xsi:type="dcterms:W3CDTF">2021-09-24T08:43:00Z</dcterms:modified>
</cp:coreProperties>
</file>