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ook w:val="0000" w:firstRow="0" w:lastRow="0" w:firstColumn="0" w:lastColumn="0" w:noHBand="0" w:noVBand="0"/>
      </w:tblPr>
      <w:tblGrid>
        <w:gridCol w:w="10207"/>
      </w:tblGrid>
      <w:tr w:rsidR="001529C1" w:rsidRPr="00724C59" w14:paraId="3FB59C93" w14:textId="77777777" w:rsidTr="00B77956">
        <w:trPr>
          <w:jc w:val="center"/>
        </w:trPr>
        <w:tc>
          <w:tcPr>
            <w:tcW w:w="10207" w:type="dxa"/>
          </w:tcPr>
          <w:p w14:paraId="0DDF0453" w14:textId="77777777" w:rsidR="001529C1" w:rsidRPr="007A75F0" w:rsidRDefault="001529C1" w:rsidP="0033034C">
            <w:pPr>
              <w:pStyle w:val="Kines"/>
              <w:spacing w:before="0" w:after="120" w:line="276" w:lineRule="auto"/>
              <w:jc w:val="center"/>
              <w:rPr>
                <w:rFonts w:asciiTheme="minorHAnsi" w:hAnsiTheme="minorHAnsi" w:cstheme="minorHAnsi"/>
                <w:iCs/>
                <w:color w:val="auto"/>
                <w:sz w:val="32"/>
                <w:lang w:val="cs-CZ"/>
              </w:rPr>
            </w:pPr>
            <w:r w:rsidRPr="007A75F0">
              <w:rPr>
                <w:rFonts w:asciiTheme="minorHAnsi" w:hAnsiTheme="minorHAnsi" w:cstheme="minorHAnsi"/>
                <w:color w:val="auto"/>
                <w:sz w:val="32"/>
                <w:lang w:val="cs-CZ"/>
              </w:rPr>
              <w:t>SMLOUVA O UPSÁNÍ AKCIÍ</w:t>
            </w:r>
          </w:p>
        </w:tc>
      </w:tr>
      <w:tr w:rsidR="001529C1" w:rsidRPr="00724C59" w14:paraId="528EA720" w14:textId="77777777" w:rsidTr="00B77956">
        <w:trPr>
          <w:trHeight w:val="384"/>
          <w:jc w:val="center"/>
        </w:trPr>
        <w:tc>
          <w:tcPr>
            <w:tcW w:w="10207" w:type="dxa"/>
          </w:tcPr>
          <w:p w14:paraId="354484A0" w14:textId="77777777" w:rsidR="00AB014C" w:rsidRPr="007A75F0" w:rsidRDefault="00AB014C" w:rsidP="00AB014C">
            <w:pPr>
              <w:pStyle w:val="slovanseznam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0A0C412" w14:textId="77777777" w:rsidR="001529C1" w:rsidRPr="007A75F0" w:rsidRDefault="00AB014C" w:rsidP="00AB014C">
            <w:pPr>
              <w:pStyle w:val="slovanseznam"/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7A75F0">
              <w:rPr>
                <w:rFonts w:asciiTheme="minorHAnsi" w:hAnsiTheme="minorHAnsi" w:cstheme="minorHAnsi"/>
                <w:sz w:val="22"/>
                <w:szCs w:val="22"/>
              </w:rPr>
              <w:t>uzavřena mezi</w:t>
            </w:r>
          </w:p>
        </w:tc>
      </w:tr>
      <w:tr w:rsidR="001529C1" w:rsidRPr="00724C59" w14:paraId="7026ADAA" w14:textId="77777777" w:rsidTr="00B77956">
        <w:trPr>
          <w:jc w:val="center"/>
        </w:trPr>
        <w:tc>
          <w:tcPr>
            <w:tcW w:w="10207" w:type="dxa"/>
          </w:tcPr>
          <w:p w14:paraId="45AE667E" w14:textId="77777777" w:rsidR="00724C59" w:rsidRPr="007A75F0" w:rsidRDefault="00724C59" w:rsidP="00AB014C">
            <w:pPr>
              <w:pStyle w:val="slovanseznam"/>
              <w:ind w:left="0"/>
              <w:rPr>
                <w:rFonts w:asciiTheme="minorHAnsi" w:hAnsiTheme="minorHAnsi" w:cstheme="minorHAnsi"/>
                <w:b w:val="0"/>
                <w:sz w:val="22"/>
              </w:rPr>
            </w:pPr>
            <w:r w:rsidRPr="007A75F0">
              <w:rPr>
                <w:rFonts w:asciiTheme="minorHAnsi" w:hAnsiTheme="minorHAnsi" w:cstheme="minorHAnsi"/>
                <w:sz w:val="22"/>
                <w:szCs w:val="22"/>
              </w:rPr>
              <w:t>Karlovarská krajská nemocnice a.s.</w:t>
            </w:r>
          </w:p>
          <w:p w14:paraId="4E9ED0E1" w14:textId="77777777" w:rsidR="00724C59" w:rsidRPr="007A75F0" w:rsidRDefault="001529C1" w:rsidP="00724C59">
            <w:pPr>
              <w:pStyle w:val="slovanseznam"/>
              <w:rPr>
                <w:rFonts w:asciiTheme="minorHAnsi" w:hAnsiTheme="minorHAnsi" w:cstheme="minorHAnsi"/>
                <w:b w:val="0"/>
                <w:sz w:val="22"/>
              </w:rPr>
            </w:pP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se sídlem </w:t>
            </w:r>
            <w:r w:rsidR="00724C59"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Bezručova 1190/19, 360 01 Karlovy Vary</w:t>
            </w:r>
          </w:p>
          <w:p w14:paraId="3DC0312A" w14:textId="01E1F58F" w:rsidR="001529C1" w:rsidRPr="007A75F0" w:rsidRDefault="001529C1" w:rsidP="00724C59">
            <w:pPr>
              <w:pStyle w:val="slovanseznam"/>
              <w:rPr>
                <w:rFonts w:asciiTheme="minorHAnsi" w:hAnsiTheme="minorHAnsi" w:cstheme="minorHAnsi"/>
                <w:b w:val="0"/>
                <w:sz w:val="22"/>
              </w:rPr>
            </w:pP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IČO: </w:t>
            </w:r>
            <w:r w:rsidR="00724C59"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  <w:r w:rsidR="00260FA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24C59"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36</w:t>
            </w:r>
            <w:r w:rsidR="00260FA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24C59"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58</w:t>
            </w:r>
            <w:r w:rsidR="00260FA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24C59"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04</w:t>
            </w:r>
          </w:p>
          <w:p w14:paraId="112AE18A" w14:textId="77777777" w:rsidR="001529C1" w:rsidRPr="007A75F0" w:rsidRDefault="001529C1" w:rsidP="00724C59">
            <w:pPr>
              <w:pStyle w:val="slovanseznam"/>
              <w:rPr>
                <w:rFonts w:asciiTheme="minorHAnsi" w:hAnsiTheme="minorHAnsi" w:cstheme="minorHAnsi"/>
                <w:b w:val="0"/>
                <w:sz w:val="22"/>
              </w:rPr>
            </w:pP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zapsaná v obchodním rejstříku vedeném </w:t>
            </w:r>
            <w:r w:rsidR="00724C59"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Krajským soudem v Plzni, oddíl B, vložka 1205</w:t>
            </w:r>
          </w:p>
          <w:p w14:paraId="351B3756" w14:textId="77777777" w:rsidR="001529C1" w:rsidRPr="007A75F0" w:rsidRDefault="001529C1" w:rsidP="0033034C">
            <w:pPr>
              <w:pStyle w:val="slovanseznam"/>
              <w:rPr>
                <w:rFonts w:asciiTheme="minorHAnsi" w:hAnsiTheme="minorHAnsi" w:cstheme="minorHAnsi"/>
                <w:b w:val="0"/>
                <w:sz w:val="22"/>
              </w:rPr>
            </w:pP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(dále jen “</w:t>
            </w:r>
            <w:r w:rsidRPr="007A75F0">
              <w:rPr>
                <w:rFonts w:asciiTheme="minorHAnsi" w:hAnsiTheme="minorHAnsi" w:cstheme="minorHAnsi"/>
                <w:sz w:val="22"/>
                <w:szCs w:val="22"/>
              </w:rPr>
              <w:t>Společnost</w:t>
            </w: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”)</w:t>
            </w:r>
          </w:p>
        </w:tc>
      </w:tr>
      <w:tr w:rsidR="001529C1" w:rsidRPr="00724C59" w14:paraId="5A9217A2" w14:textId="77777777" w:rsidTr="00B77956">
        <w:trPr>
          <w:jc w:val="center"/>
        </w:trPr>
        <w:tc>
          <w:tcPr>
            <w:tcW w:w="10207" w:type="dxa"/>
          </w:tcPr>
          <w:p w14:paraId="16E14148" w14:textId="1CEA75D6" w:rsidR="001529C1" w:rsidRPr="007A75F0" w:rsidRDefault="00260FA6" w:rsidP="0033034C">
            <w:pPr>
              <w:pStyle w:val="slovanseznam"/>
              <w:rPr>
                <w:rFonts w:asciiTheme="minorHAnsi" w:hAnsiTheme="minorHAnsi" w:cstheme="minorHAnsi"/>
                <w:b w:val="0"/>
                <w:sz w:val="22"/>
              </w:rPr>
            </w:pP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</w:p>
        </w:tc>
      </w:tr>
      <w:tr w:rsidR="001529C1" w:rsidRPr="00724C59" w14:paraId="6E4F20B9" w14:textId="77777777" w:rsidTr="00B77956">
        <w:trPr>
          <w:trHeight w:val="1545"/>
          <w:jc w:val="center"/>
        </w:trPr>
        <w:tc>
          <w:tcPr>
            <w:tcW w:w="10207" w:type="dxa"/>
          </w:tcPr>
          <w:p w14:paraId="31A18FB3" w14:textId="77777777" w:rsidR="00724C59" w:rsidRPr="007A75F0" w:rsidRDefault="00724C59" w:rsidP="00724C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7A75F0">
              <w:rPr>
                <w:rFonts w:asciiTheme="minorHAnsi" w:hAnsiTheme="minorHAnsi" w:cstheme="minorHAnsi"/>
                <w:b/>
                <w:sz w:val="22"/>
                <w:szCs w:val="22"/>
              </w:rPr>
              <w:t>Karlovarský kraj</w:t>
            </w:r>
          </w:p>
          <w:p w14:paraId="1E128472" w14:textId="77777777" w:rsidR="00724C59" w:rsidRPr="007A75F0" w:rsidRDefault="00724C59" w:rsidP="00724C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A75F0">
              <w:rPr>
                <w:rFonts w:asciiTheme="minorHAnsi" w:hAnsiTheme="minorHAnsi" w:cstheme="minorHAnsi"/>
                <w:sz w:val="22"/>
                <w:szCs w:val="22"/>
              </w:rPr>
              <w:t xml:space="preserve">se sídlem Závodní 353/88, 360 06 Karlovy Vary </w:t>
            </w:r>
          </w:p>
          <w:p w14:paraId="476FC8A7" w14:textId="20EC6D3F" w:rsidR="00724C59" w:rsidRPr="007A75F0" w:rsidRDefault="00724C59" w:rsidP="00724C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A75F0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hyperlink r:id="rId7" w:history="1">
              <w:r w:rsidR="00A67ECD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70</w:t>
              </w:r>
            </w:hyperlink>
            <w:r w:rsidR="00A67ECD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  <w:bdr w:val="none" w:sz="0" w:space="0" w:color="auto" w:frame="1"/>
                <w:shd w:val="clear" w:color="auto" w:fill="FFFFFF"/>
              </w:rPr>
              <w:t xml:space="preserve"> 89 11 68</w:t>
            </w:r>
          </w:p>
          <w:p w14:paraId="26719433" w14:textId="77777777" w:rsidR="001529C1" w:rsidRPr="007A75F0" w:rsidRDefault="001529C1" w:rsidP="00724C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A75F0">
              <w:rPr>
                <w:rFonts w:asciiTheme="minorHAnsi" w:hAnsiTheme="minorHAnsi" w:cstheme="minorHAnsi"/>
                <w:sz w:val="22"/>
                <w:szCs w:val="22"/>
              </w:rPr>
              <w:t>(dále jen „</w:t>
            </w:r>
            <w:r w:rsidRPr="007A75F0">
              <w:rPr>
                <w:rFonts w:asciiTheme="minorHAnsi" w:hAnsiTheme="minorHAnsi" w:cstheme="minorHAnsi"/>
                <w:b/>
                <w:sz w:val="22"/>
                <w:szCs w:val="22"/>
              </w:rPr>
              <w:t>Upisovatel</w:t>
            </w:r>
            <w:r w:rsidRPr="007A75F0">
              <w:rPr>
                <w:rFonts w:asciiTheme="minorHAnsi" w:hAnsiTheme="minorHAnsi" w:cstheme="minorHAnsi"/>
                <w:sz w:val="22"/>
                <w:szCs w:val="22"/>
              </w:rPr>
              <w:t>“),</w:t>
            </w:r>
          </w:p>
        </w:tc>
      </w:tr>
      <w:tr w:rsidR="001529C1" w:rsidRPr="00724C59" w14:paraId="66B155D8" w14:textId="77777777" w:rsidTr="00B77956">
        <w:trPr>
          <w:trHeight w:val="699"/>
          <w:jc w:val="center"/>
        </w:trPr>
        <w:tc>
          <w:tcPr>
            <w:tcW w:w="10207" w:type="dxa"/>
          </w:tcPr>
          <w:p w14:paraId="6CA73BE3" w14:textId="77777777" w:rsidR="001529C1" w:rsidRPr="007A75F0" w:rsidRDefault="001529C1" w:rsidP="00724C59">
            <w:pPr>
              <w:pStyle w:val="slovanseznam"/>
              <w:rPr>
                <w:rFonts w:asciiTheme="minorHAnsi" w:hAnsiTheme="minorHAnsi" w:cstheme="minorHAnsi"/>
                <w:b w:val="0"/>
                <w:sz w:val="22"/>
              </w:rPr>
            </w:pP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(Společnost a Upisovatel dále </w:t>
            </w:r>
            <w:r w:rsidR="00724C59"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společně jen</w:t>
            </w: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jako „</w:t>
            </w:r>
            <w:r w:rsidR="00724C59" w:rsidRPr="007A75F0">
              <w:rPr>
                <w:rFonts w:asciiTheme="minorHAnsi" w:hAnsiTheme="minorHAnsi" w:cstheme="minorHAnsi"/>
                <w:sz w:val="22"/>
                <w:szCs w:val="22"/>
              </w:rPr>
              <w:t>Smluvní s</w:t>
            </w:r>
            <w:r w:rsidRPr="007A75F0">
              <w:rPr>
                <w:rFonts w:asciiTheme="minorHAnsi" w:hAnsiTheme="minorHAnsi" w:cstheme="minorHAnsi"/>
                <w:sz w:val="22"/>
                <w:szCs w:val="22"/>
              </w:rPr>
              <w:t>trany</w:t>
            </w:r>
            <w:r w:rsidRPr="007A75F0">
              <w:rPr>
                <w:rFonts w:asciiTheme="minorHAnsi" w:hAnsiTheme="minorHAnsi" w:cstheme="minorHAnsi"/>
                <w:b w:val="0"/>
                <w:sz w:val="22"/>
                <w:szCs w:val="22"/>
              </w:rPr>
              <w:t>“)</w:t>
            </w:r>
          </w:p>
        </w:tc>
      </w:tr>
      <w:tr w:rsidR="001529C1" w:rsidRPr="00724C59" w14:paraId="2BACDC86" w14:textId="77777777" w:rsidTr="00B77956">
        <w:trPr>
          <w:trHeight w:val="337"/>
          <w:jc w:val="center"/>
        </w:trPr>
        <w:tc>
          <w:tcPr>
            <w:tcW w:w="10207" w:type="dxa"/>
          </w:tcPr>
          <w:p w14:paraId="3C372C57" w14:textId="77777777" w:rsidR="001529C1" w:rsidRPr="007A75F0" w:rsidRDefault="00724C59" w:rsidP="0033034C">
            <w:pPr>
              <w:pStyle w:val="Nadpis1"/>
              <w:numPr>
                <w:ilvl w:val="0"/>
                <w:numId w:val="0"/>
              </w:numPr>
              <w:spacing w:after="120" w:line="276" w:lineRule="auto"/>
              <w:ind w:left="6" w:hanging="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/>
                <w:sz w:val="22"/>
                <w:szCs w:val="22"/>
              </w:rPr>
              <w:t>VZHLEDEM K TOMU, ŽE:</w:t>
            </w:r>
          </w:p>
        </w:tc>
      </w:tr>
      <w:tr w:rsidR="001529C1" w:rsidRPr="00724C59" w14:paraId="64DB05A5" w14:textId="77777777" w:rsidTr="00B77956">
        <w:trPr>
          <w:trHeight w:val="337"/>
          <w:jc w:val="center"/>
        </w:trPr>
        <w:tc>
          <w:tcPr>
            <w:tcW w:w="10207" w:type="dxa"/>
          </w:tcPr>
          <w:p w14:paraId="2194CF22" w14:textId="2B23EC3D" w:rsidR="001529C1" w:rsidRPr="007A75F0" w:rsidRDefault="00A2257C" w:rsidP="00AC12F7">
            <w:pPr>
              <w:pStyle w:val="Nadpis2"/>
              <w:keepNext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Jediný akcionář 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Společnosti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rozhodl 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dne 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06. 03. 2017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při výkonu působnosti valné hromady Společnosti  rozhodl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o zvýšení základního kapitálu Společnosti o 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10.000.000,- 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Kč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(slovy: deset-milionu-korun-českých)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vydáním 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10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ks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(slovy: deseti kusů) 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nových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kmenových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akcií na jméno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vydaných v listinné podobě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, každá v</w:t>
            </w:r>
            <w:r w:rsidR="00F379B0">
              <w:rPr>
                <w:rFonts w:asciiTheme="minorHAnsi" w:hAnsiTheme="minorHAnsi" w:cstheme="minorHAnsi"/>
                <w:bCs w:val="0"/>
                <w:sz w:val="22"/>
                <w:szCs w:val="22"/>
              </w:rPr>
              <w:t>e jmenovité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hodnotě 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1.000.000,-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Kč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(slovy: jeden-milion-korun-českých)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, jež mohou být upsány peněžitými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vklady předem určenými zájemci. </w:t>
            </w:r>
            <w:r w:rsidR="00A03B3C" w:rsidRPr="00A03B3C">
              <w:rPr>
                <w:rFonts w:ascii="Calibri" w:hAnsi="Calibri" w:cs="Calibri"/>
                <w:sz w:val="22"/>
                <w:szCs w:val="22"/>
              </w:rPr>
              <w:t>Emisní kurs jedné upsané akcie bude 100 % (jedno sto procent) jmenovité hodnoty upsané akcie, tedy 1.000.000</w:t>
            </w:r>
            <w:r w:rsidR="00AC12F7">
              <w:rPr>
                <w:rFonts w:ascii="Calibri" w:hAnsi="Calibri" w:cs="Calibri"/>
                <w:sz w:val="22"/>
                <w:szCs w:val="22"/>
              </w:rPr>
              <w:t>,-</w:t>
            </w:r>
            <w:r w:rsidR="00A03B3C" w:rsidRPr="00A03B3C">
              <w:rPr>
                <w:rFonts w:ascii="Calibri" w:hAnsi="Calibri" w:cs="Calibri"/>
                <w:sz w:val="22"/>
                <w:szCs w:val="22"/>
              </w:rPr>
              <w:t xml:space="preserve"> Kč (</w:t>
            </w:r>
            <w:r w:rsidR="00AC12F7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slovy: jeden-milion-korun-českých</w:t>
            </w:r>
            <w:r w:rsidR="00A03B3C" w:rsidRPr="00A03B3C">
              <w:rPr>
                <w:rFonts w:ascii="Calibri" w:hAnsi="Calibri" w:cs="Calibri"/>
                <w:sz w:val="22"/>
                <w:szCs w:val="22"/>
              </w:rPr>
              <w:t>) za jednu akcii.</w:t>
            </w:r>
          </w:p>
        </w:tc>
      </w:tr>
      <w:tr w:rsidR="001529C1" w:rsidRPr="00724C59" w14:paraId="2B1CC961" w14:textId="77777777" w:rsidTr="00B77956">
        <w:trPr>
          <w:trHeight w:val="337"/>
          <w:jc w:val="center"/>
        </w:trPr>
        <w:tc>
          <w:tcPr>
            <w:tcW w:w="10207" w:type="dxa"/>
          </w:tcPr>
          <w:p w14:paraId="417470EB" w14:textId="77777777" w:rsidR="001529C1" w:rsidRPr="007A75F0" w:rsidRDefault="009319A9" w:rsidP="009319A9">
            <w:pPr>
              <w:pStyle w:val="Nadpis2"/>
              <w:keepNext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V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alná hromada Společnosti schválila Upisovatele</w:t>
            </w:r>
            <w:r w:rsidR="00E76075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, jako jediného akcionáře Společnosti,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jako předem určeného zájemce na upsání 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10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ks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(slovy: deseti kusů)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akcií Společnosti v nominální hodnotě 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1.000.000,-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Kč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(slovy: jeden-milion-korun-českých) za jednu akcii. </w:t>
            </w:r>
          </w:p>
        </w:tc>
      </w:tr>
      <w:tr w:rsidR="001529C1" w:rsidRPr="00724C59" w14:paraId="1352345C" w14:textId="77777777" w:rsidTr="00B77956">
        <w:trPr>
          <w:trHeight w:val="337"/>
          <w:jc w:val="center"/>
        </w:trPr>
        <w:tc>
          <w:tcPr>
            <w:tcW w:w="10207" w:type="dxa"/>
          </w:tcPr>
          <w:p w14:paraId="0A665832" w14:textId="15F8D5F0" w:rsidR="001529C1" w:rsidRPr="007A75F0" w:rsidRDefault="009319A9" w:rsidP="00A67ECD">
            <w:pPr>
              <w:pStyle w:val="Nadpis2"/>
              <w:keepNext/>
              <w:numPr>
                <w:ilvl w:val="1"/>
                <w:numId w:val="13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R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ozhodnutí valné hromady Společnosti o zvýšení základního kapitálu je osvědčeno notářským zápisem </w:t>
            </w:r>
            <w:r w:rsidR="00A67ECD">
              <w:rPr>
                <w:rFonts w:asciiTheme="minorHAnsi" w:hAnsiTheme="minorHAnsi" w:cstheme="minorHAnsi"/>
                <w:bCs w:val="0"/>
                <w:sz w:val="22"/>
                <w:szCs w:val="22"/>
              </w:rPr>
              <w:t>NZ 292/2017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N</w:t>
            </w:r>
            <w:r w:rsidR="00A67ECD">
              <w:rPr>
                <w:rFonts w:asciiTheme="minorHAnsi" w:hAnsiTheme="minorHAnsi" w:cstheme="minorHAnsi"/>
                <w:bCs w:val="0"/>
                <w:sz w:val="22"/>
                <w:szCs w:val="22"/>
              </w:rPr>
              <w:t>Z 412/2017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sepsaným dne 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06. 03. 2017</w:t>
            </w:r>
            <w:r w:rsidR="001529C1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6B32FB">
              <w:rPr>
                <w:rFonts w:asciiTheme="minorHAnsi" w:hAnsiTheme="minorHAnsi"/>
                <w:sz w:val="22"/>
                <w:szCs w:val="22"/>
              </w:rPr>
              <w:t>Mgr. Václavem Vodou, notářem v Praze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, se sídlem</w:t>
            </w:r>
            <w:r w:rsidR="006B32F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Revoluční 1080/2, 110 00 Praha 1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,</w:t>
            </w:r>
            <w:r w:rsidR="001529C1" w:rsidRPr="007A75F0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E76075" w:rsidRPr="007A75F0">
              <w:rPr>
                <w:rFonts w:asciiTheme="minorHAnsi" w:hAnsiTheme="minorHAnsi" w:cstheme="minorHAnsi"/>
                <w:sz w:val="22"/>
                <w:szCs w:val="22"/>
              </w:rPr>
              <w:t xml:space="preserve"> proto</w:t>
            </w:r>
          </w:p>
        </w:tc>
      </w:tr>
      <w:tr w:rsidR="001529C1" w:rsidRPr="00724C59" w14:paraId="0F81975C" w14:textId="77777777" w:rsidTr="00B77956">
        <w:trPr>
          <w:jc w:val="center"/>
        </w:trPr>
        <w:tc>
          <w:tcPr>
            <w:tcW w:w="10207" w:type="dxa"/>
          </w:tcPr>
          <w:p w14:paraId="53AF57C1" w14:textId="77777777" w:rsidR="00724C59" w:rsidRPr="007A75F0" w:rsidRDefault="00724C59" w:rsidP="0033034C">
            <w:pPr>
              <w:pStyle w:val="Nadpis2"/>
              <w:numPr>
                <w:ilvl w:val="0"/>
                <w:numId w:val="0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Cs w:val="0"/>
                <w:iCs w:val="0"/>
                <w:kern w:val="20"/>
                <w:sz w:val="22"/>
                <w:szCs w:val="22"/>
              </w:rPr>
            </w:pPr>
          </w:p>
          <w:p w14:paraId="08C67902" w14:textId="77777777" w:rsidR="001529C1" w:rsidRPr="007A75F0" w:rsidRDefault="00AB014C" w:rsidP="0033034C">
            <w:pPr>
              <w:pStyle w:val="Nadpis2"/>
              <w:numPr>
                <w:ilvl w:val="0"/>
                <w:numId w:val="0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Cs w:val="0"/>
                <w:iCs w:val="0"/>
                <w:kern w:val="20"/>
                <w:sz w:val="22"/>
                <w:szCs w:val="22"/>
              </w:rPr>
              <w:t>uzavírají tímto Smluvní strany</w:t>
            </w:r>
            <w:r w:rsidR="001529C1" w:rsidRPr="007A75F0">
              <w:rPr>
                <w:rFonts w:asciiTheme="minorHAnsi" w:hAnsiTheme="minorHAnsi" w:cstheme="minorHAnsi"/>
                <w:bCs w:val="0"/>
                <w:iCs w:val="0"/>
                <w:kern w:val="20"/>
                <w:sz w:val="22"/>
                <w:szCs w:val="22"/>
              </w:rPr>
              <w:t xml:space="preserve"> tuto Smlouvu o upsání akcií (dále jen</w:t>
            </w:r>
            <w:r w:rsidR="001529C1" w:rsidRPr="007A75F0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="001529C1" w:rsidRPr="007A75F0">
              <w:rPr>
                <w:rFonts w:asciiTheme="minorHAnsi" w:hAnsiTheme="minorHAnsi" w:cstheme="minorHAnsi"/>
                <w:b/>
                <w:sz w:val="22"/>
                <w:szCs w:val="22"/>
              </w:rPr>
              <w:t>Smlouva</w:t>
            </w:r>
            <w:r w:rsidR="001529C1" w:rsidRPr="007A75F0">
              <w:rPr>
                <w:rFonts w:asciiTheme="minorHAnsi" w:hAnsiTheme="minorHAnsi" w:cstheme="minorHAnsi"/>
                <w:sz w:val="22"/>
                <w:szCs w:val="22"/>
              </w:rPr>
              <w:t>“).</w:t>
            </w:r>
          </w:p>
          <w:p w14:paraId="411CF8CD" w14:textId="77777777" w:rsidR="009319A9" w:rsidRPr="007A75F0" w:rsidRDefault="009319A9" w:rsidP="009319A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529C1" w:rsidRPr="00724C59" w14:paraId="6379AF59" w14:textId="77777777" w:rsidTr="00B77956">
        <w:trPr>
          <w:jc w:val="center"/>
        </w:trPr>
        <w:tc>
          <w:tcPr>
            <w:tcW w:w="10207" w:type="dxa"/>
          </w:tcPr>
          <w:p w14:paraId="79985173" w14:textId="77777777" w:rsidR="001529C1" w:rsidRPr="007A75F0" w:rsidRDefault="001529C1" w:rsidP="001529C1">
            <w:pPr>
              <w:pStyle w:val="Nadpis1"/>
              <w:widowControl w:val="0"/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/>
                <w:sz w:val="22"/>
                <w:szCs w:val="22"/>
              </w:rPr>
              <w:t>Předmět smlouvy</w:t>
            </w:r>
          </w:p>
        </w:tc>
      </w:tr>
      <w:tr w:rsidR="001529C1" w:rsidRPr="00724C59" w14:paraId="59C1B1A7" w14:textId="77777777" w:rsidTr="00B77956">
        <w:trPr>
          <w:jc w:val="center"/>
        </w:trPr>
        <w:tc>
          <w:tcPr>
            <w:tcW w:w="10207" w:type="dxa"/>
          </w:tcPr>
          <w:p w14:paraId="4E48CBDD" w14:textId="6EDDCDD7" w:rsidR="001529C1" w:rsidRPr="007A75F0" w:rsidRDefault="001529C1" w:rsidP="00FB3BB6">
            <w:pPr>
              <w:pStyle w:val="Nadpis2"/>
              <w:widowControl w:val="0"/>
              <w:numPr>
                <w:ilvl w:val="1"/>
                <w:numId w:val="5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Podpisem této Smlouvy Upisovatel</w:t>
            </w:r>
            <w:r w:rsidR="00E76075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, jako jediný akcionář Společnosti,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upisuje 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10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ks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(slovy: deset kusů)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nově vydávaných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kmenových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akcií Společnosti znějících na jméno 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 vydaných 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v listinné podobě, každou v</w:t>
            </w:r>
            <w:r w:rsidR="00FB3BB6">
              <w:rPr>
                <w:rFonts w:asciiTheme="minorHAnsi" w:hAnsiTheme="minorHAnsi" w:cstheme="minorHAnsi"/>
                <w:bCs w:val="0"/>
                <w:sz w:val="22"/>
                <w:szCs w:val="22"/>
              </w:rPr>
              <w:t>e jmenovité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hodnotě 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1.000.000,-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Kč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(slovy: jeden-milion-korun-českých)</w:t>
            </w:r>
            <w:r w:rsidR="00E76075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(dále jen „</w:t>
            </w:r>
            <w:r w:rsidR="00E76075" w:rsidRPr="007A75F0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Akcie</w:t>
            </w:r>
            <w:r w:rsidR="00E76075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“)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</w:tc>
      </w:tr>
      <w:tr w:rsidR="001529C1" w:rsidRPr="00724C59" w14:paraId="21EBC2FC" w14:textId="77777777" w:rsidTr="00B77956">
        <w:trPr>
          <w:jc w:val="center"/>
        </w:trPr>
        <w:tc>
          <w:tcPr>
            <w:tcW w:w="10207" w:type="dxa"/>
          </w:tcPr>
          <w:p w14:paraId="76C941BC" w14:textId="2C89F2EF" w:rsidR="001529C1" w:rsidRPr="007A75F0" w:rsidRDefault="001529C1" w:rsidP="009319A9">
            <w:pPr>
              <w:pStyle w:val="Nadpis2"/>
              <w:widowControl w:val="0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Upisovatel se zavazuje za každou</w:t>
            </w:r>
            <w:r w:rsidR="00FB3BB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akcii zaplatit její emisní kurs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, který se rovná nominální hodnot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ě akcií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ve výši 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1.000.000,-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Kč</w:t>
            </w:r>
            <w:r w:rsidR="009319A9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(slovy: jeden-milion-korun-českých). </w:t>
            </w:r>
          </w:p>
        </w:tc>
      </w:tr>
      <w:tr w:rsidR="001529C1" w:rsidRPr="00724C59" w14:paraId="684B45E2" w14:textId="77777777" w:rsidTr="00B77956">
        <w:trPr>
          <w:jc w:val="center"/>
        </w:trPr>
        <w:tc>
          <w:tcPr>
            <w:tcW w:w="10207" w:type="dxa"/>
          </w:tcPr>
          <w:p w14:paraId="6CA3F06C" w14:textId="77777777" w:rsidR="001529C1" w:rsidRPr="007A75F0" w:rsidRDefault="001529C1" w:rsidP="001529C1">
            <w:pPr>
              <w:pStyle w:val="Nadpis1"/>
              <w:widowControl w:val="0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/>
                <w:sz w:val="22"/>
                <w:szCs w:val="22"/>
              </w:rPr>
              <w:t>Způsob splacení</w:t>
            </w:r>
          </w:p>
        </w:tc>
      </w:tr>
      <w:tr w:rsidR="001529C1" w:rsidRPr="00724C59" w14:paraId="5F42DED6" w14:textId="77777777" w:rsidTr="00B77956">
        <w:trPr>
          <w:jc w:val="center"/>
        </w:trPr>
        <w:tc>
          <w:tcPr>
            <w:tcW w:w="10207" w:type="dxa"/>
          </w:tcPr>
          <w:p w14:paraId="2AC4E99C" w14:textId="14547A15" w:rsidR="001529C1" w:rsidRPr="007A75F0" w:rsidRDefault="001529C1" w:rsidP="00A67ECD">
            <w:pPr>
              <w:pStyle w:val="Nadpis2"/>
              <w:widowControl w:val="0"/>
              <w:numPr>
                <w:ilvl w:val="1"/>
                <w:numId w:val="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Upisovatel splatí částku </w:t>
            </w:r>
            <w:r w:rsidR="00E76075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>emisního kurzu jím upisovaných Akcií</w:t>
            </w:r>
            <w:r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tak, že nejpozději do </w:t>
            </w:r>
            <w:r w:rsidR="0052675C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>7</w:t>
            </w:r>
            <w:r w:rsidR="009319A9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pracovních</w:t>
            </w:r>
            <w:r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dnů</w:t>
            </w:r>
            <w:r w:rsidR="00E76075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od upsání A</w:t>
            </w:r>
            <w:r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kcií splatí tuto částku v plné výši na </w:t>
            </w:r>
            <w:r w:rsidR="009319A9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>účet</w:t>
            </w:r>
            <w:r w:rsidR="00E76075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Společnosti zřízený</w:t>
            </w:r>
            <w:r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pro splácení </w:t>
            </w:r>
            <w:r w:rsidR="00E76075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emisního kurzu Akcií </w:t>
            </w:r>
            <w:r w:rsidR="00E76075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 xml:space="preserve">č. účtu </w:t>
            </w:r>
            <w:proofErr w:type="spellStart"/>
            <w:r w:rsidR="00A67ECD">
              <w:rPr>
                <w:rFonts w:ascii="Calibri" w:hAnsi="Calibri" w:cs="Calibri"/>
                <w:bCs w:val="0"/>
                <w:sz w:val="22"/>
                <w:szCs w:val="22"/>
              </w:rPr>
              <w:t>xxxxxxxxxxxxxxxxxxxxxxxxxxxxxxxxxxxxxxxxxxxxxxxxxxxx</w:t>
            </w:r>
            <w:proofErr w:type="spellEnd"/>
            <w:r w:rsidR="00CF328C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A57356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, přičemž samotný úpis Akcií proběhne v sídle Společnosti nejpozději do 30 dnů od </w:t>
            </w:r>
            <w:r w:rsidR="0052675C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>rozhodnutí o zvýšení základního kapitálu</w:t>
            </w:r>
            <w:r w:rsidR="00A57356" w:rsidRPr="00CF328C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A57356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</w:tr>
      <w:tr w:rsidR="001529C1" w:rsidRPr="00724C59" w14:paraId="719D08B6" w14:textId="77777777" w:rsidTr="00B77956">
        <w:trPr>
          <w:jc w:val="center"/>
        </w:trPr>
        <w:tc>
          <w:tcPr>
            <w:tcW w:w="10207" w:type="dxa"/>
          </w:tcPr>
          <w:p w14:paraId="236B976D" w14:textId="77777777" w:rsidR="001529C1" w:rsidRPr="007A75F0" w:rsidRDefault="001529C1" w:rsidP="001529C1">
            <w:pPr>
              <w:pStyle w:val="Nadpis1"/>
              <w:widowControl w:val="0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Závěrečná ustanovení</w:t>
            </w:r>
          </w:p>
        </w:tc>
      </w:tr>
      <w:tr w:rsidR="001529C1" w:rsidRPr="00724C59" w14:paraId="0C12EB68" w14:textId="77777777" w:rsidTr="00B77956">
        <w:trPr>
          <w:jc w:val="center"/>
        </w:trPr>
        <w:tc>
          <w:tcPr>
            <w:tcW w:w="10207" w:type="dxa"/>
          </w:tcPr>
          <w:p w14:paraId="30641F56" w14:textId="77777777" w:rsidR="001529C1" w:rsidRPr="007A75F0" w:rsidRDefault="001529C1" w:rsidP="001529C1">
            <w:pPr>
              <w:pStyle w:val="Nadpis2"/>
              <w:widowControl w:val="0"/>
              <w:numPr>
                <w:ilvl w:val="1"/>
                <w:numId w:val="10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Tato Smlouva nabývá platnosti a úči</w:t>
            </w:r>
            <w:r w:rsidR="00E76075"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nnosti okamžikem podpisu oběma Smluvními s</w:t>
            </w: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tranami.</w:t>
            </w:r>
          </w:p>
        </w:tc>
      </w:tr>
      <w:tr w:rsidR="001529C1" w:rsidRPr="00724C59" w14:paraId="69A52C0B" w14:textId="77777777" w:rsidTr="00B77956">
        <w:trPr>
          <w:jc w:val="center"/>
        </w:trPr>
        <w:tc>
          <w:tcPr>
            <w:tcW w:w="10207" w:type="dxa"/>
          </w:tcPr>
          <w:p w14:paraId="4CDD9AFF" w14:textId="77777777" w:rsidR="001529C1" w:rsidRPr="007A75F0" w:rsidRDefault="001529C1" w:rsidP="0019715E">
            <w:pPr>
              <w:pStyle w:val="Nadpis2"/>
              <w:widowControl w:val="0"/>
              <w:numPr>
                <w:ilvl w:val="1"/>
                <w:numId w:val="10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Tato Smlouva pozbývá účinnosti, pokud se splní rozvazovací podmínka, že rejstříkový soud pravomocným usnesením zamítne návrh na zápis rozhodnutí valné hromady Společnosti o zvýšení základního kapitálu Společnosti do obchodního rejstříku.</w:t>
            </w:r>
          </w:p>
          <w:p w14:paraId="6C8FF489" w14:textId="77777777" w:rsidR="0036424C" w:rsidRPr="007A75F0" w:rsidRDefault="0036424C" w:rsidP="0036424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6424C" w:rsidRPr="00724C59" w14:paraId="5E48EFAA" w14:textId="77777777" w:rsidTr="00B77956">
        <w:trPr>
          <w:jc w:val="center"/>
        </w:trPr>
        <w:tc>
          <w:tcPr>
            <w:tcW w:w="10207" w:type="dxa"/>
          </w:tcPr>
          <w:p w14:paraId="0097A101" w14:textId="77777777" w:rsidR="0036424C" w:rsidRPr="007A75F0" w:rsidRDefault="0036424C" w:rsidP="00CF328C">
            <w:pPr>
              <w:pStyle w:val="Nadpis2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A75F0">
              <w:rPr>
                <w:rFonts w:asciiTheme="minorHAnsi" w:hAnsiTheme="minorHAnsi" w:cstheme="minorHAnsi"/>
                <w:bCs w:val="0"/>
                <w:sz w:val="22"/>
                <w:szCs w:val="22"/>
              </w:rPr>
              <w:t>Obsah Smlouvy může být měněn pouze formou písemných a číslovaných dodatků za souhlasu obou Smluvních stran.</w:t>
            </w:r>
          </w:p>
          <w:p w14:paraId="54085244" w14:textId="77777777" w:rsidR="0036424C" w:rsidRPr="007A75F0" w:rsidRDefault="0036424C" w:rsidP="0036424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529C1" w:rsidRPr="00724C59" w14:paraId="5DEC95A4" w14:textId="77777777" w:rsidTr="00B77956">
        <w:trPr>
          <w:jc w:val="center"/>
        </w:trPr>
        <w:tc>
          <w:tcPr>
            <w:tcW w:w="10207" w:type="dxa"/>
          </w:tcPr>
          <w:p w14:paraId="2F1F46D1" w14:textId="77777777" w:rsidR="001529C1" w:rsidRPr="007A75F0" w:rsidRDefault="001529C1" w:rsidP="00FA6E51">
            <w:pPr>
              <w:pStyle w:val="Nadpis2"/>
              <w:widowControl w:val="0"/>
              <w:numPr>
                <w:ilvl w:val="1"/>
                <w:numId w:val="10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28C">
              <w:rPr>
                <w:rFonts w:asciiTheme="minorHAnsi" w:hAnsiTheme="minorHAnsi" w:cstheme="minorHAnsi"/>
                <w:sz w:val="22"/>
                <w:szCs w:val="22"/>
              </w:rPr>
              <w:t xml:space="preserve">Tato Smlouva se vyhotovuje ve </w:t>
            </w:r>
            <w:r w:rsidR="00FA6E51" w:rsidRPr="00CF328C">
              <w:rPr>
                <w:rFonts w:asciiTheme="minorHAnsi" w:hAnsiTheme="minorHAnsi" w:cstheme="minorHAnsi"/>
                <w:sz w:val="22"/>
                <w:szCs w:val="22"/>
              </w:rPr>
              <w:t>třech</w:t>
            </w:r>
            <w:r w:rsidRPr="00CF328C">
              <w:rPr>
                <w:rFonts w:asciiTheme="minorHAnsi" w:hAnsiTheme="minorHAnsi" w:cstheme="minorHAnsi"/>
                <w:sz w:val="22"/>
                <w:szCs w:val="22"/>
              </w:rPr>
              <w:t xml:space="preserve"> stejnopisech</w:t>
            </w:r>
            <w:r w:rsidR="00E76075" w:rsidRPr="00CF328C">
              <w:rPr>
                <w:rFonts w:asciiTheme="minorHAnsi" w:hAnsiTheme="minorHAnsi" w:cstheme="minorHAnsi"/>
                <w:sz w:val="22"/>
                <w:szCs w:val="22"/>
              </w:rPr>
              <w:t xml:space="preserve">, přičemž </w:t>
            </w:r>
            <w:r w:rsidR="00FA6E51" w:rsidRPr="00CF328C">
              <w:rPr>
                <w:rFonts w:asciiTheme="minorHAnsi" w:hAnsiTheme="minorHAnsi" w:cstheme="minorHAnsi"/>
                <w:sz w:val="22"/>
                <w:szCs w:val="22"/>
              </w:rPr>
              <w:t>Upisovatel</w:t>
            </w:r>
            <w:r w:rsidR="00E76075" w:rsidRPr="00CF328C">
              <w:rPr>
                <w:rFonts w:asciiTheme="minorHAnsi" w:hAnsiTheme="minorHAnsi" w:cstheme="minorHAnsi"/>
                <w:sz w:val="22"/>
                <w:szCs w:val="22"/>
              </w:rPr>
              <w:t xml:space="preserve"> obdrží jedno jeho vyhotovení</w:t>
            </w:r>
            <w:r w:rsidR="00FA6E51" w:rsidRPr="00CF328C">
              <w:rPr>
                <w:rFonts w:asciiTheme="minorHAnsi" w:hAnsiTheme="minorHAnsi" w:cstheme="minorHAnsi"/>
                <w:sz w:val="22"/>
                <w:szCs w:val="22"/>
              </w:rPr>
              <w:t xml:space="preserve"> a Společnost dvě vyhotovení, přičemž jedno z nich poslouží jako příloha k návrhu na zápis zvýšení základního kapitálu Společnosti do obchodního rejstříku</w:t>
            </w:r>
            <w:r w:rsidRPr="00CF32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529C1" w:rsidRPr="00724C59" w14:paraId="1E3A3BC8" w14:textId="77777777" w:rsidTr="00B77956">
        <w:trPr>
          <w:jc w:val="center"/>
        </w:trPr>
        <w:tc>
          <w:tcPr>
            <w:tcW w:w="10207" w:type="dxa"/>
          </w:tcPr>
          <w:p w14:paraId="5835ACFD" w14:textId="77777777" w:rsidR="001529C1" w:rsidRPr="007A75F0" w:rsidRDefault="001529C1" w:rsidP="0019715E">
            <w:pPr>
              <w:pStyle w:val="Nadpis2"/>
              <w:widowControl w:val="0"/>
              <w:numPr>
                <w:ilvl w:val="0"/>
                <w:numId w:val="0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C1" w:rsidRPr="00724C59" w14:paraId="05A56EBF" w14:textId="77777777" w:rsidTr="00B77956">
        <w:trPr>
          <w:jc w:val="center"/>
        </w:trPr>
        <w:tc>
          <w:tcPr>
            <w:tcW w:w="10207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8"/>
              <w:gridCol w:w="4988"/>
            </w:tblGrid>
            <w:tr w:rsidR="00B77956" w:rsidRPr="007A75F0" w14:paraId="2E53E2D3" w14:textId="77777777" w:rsidTr="00B77956">
              <w:tc>
                <w:tcPr>
                  <w:tcW w:w="4988" w:type="dxa"/>
                </w:tcPr>
                <w:p w14:paraId="3B142147" w14:textId="77777777" w:rsidR="00B77956" w:rsidRPr="007A75F0" w:rsidRDefault="00B77956" w:rsidP="001529C1">
                  <w:pPr>
                    <w:pStyle w:val="Nadpis2"/>
                    <w:widowControl w:val="0"/>
                    <w:numPr>
                      <w:ilvl w:val="0"/>
                      <w:numId w:val="0"/>
                    </w:numPr>
                    <w:spacing w:after="120" w:line="276" w:lineRule="auto"/>
                    <w:jc w:val="both"/>
                    <w:outlineLvl w:val="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5F0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Karlových Varech dne 06. 03. 2017</w:t>
                  </w:r>
                </w:p>
                <w:p w14:paraId="0E4D6E6C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4B91DF9A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</w:rPr>
                    <w:t>Společnost</w:t>
                  </w:r>
                </w:p>
                <w:p w14:paraId="363C03E4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376E1FB7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16C379D0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6424DB3B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sz w:val="22"/>
                    </w:rPr>
                    <w:t>_____________________</w:t>
                  </w:r>
                </w:p>
                <w:p w14:paraId="74FB48E3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  <w:t xml:space="preserve">MUDr. Josef </w:t>
                  </w:r>
                  <w:proofErr w:type="spellStart"/>
                  <w:r w:rsidRPr="007A75F0"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  <w:t>März</w:t>
                  </w:r>
                  <w:proofErr w:type="spellEnd"/>
                </w:p>
                <w:p w14:paraId="6728203A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  <w:t>předseda představenstva</w:t>
                  </w:r>
                </w:p>
                <w:p w14:paraId="09694357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</w:p>
                <w:p w14:paraId="26491428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Cs/>
                      <w:sz w:val="22"/>
                    </w:rPr>
                    <w:t>[ÚŘEDNĚ OVĚŘENÝ PODPIS]</w:t>
                  </w:r>
                </w:p>
                <w:p w14:paraId="5C971B2C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</w:p>
                <w:p w14:paraId="2BFA3C41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</w:p>
                <w:p w14:paraId="39E65837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</w:p>
                <w:p w14:paraId="54D2FE36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</w:p>
                <w:p w14:paraId="3D6F3B5A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sz w:val="22"/>
                    </w:rPr>
                    <w:t>_____________________</w:t>
                  </w:r>
                </w:p>
                <w:p w14:paraId="6F44CE73" w14:textId="520139C5" w:rsidR="00B77956" w:rsidRPr="007A75F0" w:rsidRDefault="00452D86" w:rsidP="00B77956">
                  <w:pPr>
                    <w:rPr>
                      <w:rFonts w:asciiTheme="minorHAnsi" w:hAnsiTheme="minorHAnsi" w:cstheme="minorHAnsi"/>
                      <w:bCs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</w:rPr>
                    <w:t>Ing. David Bracháček</w:t>
                  </w:r>
                </w:p>
                <w:p w14:paraId="3DB0FB0D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  <w:t>člen představenstva</w:t>
                  </w:r>
                </w:p>
                <w:p w14:paraId="499C0381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</w:p>
                <w:p w14:paraId="013F4748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Cs/>
                      <w:sz w:val="22"/>
                    </w:rPr>
                    <w:t>[ÚŘEDNĚ OVĚŘENÝ PODPIS]</w:t>
                  </w:r>
                </w:p>
                <w:p w14:paraId="739E3958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</w:p>
                <w:p w14:paraId="180ADAE9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iCs/>
                      <w:sz w:val="22"/>
                    </w:rPr>
                  </w:pPr>
                </w:p>
                <w:p w14:paraId="737CD7E9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988" w:type="dxa"/>
                </w:tcPr>
                <w:p w14:paraId="1773F97D" w14:textId="77777777" w:rsidR="00B77956" w:rsidRPr="007A75F0" w:rsidRDefault="00B77956" w:rsidP="001529C1">
                  <w:pPr>
                    <w:pStyle w:val="Nadpis2"/>
                    <w:widowControl w:val="0"/>
                    <w:numPr>
                      <w:ilvl w:val="0"/>
                      <w:numId w:val="0"/>
                    </w:numPr>
                    <w:spacing w:after="120" w:line="276" w:lineRule="auto"/>
                    <w:jc w:val="both"/>
                    <w:outlineLvl w:val="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5F0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Karlových Varech dne 06. 03. 2017</w:t>
                  </w:r>
                </w:p>
                <w:p w14:paraId="5736DCFE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6EC8D908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</w:rPr>
                    <w:t>Upisovatel</w:t>
                  </w:r>
                </w:p>
                <w:p w14:paraId="2A3B032A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</w:rPr>
                  </w:pPr>
                </w:p>
                <w:p w14:paraId="34F53475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</w:rPr>
                  </w:pPr>
                </w:p>
                <w:p w14:paraId="3DEA29F2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</w:rPr>
                  </w:pPr>
                </w:p>
                <w:p w14:paraId="5B5800A7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sz w:val="22"/>
                    </w:rPr>
                    <w:t>_____________________</w:t>
                  </w:r>
                </w:p>
                <w:p w14:paraId="5A1DFB68" w14:textId="77777777" w:rsidR="00E66AE4" w:rsidRPr="007A75F0" w:rsidRDefault="00E66AE4" w:rsidP="00B77956">
                  <w:pPr>
                    <w:rPr>
                      <w:rFonts w:asciiTheme="minorHAnsi" w:hAnsiTheme="minorHAnsi" w:cstheme="minorHAnsi"/>
                      <w:b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Cs/>
                      <w:sz w:val="22"/>
                    </w:rPr>
                    <w:t xml:space="preserve">Mgr. Jana </w:t>
                  </w:r>
                  <w:proofErr w:type="spellStart"/>
                  <w:r w:rsidRPr="007A75F0">
                    <w:rPr>
                      <w:rFonts w:asciiTheme="minorHAnsi" w:hAnsiTheme="minorHAnsi" w:cstheme="minorHAnsi"/>
                      <w:bCs/>
                      <w:sz w:val="22"/>
                    </w:rPr>
                    <w:t>Vildumetzová</w:t>
                  </w:r>
                  <w:proofErr w:type="spellEnd"/>
                  <w:r w:rsidRPr="007A75F0">
                    <w:rPr>
                      <w:rFonts w:asciiTheme="minorHAnsi" w:hAnsiTheme="minorHAnsi" w:cstheme="minorHAnsi"/>
                      <w:bCs/>
                      <w:sz w:val="22"/>
                    </w:rPr>
                    <w:t xml:space="preserve"> </w:t>
                  </w:r>
                </w:p>
                <w:p w14:paraId="4B429E78" w14:textId="77777777" w:rsidR="00B77956" w:rsidRPr="007A75F0" w:rsidRDefault="00E66AE4" w:rsidP="00B77956">
                  <w:pPr>
                    <w:rPr>
                      <w:rFonts w:asciiTheme="minorHAnsi" w:hAnsiTheme="minorHAnsi" w:cstheme="minorHAnsi"/>
                      <w:b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Cs/>
                      <w:sz w:val="22"/>
                    </w:rPr>
                    <w:t>hejtmanka</w:t>
                  </w:r>
                </w:p>
                <w:p w14:paraId="55C64BB1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sz w:val="22"/>
                    </w:rPr>
                  </w:pPr>
                </w:p>
                <w:p w14:paraId="3352A6EF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bCs/>
                      <w:sz w:val="22"/>
                    </w:rPr>
                    <w:t>[ÚŘEDNĚ OVĚŘENÝ PODPIS]</w:t>
                  </w:r>
                </w:p>
                <w:p w14:paraId="04DAEC4E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bCs/>
                      <w:sz w:val="22"/>
                    </w:rPr>
                  </w:pPr>
                </w:p>
                <w:p w14:paraId="5DA818C4" w14:textId="77777777" w:rsidR="00B77956" w:rsidRPr="007A75F0" w:rsidRDefault="00B77956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14CB0C65" w14:textId="77777777" w:rsidR="000668E8" w:rsidRPr="007A75F0" w:rsidRDefault="000668E8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4CA73577" w14:textId="77777777" w:rsidR="000668E8" w:rsidRPr="007A75F0" w:rsidRDefault="000668E8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45BAE79A" w14:textId="77777777" w:rsidR="000668E8" w:rsidRPr="007A75F0" w:rsidRDefault="00FE1AB1" w:rsidP="00B77956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7A75F0">
                    <w:rPr>
                      <w:rFonts w:asciiTheme="minorHAnsi" w:hAnsiTheme="minorHAnsi" w:cstheme="minorHAnsi"/>
                      <w:sz w:val="22"/>
                    </w:rPr>
                    <w:tab/>
                  </w:r>
                </w:p>
              </w:tc>
            </w:tr>
          </w:tbl>
          <w:p w14:paraId="6331975C" w14:textId="77777777" w:rsidR="001529C1" w:rsidRPr="007A75F0" w:rsidRDefault="001529C1" w:rsidP="001529C1">
            <w:pPr>
              <w:pStyle w:val="Nadpis2"/>
              <w:widowControl w:val="0"/>
              <w:numPr>
                <w:ilvl w:val="0"/>
                <w:numId w:val="0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8950B" w14:textId="77777777" w:rsidR="001529C1" w:rsidRPr="007A75F0" w:rsidRDefault="001529C1" w:rsidP="001529C1">
            <w:pPr>
              <w:rPr>
                <w:rFonts w:asciiTheme="minorHAnsi" w:hAnsiTheme="minorHAnsi" w:cstheme="minorHAnsi"/>
                <w:sz w:val="22"/>
              </w:rPr>
            </w:pPr>
          </w:p>
          <w:p w14:paraId="12CA7AB3" w14:textId="77777777" w:rsidR="001529C1" w:rsidRPr="007A75F0" w:rsidRDefault="001529C1" w:rsidP="001529C1">
            <w:pPr>
              <w:rPr>
                <w:rFonts w:asciiTheme="minorHAnsi" w:hAnsiTheme="minorHAnsi" w:cstheme="minorHAnsi"/>
                <w:sz w:val="22"/>
              </w:rPr>
            </w:pPr>
          </w:p>
          <w:p w14:paraId="7CD1E53D" w14:textId="77777777" w:rsidR="001529C1" w:rsidRPr="007A75F0" w:rsidRDefault="001529C1" w:rsidP="001529C1">
            <w:pPr>
              <w:rPr>
                <w:rFonts w:asciiTheme="minorHAnsi" w:hAnsiTheme="minorHAnsi" w:cstheme="minorHAnsi"/>
                <w:sz w:val="22"/>
              </w:rPr>
            </w:pPr>
          </w:p>
          <w:p w14:paraId="1B54540E" w14:textId="77777777" w:rsidR="001529C1" w:rsidRPr="007A75F0" w:rsidRDefault="001529C1" w:rsidP="001529C1">
            <w:pPr>
              <w:rPr>
                <w:rFonts w:asciiTheme="minorHAnsi" w:hAnsiTheme="minorHAnsi" w:cstheme="minorHAnsi"/>
                <w:sz w:val="22"/>
              </w:rPr>
            </w:pPr>
          </w:p>
          <w:p w14:paraId="0D2954C3" w14:textId="77777777" w:rsidR="001529C1" w:rsidRPr="007A75F0" w:rsidRDefault="001529C1" w:rsidP="001529C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529C1" w:rsidRPr="00724C59" w14:paraId="3E4DD9C5" w14:textId="77777777" w:rsidTr="00B77956">
        <w:trPr>
          <w:jc w:val="center"/>
        </w:trPr>
        <w:tc>
          <w:tcPr>
            <w:tcW w:w="10207" w:type="dxa"/>
          </w:tcPr>
          <w:p w14:paraId="369647D0" w14:textId="77777777" w:rsidR="001529C1" w:rsidRPr="00724C59" w:rsidRDefault="001529C1" w:rsidP="001529C1">
            <w:pPr>
              <w:rPr>
                <w:rFonts w:ascii="Garamond" w:hAnsi="Garamond"/>
              </w:rPr>
            </w:pPr>
          </w:p>
        </w:tc>
      </w:tr>
    </w:tbl>
    <w:p w14:paraId="4BA820EC" w14:textId="77777777" w:rsidR="00F916CB" w:rsidRPr="00724C59" w:rsidRDefault="00F916CB">
      <w:pPr>
        <w:rPr>
          <w:rFonts w:ascii="Garamond" w:hAnsi="Garamond"/>
        </w:rPr>
      </w:pPr>
    </w:p>
    <w:p w14:paraId="0C03ED15" w14:textId="77777777" w:rsidR="00724C59" w:rsidRPr="00724C59" w:rsidRDefault="00724C59">
      <w:pPr>
        <w:rPr>
          <w:rFonts w:ascii="Garamond" w:hAnsi="Garamond"/>
        </w:rPr>
      </w:pPr>
    </w:p>
    <w:sectPr w:rsidR="00724C59" w:rsidRPr="00724C59" w:rsidSect="00F91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B8C2D" w14:textId="77777777" w:rsidR="006E5178" w:rsidRDefault="006E5178" w:rsidP="006E5178">
      <w:r>
        <w:separator/>
      </w:r>
    </w:p>
  </w:endnote>
  <w:endnote w:type="continuationSeparator" w:id="0">
    <w:p w14:paraId="3B4F50AB" w14:textId="77777777" w:rsidR="006E5178" w:rsidRDefault="006E5178" w:rsidP="006E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B075" w14:textId="77777777" w:rsidR="006E5178" w:rsidRDefault="006E51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E799F" w14:textId="77777777" w:rsidR="006E5178" w:rsidRDefault="006E51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0EB8A" w14:textId="77777777" w:rsidR="006E5178" w:rsidRDefault="006E51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8BC67" w14:textId="77777777" w:rsidR="006E5178" w:rsidRDefault="006E5178" w:rsidP="006E5178">
      <w:r>
        <w:separator/>
      </w:r>
    </w:p>
  </w:footnote>
  <w:footnote w:type="continuationSeparator" w:id="0">
    <w:p w14:paraId="413465DA" w14:textId="77777777" w:rsidR="006E5178" w:rsidRDefault="006E5178" w:rsidP="006E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71E9" w14:textId="77777777" w:rsidR="006E5178" w:rsidRDefault="006E51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0026" w14:textId="6A5DC837" w:rsidR="006E5178" w:rsidRDefault="006E5178" w:rsidP="006E5178">
    <w:pPr>
      <w:pStyle w:val="Zhlav"/>
      <w:jc w:val="right"/>
    </w:pPr>
    <w:r>
      <w:t>Ev. č. KK 00454/2017</w:t>
    </w:r>
    <w:bookmarkStart w:id="0" w:name="_GoBack"/>
    <w:bookmarkEnd w:id="0"/>
  </w:p>
  <w:p w14:paraId="560E9E83" w14:textId="77777777" w:rsidR="006E5178" w:rsidRDefault="006E51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AD33" w14:textId="77777777" w:rsidR="006E5178" w:rsidRDefault="006E51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5E0"/>
    <w:multiLevelType w:val="multilevel"/>
    <w:tmpl w:val="635641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15348FB"/>
    <w:multiLevelType w:val="hybridMultilevel"/>
    <w:tmpl w:val="728CC812"/>
    <w:lvl w:ilvl="0" w:tplc="5C3A9B6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72F30"/>
    <w:multiLevelType w:val="multilevel"/>
    <w:tmpl w:val="253AABF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5BD5948"/>
    <w:multiLevelType w:val="multilevel"/>
    <w:tmpl w:val="86E2F46A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B810E3A"/>
    <w:multiLevelType w:val="multilevel"/>
    <w:tmpl w:val="98D00D5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1"/>
    <w:rsid w:val="000668E8"/>
    <w:rsid w:val="00084132"/>
    <w:rsid w:val="000D30E6"/>
    <w:rsid w:val="001125E8"/>
    <w:rsid w:val="001529C1"/>
    <w:rsid w:val="0019715E"/>
    <w:rsid w:val="001F40A7"/>
    <w:rsid w:val="00260FA6"/>
    <w:rsid w:val="003510FB"/>
    <w:rsid w:val="0036424C"/>
    <w:rsid w:val="00447B6E"/>
    <w:rsid w:val="00452D86"/>
    <w:rsid w:val="0052675C"/>
    <w:rsid w:val="00564F14"/>
    <w:rsid w:val="006349D0"/>
    <w:rsid w:val="006906F4"/>
    <w:rsid w:val="006B32FB"/>
    <w:rsid w:val="006C2036"/>
    <w:rsid w:val="006E5178"/>
    <w:rsid w:val="00724C59"/>
    <w:rsid w:val="007A75F0"/>
    <w:rsid w:val="00811302"/>
    <w:rsid w:val="008920DF"/>
    <w:rsid w:val="009319A9"/>
    <w:rsid w:val="00941EC9"/>
    <w:rsid w:val="009719A4"/>
    <w:rsid w:val="00987D78"/>
    <w:rsid w:val="00A03B3C"/>
    <w:rsid w:val="00A2257C"/>
    <w:rsid w:val="00A57356"/>
    <w:rsid w:val="00A65E4F"/>
    <w:rsid w:val="00A67ECD"/>
    <w:rsid w:val="00AB014C"/>
    <w:rsid w:val="00AC12F7"/>
    <w:rsid w:val="00B77956"/>
    <w:rsid w:val="00B85967"/>
    <w:rsid w:val="00BE50C3"/>
    <w:rsid w:val="00C97A39"/>
    <w:rsid w:val="00CF328C"/>
    <w:rsid w:val="00D07E47"/>
    <w:rsid w:val="00E105AE"/>
    <w:rsid w:val="00E46F6A"/>
    <w:rsid w:val="00E66AE4"/>
    <w:rsid w:val="00E71C60"/>
    <w:rsid w:val="00E7550C"/>
    <w:rsid w:val="00E76075"/>
    <w:rsid w:val="00E866AB"/>
    <w:rsid w:val="00F379B0"/>
    <w:rsid w:val="00F916CB"/>
    <w:rsid w:val="00FA6E51"/>
    <w:rsid w:val="00FB3BB6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0CE9"/>
  <w15:docId w15:val="{3008709D-D33A-4AB9-8D35-F389BC59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9C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rsid w:val="001529C1"/>
    <w:pPr>
      <w:numPr>
        <w:numId w:val="1"/>
      </w:num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link w:val="Nadpis2Char"/>
    <w:qFormat/>
    <w:rsid w:val="001529C1"/>
    <w:pPr>
      <w:numPr>
        <w:ilvl w:val="1"/>
        <w:numId w:val="1"/>
      </w:num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1529C1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6A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9C1"/>
    <w:rPr>
      <w:rFonts w:ascii="Arial" w:eastAsia="Times New Roman" w:hAnsi="Arial" w:cs="Arial"/>
      <w:bCs/>
      <w:sz w:val="20"/>
      <w:szCs w:val="32"/>
    </w:rPr>
  </w:style>
  <w:style w:type="character" w:customStyle="1" w:styleId="Nadpis2Char">
    <w:name w:val="Nadpis 2 Char"/>
    <w:basedOn w:val="Standardnpsmoodstavce"/>
    <w:link w:val="Nadpis2"/>
    <w:rsid w:val="001529C1"/>
    <w:rPr>
      <w:rFonts w:ascii="Arial" w:eastAsia="Times New Roman" w:hAnsi="Arial" w:cs="Arial"/>
      <w:bCs/>
      <w:iCs/>
      <w:sz w:val="20"/>
      <w:szCs w:val="28"/>
    </w:rPr>
  </w:style>
  <w:style w:type="character" w:customStyle="1" w:styleId="Nadpis3Char">
    <w:name w:val="Nadpis 3 Char"/>
    <w:basedOn w:val="Standardnpsmoodstavce"/>
    <w:link w:val="Nadpis3"/>
    <w:rsid w:val="001529C1"/>
    <w:rPr>
      <w:rFonts w:ascii="Arial" w:eastAsia="Times New Roman" w:hAnsi="Arial" w:cs="Arial"/>
      <w:bCs/>
      <w:sz w:val="20"/>
      <w:szCs w:val="26"/>
    </w:rPr>
  </w:style>
  <w:style w:type="character" w:customStyle="1" w:styleId="platne">
    <w:name w:val="platne"/>
    <w:basedOn w:val="Standardnpsmoodstavce"/>
    <w:rsid w:val="001529C1"/>
  </w:style>
  <w:style w:type="paragraph" w:styleId="slovanseznam">
    <w:name w:val="List Number"/>
    <w:basedOn w:val="Normln"/>
    <w:autoRedefine/>
    <w:rsid w:val="001529C1"/>
    <w:pPr>
      <w:widowControl w:val="0"/>
      <w:spacing w:after="120" w:line="276" w:lineRule="auto"/>
      <w:ind w:left="34"/>
      <w:jc w:val="both"/>
    </w:pPr>
    <w:rPr>
      <w:b/>
      <w:bCs/>
    </w:rPr>
  </w:style>
  <w:style w:type="paragraph" w:customStyle="1" w:styleId="Kines">
    <w:name w:val="Kines"/>
    <w:basedOn w:val="Nzev"/>
    <w:rsid w:val="001529C1"/>
    <w:pPr>
      <w:pBdr>
        <w:bottom w:val="none" w:sz="0" w:space="0" w:color="auto"/>
      </w:pBdr>
      <w:spacing w:before="360" w:after="240" w:line="288" w:lineRule="auto"/>
      <w:contextualSpacing w:val="0"/>
      <w:jc w:val="both"/>
      <w:outlineLvl w:val="0"/>
    </w:pPr>
    <w:rPr>
      <w:rFonts w:ascii="Arial" w:eastAsia="Times New Roman" w:hAnsi="Arial" w:cs="Arial"/>
      <w:b/>
      <w:bCs/>
      <w:color w:val="777777"/>
      <w:spacing w:val="0"/>
      <w:sz w:val="27"/>
      <w:szCs w:val="32"/>
      <w:lang w:val="en-GB" w:eastAsia="lv-LV"/>
    </w:rPr>
  </w:style>
  <w:style w:type="paragraph" w:styleId="Nzev">
    <w:name w:val="Title"/>
    <w:basedOn w:val="Normln"/>
    <w:next w:val="Normln"/>
    <w:link w:val="NzevChar"/>
    <w:uiPriority w:val="10"/>
    <w:qFormat/>
    <w:rsid w:val="001529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2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B7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E66AE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</w:rPr>
  </w:style>
  <w:style w:type="character" w:styleId="Hypertextovodkaz">
    <w:name w:val="Hyperlink"/>
    <w:uiPriority w:val="99"/>
    <w:unhideWhenUsed/>
    <w:rsid w:val="00260F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5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178"/>
    <w:rPr>
      <w:rFonts w:ascii="Arial" w:eastAsia="Times New Roman" w:hAnsi="Arial" w:cs="Times New Roman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6E5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178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r.justice.cz/ias/ui/rejstrik-$firma?ico=2047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Ištvánová Šárka</dc:creator>
  <cp:lastModifiedBy>Ištvánová Šárka</cp:lastModifiedBy>
  <cp:revision>3</cp:revision>
  <dcterms:created xsi:type="dcterms:W3CDTF">2017-03-21T12:17:00Z</dcterms:created>
  <dcterms:modified xsi:type="dcterms:W3CDTF">2017-03-21T12:19:00Z</dcterms:modified>
</cp:coreProperties>
</file>