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CE" w:rsidRPr="00C9056D" w:rsidRDefault="003860CE">
      <w:pPr>
        <w:pStyle w:val="SMLOUVACISLO"/>
        <w:ind w:left="0" w:firstLine="0"/>
        <w:jc w:val="center"/>
        <w:rPr>
          <w:rFonts w:ascii="Times New Roman" w:hAnsi="Times New Roman"/>
          <w:sz w:val="36"/>
          <w:szCs w:val="36"/>
        </w:rPr>
      </w:pPr>
      <w:r w:rsidRPr="00C9056D">
        <w:rPr>
          <w:rFonts w:ascii="Times New Roman" w:hAnsi="Times New Roman"/>
          <w:sz w:val="36"/>
          <w:szCs w:val="36"/>
        </w:rPr>
        <w:t>KUPNÍ SMLOUVA</w:t>
      </w:r>
      <w:r>
        <w:rPr>
          <w:rFonts w:ascii="Times New Roman" w:hAnsi="Times New Roman"/>
          <w:sz w:val="36"/>
          <w:szCs w:val="36"/>
        </w:rPr>
        <w:t>č.6</w:t>
      </w:r>
      <w:r w:rsidRPr="00C9056D">
        <w:rPr>
          <w:rFonts w:ascii="Times New Roman" w:hAnsi="Times New Roman"/>
          <w:sz w:val="36"/>
          <w:szCs w:val="36"/>
        </w:rPr>
        <w:t>/201</w:t>
      </w:r>
      <w:r>
        <w:rPr>
          <w:rFonts w:ascii="Times New Roman" w:hAnsi="Times New Roman"/>
          <w:sz w:val="36"/>
          <w:szCs w:val="36"/>
        </w:rPr>
        <w:t>7</w:t>
      </w:r>
    </w:p>
    <w:p w:rsidR="003860CE" w:rsidRPr="00DD5291" w:rsidRDefault="003860CE">
      <w:pPr>
        <w:pStyle w:val="SMLOUVACISLO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DD5291">
        <w:rPr>
          <w:rFonts w:ascii="Times New Roman" w:hAnsi="Times New Roman"/>
          <w:b w:val="0"/>
          <w:bCs/>
          <w:szCs w:val="24"/>
        </w:rPr>
        <w:t>(T004/17V/00005357</w:t>
      </w:r>
      <w:r w:rsidRPr="00DD5291">
        <w:rPr>
          <w:rFonts w:ascii="Times New Roman" w:hAnsi="Times New Roman"/>
          <w:b w:val="0"/>
          <w:szCs w:val="24"/>
        </w:rPr>
        <w:t>)</w:t>
      </w:r>
    </w:p>
    <w:p w:rsidR="003860CE" w:rsidRDefault="003860CE">
      <w:pPr>
        <w:pStyle w:val="SMLOUVACISLO"/>
        <w:ind w:left="0" w:firstLine="0"/>
        <w:jc w:val="center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uzavřená podle zákona č. 89/2012 Sb.,občanský zákoník v platném znění </w:t>
      </w:r>
    </w:p>
    <w:p w:rsidR="003860CE" w:rsidRDefault="003860CE">
      <w:pPr>
        <w:pStyle w:val="NADPISCENTR"/>
        <w:spacing w:before="0" w:after="0"/>
      </w:pPr>
    </w:p>
    <w:p w:rsidR="003860CE" w:rsidRDefault="003860CE" w:rsidP="00344437">
      <w:pPr>
        <w:pStyle w:val="NADPISCENTR"/>
        <w:spacing w:before="0" w:after="0"/>
        <w:jc w:val="both"/>
      </w:pPr>
    </w:p>
    <w:p w:rsidR="003860CE" w:rsidRDefault="003860CE">
      <w:pPr>
        <w:pStyle w:val="NADPISCENTR"/>
        <w:spacing w:before="0" w:after="0"/>
        <w:rPr>
          <w:sz w:val="24"/>
        </w:rPr>
      </w:pPr>
      <w:r>
        <w:rPr>
          <w:sz w:val="24"/>
        </w:rPr>
        <w:t>I.</w:t>
      </w:r>
    </w:p>
    <w:p w:rsidR="003860CE" w:rsidRDefault="003860CE">
      <w:pPr>
        <w:pStyle w:val="NADPISCENTRPOD"/>
        <w:rPr>
          <w:sz w:val="24"/>
          <w:szCs w:val="24"/>
        </w:rPr>
      </w:pPr>
      <w:r>
        <w:rPr>
          <w:sz w:val="24"/>
          <w:szCs w:val="24"/>
        </w:rPr>
        <w:t>Smluvní strany</w:t>
      </w:r>
    </w:p>
    <w:p w:rsidR="003860CE" w:rsidRDefault="003860CE">
      <w:pPr>
        <w:pStyle w:val="NADPISCENTRPOD"/>
        <w:rPr>
          <w:sz w:val="24"/>
          <w:szCs w:val="24"/>
        </w:rPr>
      </w:pPr>
    </w:p>
    <w:p w:rsidR="003860CE" w:rsidRDefault="003860CE">
      <w:pPr>
        <w:spacing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Kupující: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PSYCHIATRICKÁ NEMOCNICE HAVLÍČKŮV BROD</w:t>
      </w:r>
    </w:p>
    <w:p w:rsidR="003860CE" w:rsidRPr="00690770" w:rsidRDefault="003860CE" w:rsidP="001347F9">
      <w:pPr>
        <w:pStyle w:val="Heading2"/>
        <w:numPr>
          <w:ilvl w:val="0"/>
          <w:numId w:val="0"/>
        </w:numPr>
        <w:spacing w:before="0" w:after="0"/>
        <w:ind w:left="1132" w:firstLine="283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</w:pPr>
      <w:r w:rsidRPr="00690770">
        <w:rPr>
          <w:rFonts w:ascii="Times New Roman" w:hAnsi="Times New Roman" w:cs="Times New Roman"/>
          <w:b w:val="0"/>
          <w:i w:val="0"/>
        </w:rPr>
        <w:t xml:space="preserve">se sídlem </w:t>
      </w:r>
      <w:r>
        <w:rPr>
          <w:rFonts w:ascii="Times New Roman" w:hAnsi="Times New Roman" w:cs="Times New Roman"/>
          <w:b w:val="0"/>
          <w:i w:val="0"/>
        </w:rPr>
        <w:t>Rozkošská 2322, 580 23 Havlíčkův Brod</w:t>
      </w:r>
      <w:r w:rsidRPr="00690770">
        <w:rPr>
          <w:rFonts w:ascii="Times New Roman" w:hAnsi="Times New Roman" w:cs="Times New Roman"/>
          <w:b w:val="0"/>
          <w:i w:val="0"/>
        </w:rPr>
        <w:t>,</w:t>
      </w:r>
    </w:p>
    <w:p w:rsidR="003860CE" w:rsidRDefault="003860CE" w:rsidP="001347F9">
      <w:pPr>
        <w:pStyle w:val="BodyTextIndent2"/>
        <w:ind w:left="1132" w:firstLine="283"/>
        <w:jc w:val="left"/>
        <w:rPr>
          <w:color w:val="auto"/>
        </w:rPr>
      </w:pPr>
      <w:r w:rsidRPr="007129E7">
        <w:rPr>
          <w:color w:val="auto"/>
        </w:rPr>
        <w:t xml:space="preserve">za kterou </w:t>
      </w:r>
      <w:r>
        <w:rPr>
          <w:color w:val="auto"/>
        </w:rPr>
        <w:t>jedná MUDr. Jaromír Mašek, ředitel nemocnice</w:t>
      </w:r>
    </w:p>
    <w:p w:rsidR="003860CE" w:rsidRDefault="003860CE" w:rsidP="001347F9">
      <w:pPr>
        <w:spacing w:before="0"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IČ: 00179230</w:t>
      </w:r>
    </w:p>
    <w:p w:rsidR="003860CE" w:rsidRPr="002B19A1" w:rsidRDefault="003860CE" w:rsidP="001347F9">
      <w:pPr>
        <w:spacing w:before="0" w:after="0"/>
        <w:ind w:left="1136" w:firstLine="284"/>
        <w:rPr>
          <w:sz w:val="24"/>
          <w:szCs w:val="24"/>
        </w:rPr>
      </w:pPr>
      <w:r w:rsidRPr="00690770">
        <w:rPr>
          <w:sz w:val="24"/>
          <w:szCs w:val="24"/>
        </w:rPr>
        <w:t xml:space="preserve">Bankovní spojení: </w:t>
      </w:r>
      <w:r w:rsidRPr="002B19A1">
        <w:rPr>
          <w:sz w:val="24"/>
          <w:szCs w:val="24"/>
        </w:rPr>
        <w:t>ČSOB Havlíčkův Brod</w:t>
      </w:r>
    </w:p>
    <w:p w:rsidR="003860CE" w:rsidRPr="002B19A1" w:rsidRDefault="003860CE" w:rsidP="001347F9">
      <w:pPr>
        <w:pStyle w:val="Import1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 w:val="0"/>
        <w:autoSpaceDE w:val="0"/>
        <w:autoSpaceDN w:val="0"/>
        <w:adjustRightInd w:val="0"/>
        <w:ind w:left="1134" w:firstLine="284"/>
        <w:textAlignment w:val="baseline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>číslo účtu:</w:t>
      </w:r>
    </w:p>
    <w:p w:rsidR="003860CE" w:rsidRDefault="003860CE" w:rsidP="000361BE">
      <w:pPr>
        <w:pStyle w:val="Import1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 w:val="0"/>
        <w:autoSpaceDE w:val="0"/>
        <w:autoSpaceDN w:val="0"/>
        <w:adjustRightInd w:val="0"/>
        <w:ind w:left="1418"/>
        <w:textAlignment w:val="baseline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Ve věcech smluvních:  Ing. </w:t>
      </w:r>
      <w:smartTag w:uri="urn:schemas-microsoft-com:office:smarttags" w:element="PersonName">
        <w:r>
          <w:rPr>
            <w:rFonts w:ascii="Times New Roman" w:hAnsi="Times New Roman"/>
            <w:szCs w:val="24"/>
            <w:lang w:val="cs-CZ"/>
          </w:rPr>
          <w:t>Vladimír Jaščeg</w:t>
        </w:r>
      </w:smartTag>
      <w:r>
        <w:rPr>
          <w:rFonts w:ascii="Times New Roman" w:hAnsi="Times New Roman"/>
          <w:szCs w:val="24"/>
          <w:lang w:val="cs-CZ"/>
        </w:rPr>
        <w:t>– vedoucí PTÚ</w:t>
      </w:r>
    </w:p>
    <w:p w:rsidR="003860CE" w:rsidRDefault="003860CE" w:rsidP="001347F9">
      <w:pPr>
        <w:spacing w:before="0" w:after="0"/>
        <w:ind w:left="1134" w:firstLine="284"/>
        <w:rPr>
          <w:sz w:val="24"/>
          <w:szCs w:val="24"/>
        </w:rPr>
      </w:pPr>
      <w:r>
        <w:rPr>
          <w:sz w:val="24"/>
          <w:szCs w:val="24"/>
        </w:rPr>
        <w:t>tel.:                  fax:                     email:</w:t>
      </w:r>
    </w:p>
    <w:p w:rsidR="003860CE" w:rsidRDefault="003860CE" w:rsidP="000361BE">
      <w:pPr>
        <w:spacing w:before="0" w:after="0"/>
        <w:rPr>
          <w:sz w:val="24"/>
          <w:szCs w:val="24"/>
        </w:rPr>
      </w:pPr>
    </w:p>
    <w:p w:rsidR="003860CE" w:rsidRPr="00E542C7" w:rsidRDefault="003860CE" w:rsidP="000361B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860CE" w:rsidRDefault="003860CE" w:rsidP="00C9056D">
      <w:pPr>
        <w:pStyle w:val="HLAVICKA6BNAD"/>
        <w:spacing w:before="120" w:after="0"/>
        <w:rPr>
          <w:b/>
          <w:bCs/>
          <w:sz w:val="24"/>
          <w:szCs w:val="24"/>
          <w:highlight w:val="yellow"/>
        </w:rPr>
      </w:pPr>
    </w:p>
    <w:p w:rsidR="003860CE" w:rsidRPr="001347F9" w:rsidRDefault="003860CE" w:rsidP="00C9056D">
      <w:pPr>
        <w:pStyle w:val="HLAVICKA6BNAD"/>
        <w:spacing w:before="120" w:after="0"/>
        <w:rPr>
          <w:b/>
          <w:sz w:val="24"/>
          <w:szCs w:val="24"/>
        </w:rPr>
      </w:pPr>
      <w:r w:rsidRPr="001347F9">
        <w:rPr>
          <w:b/>
          <w:bCs/>
          <w:sz w:val="24"/>
          <w:szCs w:val="24"/>
        </w:rPr>
        <w:t>Prodávající:</w:t>
      </w:r>
      <w:r w:rsidRPr="001347F9">
        <w:rPr>
          <w:sz w:val="24"/>
          <w:szCs w:val="24"/>
        </w:rPr>
        <w:tab/>
        <w:t>LINET spol. s r.o.</w:t>
      </w:r>
    </w:p>
    <w:p w:rsidR="003860CE" w:rsidRPr="001347F9" w:rsidRDefault="003860CE" w:rsidP="00C9056D">
      <w:pPr>
        <w:pStyle w:val="HLAVICKA"/>
        <w:spacing w:after="0"/>
        <w:rPr>
          <w:sz w:val="24"/>
          <w:szCs w:val="24"/>
        </w:rPr>
      </w:pP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  <w:t>se sídlem Želevčice 5, 274 01 Slaný</w:t>
      </w:r>
    </w:p>
    <w:p w:rsidR="003860CE" w:rsidRPr="001347F9" w:rsidRDefault="003860CE" w:rsidP="00C9056D">
      <w:pPr>
        <w:pStyle w:val="HLAVICKA"/>
        <w:spacing w:after="0"/>
        <w:ind w:left="1415"/>
        <w:rPr>
          <w:sz w:val="24"/>
          <w:szCs w:val="24"/>
        </w:rPr>
      </w:pPr>
      <w:r w:rsidRPr="001347F9">
        <w:rPr>
          <w:sz w:val="24"/>
          <w:szCs w:val="24"/>
        </w:rPr>
        <w:t>za kterou jedná:</w:t>
      </w:r>
      <w:r w:rsidRPr="001347F9">
        <w:rPr>
          <w:sz w:val="24"/>
          <w:szCs w:val="24"/>
        </w:rPr>
        <w:tab/>
        <w:t>Ing. Zbyněk Frolík, jednatel</w:t>
      </w:r>
    </w:p>
    <w:p w:rsidR="003860CE" w:rsidRPr="001347F9" w:rsidRDefault="003860CE" w:rsidP="00C9056D">
      <w:pPr>
        <w:pStyle w:val="HLAVICKA"/>
        <w:spacing w:after="0"/>
        <w:ind w:left="1415"/>
        <w:rPr>
          <w:sz w:val="24"/>
          <w:szCs w:val="24"/>
        </w:rPr>
      </w:pP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  <w:t>Ing. Tomáš Kolář, jednatel</w:t>
      </w:r>
    </w:p>
    <w:p w:rsidR="003860CE" w:rsidRPr="001347F9" w:rsidRDefault="003860CE" w:rsidP="00C9056D">
      <w:pPr>
        <w:pStyle w:val="HLAVICKA"/>
        <w:spacing w:after="0"/>
        <w:ind w:left="1415"/>
        <w:rPr>
          <w:sz w:val="24"/>
          <w:szCs w:val="24"/>
        </w:rPr>
      </w:pP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  <w:t>Ing. Jaroslav Chvojka, jednatel</w:t>
      </w:r>
    </w:p>
    <w:p w:rsidR="003860CE" w:rsidRPr="001347F9" w:rsidRDefault="003860CE" w:rsidP="00C9056D">
      <w:pPr>
        <w:pStyle w:val="HLAVICKA"/>
        <w:spacing w:after="0"/>
        <w:ind w:left="1415"/>
        <w:rPr>
          <w:sz w:val="24"/>
          <w:szCs w:val="24"/>
        </w:rPr>
      </w:pP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  <w:t>Ing. Pavel Chýňava, prokurista</w:t>
      </w:r>
    </w:p>
    <w:p w:rsidR="003860CE" w:rsidRPr="001347F9" w:rsidRDefault="003860CE" w:rsidP="00C9056D">
      <w:pPr>
        <w:pStyle w:val="HLAVICKA"/>
        <w:spacing w:after="0"/>
        <w:ind w:left="1415"/>
        <w:rPr>
          <w:sz w:val="24"/>
          <w:szCs w:val="24"/>
        </w:rPr>
      </w:pPr>
      <w:r w:rsidRPr="001347F9">
        <w:rPr>
          <w:sz w:val="24"/>
          <w:szCs w:val="24"/>
        </w:rPr>
        <w:t>IČO : 00507814</w:t>
      </w:r>
    </w:p>
    <w:p w:rsidR="003860CE" w:rsidRPr="001347F9" w:rsidRDefault="003860CE" w:rsidP="00C9056D">
      <w:pPr>
        <w:pStyle w:val="HLAVICKA"/>
        <w:spacing w:after="0"/>
        <w:ind w:left="1415"/>
        <w:rPr>
          <w:sz w:val="24"/>
          <w:szCs w:val="24"/>
        </w:rPr>
      </w:pPr>
      <w:r w:rsidRPr="001347F9">
        <w:rPr>
          <w:sz w:val="24"/>
          <w:szCs w:val="24"/>
        </w:rPr>
        <w:t>DIČ: CZ00507814</w:t>
      </w:r>
    </w:p>
    <w:p w:rsidR="003860CE" w:rsidRPr="001347F9" w:rsidRDefault="003860CE" w:rsidP="00C9056D">
      <w:pPr>
        <w:pStyle w:val="HLAVICKA"/>
        <w:spacing w:after="0"/>
        <w:rPr>
          <w:sz w:val="24"/>
          <w:szCs w:val="24"/>
        </w:rPr>
      </w:pP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</w:r>
      <w:r w:rsidRPr="001347F9">
        <w:rPr>
          <w:sz w:val="24"/>
          <w:szCs w:val="24"/>
        </w:rPr>
        <w:tab/>
        <w:t>Bankovní spojení:Komerční banka, a.s.</w:t>
      </w:r>
    </w:p>
    <w:p w:rsidR="003860CE" w:rsidRPr="001347F9" w:rsidRDefault="003860CE" w:rsidP="00C9056D">
      <w:pPr>
        <w:pStyle w:val="HLAVICKA"/>
        <w:spacing w:after="0"/>
        <w:rPr>
          <w:iCs/>
          <w:sz w:val="24"/>
        </w:rPr>
      </w:pPr>
      <w:r w:rsidRPr="001347F9">
        <w:rPr>
          <w:sz w:val="24"/>
        </w:rPr>
        <w:tab/>
      </w:r>
      <w:r w:rsidRPr="001347F9">
        <w:rPr>
          <w:sz w:val="24"/>
        </w:rPr>
        <w:tab/>
      </w:r>
      <w:r w:rsidRPr="001347F9">
        <w:rPr>
          <w:sz w:val="24"/>
        </w:rPr>
        <w:tab/>
      </w:r>
      <w:r>
        <w:rPr>
          <w:iCs/>
          <w:sz w:val="24"/>
        </w:rPr>
        <w:t>číslo účtu:</w:t>
      </w:r>
    </w:p>
    <w:p w:rsidR="003860CE" w:rsidRPr="001347F9" w:rsidRDefault="003860CE" w:rsidP="00C9056D">
      <w:pPr>
        <w:pStyle w:val="HLAVICKA"/>
        <w:spacing w:after="0"/>
        <w:rPr>
          <w:iCs/>
          <w:sz w:val="24"/>
        </w:rPr>
      </w:pPr>
      <w:r w:rsidRPr="001347F9">
        <w:rPr>
          <w:iCs/>
          <w:sz w:val="24"/>
        </w:rPr>
        <w:tab/>
      </w:r>
      <w:r w:rsidRPr="001347F9">
        <w:rPr>
          <w:iCs/>
          <w:sz w:val="24"/>
        </w:rPr>
        <w:tab/>
      </w:r>
      <w:r w:rsidRPr="001347F9">
        <w:rPr>
          <w:iCs/>
          <w:sz w:val="24"/>
        </w:rPr>
        <w:tab/>
        <w:t>Kontaktní osoby:</w:t>
      </w:r>
    </w:p>
    <w:p w:rsidR="003860CE" w:rsidRPr="001347F9" w:rsidRDefault="003860CE" w:rsidP="00C9056D">
      <w:pPr>
        <w:pStyle w:val="HLAVICKA"/>
        <w:spacing w:after="0"/>
        <w:rPr>
          <w:iCs/>
          <w:sz w:val="24"/>
        </w:rPr>
      </w:pPr>
      <w:r w:rsidRPr="001347F9">
        <w:rPr>
          <w:iCs/>
          <w:sz w:val="24"/>
        </w:rPr>
        <w:tab/>
      </w:r>
      <w:r w:rsidRPr="001347F9">
        <w:rPr>
          <w:iCs/>
          <w:sz w:val="24"/>
        </w:rPr>
        <w:tab/>
      </w:r>
      <w:r w:rsidRPr="001347F9">
        <w:rPr>
          <w:iCs/>
          <w:sz w:val="24"/>
        </w:rPr>
        <w:tab/>
        <w:t>ve věcech smluvních a technických:</w:t>
      </w:r>
      <w:r>
        <w:rPr>
          <w:iCs/>
          <w:sz w:val="24"/>
        </w:rPr>
        <w:tab/>
      </w:r>
      <w:r w:rsidRPr="001347F9">
        <w:rPr>
          <w:iCs/>
          <w:sz w:val="24"/>
        </w:rPr>
        <w:t>Mgr. Tomáš Čížek,</w:t>
      </w:r>
    </w:p>
    <w:p w:rsidR="003860CE" w:rsidRPr="001347F9" w:rsidRDefault="003860CE" w:rsidP="00C9056D">
      <w:pPr>
        <w:pStyle w:val="HLAVICKA"/>
        <w:spacing w:after="0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tel.: </w:t>
      </w:r>
    </w:p>
    <w:p w:rsidR="003860CE" w:rsidRDefault="003860CE" w:rsidP="00C9056D">
      <w:pPr>
        <w:pStyle w:val="HLAVICKA"/>
        <w:spacing w:after="0"/>
        <w:rPr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Pr="001347F9">
        <w:rPr>
          <w:iCs/>
          <w:sz w:val="24"/>
        </w:rPr>
        <w:tab/>
      </w:r>
      <w:r w:rsidRPr="001347F9">
        <w:rPr>
          <w:iCs/>
          <w:sz w:val="24"/>
        </w:rPr>
        <w:tab/>
      </w:r>
      <w:r w:rsidRPr="001347F9">
        <w:rPr>
          <w:iCs/>
          <w:sz w:val="24"/>
        </w:rPr>
        <w:tab/>
      </w:r>
      <w:r w:rsidRPr="001347F9">
        <w:rPr>
          <w:iCs/>
          <w:sz w:val="24"/>
        </w:rPr>
        <w:tab/>
      </w:r>
      <w:r w:rsidRPr="001347F9">
        <w:rPr>
          <w:iCs/>
          <w:sz w:val="24"/>
        </w:rPr>
        <w:tab/>
      </w:r>
      <w:r w:rsidRPr="001347F9">
        <w:rPr>
          <w:iCs/>
          <w:sz w:val="24"/>
        </w:rPr>
        <w:tab/>
        <w:t xml:space="preserve">e-mail: </w:t>
      </w:r>
    </w:p>
    <w:p w:rsidR="003860CE" w:rsidRPr="00690129" w:rsidRDefault="003860CE" w:rsidP="001347F9">
      <w:pPr>
        <w:pStyle w:val="HLAVICKA"/>
        <w:spacing w:after="0"/>
        <w:rPr>
          <w:sz w:val="24"/>
          <w:szCs w:val="24"/>
        </w:rPr>
      </w:pPr>
    </w:p>
    <w:p w:rsidR="003860CE" w:rsidRPr="00690129" w:rsidRDefault="003860CE" w:rsidP="001347F9">
      <w:pPr>
        <w:pStyle w:val="HLAVICKA"/>
        <w:spacing w:after="0"/>
        <w:rPr>
          <w:sz w:val="24"/>
          <w:szCs w:val="24"/>
        </w:rPr>
      </w:pPr>
    </w:p>
    <w:p w:rsidR="003860CE" w:rsidRDefault="003860CE">
      <w:pPr>
        <w:pStyle w:val="NADPISCENTR"/>
        <w:spacing w:before="0" w:after="0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3860CE" w:rsidRDefault="003860CE">
      <w:pPr>
        <w:pStyle w:val="NADPISCENTRPOD"/>
        <w:spacing w:after="0"/>
        <w:rPr>
          <w:sz w:val="24"/>
          <w:szCs w:val="24"/>
        </w:rPr>
      </w:pPr>
      <w:r>
        <w:rPr>
          <w:sz w:val="24"/>
          <w:szCs w:val="24"/>
        </w:rPr>
        <w:t>Předmět plnění</w:t>
      </w:r>
    </w:p>
    <w:p w:rsidR="003860CE" w:rsidRDefault="003860CE" w:rsidP="00690129">
      <w:pPr>
        <w:pStyle w:val="BodyText"/>
        <w:numPr>
          <w:ilvl w:val="1"/>
          <w:numId w:val="23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 xml:space="preserve">Předmětem plnění je </w:t>
      </w:r>
      <w:r w:rsidRPr="00572FE8">
        <w:rPr>
          <w:rFonts w:ascii="Times New Roman" w:hAnsi="Times New Roman" w:cs="Times New Roman"/>
          <w:b/>
          <w:sz w:val="24"/>
          <w:szCs w:val="24"/>
        </w:rPr>
        <w:t>nákup 30 kusů pojízdných polohovacích křese</w:t>
      </w:r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572FE8">
        <w:rPr>
          <w:rFonts w:ascii="Times New Roman" w:hAnsi="Times New Roman" w:cs="Times New Roman"/>
          <w:b/>
          <w:sz w:val="24"/>
          <w:szCs w:val="24"/>
        </w:rPr>
        <w:t>pro Psychiatrickou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FE8">
        <w:rPr>
          <w:rFonts w:ascii="Times New Roman" w:hAnsi="Times New Roman" w:cs="Times New Roman"/>
          <w:b/>
          <w:sz w:val="24"/>
          <w:szCs w:val="24"/>
        </w:rPr>
        <w:t>nemocnici Havlíčkův Brod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FE8">
        <w:rPr>
          <w:rFonts w:ascii="Times New Roman" w:hAnsi="Times New Roman" w:cs="Times New Roman"/>
          <w:sz w:val="24"/>
          <w:szCs w:val="24"/>
        </w:rPr>
        <w:t xml:space="preserve">(dále jen „zboží“) v provedení a kvalitě uvedené v zadávací dokumentaci veřejné zakázky „Nákup nábytku“ze dne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72FE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72FE8">
        <w:rPr>
          <w:rFonts w:ascii="Times New Roman" w:hAnsi="Times New Roman" w:cs="Times New Roman"/>
          <w:b/>
          <w:sz w:val="24"/>
          <w:szCs w:val="24"/>
        </w:rPr>
        <w:t>.2017</w:t>
      </w:r>
      <w:r w:rsidRPr="00572FE8">
        <w:rPr>
          <w:rFonts w:ascii="Times New Roman" w:hAnsi="Times New Roman" w:cs="Times New Roman"/>
          <w:sz w:val="24"/>
          <w:szCs w:val="24"/>
        </w:rPr>
        <w:t>.Prodávající se zavazuje dodržet technické požadavky stanovené zadávací dokumentací.</w:t>
      </w:r>
    </w:p>
    <w:p w:rsidR="003860CE" w:rsidRDefault="003860CE" w:rsidP="00690129">
      <w:pPr>
        <w:pStyle w:val="BodyText"/>
        <w:numPr>
          <w:ilvl w:val="1"/>
          <w:numId w:val="23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90129">
        <w:rPr>
          <w:rFonts w:ascii="Times New Roman" w:hAnsi="Times New Roman" w:cs="Times New Roman"/>
          <w:sz w:val="24"/>
          <w:szCs w:val="24"/>
        </w:rPr>
        <w:t>Nedílnou součástí dodávky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129">
        <w:rPr>
          <w:rFonts w:ascii="Times New Roman" w:hAnsi="Times New Roman" w:cs="Times New Roman"/>
          <w:sz w:val="24"/>
          <w:szCs w:val="24"/>
        </w:rPr>
        <w:t>jsou doklady v českém jazyce, umožňující řádné používání zboží, zejména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129">
        <w:rPr>
          <w:rFonts w:ascii="Times New Roman" w:hAnsi="Times New Roman" w:cs="Times New Roman"/>
          <w:sz w:val="24"/>
          <w:szCs w:val="24"/>
        </w:rPr>
        <w:t>návod k obsluze a další doklady v souladu se zákonem č. 22/1997 Sb., o technických požadavcích na výrobky.</w:t>
      </w:r>
    </w:p>
    <w:p w:rsidR="003860CE" w:rsidRPr="00690129" w:rsidRDefault="003860CE" w:rsidP="00690129">
      <w:pPr>
        <w:pStyle w:val="BodyText"/>
        <w:numPr>
          <w:ilvl w:val="1"/>
          <w:numId w:val="23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90129">
        <w:rPr>
          <w:rFonts w:ascii="Times New Roman" w:hAnsi="Times New Roman" w:cs="Times New Roman"/>
          <w:bCs/>
          <w:sz w:val="24"/>
          <w:szCs w:val="24"/>
        </w:rPr>
        <w:t>Dodávka se rozumí včetně dopravy a montáže zboží na místo plnění, odzkoušení a poučení personálu o provozu proškoleným zaměstnancem prodávajícího</w:t>
      </w:r>
      <w:r w:rsidRPr="00690129">
        <w:rPr>
          <w:rFonts w:ascii="Times New Roman" w:hAnsi="Times New Roman" w:cs="Times New Roman"/>
          <w:sz w:val="24"/>
          <w:szCs w:val="24"/>
        </w:rPr>
        <w:t>, odvozu a likvidace vzniklého odpadu a provádění technického servisu po celou záruční dobu.</w:t>
      </w:r>
    </w:p>
    <w:p w:rsidR="003860CE" w:rsidRDefault="003860CE" w:rsidP="00A81B58">
      <w:pPr>
        <w:pStyle w:val="NADPISCENTR"/>
        <w:keepNext w:val="0"/>
        <w:keepLines w:val="0"/>
        <w:spacing w:before="120" w:after="0"/>
        <w:jc w:val="both"/>
        <w:rPr>
          <w:b w:val="0"/>
          <w:sz w:val="24"/>
          <w:szCs w:val="24"/>
        </w:rPr>
      </w:pPr>
    </w:p>
    <w:p w:rsidR="003860CE" w:rsidRDefault="003860CE">
      <w:pPr>
        <w:pStyle w:val="NADPISCENTR"/>
        <w:keepNext w:val="0"/>
        <w:keepLines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3860CE" w:rsidRDefault="003860CE">
      <w:pPr>
        <w:pStyle w:val="NADPISCENTR"/>
        <w:keepNext w:val="0"/>
        <w:keepLines w:val="0"/>
        <w:spacing w:before="0" w:after="120"/>
        <w:ind w:left="425" w:hanging="425"/>
        <w:rPr>
          <w:sz w:val="24"/>
          <w:szCs w:val="24"/>
        </w:rPr>
      </w:pPr>
      <w:r>
        <w:rPr>
          <w:sz w:val="24"/>
          <w:szCs w:val="24"/>
        </w:rPr>
        <w:t>Kupní cena</w:t>
      </w:r>
    </w:p>
    <w:p w:rsidR="003860CE" w:rsidRDefault="003860CE">
      <w:pPr>
        <w:pStyle w:val="NADPISCENTR"/>
        <w:keepNext w:val="0"/>
        <w:keepLines w:val="0"/>
        <w:numPr>
          <w:ilvl w:val="1"/>
          <w:numId w:val="24"/>
        </w:numPr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Cena jednotková:</w:t>
      </w:r>
    </w:p>
    <w:p w:rsidR="003860CE" w:rsidRDefault="003860CE" w:rsidP="002C7DC9">
      <w:pPr>
        <w:pStyle w:val="NADPISCENTR"/>
        <w:keepNext w:val="0"/>
        <w:keepLines w:val="0"/>
        <w:spacing w:before="0" w:after="0"/>
        <w:ind w:left="4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Křeslo (název, typové zn</w:t>
      </w:r>
      <w:r w:rsidRPr="00690129">
        <w:rPr>
          <w:b w:val="0"/>
          <w:sz w:val="24"/>
          <w:szCs w:val="24"/>
        </w:rPr>
        <w:t>ačení) Softlin Komfort 04</w:t>
      </w:r>
    </w:p>
    <w:p w:rsidR="003860CE" w:rsidRDefault="003860CE" w:rsidP="002C7DC9">
      <w:pPr>
        <w:pStyle w:val="NADPISCENTR"/>
        <w:keepNext w:val="0"/>
        <w:keepLines w:val="0"/>
        <w:spacing w:before="0" w:after="0"/>
        <w:ind w:left="4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Cena 11 900 Kč bez DPH / ks </w:t>
      </w:r>
    </w:p>
    <w:p w:rsidR="003860CE" w:rsidRDefault="003860CE" w:rsidP="002C7DC9">
      <w:pPr>
        <w:pStyle w:val="NADPISCENTR"/>
        <w:keepNext w:val="0"/>
        <w:keepLines w:val="0"/>
        <w:spacing w:before="0" w:after="0"/>
        <w:ind w:left="420"/>
        <w:jc w:val="both"/>
        <w:rPr>
          <w:b w:val="0"/>
          <w:sz w:val="24"/>
          <w:szCs w:val="24"/>
        </w:rPr>
      </w:pPr>
    </w:p>
    <w:p w:rsidR="003860CE" w:rsidRDefault="003860CE">
      <w:pPr>
        <w:pStyle w:val="NADPISCENTR"/>
        <w:keepNext w:val="0"/>
        <w:keepLines w:val="0"/>
        <w:numPr>
          <w:ilvl w:val="1"/>
          <w:numId w:val="24"/>
        </w:numPr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Celková cena za 30 ks:</w:t>
      </w:r>
    </w:p>
    <w:p w:rsidR="003860CE" w:rsidRPr="007D6166" w:rsidRDefault="003860CE" w:rsidP="007D6166">
      <w:pPr>
        <w:pStyle w:val="BodyTextIndent3"/>
        <w:keepNext/>
        <w:keepLines/>
        <w:spacing w:after="0"/>
        <w:ind w:left="25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357 000,00 </w:t>
      </w:r>
      <w:r w:rsidRPr="007D6166">
        <w:rPr>
          <w:rFonts w:ascii="Times New Roman" w:hAnsi="Times New Roman" w:cs="Times New Roman"/>
          <w:b/>
          <w:sz w:val="24"/>
          <w:szCs w:val="24"/>
        </w:rPr>
        <w:t>Kč bez DPH</w:t>
      </w:r>
    </w:p>
    <w:p w:rsidR="003860CE" w:rsidRPr="007D6166" w:rsidRDefault="003860CE" w:rsidP="007D6166">
      <w:pPr>
        <w:pStyle w:val="BodyTextIndent3"/>
        <w:keepNext/>
        <w:keepLines/>
        <w:spacing w:after="0"/>
        <w:ind w:left="25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74 970,00</w:t>
      </w:r>
      <w:r w:rsidRPr="007D6166">
        <w:rPr>
          <w:rFonts w:ascii="Times New Roman" w:hAnsi="Times New Roman" w:cs="Times New Roman"/>
          <w:b/>
          <w:sz w:val="24"/>
          <w:szCs w:val="24"/>
        </w:rPr>
        <w:t xml:space="preserve"> DPH</w:t>
      </w:r>
    </w:p>
    <w:p w:rsidR="003860CE" w:rsidRPr="007D6166" w:rsidRDefault="003860CE" w:rsidP="007D6166">
      <w:pPr>
        <w:pStyle w:val="BodyTextIndent3"/>
        <w:keepNext/>
        <w:keepLines/>
        <w:spacing w:after="0"/>
        <w:ind w:left="25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431 970,00</w:t>
      </w:r>
      <w:r w:rsidRPr="007D6166">
        <w:rPr>
          <w:rFonts w:ascii="Times New Roman" w:hAnsi="Times New Roman" w:cs="Times New Roman"/>
          <w:b/>
          <w:sz w:val="24"/>
          <w:szCs w:val="24"/>
        </w:rPr>
        <w:t xml:space="preserve"> Kč vč. DPH</w:t>
      </w:r>
    </w:p>
    <w:p w:rsidR="003860CE" w:rsidRDefault="003860CE" w:rsidP="00690129">
      <w:pPr>
        <w:pStyle w:val="BodyTextIndent3"/>
        <w:keepNext/>
        <w:keepLines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2C7DC9">
        <w:rPr>
          <w:rFonts w:ascii="Times New Roman" w:hAnsi="Times New Roman" w:cs="Times New Roman"/>
          <w:sz w:val="24"/>
          <w:szCs w:val="24"/>
        </w:rPr>
        <w:t>e stanovena jako cena nejvýše přípustná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zahrnuje veškeré náklady prodávajícího vč.dopravy, montáže,záruky a </w:t>
      </w:r>
      <w:r w:rsidRPr="003D2440">
        <w:rPr>
          <w:rFonts w:ascii="Times New Roman" w:hAnsi="Times New Roman" w:cs="Times New Roman"/>
          <w:sz w:val="24"/>
          <w:szCs w:val="24"/>
        </w:rPr>
        <w:t>veškerých dalších nákladů nezbytných k </w:t>
      </w:r>
      <w:r>
        <w:rPr>
          <w:rFonts w:ascii="Times New Roman" w:hAnsi="Times New Roman" w:cs="Times New Roman"/>
          <w:sz w:val="24"/>
          <w:szCs w:val="24"/>
        </w:rPr>
        <w:t>řádnému plnění.</w:t>
      </w:r>
    </w:p>
    <w:p w:rsidR="003860CE" w:rsidRDefault="003860CE" w:rsidP="00690129">
      <w:pPr>
        <w:pStyle w:val="BodyTextIndent3"/>
        <w:keepNext/>
        <w:keepLines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860CE" w:rsidRDefault="003860CE">
      <w:pPr>
        <w:pStyle w:val="BodyText"/>
        <w:keepNext/>
        <w:keepLines/>
        <w:numPr>
          <w:ilvl w:val="1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může být měněna </w:t>
      </w:r>
      <w:r w:rsidRPr="000802D9">
        <w:rPr>
          <w:rFonts w:ascii="Times New Roman" w:hAnsi="Times New Roman" w:cs="Times New Roman"/>
          <w:sz w:val="24"/>
          <w:szCs w:val="24"/>
        </w:rPr>
        <w:t xml:space="preserve">pouze </w:t>
      </w:r>
      <w:r>
        <w:rPr>
          <w:rFonts w:ascii="Times New Roman" w:hAnsi="Times New Roman" w:cs="Times New Roman"/>
          <w:sz w:val="24"/>
          <w:szCs w:val="24"/>
        </w:rPr>
        <w:t>v souvislosti se změnou sazby DPH. Z jakýchkoliv jiných důvodů nesmí být měněna.</w:t>
      </w:r>
    </w:p>
    <w:p w:rsidR="003860CE" w:rsidRDefault="003860CE">
      <w:pPr>
        <w:keepNext/>
        <w:keepLines/>
        <w:spacing w:before="0" w:after="0"/>
        <w:rPr>
          <w:sz w:val="24"/>
          <w:szCs w:val="24"/>
        </w:rPr>
      </w:pPr>
    </w:p>
    <w:p w:rsidR="003860CE" w:rsidRDefault="003860CE">
      <w:pPr>
        <w:keepNext/>
        <w:keepLines/>
        <w:spacing w:before="0" w:after="0"/>
        <w:rPr>
          <w:sz w:val="24"/>
          <w:szCs w:val="24"/>
        </w:rPr>
      </w:pPr>
    </w:p>
    <w:p w:rsidR="003860CE" w:rsidRDefault="003860CE">
      <w:pPr>
        <w:pStyle w:val="NADPISCENTR"/>
        <w:spacing w:before="0" w:after="0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3860CE" w:rsidRDefault="003860CE">
      <w:pPr>
        <w:pStyle w:val="NADPISCENTRPOD"/>
        <w:spacing w:after="120"/>
        <w:rPr>
          <w:sz w:val="24"/>
          <w:szCs w:val="24"/>
        </w:rPr>
      </w:pPr>
      <w:r>
        <w:rPr>
          <w:sz w:val="24"/>
          <w:szCs w:val="24"/>
        </w:rPr>
        <w:t>Termín a místo dodání</w:t>
      </w:r>
    </w:p>
    <w:p w:rsidR="003860CE" w:rsidRPr="00C4620E" w:rsidRDefault="003860CE" w:rsidP="00C4620E">
      <w:pPr>
        <w:pStyle w:val="ListParagraph"/>
        <w:numPr>
          <w:ilvl w:val="1"/>
          <w:numId w:val="33"/>
        </w:numPr>
        <w:tabs>
          <w:tab w:val="clear" w:pos="360"/>
        </w:tabs>
        <w:rPr>
          <w:sz w:val="24"/>
          <w:szCs w:val="24"/>
        </w:rPr>
      </w:pPr>
      <w:r w:rsidRPr="00C4620E">
        <w:rPr>
          <w:sz w:val="24"/>
          <w:szCs w:val="24"/>
        </w:rPr>
        <w:t>Termín dodání:do 30 dnů od podpisu kupní smlouvy</w:t>
      </w:r>
    </w:p>
    <w:p w:rsidR="003860CE" w:rsidRPr="00C4620E" w:rsidRDefault="003860CE" w:rsidP="00C4620E">
      <w:pPr>
        <w:pStyle w:val="ListParagraph"/>
        <w:numPr>
          <w:ilvl w:val="1"/>
          <w:numId w:val="33"/>
        </w:numPr>
        <w:tabs>
          <w:tab w:val="clear" w:pos="360"/>
        </w:tabs>
        <w:rPr>
          <w:sz w:val="24"/>
          <w:szCs w:val="24"/>
        </w:rPr>
      </w:pPr>
      <w:r w:rsidRPr="00C4620E">
        <w:rPr>
          <w:sz w:val="24"/>
          <w:szCs w:val="24"/>
        </w:rPr>
        <w:t>Místo dodání: Psychiatrická nemocnice Havlíčkův Brod – rozvoz na oddělení</w:t>
      </w:r>
      <w:r>
        <w:rPr>
          <w:sz w:val="24"/>
          <w:szCs w:val="24"/>
        </w:rPr>
        <w:t xml:space="preserve"> </w:t>
      </w:r>
      <w:r w:rsidRPr="00C4620E">
        <w:rPr>
          <w:sz w:val="24"/>
          <w:szCs w:val="24"/>
        </w:rPr>
        <w:t>L, 8, 8A, 13, 13A, 15, 15A .</w:t>
      </w:r>
    </w:p>
    <w:p w:rsidR="003860CE" w:rsidRDefault="003860CE" w:rsidP="00096C76">
      <w:pPr>
        <w:pStyle w:val="NADPISCENTR"/>
        <w:keepNext w:val="0"/>
        <w:keepLines w:val="0"/>
        <w:widowControl w:val="0"/>
        <w:spacing w:before="0" w:after="0"/>
        <w:jc w:val="both"/>
        <w:rPr>
          <w:b w:val="0"/>
          <w:bCs/>
          <w:sz w:val="24"/>
          <w:szCs w:val="24"/>
        </w:rPr>
      </w:pPr>
    </w:p>
    <w:p w:rsidR="003860CE" w:rsidRDefault="003860CE" w:rsidP="00096C76">
      <w:pPr>
        <w:pStyle w:val="NADPISCENTR"/>
        <w:keepNext w:val="0"/>
        <w:keepLines w:val="0"/>
        <w:widowControl w:val="0"/>
        <w:spacing w:before="0" w:after="0"/>
        <w:jc w:val="both"/>
        <w:rPr>
          <w:b w:val="0"/>
          <w:bCs/>
          <w:sz w:val="24"/>
          <w:szCs w:val="24"/>
        </w:rPr>
      </w:pPr>
    </w:p>
    <w:p w:rsidR="003860CE" w:rsidRDefault="003860CE" w:rsidP="00096C76">
      <w:pPr>
        <w:pStyle w:val="NADPISCENTR"/>
        <w:keepNext w:val="0"/>
        <w:keepLines w:val="0"/>
        <w:widowControl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3860CE" w:rsidRDefault="003860CE" w:rsidP="00096C76">
      <w:pPr>
        <w:pStyle w:val="NADPISCENTRPOD"/>
        <w:keepNext w:val="0"/>
        <w:keepLines w:val="0"/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Dodací a platební podmínky</w:t>
      </w:r>
    </w:p>
    <w:p w:rsidR="003860CE" w:rsidRPr="00462975" w:rsidRDefault="003860CE" w:rsidP="00096C76">
      <w:pPr>
        <w:pStyle w:val="NADPISCENTR"/>
        <w:keepNext w:val="0"/>
        <w:keepLines w:val="0"/>
        <w:widowControl w:val="0"/>
        <w:numPr>
          <w:ilvl w:val="1"/>
          <w:numId w:val="35"/>
        </w:numPr>
        <w:tabs>
          <w:tab w:val="clear" w:pos="360"/>
        </w:tabs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Dodávka je splněna dodáním zboží na místo plnění a provedením montáže.</w:t>
      </w:r>
    </w:p>
    <w:p w:rsidR="003860CE" w:rsidRDefault="003860CE" w:rsidP="00096C76">
      <w:pPr>
        <w:pStyle w:val="NADPISCENTR"/>
        <w:keepNext w:val="0"/>
        <w:keepLines w:val="0"/>
        <w:widowControl w:val="0"/>
        <w:numPr>
          <w:ilvl w:val="1"/>
          <w:numId w:val="35"/>
        </w:numPr>
        <w:tabs>
          <w:tab w:val="clear" w:pos="360"/>
        </w:tabs>
        <w:spacing w:before="0" w:after="0"/>
        <w:jc w:val="both"/>
        <w:rPr>
          <w:b w:val="0"/>
          <w:sz w:val="24"/>
          <w:szCs w:val="24"/>
        </w:rPr>
      </w:pPr>
      <w:r w:rsidRPr="00462975">
        <w:rPr>
          <w:b w:val="0"/>
          <w:sz w:val="24"/>
          <w:szCs w:val="24"/>
        </w:rPr>
        <w:t>Zboží bude dodáno do Psychiatrické nemocnice Havlíčkův Brod.Zboží se považuje za dodané na místo určení jeho protokolárním převzetím odpovědným zástupcem kupujícího.</w:t>
      </w:r>
    </w:p>
    <w:p w:rsidR="003860CE" w:rsidRDefault="003860CE" w:rsidP="00096C76">
      <w:pPr>
        <w:pStyle w:val="NADPISCENTR"/>
        <w:keepNext w:val="0"/>
        <w:keepLines w:val="0"/>
        <w:widowControl w:val="0"/>
        <w:numPr>
          <w:ilvl w:val="1"/>
          <w:numId w:val="35"/>
        </w:numPr>
        <w:tabs>
          <w:tab w:val="clear" w:pos="360"/>
        </w:tabs>
        <w:spacing w:before="0" w:after="0"/>
        <w:jc w:val="both"/>
        <w:rPr>
          <w:b w:val="0"/>
          <w:sz w:val="24"/>
          <w:szCs w:val="24"/>
        </w:rPr>
      </w:pPr>
      <w:r w:rsidRPr="00462975">
        <w:rPr>
          <w:b w:val="0"/>
          <w:sz w:val="24"/>
          <w:szCs w:val="24"/>
        </w:rPr>
        <w:t>Přechod vlastnictví ke zboží a nebezpečí škody na zboží:</w:t>
      </w:r>
    </w:p>
    <w:p w:rsidR="003860CE" w:rsidRDefault="003860CE" w:rsidP="00096C76">
      <w:pPr>
        <w:pStyle w:val="NADPISCENTR"/>
        <w:keepNext w:val="0"/>
        <w:keepLines w:val="0"/>
        <w:widowControl w:val="0"/>
        <w:spacing w:before="0" w:after="0"/>
        <w:ind w:left="420"/>
        <w:jc w:val="both"/>
        <w:rPr>
          <w:b w:val="0"/>
          <w:sz w:val="24"/>
          <w:szCs w:val="24"/>
        </w:rPr>
      </w:pPr>
      <w:r w:rsidRPr="00462975">
        <w:rPr>
          <w:b w:val="0"/>
          <w:sz w:val="24"/>
          <w:szCs w:val="24"/>
        </w:rPr>
        <w:t>Kupující nabývá vlastnictví ke zboží úplným zaplacením jeho kupní ceny dle článku III. této smlouvy. Nebezpečí škody na zboží přechází na kupujícího protokolárním převzetím od prodávajícího.</w:t>
      </w:r>
    </w:p>
    <w:p w:rsidR="003860CE" w:rsidRDefault="003860CE" w:rsidP="00096C76">
      <w:pPr>
        <w:pStyle w:val="NADPISCENTR"/>
        <w:keepNext w:val="0"/>
        <w:keepLines w:val="0"/>
        <w:widowControl w:val="0"/>
        <w:numPr>
          <w:ilvl w:val="1"/>
          <w:numId w:val="35"/>
        </w:numPr>
        <w:tabs>
          <w:tab w:val="clear" w:pos="360"/>
        </w:tabs>
        <w:spacing w:before="0" w:after="0"/>
        <w:jc w:val="both"/>
        <w:rPr>
          <w:b w:val="0"/>
          <w:sz w:val="24"/>
          <w:szCs w:val="24"/>
        </w:rPr>
      </w:pPr>
      <w:r w:rsidRPr="00462975">
        <w:rPr>
          <w:b w:val="0"/>
          <w:sz w:val="24"/>
          <w:szCs w:val="24"/>
        </w:rPr>
        <w:t>Způsob fakturace:</w:t>
      </w:r>
    </w:p>
    <w:p w:rsidR="003860CE" w:rsidRDefault="003860CE" w:rsidP="00096C76">
      <w:pPr>
        <w:pStyle w:val="NADPISCENTR"/>
        <w:keepNext w:val="0"/>
        <w:keepLines w:val="0"/>
        <w:widowControl w:val="0"/>
        <w:spacing w:before="0" w:after="0"/>
        <w:ind w:left="426"/>
        <w:jc w:val="both"/>
        <w:rPr>
          <w:b w:val="0"/>
          <w:sz w:val="24"/>
          <w:szCs w:val="24"/>
        </w:rPr>
      </w:pPr>
      <w:r w:rsidRPr="00462975">
        <w:rPr>
          <w:b w:val="0"/>
          <w:sz w:val="24"/>
          <w:szCs w:val="24"/>
        </w:rPr>
        <w:t>Kupující nebude poskytovat zálohovou platbu.</w:t>
      </w:r>
    </w:p>
    <w:p w:rsidR="003860CE" w:rsidRDefault="003860CE" w:rsidP="00096C76">
      <w:pPr>
        <w:pStyle w:val="NADPISCENTR"/>
        <w:keepNext w:val="0"/>
        <w:keepLines w:val="0"/>
        <w:widowControl w:val="0"/>
        <w:spacing w:before="0" w:after="0"/>
        <w:ind w:left="426"/>
        <w:jc w:val="both"/>
        <w:rPr>
          <w:b w:val="0"/>
          <w:sz w:val="24"/>
          <w:szCs w:val="24"/>
        </w:rPr>
      </w:pPr>
      <w:r w:rsidRPr="00462975">
        <w:rPr>
          <w:b w:val="0"/>
          <w:sz w:val="24"/>
          <w:szCs w:val="24"/>
        </w:rPr>
        <w:t>Prodávající vystaví</w:t>
      </w:r>
      <w:r>
        <w:rPr>
          <w:b w:val="0"/>
          <w:sz w:val="24"/>
          <w:szCs w:val="24"/>
        </w:rPr>
        <w:t xml:space="preserve"> </w:t>
      </w:r>
      <w:r w:rsidRPr="00462975">
        <w:rPr>
          <w:b w:val="0"/>
          <w:sz w:val="24"/>
          <w:szCs w:val="24"/>
        </w:rPr>
        <w:t>daňový doklad po dodání zboží na místo plnění a jeho protokolárním převzetí odpovědným zástupcem kupujícího.</w:t>
      </w:r>
    </w:p>
    <w:p w:rsidR="003860CE" w:rsidRDefault="003860CE" w:rsidP="00096C76">
      <w:pPr>
        <w:pStyle w:val="NADPISCENTR"/>
        <w:keepNext w:val="0"/>
        <w:keepLines w:val="0"/>
        <w:widowControl w:val="0"/>
        <w:spacing w:before="0" w:after="0"/>
        <w:ind w:left="426"/>
        <w:jc w:val="both"/>
        <w:rPr>
          <w:b w:val="0"/>
          <w:sz w:val="24"/>
          <w:szCs w:val="24"/>
        </w:rPr>
      </w:pPr>
      <w:r w:rsidRPr="00462975">
        <w:rPr>
          <w:b w:val="0"/>
          <w:sz w:val="24"/>
          <w:szCs w:val="24"/>
        </w:rPr>
        <w:t>Faktura musí odpovídat svou povahou pojmu účetního dokladu podle §11 zákona č. 563/1991 Sb., o účetnictví, v platném znění a splňovat náležitosti obsažené v § 29 zákona č. 235/2004 Sb., o dani z přidané hodnoty, ve znění pozdějších předpisů a musí být předložena kupujícímu ve dvou vyhotoveních. Povinnost úhrady je splněna okamžikem předání pokynu k úhradě peněžnímu ústavu. Pokud faktura nemá sjednané náležitosti, kupující je oprávněn ji vrátit prodávajícímu k doplnění, nejpozději však do 10 dnů ode dne, kdy ji prokazatelně obdržel. Toto oznámení o vrácení může být učiněno i elektronickou poštou nebo faxem. Lhůta splatnosti faktury počíná potom běžet dnem, kdy kupující obdržel bezchybnou fakturu.</w:t>
      </w:r>
    </w:p>
    <w:p w:rsidR="003860CE" w:rsidRPr="00462975" w:rsidRDefault="003860CE" w:rsidP="00096C76">
      <w:pPr>
        <w:pStyle w:val="NADPISCENTR"/>
        <w:keepNext w:val="0"/>
        <w:keepLines w:val="0"/>
        <w:widowControl w:val="0"/>
        <w:spacing w:before="0" w:after="0"/>
        <w:ind w:left="426"/>
        <w:jc w:val="both"/>
        <w:rPr>
          <w:sz w:val="24"/>
          <w:szCs w:val="24"/>
        </w:rPr>
      </w:pPr>
      <w:r w:rsidRPr="00462975">
        <w:rPr>
          <w:sz w:val="24"/>
          <w:szCs w:val="24"/>
        </w:rPr>
        <w:t>Datum splatnosti faktury se stanoví 30 dnů ode dne doručení faktury kupujícímu.</w:t>
      </w:r>
    </w:p>
    <w:p w:rsidR="003860CE" w:rsidRPr="00462975" w:rsidRDefault="003860CE" w:rsidP="00096C76">
      <w:pPr>
        <w:pStyle w:val="NADPISCENTR"/>
        <w:keepNext w:val="0"/>
        <w:keepLines w:val="0"/>
        <w:widowControl w:val="0"/>
        <w:spacing w:before="0" w:after="0"/>
        <w:ind w:left="426"/>
        <w:jc w:val="both"/>
        <w:rPr>
          <w:b w:val="0"/>
          <w:sz w:val="24"/>
          <w:szCs w:val="24"/>
        </w:rPr>
      </w:pPr>
      <w:r w:rsidRPr="00462975">
        <w:rPr>
          <w:b w:val="0"/>
          <w:sz w:val="24"/>
          <w:szCs w:val="24"/>
        </w:rPr>
        <w:t>Veškeré platby budou probíhat výhradně v CZK a rovněž veškeré cenové údaje budou v této měně.</w:t>
      </w:r>
    </w:p>
    <w:p w:rsidR="003860CE" w:rsidRDefault="003860CE">
      <w:pPr>
        <w:spacing w:before="0" w:after="0"/>
        <w:rPr>
          <w:sz w:val="24"/>
          <w:szCs w:val="24"/>
        </w:rPr>
      </w:pPr>
    </w:p>
    <w:p w:rsidR="003860CE" w:rsidRDefault="003860CE">
      <w:pPr>
        <w:pStyle w:val="NADPISCENTR"/>
        <w:spacing w:before="0" w:after="0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3860CE" w:rsidRDefault="003860CE">
      <w:pPr>
        <w:pStyle w:val="NADPISCENTRPOD"/>
        <w:spacing w:after="120"/>
        <w:rPr>
          <w:sz w:val="24"/>
          <w:szCs w:val="24"/>
        </w:rPr>
      </w:pPr>
      <w:r>
        <w:rPr>
          <w:sz w:val="24"/>
          <w:szCs w:val="24"/>
        </w:rPr>
        <w:t>Záruka</w:t>
      </w:r>
    </w:p>
    <w:p w:rsidR="003860CE" w:rsidRDefault="003860CE" w:rsidP="00096C76">
      <w:pPr>
        <w:pStyle w:val="ListParagraph"/>
        <w:numPr>
          <w:ilvl w:val="1"/>
          <w:numId w:val="36"/>
        </w:numPr>
        <w:spacing w:before="0" w:after="0"/>
        <w:rPr>
          <w:sz w:val="24"/>
          <w:szCs w:val="24"/>
        </w:rPr>
      </w:pPr>
      <w:r w:rsidRPr="00096C76">
        <w:rPr>
          <w:sz w:val="24"/>
          <w:szCs w:val="24"/>
        </w:rPr>
        <w:t>Prodávající prohlašuje, že zaručuje vlastnosti zboží dodávaného podle této smlouvy po dobu</w:t>
      </w:r>
      <w:r>
        <w:rPr>
          <w:sz w:val="24"/>
          <w:szCs w:val="24"/>
        </w:rPr>
        <w:t xml:space="preserve"> </w:t>
      </w:r>
      <w:r w:rsidRPr="00096C76">
        <w:rPr>
          <w:b/>
          <w:sz w:val="24"/>
          <w:szCs w:val="24"/>
        </w:rPr>
        <w:t>24 měsíců</w:t>
      </w:r>
      <w:r w:rsidRPr="00096C76">
        <w:rPr>
          <w:sz w:val="24"/>
          <w:szCs w:val="24"/>
        </w:rPr>
        <w:t xml:space="preserve"> od oboustranného podepsání protokolu o předání zboží.</w:t>
      </w:r>
    </w:p>
    <w:p w:rsidR="003860CE" w:rsidRDefault="003860CE" w:rsidP="00096C76">
      <w:pPr>
        <w:pStyle w:val="ListParagraph"/>
        <w:spacing w:before="0" w:after="0"/>
        <w:ind w:left="420"/>
        <w:rPr>
          <w:sz w:val="24"/>
          <w:szCs w:val="24"/>
        </w:rPr>
      </w:pPr>
      <w:r w:rsidRPr="00096C76">
        <w:rPr>
          <w:sz w:val="24"/>
          <w:szCs w:val="24"/>
        </w:rPr>
        <w:t>Během trvání záruční lhůty prodávající poskytne kupujícímu bezplatný servis, tj. odstranění reklamovaných vad včetně dodání potřebných náhradních dílů, s výjimkou případů, kdy bylo poškození prokazatelně způsobeno nesprávnou obsluhou kupujícíh</w:t>
      </w:r>
      <w:r>
        <w:rPr>
          <w:sz w:val="24"/>
          <w:szCs w:val="24"/>
        </w:rPr>
        <w:t xml:space="preserve"> </w:t>
      </w:r>
      <w:r w:rsidRPr="00096C76">
        <w:rPr>
          <w:sz w:val="24"/>
          <w:szCs w:val="24"/>
        </w:rPr>
        <w:t>onebo vyšší mocí.</w:t>
      </w:r>
    </w:p>
    <w:p w:rsidR="003860CE" w:rsidRPr="00096C76" w:rsidRDefault="003860CE" w:rsidP="00096C76">
      <w:pPr>
        <w:pStyle w:val="ListParagraph"/>
        <w:numPr>
          <w:ilvl w:val="1"/>
          <w:numId w:val="36"/>
        </w:numPr>
        <w:spacing w:before="0" w:after="0"/>
        <w:rPr>
          <w:sz w:val="24"/>
          <w:szCs w:val="24"/>
        </w:rPr>
      </w:pPr>
      <w:r w:rsidRPr="00096C76">
        <w:rPr>
          <w:sz w:val="24"/>
          <w:szCs w:val="24"/>
        </w:rPr>
        <w:t xml:space="preserve">Prodávající prostřednictvím servisních pracovníků nastoupí k odstranění reklamované vady nejpozději do </w:t>
      </w:r>
      <w:r>
        <w:rPr>
          <w:sz w:val="24"/>
          <w:szCs w:val="24"/>
        </w:rPr>
        <w:t>7</w:t>
      </w:r>
      <w:r w:rsidRPr="00096C76">
        <w:rPr>
          <w:sz w:val="24"/>
          <w:szCs w:val="24"/>
        </w:rPr>
        <w:t>dnů od jejího prokazatelného písemného oznámení, příp. v termínu dle dohody s kupujícím a vadu odstraní ve sjednaném termínu s ohledem na povahu a rozsah reklamované vady. K odstranění reklamované vady je povinen prodávající nastoupit bez ohledu na to, zda reklamaci uznává či ne. Prokáže-li se, že se na reklamovanou vadu nevztahuje záruka, uhradí kupující prodávajícímu náklady na odstranění vady.</w:t>
      </w:r>
    </w:p>
    <w:p w:rsidR="003860CE" w:rsidRPr="00096C76" w:rsidRDefault="003860CE" w:rsidP="00096C76">
      <w:pPr>
        <w:spacing w:before="0" w:after="0"/>
        <w:ind w:left="420"/>
        <w:rPr>
          <w:sz w:val="24"/>
          <w:szCs w:val="24"/>
        </w:rPr>
      </w:pPr>
      <w:r w:rsidRPr="00096C76">
        <w:rPr>
          <w:b/>
          <w:sz w:val="24"/>
          <w:szCs w:val="24"/>
        </w:rPr>
        <w:t>Záruční servis bude zajišťovat: LINET spol. s r.o.</w:t>
      </w:r>
    </w:p>
    <w:p w:rsidR="003860CE" w:rsidRPr="00096C76" w:rsidRDefault="003860CE" w:rsidP="00096C76">
      <w:pPr>
        <w:spacing w:before="0" w:after="0"/>
        <w:ind w:left="420"/>
        <w:rPr>
          <w:sz w:val="24"/>
          <w:szCs w:val="24"/>
        </w:rPr>
      </w:pPr>
      <w:r w:rsidRPr="00096C76">
        <w:rPr>
          <w:sz w:val="24"/>
          <w:szCs w:val="24"/>
        </w:rPr>
        <w:t>- kontaktní osoba: Zdeňka Nováková</w:t>
      </w:r>
    </w:p>
    <w:p w:rsidR="003860CE" w:rsidRPr="00C97977" w:rsidRDefault="003860CE" w:rsidP="00096C76">
      <w:pPr>
        <w:ind w:left="420"/>
        <w:rPr>
          <w:sz w:val="24"/>
          <w:szCs w:val="24"/>
        </w:rPr>
      </w:pPr>
      <w:r>
        <w:rPr>
          <w:sz w:val="24"/>
          <w:szCs w:val="24"/>
        </w:rPr>
        <w:t>-telefon:</w:t>
      </w:r>
      <w:r w:rsidRPr="00096C76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</w:t>
      </w:r>
      <w:r w:rsidRPr="00096C76">
        <w:rPr>
          <w:sz w:val="24"/>
          <w:szCs w:val="24"/>
        </w:rPr>
        <w:t xml:space="preserve">e-mail: </w:t>
      </w:r>
    </w:p>
    <w:p w:rsidR="003860CE" w:rsidRPr="00D75847" w:rsidRDefault="003860CE" w:rsidP="00C97977">
      <w:pPr>
        <w:tabs>
          <w:tab w:val="left" w:pos="426"/>
        </w:tabs>
        <w:spacing w:before="0" w:after="0"/>
        <w:ind w:left="360"/>
        <w:rPr>
          <w:sz w:val="24"/>
          <w:szCs w:val="24"/>
        </w:rPr>
      </w:pPr>
    </w:p>
    <w:p w:rsidR="003860CE" w:rsidRDefault="003860CE">
      <w:pPr>
        <w:pStyle w:val="NADPISCENTR"/>
        <w:spacing w:before="0" w:after="0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3860CE" w:rsidRDefault="003860CE">
      <w:pPr>
        <w:pStyle w:val="NADPISCENTRPOD"/>
        <w:spacing w:after="120"/>
        <w:rPr>
          <w:sz w:val="24"/>
          <w:szCs w:val="24"/>
        </w:rPr>
      </w:pPr>
      <w:r>
        <w:rPr>
          <w:sz w:val="24"/>
          <w:szCs w:val="24"/>
        </w:rPr>
        <w:t>Smluvní pokuta a úroky z prodlení</w:t>
      </w:r>
    </w:p>
    <w:p w:rsidR="003860CE" w:rsidRPr="001B71F0" w:rsidRDefault="003860CE" w:rsidP="001B71F0">
      <w:pPr>
        <w:pStyle w:val="NoSpacing"/>
        <w:numPr>
          <w:ilvl w:val="1"/>
          <w:numId w:val="37"/>
        </w:numPr>
        <w:tabs>
          <w:tab w:val="clear" w:pos="360"/>
        </w:tabs>
        <w:rPr>
          <w:szCs w:val="24"/>
        </w:rPr>
      </w:pPr>
      <w:r w:rsidRPr="00F81B6F">
        <w:rPr>
          <w:sz w:val="24"/>
          <w:szCs w:val="24"/>
        </w:rPr>
        <w:t xml:space="preserve">Nedodá-li prodávající zboží ve lhůtě dohodnuté v čl. </w:t>
      </w:r>
      <w:r>
        <w:rPr>
          <w:sz w:val="24"/>
          <w:szCs w:val="24"/>
        </w:rPr>
        <w:t>I</w:t>
      </w:r>
      <w:r w:rsidRPr="00F81B6F">
        <w:rPr>
          <w:sz w:val="24"/>
          <w:szCs w:val="24"/>
        </w:rPr>
        <w:t xml:space="preserve">V. odst. </w:t>
      </w:r>
      <w:r>
        <w:rPr>
          <w:sz w:val="24"/>
          <w:szCs w:val="24"/>
        </w:rPr>
        <w:t>4</w:t>
      </w:r>
      <w:r w:rsidRPr="00F81B6F">
        <w:rPr>
          <w:sz w:val="24"/>
          <w:szCs w:val="24"/>
        </w:rPr>
        <w:t>.1 této smlouvy, zaplatí kupujícímu smluvní pokutu ve výši 0,02% z ceny zboží za každý i započatý den z prodlení. Úhradou smluvní pokuty není dotčeno právo kupujícího na náhradu škody.</w:t>
      </w:r>
    </w:p>
    <w:p w:rsidR="003860CE" w:rsidRDefault="003860CE" w:rsidP="001B71F0">
      <w:pPr>
        <w:pStyle w:val="NoSpacing"/>
        <w:numPr>
          <w:ilvl w:val="1"/>
          <w:numId w:val="37"/>
        </w:numPr>
        <w:tabs>
          <w:tab w:val="clear" w:pos="360"/>
        </w:tabs>
        <w:rPr>
          <w:szCs w:val="24"/>
        </w:rPr>
      </w:pPr>
      <w:r w:rsidRPr="00F81B6F">
        <w:rPr>
          <w:sz w:val="24"/>
          <w:szCs w:val="24"/>
        </w:rPr>
        <w:t>Ujednání o smluvní pokutě nemají vliv na uplatnění nároku na náhradu případně vzniklé škody. Smluvní pokuty a úroky z prodlení jsou splatné do 30 dní od předložení faktury za jejich vyúčtování.</w:t>
      </w:r>
    </w:p>
    <w:p w:rsidR="003860CE" w:rsidRDefault="003860CE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szCs w:val="24"/>
          <w:lang w:val="cs-CZ"/>
        </w:rPr>
      </w:pPr>
    </w:p>
    <w:p w:rsidR="003860CE" w:rsidRDefault="003860CE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</w:t>
      </w:r>
    </w:p>
    <w:p w:rsidR="003860CE" w:rsidRDefault="003860CE">
      <w:pPr>
        <w:pStyle w:val="NADPISCENTRPOD"/>
        <w:keepNext w:val="0"/>
        <w:keepLines w:val="0"/>
        <w:spacing w:after="120"/>
        <w:rPr>
          <w:sz w:val="24"/>
          <w:szCs w:val="24"/>
        </w:rPr>
      </w:pPr>
      <w:r>
        <w:rPr>
          <w:sz w:val="24"/>
          <w:szCs w:val="24"/>
        </w:rPr>
        <w:t>Další ujednání</w:t>
      </w:r>
    </w:p>
    <w:p w:rsidR="003860CE" w:rsidRDefault="003860CE" w:rsidP="001B71F0">
      <w:pPr>
        <w:pStyle w:val="NoSpacing"/>
        <w:numPr>
          <w:ilvl w:val="1"/>
          <w:numId w:val="38"/>
        </w:numPr>
        <w:tabs>
          <w:tab w:val="clear" w:pos="360"/>
        </w:tabs>
        <w:rPr>
          <w:sz w:val="24"/>
          <w:szCs w:val="24"/>
        </w:rPr>
      </w:pPr>
      <w:r w:rsidRPr="00A466E0">
        <w:rPr>
          <w:sz w:val="24"/>
          <w:szCs w:val="24"/>
        </w:rPr>
        <w:t>Vztahy, které nejsou v této smlouvě zvlášť upraveny, se řídí právním řádem České republiky, zejména zákonem č. 89/2012 Sb. (občanský zákoník), v platném znění.</w:t>
      </w:r>
    </w:p>
    <w:p w:rsidR="003860CE" w:rsidRDefault="003860CE" w:rsidP="001B71F0">
      <w:pPr>
        <w:pStyle w:val="NoSpacing"/>
        <w:numPr>
          <w:ilvl w:val="1"/>
          <w:numId w:val="38"/>
        </w:numPr>
        <w:tabs>
          <w:tab w:val="clear" w:pos="360"/>
        </w:tabs>
        <w:rPr>
          <w:sz w:val="24"/>
          <w:szCs w:val="24"/>
        </w:rPr>
      </w:pPr>
      <w:r w:rsidRPr="00A466E0">
        <w:rPr>
          <w:sz w:val="24"/>
          <w:szCs w:val="24"/>
        </w:rPr>
        <w:t>Prodávající souhlasí se zveřejněním obchodních podmínek obsažených ve smlouvě na profilu kupujícího.</w:t>
      </w:r>
    </w:p>
    <w:p w:rsidR="003860CE" w:rsidRDefault="003860CE" w:rsidP="001B71F0">
      <w:pPr>
        <w:pStyle w:val="NoSpacing"/>
        <w:numPr>
          <w:ilvl w:val="1"/>
          <w:numId w:val="38"/>
        </w:numPr>
        <w:tabs>
          <w:tab w:val="clear" w:pos="360"/>
        </w:tabs>
        <w:rPr>
          <w:sz w:val="24"/>
          <w:szCs w:val="24"/>
        </w:rPr>
      </w:pPr>
      <w:r w:rsidRPr="00A466E0">
        <w:rPr>
          <w:sz w:val="24"/>
          <w:szCs w:val="24"/>
        </w:rPr>
        <w:t>Tato smlouva může být měněna nebo doplňována pouze  písemnými dodatky, číslovanými vzestupnou řadou a podepsanými těmi, kdo podepsali tuto smlouvu nebo jejich právními nástupci.</w:t>
      </w:r>
    </w:p>
    <w:p w:rsidR="003860CE" w:rsidRDefault="003860CE" w:rsidP="001B71F0">
      <w:pPr>
        <w:pStyle w:val="NoSpacing"/>
        <w:numPr>
          <w:ilvl w:val="1"/>
          <w:numId w:val="38"/>
        </w:numPr>
        <w:tabs>
          <w:tab w:val="clear" w:pos="360"/>
        </w:tabs>
        <w:rPr>
          <w:sz w:val="24"/>
          <w:szCs w:val="24"/>
        </w:rPr>
      </w:pPr>
      <w:r w:rsidRPr="00A466E0">
        <w:rPr>
          <w:sz w:val="24"/>
          <w:szCs w:val="24"/>
        </w:rPr>
        <w:t>Tato smlouva je vyhotovena ve čtyřech stejnopisech s platností originálu, z nichž kupující</w:t>
      </w:r>
      <w:r>
        <w:rPr>
          <w:sz w:val="24"/>
          <w:szCs w:val="24"/>
        </w:rPr>
        <w:t xml:space="preserve"> </w:t>
      </w:r>
      <w:r w:rsidRPr="00A466E0">
        <w:rPr>
          <w:sz w:val="24"/>
          <w:szCs w:val="24"/>
        </w:rPr>
        <w:t>obdrží</w:t>
      </w:r>
      <w:r>
        <w:rPr>
          <w:sz w:val="24"/>
          <w:szCs w:val="24"/>
        </w:rPr>
        <w:t xml:space="preserve"> </w:t>
      </w:r>
      <w:r w:rsidRPr="00A466E0">
        <w:rPr>
          <w:sz w:val="24"/>
          <w:szCs w:val="24"/>
        </w:rPr>
        <w:t>tři a prodávající jedno vyhotovení.</w:t>
      </w:r>
    </w:p>
    <w:p w:rsidR="003860CE" w:rsidRPr="00A466E0" w:rsidRDefault="003860CE" w:rsidP="001B71F0">
      <w:pPr>
        <w:pStyle w:val="NoSpacing"/>
        <w:numPr>
          <w:ilvl w:val="1"/>
          <w:numId w:val="38"/>
        </w:numPr>
        <w:tabs>
          <w:tab w:val="clear" w:pos="360"/>
        </w:tabs>
        <w:rPr>
          <w:sz w:val="24"/>
          <w:szCs w:val="24"/>
        </w:rPr>
      </w:pPr>
      <w:r w:rsidRPr="00A466E0">
        <w:rPr>
          <w:sz w:val="24"/>
          <w:szCs w:val="24"/>
        </w:rPr>
        <w:t>Smlouva nabývá platnosti a účinnosti dnem podpisu obou smluvních stran.</w:t>
      </w:r>
    </w:p>
    <w:p w:rsidR="003860CE" w:rsidRDefault="003860CE">
      <w:pPr>
        <w:spacing w:before="0" w:after="0"/>
        <w:rPr>
          <w:sz w:val="24"/>
          <w:szCs w:val="24"/>
        </w:rPr>
      </w:pPr>
    </w:p>
    <w:p w:rsidR="003860CE" w:rsidRDefault="003860CE">
      <w:pPr>
        <w:spacing w:before="0" w:after="0"/>
        <w:rPr>
          <w:sz w:val="24"/>
          <w:szCs w:val="24"/>
        </w:rPr>
      </w:pPr>
    </w:p>
    <w:p w:rsidR="003860CE" w:rsidRPr="00F84511" w:rsidRDefault="003860CE">
      <w:pPr>
        <w:spacing w:before="0" w:after="0"/>
        <w:rPr>
          <w:sz w:val="24"/>
          <w:szCs w:val="24"/>
        </w:rPr>
      </w:pPr>
      <w:r w:rsidRPr="009C5DE3">
        <w:rPr>
          <w:sz w:val="24"/>
          <w:szCs w:val="24"/>
        </w:rPr>
        <w:t>V</w:t>
      </w:r>
      <w:r>
        <w:rPr>
          <w:sz w:val="24"/>
          <w:szCs w:val="24"/>
        </w:rPr>
        <w:t> Želevčicích</w:t>
      </w:r>
      <w:r w:rsidRPr="009C5DE3">
        <w:rPr>
          <w:sz w:val="24"/>
          <w:szCs w:val="24"/>
        </w:rPr>
        <w:t>,dne</w:t>
      </w:r>
      <w:r>
        <w:rPr>
          <w:sz w:val="24"/>
          <w:szCs w:val="24"/>
        </w:rPr>
        <w:t xml:space="preserve"> 21. 3. </w:t>
      </w:r>
      <w:r w:rsidRPr="00F84511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Havlíčkově Brodě, dne 27. 3. </w:t>
      </w:r>
      <w:r w:rsidRPr="00F84511">
        <w:rPr>
          <w:sz w:val="24"/>
          <w:szCs w:val="24"/>
        </w:rPr>
        <w:t>201</w:t>
      </w:r>
      <w:r>
        <w:rPr>
          <w:sz w:val="24"/>
          <w:szCs w:val="24"/>
        </w:rPr>
        <w:t>7</w:t>
      </w:r>
    </w:p>
    <w:p w:rsidR="003860CE" w:rsidRPr="00F84511" w:rsidRDefault="003860C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860CE" w:rsidRPr="00F84511" w:rsidRDefault="003860CE">
      <w:pPr>
        <w:spacing w:before="0" w:after="0"/>
        <w:rPr>
          <w:sz w:val="24"/>
          <w:szCs w:val="24"/>
        </w:rPr>
      </w:pPr>
      <w:r w:rsidRPr="001B71F0">
        <w:rPr>
          <w:sz w:val="24"/>
          <w:szCs w:val="24"/>
        </w:rPr>
        <w:t>Za prodávajícího:</w:t>
      </w:r>
      <w:r w:rsidRPr="001B71F0">
        <w:rPr>
          <w:sz w:val="24"/>
          <w:szCs w:val="24"/>
        </w:rPr>
        <w:tab/>
      </w:r>
      <w:r w:rsidRPr="001B71F0">
        <w:rPr>
          <w:sz w:val="24"/>
          <w:szCs w:val="24"/>
        </w:rPr>
        <w:tab/>
      </w:r>
      <w:r w:rsidRPr="001B71F0">
        <w:rPr>
          <w:sz w:val="24"/>
          <w:szCs w:val="24"/>
        </w:rPr>
        <w:tab/>
      </w:r>
      <w:r w:rsidRPr="001B71F0">
        <w:rPr>
          <w:sz w:val="24"/>
          <w:szCs w:val="24"/>
        </w:rPr>
        <w:tab/>
      </w:r>
      <w:r w:rsidRPr="001B71F0">
        <w:rPr>
          <w:sz w:val="24"/>
          <w:szCs w:val="24"/>
        </w:rPr>
        <w:tab/>
      </w:r>
      <w:r w:rsidRPr="001B71F0">
        <w:rPr>
          <w:sz w:val="24"/>
          <w:szCs w:val="24"/>
        </w:rPr>
        <w:tab/>
      </w:r>
      <w:r w:rsidRPr="001B71F0">
        <w:rPr>
          <w:sz w:val="24"/>
          <w:szCs w:val="24"/>
        </w:rPr>
        <w:tab/>
      </w:r>
      <w:r w:rsidRPr="001B71F0">
        <w:rPr>
          <w:sz w:val="24"/>
          <w:szCs w:val="24"/>
        </w:rPr>
        <w:tab/>
      </w:r>
      <w:r w:rsidRPr="001B71F0">
        <w:rPr>
          <w:sz w:val="24"/>
          <w:szCs w:val="24"/>
        </w:rPr>
        <w:tab/>
      </w:r>
      <w:r w:rsidRPr="001B71F0">
        <w:rPr>
          <w:sz w:val="24"/>
          <w:szCs w:val="24"/>
        </w:rPr>
        <w:tab/>
      </w:r>
      <w:r w:rsidRPr="001B71F0">
        <w:rPr>
          <w:sz w:val="24"/>
          <w:szCs w:val="24"/>
        </w:rPr>
        <w:tab/>
      </w:r>
      <w:r w:rsidRPr="001B71F0">
        <w:rPr>
          <w:sz w:val="24"/>
          <w:szCs w:val="24"/>
        </w:rPr>
        <w:tab/>
      </w:r>
      <w:r w:rsidRPr="001B71F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1B71F0">
        <w:rPr>
          <w:sz w:val="24"/>
          <w:szCs w:val="24"/>
        </w:rPr>
        <w:t>Za kupujícího:</w:t>
      </w:r>
    </w:p>
    <w:p w:rsidR="003860CE" w:rsidRDefault="003860CE">
      <w:pPr>
        <w:pStyle w:val="PODPISYDATUM"/>
        <w:keepNext w:val="0"/>
        <w:keepLines w:val="0"/>
        <w:spacing w:before="0" w:after="0"/>
        <w:rPr>
          <w:sz w:val="24"/>
          <w:szCs w:val="24"/>
          <w:highlight w:val="yellow"/>
        </w:rPr>
      </w:pPr>
    </w:p>
    <w:p w:rsidR="003860CE" w:rsidRDefault="003860CE">
      <w:pPr>
        <w:pStyle w:val="PODPISYDATUM"/>
        <w:keepNext w:val="0"/>
        <w:keepLines w:val="0"/>
        <w:spacing w:before="0" w:after="0"/>
        <w:rPr>
          <w:sz w:val="24"/>
          <w:szCs w:val="24"/>
          <w:highlight w:val="yellow"/>
        </w:rPr>
      </w:pPr>
    </w:p>
    <w:p w:rsidR="003860CE" w:rsidRDefault="003860CE">
      <w:pPr>
        <w:pStyle w:val="PODPISYDATUM"/>
        <w:keepNext w:val="0"/>
        <w:keepLines w:val="0"/>
        <w:spacing w:before="0" w:after="0"/>
        <w:rPr>
          <w:sz w:val="24"/>
          <w:szCs w:val="24"/>
        </w:rPr>
      </w:pPr>
      <w:r w:rsidRPr="00F84511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</w:r>
      <w:r w:rsidRPr="00F84511">
        <w:rPr>
          <w:sz w:val="24"/>
          <w:szCs w:val="24"/>
        </w:rPr>
        <w:tab/>
      </w:r>
      <w:r w:rsidRPr="00F84511">
        <w:rPr>
          <w:sz w:val="24"/>
          <w:szCs w:val="24"/>
        </w:rPr>
        <w:tab/>
      </w:r>
      <w:r w:rsidRPr="00F84511">
        <w:rPr>
          <w:sz w:val="24"/>
          <w:szCs w:val="24"/>
        </w:rPr>
        <w:tab/>
      </w:r>
      <w:r w:rsidRPr="00F84511">
        <w:rPr>
          <w:sz w:val="24"/>
          <w:szCs w:val="24"/>
        </w:rPr>
        <w:tab/>
      </w:r>
      <w:r w:rsidRPr="00F84511">
        <w:rPr>
          <w:sz w:val="24"/>
          <w:szCs w:val="24"/>
        </w:rPr>
        <w:tab/>
      </w:r>
      <w:r w:rsidRPr="00F84511">
        <w:rPr>
          <w:sz w:val="24"/>
          <w:szCs w:val="24"/>
        </w:rPr>
        <w:tab/>
      </w:r>
      <w:r w:rsidRPr="00F84511">
        <w:rPr>
          <w:sz w:val="24"/>
          <w:szCs w:val="24"/>
        </w:rPr>
        <w:tab/>
      </w:r>
      <w:r w:rsidRPr="00F8451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84511">
        <w:rPr>
          <w:sz w:val="24"/>
          <w:szCs w:val="24"/>
        </w:rPr>
        <w:t>............................................</w:t>
      </w:r>
    </w:p>
    <w:p w:rsidR="003860CE" w:rsidRPr="00F0210A" w:rsidRDefault="003860CE">
      <w:pPr>
        <w:pStyle w:val="PODPISYDATUM"/>
        <w:keepNext w:val="0"/>
        <w:keepLines w:val="0"/>
        <w:spacing w:before="0" w:after="0"/>
        <w:rPr>
          <w:sz w:val="24"/>
          <w:szCs w:val="24"/>
        </w:rPr>
      </w:pPr>
      <w:r w:rsidRPr="00F84511">
        <w:rPr>
          <w:sz w:val="24"/>
          <w:szCs w:val="24"/>
        </w:rPr>
        <w:tab/>
      </w:r>
      <w:r w:rsidRPr="00F84511">
        <w:rPr>
          <w:sz w:val="24"/>
          <w:szCs w:val="24"/>
        </w:rPr>
        <w:tab/>
      </w:r>
      <w:r w:rsidRPr="00F84511">
        <w:rPr>
          <w:sz w:val="24"/>
          <w:szCs w:val="24"/>
        </w:rPr>
        <w:tab/>
      </w:r>
      <w:r w:rsidRPr="00F84511">
        <w:rPr>
          <w:sz w:val="24"/>
          <w:szCs w:val="24"/>
        </w:rPr>
        <w:tab/>
      </w:r>
      <w:r w:rsidRPr="00F84511">
        <w:rPr>
          <w:sz w:val="24"/>
          <w:szCs w:val="24"/>
        </w:rPr>
        <w:tab/>
      </w:r>
      <w:r w:rsidRPr="00F84511">
        <w:rPr>
          <w:sz w:val="24"/>
          <w:szCs w:val="24"/>
        </w:rPr>
        <w:tab/>
      </w:r>
      <w:r w:rsidRPr="00F84511">
        <w:rPr>
          <w:sz w:val="24"/>
          <w:szCs w:val="24"/>
        </w:rPr>
        <w:tab/>
      </w:r>
      <w:r w:rsidRPr="00F8451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60CE" w:rsidRPr="001B0127" w:rsidRDefault="003860CE">
      <w:pPr>
        <w:pStyle w:val="PODPISYDATUM"/>
        <w:keepNext w:val="0"/>
        <w:keepLines w:val="0"/>
        <w:spacing w:before="0" w:after="0"/>
        <w:rPr>
          <w:b/>
          <w:sz w:val="24"/>
          <w:szCs w:val="24"/>
        </w:rPr>
      </w:pPr>
      <w:bookmarkStart w:id="0" w:name="_GoBack"/>
      <w:bookmarkEnd w:id="0"/>
    </w:p>
    <w:sectPr w:rsidR="003860CE" w:rsidRPr="001B0127" w:rsidSect="001347F9">
      <w:headerReference w:type="default" r:id="rId7"/>
      <w:footerReference w:type="even" r:id="rId8"/>
      <w:footerReference w:type="default" r:id="rId9"/>
      <w:pgSz w:w="11906" w:h="16838"/>
      <w:pgMar w:top="1134" w:right="1191" w:bottom="1135" w:left="119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CE" w:rsidRDefault="003860CE">
      <w:r>
        <w:separator/>
      </w:r>
    </w:p>
  </w:endnote>
  <w:endnote w:type="continuationSeparator" w:id="1">
    <w:p w:rsidR="003860CE" w:rsidRDefault="0038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CE" w:rsidRDefault="003860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0CE" w:rsidRDefault="003860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CE" w:rsidRDefault="003860CE">
    <w:pPr>
      <w:pStyle w:val="Footer"/>
      <w:framePr w:wrap="around" w:vAnchor="text" w:hAnchor="margin" w:xAlign="right" w:y="1"/>
      <w:rPr>
        <w:rStyle w:val="PageNumber"/>
      </w:rPr>
    </w:pPr>
  </w:p>
  <w:p w:rsidR="003860CE" w:rsidRPr="004B311E" w:rsidRDefault="003860CE" w:rsidP="00866630">
    <w:pPr>
      <w:pStyle w:val="Import2"/>
      <w:tabs>
        <w:tab w:val="left" w:pos="3096"/>
        <w:tab w:val="left" w:pos="5184"/>
        <w:tab w:val="left" w:pos="6192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CE" w:rsidRDefault="003860CE">
      <w:r>
        <w:separator/>
      </w:r>
    </w:p>
  </w:footnote>
  <w:footnote w:type="continuationSeparator" w:id="1">
    <w:p w:rsidR="003860CE" w:rsidRDefault="00386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CE" w:rsidRDefault="003860C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B8AB8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5887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2860B28"/>
    <w:multiLevelType w:val="hybridMultilevel"/>
    <w:tmpl w:val="1772CBE8"/>
    <w:lvl w:ilvl="0" w:tplc="0A083BEC">
      <w:start w:val="1"/>
      <w:numFmt w:val="decimal"/>
      <w:lvlText w:val="(%1)"/>
      <w:lvlJc w:val="left"/>
      <w:pPr>
        <w:tabs>
          <w:tab w:val="num" w:pos="659"/>
        </w:tabs>
        <w:ind w:left="659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708688F"/>
    <w:multiLevelType w:val="hybridMultilevel"/>
    <w:tmpl w:val="F71EDA80"/>
    <w:lvl w:ilvl="0" w:tplc="F0906F4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313923"/>
    <w:multiLevelType w:val="hybridMultilevel"/>
    <w:tmpl w:val="64EAF0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A55FB"/>
    <w:multiLevelType w:val="multilevel"/>
    <w:tmpl w:val="7CFEB9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EA50E6"/>
    <w:multiLevelType w:val="multilevel"/>
    <w:tmpl w:val="816A28A4"/>
    <w:lvl w:ilvl="0">
      <w:start w:val="1"/>
      <w:numFmt w:val="upperRoman"/>
      <w:pStyle w:val="Heading2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933"/>
        </w:tabs>
        <w:ind w:left="933" w:hanging="576"/>
      </w:pPr>
      <w:rPr>
        <w:rFonts w:cs="Times New Roman" w:hint="default"/>
      </w:rPr>
    </w:lvl>
    <w:lvl w:ilvl="2">
      <w:start w:val="1"/>
      <w:numFmt w:val="lowerLetter"/>
      <w:pStyle w:val="ListBullet2"/>
      <w:suff w:val="space"/>
      <w:lvlText w:val="%3)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cs="Times New Roman" w:hint="default"/>
      </w:rPr>
    </w:lvl>
  </w:abstractNum>
  <w:abstractNum w:abstractNumId="7">
    <w:nsid w:val="0D7562E1"/>
    <w:multiLevelType w:val="hybridMultilevel"/>
    <w:tmpl w:val="FD30C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BB5CD2"/>
    <w:multiLevelType w:val="hybridMultilevel"/>
    <w:tmpl w:val="51546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651AF6"/>
    <w:multiLevelType w:val="multilevel"/>
    <w:tmpl w:val="A0487C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9E65488"/>
    <w:multiLevelType w:val="hybridMultilevel"/>
    <w:tmpl w:val="5B125A6A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2E1E668B"/>
    <w:multiLevelType w:val="hybridMultilevel"/>
    <w:tmpl w:val="0FF2386E"/>
    <w:lvl w:ilvl="0" w:tplc="AB24335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02B3D"/>
    <w:multiLevelType w:val="singleLevel"/>
    <w:tmpl w:val="A2B45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320D5839"/>
    <w:multiLevelType w:val="multilevel"/>
    <w:tmpl w:val="0504A354"/>
    <w:lvl w:ilvl="0">
      <w:start w:val="2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%1.%2"/>
      <w:lvlJc w:val="left"/>
      <w:pPr>
        <w:tabs>
          <w:tab w:val="num" w:pos="36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576244E"/>
    <w:multiLevelType w:val="multilevel"/>
    <w:tmpl w:val="38BE5954"/>
    <w:lvl w:ilvl="0">
      <w:start w:val="2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6201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6C316D5"/>
    <w:multiLevelType w:val="hybridMultilevel"/>
    <w:tmpl w:val="695EAD34"/>
    <w:lvl w:ilvl="0" w:tplc="D8BAFB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9F7E1B"/>
    <w:multiLevelType w:val="multilevel"/>
    <w:tmpl w:val="3BBACBDC"/>
    <w:lvl w:ilvl="0">
      <w:start w:val="2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%1.%2"/>
      <w:lvlJc w:val="left"/>
      <w:pPr>
        <w:tabs>
          <w:tab w:val="num" w:pos="36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47E6124"/>
    <w:multiLevelType w:val="hybridMultilevel"/>
    <w:tmpl w:val="DDCC79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671909"/>
    <w:multiLevelType w:val="multilevel"/>
    <w:tmpl w:val="260E2AD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69F01B4"/>
    <w:multiLevelType w:val="multilevel"/>
    <w:tmpl w:val="03C611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7250719"/>
    <w:multiLevelType w:val="hybridMultilevel"/>
    <w:tmpl w:val="DE1C9C70"/>
    <w:lvl w:ilvl="0" w:tplc="318C2724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6624CA"/>
    <w:multiLevelType w:val="multilevel"/>
    <w:tmpl w:val="138A1D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0CF6BAE"/>
    <w:multiLevelType w:val="hybridMultilevel"/>
    <w:tmpl w:val="7ADCA8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221886"/>
    <w:multiLevelType w:val="multilevel"/>
    <w:tmpl w:val="C9486660"/>
    <w:lvl w:ilvl="0">
      <w:start w:val="2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%1.%2"/>
      <w:lvlJc w:val="left"/>
      <w:pPr>
        <w:tabs>
          <w:tab w:val="num" w:pos="36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44518C3"/>
    <w:multiLevelType w:val="hybridMultilevel"/>
    <w:tmpl w:val="2FECD44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BD016D"/>
    <w:multiLevelType w:val="multilevel"/>
    <w:tmpl w:val="D49AD2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17A5D8E"/>
    <w:multiLevelType w:val="multilevel"/>
    <w:tmpl w:val="FA46D6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3242C3C"/>
    <w:multiLevelType w:val="hybridMultilevel"/>
    <w:tmpl w:val="5128EE62"/>
    <w:lvl w:ilvl="0" w:tplc="0686843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C753F4"/>
    <w:multiLevelType w:val="hybridMultilevel"/>
    <w:tmpl w:val="0966E692"/>
    <w:lvl w:ilvl="0" w:tplc="0686843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9B5C61"/>
    <w:multiLevelType w:val="hybridMultilevel"/>
    <w:tmpl w:val="8F36B3D0"/>
    <w:lvl w:ilvl="0" w:tplc="A050B9B4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58E1B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62670B4"/>
    <w:multiLevelType w:val="hybridMultilevel"/>
    <w:tmpl w:val="DECA8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794473"/>
    <w:multiLevelType w:val="multilevel"/>
    <w:tmpl w:val="844E1766"/>
    <w:lvl w:ilvl="0">
      <w:start w:val="2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%1.%2"/>
      <w:lvlJc w:val="left"/>
      <w:pPr>
        <w:tabs>
          <w:tab w:val="num" w:pos="36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25"/>
  </w:num>
  <w:num w:numId="12">
    <w:abstractNumId w:val="11"/>
  </w:num>
  <w:num w:numId="13">
    <w:abstractNumId w:val="21"/>
  </w:num>
  <w:num w:numId="14">
    <w:abstractNumId w:val="28"/>
  </w:num>
  <w:num w:numId="15">
    <w:abstractNumId w:val="7"/>
  </w:num>
  <w:num w:numId="16">
    <w:abstractNumId w:val="23"/>
  </w:num>
  <w:num w:numId="17">
    <w:abstractNumId w:val="29"/>
  </w:num>
  <w:num w:numId="18">
    <w:abstractNumId w:val="8"/>
  </w:num>
  <w:num w:numId="19">
    <w:abstractNumId w:val="30"/>
  </w:num>
  <w:num w:numId="20">
    <w:abstractNumId w:val="10"/>
  </w:num>
  <w:num w:numId="21">
    <w:abstractNumId w:val="16"/>
  </w:num>
  <w:num w:numId="22">
    <w:abstractNumId w:val="18"/>
  </w:num>
  <w:num w:numId="23">
    <w:abstractNumId w:val="27"/>
  </w:num>
  <w:num w:numId="24">
    <w:abstractNumId w:val="19"/>
  </w:num>
  <w:num w:numId="25">
    <w:abstractNumId w:val="26"/>
  </w:num>
  <w:num w:numId="26">
    <w:abstractNumId w:val="22"/>
  </w:num>
  <w:num w:numId="27">
    <w:abstractNumId w:val="5"/>
  </w:num>
  <w:num w:numId="28">
    <w:abstractNumId w:val="9"/>
  </w:num>
  <w:num w:numId="29">
    <w:abstractNumId w:val="15"/>
  </w:num>
  <w:num w:numId="30">
    <w:abstractNumId w:val="31"/>
  </w:num>
  <w:num w:numId="31">
    <w:abstractNumId w:val="4"/>
  </w:num>
  <w:num w:numId="32">
    <w:abstractNumId w:val="32"/>
  </w:num>
  <w:num w:numId="33">
    <w:abstractNumId w:val="17"/>
  </w:num>
  <w:num w:numId="34">
    <w:abstractNumId w:val="14"/>
  </w:num>
  <w:num w:numId="35">
    <w:abstractNumId w:val="13"/>
  </w:num>
  <w:num w:numId="36">
    <w:abstractNumId w:val="20"/>
  </w:num>
  <w:num w:numId="37">
    <w:abstractNumId w:val="24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B6C"/>
    <w:rsid w:val="000074B1"/>
    <w:rsid w:val="00013303"/>
    <w:rsid w:val="00035D37"/>
    <w:rsid w:val="000361BE"/>
    <w:rsid w:val="000369D1"/>
    <w:rsid w:val="00036CED"/>
    <w:rsid w:val="00037181"/>
    <w:rsid w:val="00037FB1"/>
    <w:rsid w:val="00061FED"/>
    <w:rsid w:val="000802D9"/>
    <w:rsid w:val="0008304B"/>
    <w:rsid w:val="0008488E"/>
    <w:rsid w:val="00096C76"/>
    <w:rsid w:val="000A5AFD"/>
    <w:rsid w:val="000A5D29"/>
    <w:rsid w:val="000D547F"/>
    <w:rsid w:val="000E09DD"/>
    <w:rsid w:val="0010043E"/>
    <w:rsid w:val="0010203E"/>
    <w:rsid w:val="0010368F"/>
    <w:rsid w:val="0011386E"/>
    <w:rsid w:val="00113D3E"/>
    <w:rsid w:val="00113F58"/>
    <w:rsid w:val="0011458B"/>
    <w:rsid w:val="0011500A"/>
    <w:rsid w:val="001153C7"/>
    <w:rsid w:val="00117D91"/>
    <w:rsid w:val="00123C8B"/>
    <w:rsid w:val="00132878"/>
    <w:rsid w:val="001347F9"/>
    <w:rsid w:val="00151ED0"/>
    <w:rsid w:val="00165133"/>
    <w:rsid w:val="001669B1"/>
    <w:rsid w:val="001828E1"/>
    <w:rsid w:val="00184017"/>
    <w:rsid w:val="001950C1"/>
    <w:rsid w:val="00195148"/>
    <w:rsid w:val="00197236"/>
    <w:rsid w:val="001A59BE"/>
    <w:rsid w:val="001A667A"/>
    <w:rsid w:val="001B0127"/>
    <w:rsid w:val="001B71F0"/>
    <w:rsid w:val="001B7342"/>
    <w:rsid w:val="001C130B"/>
    <w:rsid w:val="001C7B2D"/>
    <w:rsid w:val="001D0A5A"/>
    <w:rsid w:val="001D7CCC"/>
    <w:rsid w:val="001E2275"/>
    <w:rsid w:val="001E3C7A"/>
    <w:rsid w:val="001F7A08"/>
    <w:rsid w:val="00201BB4"/>
    <w:rsid w:val="00230123"/>
    <w:rsid w:val="00232AE1"/>
    <w:rsid w:val="002340B3"/>
    <w:rsid w:val="0024083E"/>
    <w:rsid w:val="00250C39"/>
    <w:rsid w:val="00252BE1"/>
    <w:rsid w:val="002575F1"/>
    <w:rsid w:val="0025767D"/>
    <w:rsid w:val="00262834"/>
    <w:rsid w:val="00266EC3"/>
    <w:rsid w:val="00275C42"/>
    <w:rsid w:val="00283544"/>
    <w:rsid w:val="002B0E91"/>
    <w:rsid w:val="002B19A1"/>
    <w:rsid w:val="002B1E11"/>
    <w:rsid w:val="002C3295"/>
    <w:rsid w:val="002C7DC9"/>
    <w:rsid w:val="002E6FDC"/>
    <w:rsid w:val="002F285E"/>
    <w:rsid w:val="002F353A"/>
    <w:rsid w:val="00310786"/>
    <w:rsid w:val="0031474C"/>
    <w:rsid w:val="003231F5"/>
    <w:rsid w:val="00323B4D"/>
    <w:rsid w:val="003272EC"/>
    <w:rsid w:val="003352DC"/>
    <w:rsid w:val="00342FD2"/>
    <w:rsid w:val="00344437"/>
    <w:rsid w:val="003606AF"/>
    <w:rsid w:val="003860CE"/>
    <w:rsid w:val="00394ACB"/>
    <w:rsid w:val="003A65D5"/>
    <w:rsid w:val="003B0D19"/>
    <w:rsid w:val="003D2440"/>
    <w:rsid w:val="003F4AB0"/>
    <w:rsid w:val="004017B1"/>
    <w:rsid w:val="004067F5"/>
    <w:rsid w:val="0041623E"/>
    <w:rsid w:val="00421397"/>
    <w:rsid w:val="004422EA"/>
    <w:rsid w:val="00462975"/>
    <w:rsid w:val="004738AB"/>
    <w:rsid w:val="00473B15"/>
    <w:rsid w:val="00492D96"/>
    <w:rsid w:val="00492F74"/>
    <w:rsid w:val="004A0A4D"/>
    <w:rsid w:val="004B311E"/>
    <w:rsid w:val="004C6F97"/>
    <w:rsid w:val="004D477D"/>
    <w:rsid w:val="005020E6"/>
    <w:rsid w:val="00504550"/>
    <w:rsid w:val="00520F4D"/>
    <w:rsid w:val="00521303"/>
    <w:rsid w:val="005230F4"/>
    <w:rsid w:val="00531B30"/>
    <w:rsid w:val="00534D82"/>
    <w:rsid w:val="0054109F"/>
    <w:rsid w:val="00557766"/>
    <w:rsid w:val="00562A2D"/>
    <w:rsid w:val="00564FC0"/>
    <w:rsid w:val="005701C4"/>
    <w:rsid w:val="00571FF4"/>
    <w:rsid w:val="00572FE8"/>
    <w:rsid w:val="00581B75"/>
    <w:rsid w:val="005836D3"/>
    <w:rsid w:val="00591280"/>
    <w:rsid w:val="00591D31"/>
    <w:rsid w:val="0059624F"/>
    <w:rsid w:val="0059799E"/>
    <w:rsid w:val="005A7A46"/>
    <w:rsid w:val="005D7531"/>
    <w:rsid w:val="005E2F21"/>
    <w:rsid w:val="005E5298"/>
    <w:rsid w:val="00627DAB"/>
    <w:rsid w:val="00630038"/>
    <w:rsid w:val="00657C9C"/>
    <w:rsid w:val="006639CA"/>
    <w:rsid w:val="006642A3"/>
    <w:rsid w:val="00686FD4"/>
    <w:rsid w:val="006873B5"/>
    <w:rsid w:val="00690129"/>
    <w:rsid w:val="00690770"/>
    <w:rsid w:val="00692925"/>
    <w:rsid w:val="006A162F"/>
    <w:rsid w:val="006A2700"/>
    <w:rsid w:val="006B0E5C"/>
    <w:rsid w:val="006C05B1"/>
    <w:rsid w:val="006D7952"/>
    <w:rsid w:val="006F66F2"/>
    <w:rsid w:val="006F73B3"/>
    <w:rsid w:val="006F77F5"/>
    <w:rsid w:val="007129E7"/>
    <w:rsid w:val="007225AB"/>
    <w:rsid w:val="00732504"/>
    <w:rsid w:val="007626DC"/>
    <w:rsid w:val="0077022C"/>
    <w:rsid w:val="007775CA"/>
    <w:rsid w:val="0079375A"/>
    <w:rsid w:val="00794027"/>
    <w:rsid w:val="0079789B"/>
    <w:rsid w:val="00797ED8"/>
    <w:rsid w:val="007A32C7"/>
    <w:rsid w:val="007A6048"/>
    <w:rsid w:val="007C5672"/>
    <w:rsid w:val="007D6166"/>
    <w:rsid w:val="007E2348"/>
    <w:rsid w:val="007F0F7A"/>
    <w:rsid w:val="007F4379"/>
    <w:rsid w:val="008211E7"/>
    <w:rsid w:val="008262B3"/>
    <w:rsid w:val="00826B23"/>
    <w:rsid w:val="0084741C"/>
    <w:rsid w:val="00850F6E"/>
    <w:rsid w:val="008616D5"/>
    <w:rsid w:val="00866630"/>
    <w:rsid w:val="00890D9C"/>
    <w:rsid w:val="008A1ECD"/>
    <w:rsid w:val="008A40C4"/>
    <w:rsid w:val="008A41FE"/>
    <w:rsid w:val="008A48C8"/>
    <w:rsid w:val="008A70AF"/>
    <w:rsid w:val="008A7E28"/>
    <w:rsid w:val="008B2B6B"/>
    <w:rsid w:val="008C2054"/>
    <w:rsid w:val="0091283B"/>
    <w:rsid w:val="00915328"/>
    <w:rsid w:val="00935256"/>
    <w:rsid w:val="009404C9"/>
    <w:rsid w:val="00945070"/>
    <w:rsid w:val="00950664"/>
    <w:rsid w:val="009528F1"/>
    <w:rsid w:val="00961711"/>
    <w:rsid w:val="009670A3"/>
    <w:rsid w:val="009674AC"/>
    <w:rsid w:val="0099353E"/>
    <w:rsid w:val="00993C94"/>
    <w:rsid w:val="009A4C8A"/>
    <w:rsid w:val="009C5DE3"/>
    <w:rsid w:val="009D0C33"/>
    <w:rsid w:val="009D38AB"/>
    <w:rsid w:val="009E4BAD"/>
    <w:rsid w:val="009F4B33"/>
    <w:rsid w:val="009F4B54"/>
    <w:rsid w:val="00A0299F"/>
    <w:rsid w:val="00A02D19"/>
    <w:rsid w:val="00A0401B"/>
    <w:rsid w:val="00A043D1"/>
    <w:rsid w:val="00A05B42"/>
    <w:rsid w:val="00A21A93"/>
    <w:rsid w:val="00A40345"/>
    <w:rsid w:val="00A43C43"/>
    <w:rsid w:val="00A446ED"/>
    <w:rsid w:val="00A44ED4"/>
    <w:rsid w:val="00A466E0"/>
    <w:rsid w:val="00A557D2"/>
    <w:rsid w:val="00A81B58"/>
    <w:rsid w:val="00A93E71"/>
    <w:rsid w:val="00AA7471"/>
    <w:rsid w:val="00AB26D0"/>
    <w:rsid w:val="00AD1377"/>
    <w:rsid w:val="00AD3C09"/>
    <w:rsid w:val="00AD3D4D"/>
    <w:rsid w:val="00AF2128"/>
    <w:rsid w:val="00AF4065"/>
    <w:rsid w:val="00B105E9"/>
    <w:rsid w:val="00B34475"/>
    <w:rsid w:val="00B37853"/>
    <w:rsid w:val="00B45802"/>
    <w:rsid w:val="00B53192"/>
    <w:rsid w:val="00B5513A"/>
    <w:rsid w:val="00B6401B"/>
    <w:rsid w:val="00B94FA2"/>
    <w:rsid w:val="00BC2A6F"/>
    <w:rsid w:val="00BF442F"/>
    <w:rsid w:val="00C020DE"/>
    <w:rsid w:val="00C16960"/>
    <w:rsid w:val="00C25D9A"/>
    <w:rsid w:val="00C27616"/>
    <w:rsid w:val="00C309BB"/>
    <w:rsid w:val="00C32B6C"/>
    <w:rsid w:val="00C37894"/>
    <w:rsid w:val="00C44DD9"/>
    <w:rsid w:val="00C4620E"/>
    <w:rsid w:val="00C62827"/>
    <w:rsid w:val="00C8189F"/>
    <w:rsid w:val="00C83757"/>
    <w:rsid w:val="00C84E0F"/>
    <w:rsid w:val="00C86496"/>
    <w:rsid w:val="00C9056D"/>
    <w:rsid w:val="00C9287D"/>
    <w:rsid w:val="00C93555"/>
    <w:rsid w:val="00C97597"/>
    <w:rsid w:val="00C97977"/>
    <w:rsid w:val="00CB234D"/>
    <w:rsid w:val="00CB5F9D"/>
    <w:rsid w:val="00CC29F2"/>
    <w:rsid w:val="00CC4ED0"/>
    <w:rsid w:val="00CE4B18"/>
    <w:rsid w:val="00D04542"/>
    <w:rsid w:val="00D06485"/>
    <w:rsid w:val="00D21352"/>
    <w:rsid w:val="00D25B2E"/>
    <w:rsid w:val="00D30D98"/>
    <w:rsid w:val="00D50D9D"/>
    <w:rsid w:val="00D52F75"/>
    <w:rsid w:val="00D55A76"/>
    <w:rsid w:val="00D60449"/>
    <w:rsid w:val="00D605A1"/>
    <w:rsid w:val="00D63A1B"/>
    <w:rsid w:val="00D660ED"/>
    <w:rsid w:val="00D669FE"/>
    <w:rsid w:val="00D66FB7"/>
    <w:rsid w:val="00D75847"/>
    <w:rsid w:val="00D77C10"/>
    <w:rsid w:val="00D85262"/>
    <w:rsid w:val="00D9187E"/>
    <w:rsid w:val="00DA706E"/>
    <w:rsid w:val="00DB1A5F"/>
    <w:rsid w:val="00DD05DE"/>
    <w:rsid w:val="00DD5291"/>
    <w:rsid w:val="00DE1277"/>
    <w:rsid w:val="00DE2B3A"/>
    <w:rsid w:val="00DE435B"/>
    <w:rsid w:val="00DE6617"/>
    <w:rsid w:val="00DF5F92"/>
    <w:rsid w:val="00DF61D3"/>
    <w:rsid w:val="00E037E9"/>
    <w:rsid w:val="00E07B72"/>
    <w:rsid w:val="00E2228D"/>
    <w:rsid w:val="00E2309B"/>
    <w:rsid w:val="00E2637C"/>
    <w:rsid w:val="00E26956"/>
    <w:rsid w:val="00E410BA"/>
    <w:rsid w:val="00E44FB0"/>
    <w:rsid w:val="00E457E6"/>
    <w:rsid w:val="00E5237C"/>
    <w:rsid w:val="00E542C7"/>
    <w:rsid w:val="00E8552A"/>
    <w:rsid w:val="00E95BD4"/>
    <w:rsid w:val="00EA269B"/>
    <w:rsid w:val="00EA477F"/>
    <w:rsid w:val="00EA5699"/>
    <w:rsid w:val="00EB4F83"/>
    <w:rsid w:val="00EC09FD"/>
    <w:rsid w:val="00ED6B61"/>
    <w:rsid w:val="00EE320A"/>
    <w:rsid w:val="00EE4716"/>
    <w:rsid w:val="00EE71AE"/>
    <w:rsid w:val="00EF1CFA"/>
    <w:rsid w:val="00F0210A"/>
    <w:rsid w:val="00F15118"/>
    <w:rsid w:val="00F20439"/>
    <w:rsid w:val="00F2426B"/>
    <w:rsid w:val="00F52260"/>
    <w:rsid w:val="00F54877"/>
    <w:rsid w:val="00F70101"/>
    <w:rsid w:val="00F81B6F"/>
    <w:rsid w:val="00F84511"/>
    <w:rsid w:val="00F87DDC"/>
    <w:rsid w:val="00FA3211"/>
    <w:rsid w:val="00FA78E5"/>
    <w:rsid w:val="00FB6AC1"/>
    <w:rsid w:val="00FD0BC8"/>
    <w:rsid w:val="00FD2FD4"/>
    <w:rsid w:val="00FD4672"/>
    <w:rsid w:val="00FF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0E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0E6"/>
    <w:pPr>
      <w:keepNext/>
      <w:snapToGrid w:val="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20E6"/>
    <w:pPr>
      <w:keepNext/>
      <w:numPr>
        <w:numId w:val="8"/>
      </w:numPr>
      <w:overflowPunct/>
      <w:autoSpaceDE/>
      <w:autoSpaceDN/>
      <w:adjustRightInd/>
      <w:spacing w:before="720" w:after="360"/>
      <w:jc w:val="center"/>
      <w:textAlignment w:val="auto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20E6"/>
    <w:pPr>
      <w:keepNext/>
      <w:spacing w:before="0" w:after="0"/>
      <w:ind w:firstLine="709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B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13BB1"/>
    <w:rPr>
      <w:rFonts w:ascii="Arial" w:hAnsi="Arial" w:cs="Arial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B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EZERA3B">
    <w:name w:val="MEZERA 3B"/>
    <w:basedOn w:val="Normal"/>
    <w:uiPriority w:val="99"/>
    <w:rsid w:val="005020E6"/>
    <w:pPr>
      <w:spacing w:before="0" w:after="0"/>
      <w:jc w:val="center"/>
    </w:pPr>
    <w:rPr>
      <w:sz w:val="12"/>
    </w:rPr>
  </w:style>
  <w:style w:type="paragraph" w:customStyle="1" w:styleId="SMLOUVACISLO">
    <w:name w:val="SMLOUVA CISLO"/>
    <w:basedOn w:val="Normal"/>
    <w:uiPriority w:val="99"/>
    <w:rsid w:val="005020E6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SMLOUVAZAVOR">
    <w:name w:val="SMLOUVA ZAVOR"/>
    <w:basedOn w:val="Normal"/>
    <w:uiPriority w:val="99"/>
    <w:rsid w:val="005020E6"/>
    <w:pPr>
      <w:ind w:left="1134"/>
    </w:pPr>
    <w:rPr>
      <w:rFonts w:ascii="Arial" w:hAnsi="Arial"/>
      <w:i/>
    </w:rPr>
  </w:style>
  <w:style w:type="paragraph" w:customStyle="1" w:styleId="PODPISYDATUM">
    <w:name w:val="PODPISY DATUM"/>
    <w:basedOn w:val="Normal"/>
    <w:uiPriority w:val="99"/>
    <w:rsid w:val="005020E6"/>
    <w:pPr>
      <w:keepNext/>
      <w:keepLines/>
      <w:spacing w:before="300" w:after="240"/>
    </w:pPr>
  </w:style>
  <w:style w:type="paragraph" w:customStyle="1" w:styleId="PODPISYPODSML">
    <w:name w:val="PODPISY POD SML"/>
    <w:basedOn w:val="Normal"/>
    <w:uiPriority w:val="99"/>
    <w:rsid w:val="005020E6"/>
    <w:pPr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al"/>
    <w:uiPriority w:val="99"/>
    <w:rsid w:val="005020E6"/>
    <w:pPr>
      <w:tabs>
        <w:tab w:val="left" w:pos="284"/>
        <w:tab w:val="left" w:pos="1145"/>
      </w:tabs>
      <w:spacing w:before="0"/>
      <w:jc w:val="left"/>
    </w:pPr>
  </w:style>
  <w:style w:type="paragraph" w:customStyle="1" w:styleId="NADPISCENTR">
    <w:name w:val="NADPIS CENTR"/>
    <w:basedOn w:val="Normal"/>
    <w:uiPriority w:val="99"/>
    <w:rsid w:val="005020E6"/>
    <w:pPr>
      <w:keepNext/>
      <w:keepLines/>
      <w:spacing w:before="240"/>
      <w:jc w:val="center"/>
    </w:pPr>
    <w:rPr>
      <w:b/>
    </w:rPr>
  </w:style>
  <w:style w:type="paragraph" w:customStyle="1" w:styleId="NADPISCENTRPOD">
    <w:name w:val="NADPIS CENTRPOD"/>
    <w:basedOn w:val="Normal"/>
    <w:uiPriority w:val="99"/>
    <w:rsid w:val="005020E6"/>
    <w:pPr>
      <w:keepNext/>
      <w:keepLines/>
      <w:spacing w:before="0"/>
      <w:jc w:val="center"/>
    </w:pPr>
    <w:rPr>
      <w:b/>
    </w:rPr>
  </w:style>
  <w:style w:type="paragraph" w:customStyle="1" w:styleId="BODY1">
    <w:name w:val="BODY (1)"/>
    <w:basedOn w:val="Normal"/>
    <w:uiPriority w:val="99"/>
    <w:rsid w:val="005020E6"/>
    <w:pPr>
      <w:ind w:left="284"/>
    </w:pPr>
  </w:style>
  <w:style w:type="paragraph" w:customStyle="1" w:styleId="1">
    <w:name w:val="1)"/>
    <w:basedOn w:val="Normal"/>
    <w:uiPriority w:val="99"/>
    <w:rsid w:val="005020E6"/>
    <w:pPr>
      <w:ind w:left="284" w:hanging="284"/>
    </w:pPr>
  </w:style>
  <w:style w:type="paragraph" w:customStyle="1" w:styleId="Linka">
    <w:name w:val="Linka"/>
    <w:basedOn w:val="Normal"/>
    <w:uiPriority w:val="99"/>
    <w:rsid w:val="005020E6"/>
    <w:pPr>
      <w:pBdr>
        <w:top w:val="single" w:sz="12" w:space="1" w:color="auto"/>
      </w:pBdr>
      <w:spacing w:before="120" w:after="120"/>
      <w:jc w:val="center"/>
    </w:pPr>
    <w:rPr>
      <w:sz w:val="12"/>
    </w:rPr>
  </w:style>
  <w:style w:type="paragraph" w:customStyle="1" w:styleId="HLAVICKA6BNAD">
    <w:name w:val="HLAVICKA 6B NAD"/>
    <w:basedOn w:val="HLAVICKA"/>
    <w:uiPriority w:val="99"/>
    <w:rsid w:val="005020E6"/>
    <w:pPr>
      <w:spacing w:before="240"/>
    </w:pPr>
  </w:style>
  <w:style w:type="paragraph" w:styleId="BodyText">
    <w:name w:val="Body Text"/>
    <w:basedOn w:val="Normal"/>
    <w:link w:val="BodyTextChar"/>
    <w:uiPriority w:val="99"/>
    <w:rsid w:val="005020E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BB1"/>
    <w:rPr>
      <w:sz w:val="20"/>
      <w:szCs w:val="20"/>
    </w:rPr>
  </w:style>
  <w:style w:type="paragraph" w:customStyle="1" w:styleId="Import1">
    <w:name w:val="Import 1"/>
    <w:uiPriority w:val="99"/>
    <w:rsid w:val="005020E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020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BB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020E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020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BB1"/>
    <w:rPr>
      <w:sz w:val="20"/>
      <w:szCs w:val="20"/>
    </w:rPr>
  </w:style>
  <w:style w:type="paragraph" w:styleId="ListNumber">
    <w:name w:val="List Number"/>
    <w:basedOn w:val="Normal"/>
    <w:uiPriority w:val="99"/>
    <w:rsid w:val="005020E6"/>
    <w:pPr>
      <w:numPr>
        <w:ilvl w:val="1"/>
        <w:numId w:val="8"/>
      </w:numPr>
      <w:overflowPunct/>
      <w:autoSpaceDE/>
      <w:autoSpaceDN/>
      <w:adjustRightInd/>
      <w:ind w:left="935" w:hanging="578"/>
      <w:textAlignment w:val="auto"/>
    </w:pPr>
    <w:rPr>
      <w:rFonts w:ascii="Arial" w:hAnsi="Arial"/>
      <w:sz w:val="24"/>
      <w:szCs w:val="24"/>
    </w:rPr>
  </w:style>
  <w:style w:type="paragraph" w:styleId="ListBullet2">
    <w:name w:val="List Bullet 2"/>
    <w:basedOn w:val="Normal"/>
    <w:autoRedefine/>
    <w:uiPriority w:val="99"/>
    <w:rsid w:val="005020E6"/>
    <w:pPr>
      <w:numPr>
        <w:ilvl w:val="2"/>
        <w:numId w:val="8"/>
      </w:numPr>
      <w:overflowPunct/>
      <w:autoSpaceDE/>
      <w:autoSpaceDN/>
      <w:adjustRightInd/>
      <w:spacing w:before="0" w:after="0"/>
      <w:ind w:left="1134" w:firstLine="0"/>
      <w:textAlignment w:val="auto"/>
    </w:pPr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020E6"/>
    <w:pPr>
      <w:ind w:firstLine="709"/>
    </w:pPr>
    <w:rPr>
      <w:rFonts w:ascii="Tahoma" w:hAnsi="Tahoma" w:cs="Tahoma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BB1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020E6"/>
    <w:pPr>
      <w:overflowPunct/>
      <w:autoSpaceDE/>
      <w:autoSpaceDN/>
      <w:adjustRightInd/>
      <w:spacing w:before="0" w:after="0"/>
      <w:ind w:left="1440"/>
      <w:textAlignment w:val="auto"/>
    </w:pPr>
    <w:rPr>
      <w:color w:val="FF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3B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02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B1"/>
    <w:rPr>
      <w:sz w:val="0"/>
      <w:szCs w:val="0"/>
    </w:rPr>
  </w:style>
  <w:style w:type="paragraph" w:customStyle="1" w:styleId="Import3">
    <w:name w:val="Import 3"/>
    <w:uiPriority w:val="99"/>
    <w:rsid w:val="005020E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5020E6"/>
    <w:pPr>
      <w:spacing w:before="120"/>
      <w:ind w:left="360"/>
    </w:pPr>
    <w:rPr>
      <w:rFonts w:ascii="Tahoma" w:hAnsi="Tahoma" w:cs="Tahoma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3BB1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5020E6"/>
    <w:pPr>
      <w:overflowPunct/>
      <w:autoSpaceDE/>
      <w:autoSpaceDN/>
      <w:adjustRightInd/>
      <w:snapToGrid w:val="0"/>
      <w:spacing w:before="0" w:after="0"/>
      <w:textAlignment w:val="auto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3BB1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020E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BB1"/>
    <w:rPr>
      <w:sz w:val="0"/>
      <w:szCs w:val="0"/>
    </w:rPr>
  </w:style>
  <w:style w:type="character" w:styleId="Hyperlink">
    <w:name w:val="Hyperlink"/>
    <w:basedOn w:val="DefaultParagraphFont"/>
    <w:uiPriority w:val="99"/>
    <w:rsid w:val="005020E6"/>
    <w:rPr>
      <w:rFonts w:cs="Times New Roman"/>
      <w:color w:val="0000FF"/>
      <w:u w:val="single"/>
    </w:rPr>
  </w:style>
  <w:style w:type="paragraph" w:customStyle="1" w:styleId="Import2">
    <w:name w:val="Import 2"/>
    <w:uiPriority w:val="99"/>
    <w:rsid w:val="005020E6"/>
    <w:pPr>
      <w:tabs>
        <w:tab w:val="left" w:pos="4104"/>
        <w:tab w:val="left" w:pos="5112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Styl1">
    <w:name w:val="Styl1"/>
    <w:basedOn w:val="TOC5"/>
    <w:next w:val="TOC5"/>
    <w:uiPriority w:val="99"/>
    <w:rsid w:val="00690770"/>
    <w:pPr>
      <w:overflowPunct/>
      <w:autoSpaceDE/>
      <w:autoSpaceDN/>
      <w:adjustRightInd/>
      <w:spacing w:before="0" w:after="0"/>
      <w:ind w:left="567"/>
      <w:jc w:val="left"/>
      <w:textAlignment w:val="auto"/>
    </w:pPr>
    <w:rPr>
      <w:sz w:val="24"/>
    </w:rPr>
  </w:style>
  <w:style w:type="paragraph" w:styleId="TOC5">
    <w:name w:val="toc 5"/>
    <w:basedOn w:val="Normal"/>
    <w:next w:val="Normal"/>
    <w:autoRedefine/>
    <w:uiPriority w:val="99"/>
    <w:semiHidden/>
    <w:rsid w:val="00690770"/>
    <w:pPr>
      <w:ind w:left="800"/>
    </w:pPr>
  </w:style>
  <w:style w:type="table" w:styleId="TableGrid">
    <w:name w:val="Table Grid"/>
    <w:basedOn w:val="TableNormal"/>
    <w:uiPriority w:val="99"/>
    <w:rsid w:val="003A65D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A706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690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924</Words>
  <Characters>5455</Characters>
  <Application>Microsoft Office Outlook</Application>
  <DocSecurity>0</DocSecurity>
  <Lines>0</Lines>
  <Paragraphs>0</Paragraphs>
  <ScaleCrop>false</ScaleCrop>
  <Company>Nakladatelství Vilímek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Linde</dc:creator>
  <cp:keywords/>
  <dc:description/>
  <cp:lastModifiedBy>Mariskova</cp:lastModifiedBy>
  <cp:revision>2</cp:revision>
  <cp:lastPrinted>2017-03-20T11:09:00Z</cp:lastPrinted>
  <dcterms:created xsi:type="dcterms:W3CDTF">2017-03-27T13:06:00Z</dcterms:created>
  <dcterms:modified xsi:type="dcterms:W3CDTF">2017-03-27T13:06:00Z</dcterms:modified>
</cp:coreProperties>
</file>