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A61A4" w14:textId="423FAED3" w:rsidR="00554496" w:rsidRPr="00EE6825" w:rsidRDefault="00554496" w:rsidP="00EE6825">
      <w:pPr>
        <w:rPr>
          <w:b/>
          <w:sz w:val="28"/>
          <w:szCs w:val="28"/>
        </w:rPr>
      </w:pPr>
      <w:r w:rsidRPr="00EE6825">
        <w:rPr>
          <w:b/>
          <w:sz w:val="28"/>
          <w:szCs w:val="28"/>
        </w:rPr>
        <w:t>Technick</w:t>
      </w:r>
      <w:r w:rsidR="00D62F47">
        <w:rPr>
          <w:b/>
          <w:sz w:val="28"/>
          <w:szCs w:val="28"/>
        </w:rPr>
        <w:t>ý</w:t>
      </w:r>
      <w:r w:rsidRPr="00EE6825">
        <w:rPr>
          <w:b/>
          <w:sz w:val="28"/>
          <w:szCs w:val="28"/>
        </w:rPr>
        <w:t xml:space="preserve"> popis a specifikace pro plynový chromatograf s hmotnostním detektorem </w:t>
      </w:r>
      <w:r w:rsidR="00D62F47">
        <w:rPr>
          <w:b/>
          <w:sz w:val="28"/>
          <w:szCs w:val="28"/>
        </w:rPr>
        <w:t>s iontovým zdrojem</w:t>
      </w:r>
    </w:p>
    <w:p w14:paraId="6860A5B2" w14:textId="77777777" w:rsidR="00554496" w:rsidRDefault="00554496" w:rsidP="00554496">
      <w:pPr>
        <w:rPr>
          <w:b/>
        </w:rPr>
      </w:pPr>
    </w:p>
    <w:p w14:paraId="5EC184B0" w14:textId="13E78611" w:rsidR="00554496" w:rsidRDefault="00554496" w:rsidP="00554496">
      <w:pPr>
        <w:rPr>
          <w:rStyle w:val="Siln"/>
        </w:rPr>
      </w:pPr>
      <w:r w:rsidRPr="00554496">
        <w:rPr>
          <w:rStyle w:val="Siln"/>
        </w:rPr>
        <w:t>Základní/Minimální parametry systému</w:t>
      </w:r>
    </w:p>
    <w:p w14:paraId="340EF0A6" w14:textId="3CB3DFF9" w:rsidR="00D62F47" w:rsidRDefault="00D62F47" w:rsidP="00554496">
      <w:pPr>
        <w:rPr>
          <w:rStyle w:val="Siln"/>
        </w:rPr>
      </w:pPr>
    </w:p>
    <w:p w14:paraId="2407A4F8" w14:textId="2C0101D3" w:rsidR="009B23A5" w:rsidRPr="009B23A5" w:rsidRDefault="00130034" w:rsidP="00554496">
      <w:pPr>
        <w:jc w:val="both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>Plynový chromatograf s hmotnostním detektorem prvotně určený pro analýzu PAU v asfaltové matrici vybavený vstupním portem typu Split/</w:t>
      </w:r>
      <w:proofErr w:type="spellStart"/>
      <w:r>
        <w:rPr>
          <w:rStyle w:val="Siln"/>
          <w:b w:val="0"/>
          <w:bCs w:val="0"/>
        </w:rPr>
        <w:t>splitless</w:t>
      </w:r>
      <w:proofErr w:type="spellEnd"/>
      <w:r>
        <w:rPr>
          <w:rStyle w:val="Siln"/>
          <w:b w:val="0"/>
          <w:bCs w:val="0"/>
        </w:rPr>
        <w:t xml:space="preserve"> a automatickým dávkovačem kapalných vzorků včetně pracovní data stanice a analytického SW</w:t>
      </w:r>
      <w:r w:rsidRPr="009233AC">
        <w:rPr>
          <w:rStyle w:val="Siln"/>
          <w:b w:val="0"/>
          <w:bCs w:val="0"/>
        </w:rPr>
        <w:t>.</w:t>
      </w:r>
      <w:r w:rsidR="002F576C" w:rsidRPr="009233AC">
        <w:rPr>
          <w:rStyle w:val="Siln"/>
          <w:b w:val="0"/>
          <w:bCs w:val="0"/>
        </w:rPr>
        <w:t xml:space="preserve"> Data stanice bude obsahovat 2 monitory a 2 LAN karty.</w:t>
      </w:r>
    </w:p>
    <w:p w14:paraId="6428DCEE" w14:textId="77777777" w:rsidR="009B23A5" w:rsidRDefault="009B23A5" w:rsidP="00554496">
      <w:pPr>
        <w:jc w:val="both"/>
        <w:rPr>
          <w:rStyle w:val="Siln"/>
        </w:rPr>
      </w:pPr>
    </w:p>
    <w:p w14:paraId="0F9D6AEB" w14:textId="07BFCD05" w:rsidR="00554496" w:rsidRPr="00554496" w:rsidRDefault="00554496" w:rsidP="00554496">
      <w:pPr>
        <w:jc w:val="both"/>
        <w:rPr>
          <w:rStyle w:val="Siln"/>
          <w:bCs w:val="0"/>
        </w:rPr>
      </w:pPr>
      <w:r w:rsidRPr="00554496">
        <w:rPr>
          <w:rStyle w:val="Siln"/>
        </w:rPr>
        <w:t>Chromatografické charakteristiky systému</w:t>
      </w:r>
    </w:p>
    <w:p w14:paraId="251B7CCF" w14:textId="0E63746B" w:rsidR="00554496" w:rsidRPr="00554496" w:rsidRDefault="00554496" w:rsidP="00554496">
      <w:pPr>
        <w:numPr>
          <w:ilvl w:val="0"/>
          <w:numId w:val="2"/>
        </w:numPr>
        <w:jc w:val="both"/>
      </w:pPr>
      <w:r w:rsidRPr="00554496">
        <w:t xml:space="preserve">Operační teplota termostatu </w:t>
      </w:r>
      <w:r w:rsidR="00130034">
        <w:t xml:space="preserve">(pece) </w:t>
      </w:r>
      <w:r w:rsidRPr="00554496">
        <w:t>v rozsahu +</w:t>
      </w:r>
      <w:r w:rsidR="00130034">
        <w:t>10</w:t>
      </w:r>
      <w:r w:rsidRPr="00554496">
        <w:t xml:space="preserve"> °C nad okolní teplotu až </w:t>
      </w:r>
      <w:r w:rsidR="00130034">
        <w:t xml:space="preserve">do </w:t>
      </w:r>
      <w:r w:rsidRPr="00554496">
        <w:t>max.</w:t>
      </w:r>
      <w:r w:rsidR="00130034">
        <w:t> </w:t>
      </w:r>
      <w:r w:rsidRPr="00554496">
        <w:t>4</w:t>
      </w:r>
      <w:r w:rsidR="00130034">
        <w:t>0</w:t>
      </w:r>
      <w:r w:rsidRPr="00554496">
        <w:t>0</w:t>
      </w:r>
      <w:r w:rsidR="0048247D">
        <w:t xml:space="preserve"> </w:t>
      </w:r>
      <w:r w:rsidRPr="00554496">
        <w:t>°C</w:t>
      </w:r>
      <w:r w:rsidR="00130034">
        <w:t xml:space="preserve"> s možností nastavení v přírůstcích po 0,1 °C</w:t>
      </w:r>
    </w:p>
    <w:p w14:paraId="2A8FD6F6" w14:textId="2ADD1A9C" w:rsidR="00554496" w:rsidRPr="00554496" w:rsidRDefault="00130034" w:rsidP="00554496">
      <w:pPr>
        <w:numPr>
          <w:ilvl w:val="0"/>
          <w:numId w:val="2"/>
        </w:numPr>
        <w:jc w:val="both"/>
      </w:pPr>
      <w:r>
        <w:t>Doba chlazení z teploty 300 °C na 50 °C max. 360 s (okolní teplota 25 °C)</w:t>
      </w:r>
    </w:p>
    <w:p w14:paraId="6B3652F6" w14:textId="65EEB19F" w:rsidR="00554496" w:rsidRDefault="00130034" w:rsidP="00554496">
      <w:pPr>
        <w:numPr>
          <w:ilvl w:val="0"/>
          <w:numId w:val="2"/>
        </w:numPr>
        <w:jc w:val="both"/>
      </w:pPr>
      <w:r>
        <w:t>Možnost nastavení až 20 teplotních ramp</w:t>
      </w:r>
    </w:p>
    <w:p w14:paraId="114976FF" w14:textId="1B7D6E52" w:rsidR="002F576C" w:rsidRDefault="00130034" w:rsidP="002F576C">
      <w:pPr>
        <w:numPr>
          <w:ilvl w:val="0"/>
          <w:numId w:val="2"/>
        </w:numPr>
        <w:jc w:val="both"/>
      </w:pPr>
      <w:r>
        <w:t>SW umožňující automatické zachování stále stejných retenčních časů pomocí automatické změny t</w:t>
      </w:r>
      <w:r w:rsidR="002F576C">
        <w:t>la</w:t>
      </w:r>
      <w:r>
        <w:t xml:space="preserve">ku na </w:t>
      </w:r>
      <w:proofErr w:type="spellStart"/>
      <w:r>
        <w:t>inletu</w:t>
      </w:r>
      <w:proofErr w:type="spellEnd"/>
    </w:p>
    <w:p w14:paraId="5CFD8AC2" w14:textId="791DCC91" w:rsidR="00130034" w:rsidRDefault="00130034" w:rsidP="00554496">
      <w:pPr>
        <w:numPr>
          <w:ilvl w:val="0"/>
          <w:numId w:val="2"/>
        </w:numPr>
        <w:jc w:val="both"/>
      </w:pPr>
      <w:r>
        <w:t>Možnost rozšíření systému o další vstupní port a standardní detektor (FID, případně TCD) s možností automatického dávkování kapalného vzorku do dvou nástřikových portů bez nutnosti ručního zásahu do systému (manuální přesun automatického dávkovače)</w:t>
      </w:r>
    </w:p>
    <w:p w14:paraId="073DE21F" w14:textId="35516D22" w:rsidR="002F576C" w:rsidRPr="00554496" w:rsidRDefault="002F576C" w:rsidP="00554496">
      <w:pPr>
        <w:numPr>
          <w:ilvl w:val="0"/>
          <w:numId w:val="2"/>
        </w:numPr>
        <w:jc w:val="both"/>
      </w:pPr>
      <w:r>
        <w:t>Nosný plyn vodík</w:t>
      </w:r>
    </w:p>
    <w:p w14:paraId="009E4309" w14:textId="77777777" w:rsidR="00554496" w:rsidRPr="00554496" w:rsidRDefault="00554496" w:rsidP="00554496">
      <w:pPr>
        <w:jc w:val="both"/>
        <w:rPr>
          <w:rStyle w:val="Siln"/>
          <w:rFonts w:ascii="Arial" w:hAnsi="Arial" w:cs="Arial"/>
          <w:sz w:val="20"/>
        </w:rPr>
      </w:pPr>
    </w:p>
    <w:p w14:paraId="069A85A4" w14:textId="72841C5D" w:rsidR="00554496" w:rsidRPr="00554496" w:rsidRDefault="002F576C" w:rsidP="00554496">
      <w:pPr>
        <w:jc w:val="both"/>
        <w:rPr>
          <w:rStyle w:val="Siln"/>
          <w:bCs w:val="0"/>
        </w:rPr>
      </w:pPr>
      <w:r>
        <w:rPr>
          <w:rStyle w:val="Siln"/>
          <w:bCs w:val="0"/>
        </w:rPr>
        <w:t xml:space="preserve">Nástřik </w:t>
      </w:r>
      <w:r w:rsidR="00554496" w:rsidRPr="00554496">
        <w:rPr>
          <w:rStyle w:val="Siln"/>
          <w:bCs w:val="0"/>
        </w:rPr>
        <w:t>Split/</w:t>
      </w:r>
      <w:proofErr w:type="spellStart"/>
      <w:r w:rsidR="00554496" w:rsidRPr="00554496">
        <w:rPr>
          <w:rStyle w:val="Siln"/>
          <w:bCs w:val="0"/>
        </w:rPr>
        <w:t>Splitless</w:t>
      </w:r>
      <w:proofErr w:type="spellEnd"/>
    </w:p>
    <w:p w14:paraId="49461162" w14:textId="1BB18435" w:rsidR="002F576C" w:rsidRDefault="002F576C" w:rsidP="00554496">
      <w:pPr>
        <w:numPr>
          <w:ilvl w:val="0"/>
          <w:numId w:val="3"/>
        </w:numPr>
        <w:jc w:val="both"/>
        <w:rPr>
          <w:rFonts w:eastAsia="MS Mincho"/>
          <w:bCs/>
          <w:lang w:eastAsia="ja-JP"/>
        </w:rPr>
      </w:pPr>
      <w:r>
        <w:rPr>
          <w:rFonts w:eastAsia="MS Mincho"/>
          <w:bCs/>
          <w:lang w:eastAsia="ja-JP"/>
        </w:rPr>
        <w:t>Vhodný pro kolony o průměru 20-530 µm</w:t>
      </w:r>
    </w:p>
    <w:p w14:paraId="0429A65F" w14:textId="0DA5494F" w:rsidR="002F576C" w:rsidRDefault="002F576C" w:rsidP="00554496">
      <w:pPr>
        <w:numPr>
          <w:ilvl w:val="0"/>
          <w:numId w:val="3"/>
        </w:numPr>
        <w:jc w:val="both"/>
        <w:rPr>
          <w:rFonts w:eastAsia="MS Mincho"/>
          <w:bCs/>
          <w:lang w:eastAsia="ja-JP"/>
        </w:rPr>
      </w:pPr>
      <w:r>
        <w:rPr>
          <w:rFonts w:eastAsia="MS Mincho"/>
          <w:bCs/>
          <w:lang w:eastAsia="ja-JP"/>
        </w:rPr>
        <w:t>Průtoky plynů kontrolovány plně elektronicky</w:t>
      </w:r>
    </w:p>
    <w:p w14:paraId="18FA1758" w14:textId="457C89C4" w:rsidR="002F576C" w:rsidRDefault="002F576C" w:rsidP="00554496">
      <w:pPr>
        <w:numPr>
          <w:ilvl w:val="0"/>
          <w:numId w:val="3"/>
        </w:numPr>
        <w:jc w:val="both"/>
        <w:rPr>
          <w:rFonts w:eastAsia="MS Mincho"/>
          <w:bCs/>
          <w:lang w:eastAsia="ja-JP"/>
        </w:rPr>
      </w:pPr>
      <w:r>
        <w:rPr>
          <w:rFonts w:eastAsia="MS Mincho"/>
          <w:bCs/>
          <w:lang w:eastAsia="ja-JP"/>
        </w:rPr>
        <w:t xml:space="preserve">Vysoký </w:t>
      </w:r>
      <w:proofErr w:type="spellStart"/>
      <w:r>
        <w:rPr>
          <w:rFonts w:eastAsia="MS Mincho"/>
          <w:bCs/>
          <w:lang w:eastAsia="ja-JP"/>
        </w:rPr>
        <w:t>splitovací</w:t>
      </w:r>
      <w:proofErr w:type="spellEnd"/>
      <w:r>
        <w:rPr>
          <w:rFonts w:eastAsia="MS Mincho"/>
          <w:bCs/>
          <w:lang w:eastAsia="ja-JP"/>
        </w:rPr>
        <w:t xml:space="preserve"> poměr až 7500:1</w:t>
      </w:r>
    </w:p>
    <w:p w14:paraId="79A18BC9" w14:textId="7326D702" w:rsidR="002F576C" w:rsidRDefault="002F576C" w:rsidP="00554496">
      <w:pPr>
        <w:numPr>
          <w:ilvl w:val="0"/>
          <w:numId w:val="3"/>
        </w:numPr>
        <w:jc w:val="both"/>
        <w:rPr>
          <w:rFonts w:eastAsia="MS Mincho"/>
          <w:bCs/>
          <w:lang w:eastAsia="ja-JP"/>
        </w:rPr>
      </w:pPr>
      <w:r>
        <w:rPr>
          <w:rFonts w:eastAsia="MS Mincho"/>
          <w:bCs/>
          <w:lang w:eastAsia="ja-JP"/>
        </w:rPr>
        <w:t xml:space="preserve">Elektronicky ovládaný oplach septa pro eliminaci </w:t>
      </w:r>
      <w:proofErr w:type="spellStart"/>
      <w:r>
        <w:rPr>
          <w:rFonts w:eastAsia="MS Mincho"/>
          <w:bCs/>
          <w:lang w:eastAsia="ja-JP"/>
        </w:rPr>
        <w:t>ghost</w:t>
      </w:r>
      <w:proofErr w:type="spellEnd"/>
      <w:r>
        <w:rPr>
          <w:rFonts w:eastAsia="MS Mincho"/>
          <w:bCs/>
          <w:lang w:eastAsia="ja-JP"/>
        </w:rPr>
        <w:t xml:space="preserve"> </w:t>
      </w:r>
      <w:proofErr w:type="spellStart"/>
      <w:r>
        <w:rPr>
          <w:rFonts w:eastAsia="MS Mincho"/>
          <w:bCs/>
          <w:lang w:eastAsia="ja-JP"/>
        </w:rPr>
        <w:t>píků</w:t>
      </w:r>
      <w:proofErr w:type="spellEnd"/>
    </w:p>
    <w:p w14:paraId="34136EE6" w14:textId="01829EF4" w:rsidR="002F576C" w:rsidRPr="002F576C" w:rsidRDefault="002F576C" w:rsidP="00554496">
      <w:pPr>
        <w:numPr>
          <w:ilvl w:val="0"/>
          <w:numId w:val="3"/>
        </w:numPr>
        <w:jc w:val="both"/>
        <w:rPr>
          <w:rFonts w:eastAsia="MS Mincho"/>
          <w:bCs/>
          <w:lang w:eastAsia="ja-JP"/>
        </w:rPr>
      </w:pPr>
      <w:r>
        <w:rPr>
          <w:rFonts w:eastAsia="MS Mincho"/>
          <w:bCs/>
          <w:lang w:eastAsia="ja-JP"/>
        </w:rPr>
        <w:t>Provozní teplota do 400 °C</w:t>
      </w:r>
    </w:p>
    <w:p w14:paraId="5C887058" w14:textId="128A906A" w:rsidR="002F576C" w:rsidRDefault="00554496" w:rsidP="00554496">
      <w:pPr>
        <w:numPr>
          <w:ilvl w:val="0"/>
          <w:numId w:val="3"/>
        </w:numPr>
        <w:jc w:val="both"/>
      </w:pPr>
      <w:r w:rsidRPr="00554496">
        <w:t xml:space="preserve">Rychlá výměna </w:t>
      </w:r>
      <w:proofErr w:type="spellStart"/>
      <w:r w:rsidRPr="00554496">
        <w:t>linerů</w:t>
      </w:r>
      <w:proofErr w:type="spellEnd"/>
      <w:r w:rsidRPr="00554496">
        <w:t xml:space="preserve"> bez nutnosti použití nástrojů/klíčů (systém </w:t>
      </w:r>
      <w:proofErr w:type="spellStart"/>
      <w:r w:rsidRPr="00554496">
        <w:t>turn</w:t>
      </w:r>
      <w:proofErr w:type="spellEnd"/>
      <w:r w:rsidRPr="00554496">
        <w:t>-top)</w:t>
      </w:r>
    </w:p>
    <w:p w14:paraId="7FE31637" w14:textId="77777777" w:rsidR="00554496" w:rsidRPr="00554496" w:rsidRDefault="00554496" w:rsidP="00554496">
      <w:pPr>
        <w:jc w:val="both"/>
        <w:rPr>
          <w:b/>
        </w:rPr>
      </w:pPr>
    </w:p>
    <w:p w14:paraId="0D13D927" w14:textId="62EB6E80" w:rsidR="00554496" w:rsidRDefault="002F576C" w:rsidP="00554496">
      <w:pPr>
        <w:jc w:val="both"/>
        <w:rPr>
          <w:rStyle w:val="Siln"/>
        </w:rPr>
      </w:pPr>
      <w:r>
        <w:rPr>
          <w:rStyle w:val="Siln"/>
        </w:rPr>
        <w:t>Technická specifikace hmotnostního detektoru</w:t>
      </w:r>
    </w:p>
    <w:p w14:paraId="7CFB0D52" w14:textId="428AB7EC" w:rsidR="002F576C" w:rsidRDefault="002F576C" w:rsidP="002F576C">
      <w:pPr>
        <w:numPr>
          <w:ilvl w:val="0"/>
          <w:numId w:val="5"/>
        </w:numPr>
        <w:jc w:val="both"/>
        <w:rPr>
          <w:rFonts w:eastAsia="MS Mincho"/>
          <w:lang w:eastAsia="ja-JP"/>
        </w:rPr>
      </w:pPr>
      <w:r w:rsidRPr="002F576C">
        <w:rPr>
          <w:rFonts w:eastAsia="MS Mincho"/>
          <w:lang w:eastAsia="ja-JP"/>
        </w:rPr>
        <w:t>Ionizační techniky: elektronová ionizace E</w:t>
      </w:r>
      <w:r w:rsidR="00D911B6">
        <w:rPr>
          <w:rFonts w:eastAsia="MS Mincho"/>
          <w:lang w:eastAsia="ja-JP"/>
        </w:rPr>
        <w:t>l</w:t>
      </w:r>
    </w:p>
    <w:p w14:paraId="3DD5685E" w14:textId="1ECFD3B6" w:rsidR="002F576C" w:rsidRDefault="002F576C" w:rsidP="002F576C">
      <w:pPr>
        <w:numPr>
          <w:ilvl w:val="0"/>
          <w:numId w:val="5"/>
        </w:numPr>
        <w:jc w:val="both"/>
        <w:rPr>
          <w:rFonts w:eastAsia="MS Mincho"/>
          <w:lang w:eastAsia="ja-JP"/>
        </w:rPr>
      </w:pPr>
      <w:r>
        <w:rPr>
          <w:rFonts w:eastAsia="MS Mincho"/>
          <w:lang w:eastAsia="ja-JP"/>
        </w:rPr>
        <w:t>Provozní teplota iontového zdroje v rozsahu 150-350 °C</w:t>
      </w:r>
    </w:p>
    <w:p w14:paraId="25F9A6E4" w14:textId="1E506D85" w:rsidR="002F576C" w:rsidRDefault="002F576C" w:rsidP="002F576C">
      <w:pPr>
        <w:numPr>
          <w:ilvl w:val="0"/>
          <w:numId w:val="5"/>
        </w:numPr>
        <w:jc w:val="both"/>
        <w:rPr>
          <w:rFonts w:eastAsia="MS Mincho"/>
          <w:lang w:eastAsia="ja-JP"/>
        </w:rPr>
      </w:pPr>
      <w:r>
        <w:rPr>
          <w:rFonts w:eastAsia="MS Mincho"/>
          <w:lang w:eastAsia="ja-JP"/>
        </w:rPr>
        <w:t>Vyhřívaný monolitický kvadrupól s provozní teplotou až do minimálně 180 °C, bez použití předfiltrů</w:t>
      </w:r>
    </w:p>
    <w:p w14:paraId="0E864642" w14:textId="0A4C04E4" w:rsidR="002F576C" w:rsidRDefault="002F576C" w:rsidP="002F576C">
      <w:pPr>
        <w:numPr>
          <w:ilvl w:val="0"/>
          <w:numId w:val="5"/>
        </w:numPr>
        <w:jc w:val="both"/>
        <w:rPr>
          <w:rFonts w:eastAsia="MS Mincho"/>
          <w:lang w:eastAsia="ja-JP"/>
        </w:rPr>
      </w:pPr>
      <w:r>
        <w:rPr>
          <w:rFonts w:eastAsia="MS Mincho"/>
          <w:lang w:eastAsia="ja-JP"/>
        </w:rPr>
        <w:t>Hmotnostní rozsah 2-1050 m/z</w:t>
      </w:r>
    </w:p>
    <w:p w14:paraId="21645DFF" w14:textId="6D88EAE4" w:rsidR="002F576C" w:rsidRDefault="00165462" w:rsidP="002F576C">
      <w:pPr>
        <w:numPr>
          <w:ilvl w:val="0"/>
          <w:numId w:val="5"/>
        </w:numPr>
        <w:jc w:val="both"/>
        <w:rPr>
          <w:rFonts w:eastAsia="MS Mincho"/>
          <w:lang w:eastAsia="ja-JP"/>
        </w:rPr>
      </w:pPr>
      <w:r>
        <w:rPr>
          <w:rFonts w:eastAsia="MS Mincho"/>
          <w:lang w:eastAsia="ja-JP"/>
        </w:rPr>
        <w:t>Detekční limit přístroje:</w:t>
      </w:r>
    </w:p>
    <w:p w14:paraId="38A80C10" w14:textId="4D98CFCE" w:rsidR="00165462" w:rsidRDefault="00165462" w:rsidP="00165462">
      <w:pPr>
        <w:ind w:left="708"/>
        <w:jc w:val="both"/>
        <w:rPr>
          <w:rFonts w:eastAsia="MS Mincho"/>
          <w:lang w:eastAsia="ja-JP"/>
        </w:rPr>
      </w:pPr>
      <w:proofErr w:type="gramStart"/>
      <w:r>
        <w:rPr>
          <w:rFonts w:eastAsia="MS Mincho"/>
          <w:lang w:eastAsia="ja-JP"/>
        </w:rPr>
        <w:t xml:space="preserve">&lt; </w:t>
      </w:r>
      <w:r w:rsidRPr="00876398">
        <w:rPr>
          <w:rFonts w:eastAsia="MS Mincho"/>
          <w:lang w:eastAsia="ja-JP"/>
        </w:rPr>
        <w:t>4</w:t>
      </w:r>
      <w:r w:rsidR="00876398" w:rsidRPr="00876398">
        <w:rPr>
          <w:rFonts w:eastAsia="MS Mincho"/>
          <w:lang w:eastAsia="ja-JP"/>
        </w:rPr>
        <w:t>0</w:t>
      </w:r>
      <w:proofErr w:type="gramEnd"/>
      <w:r>
        <w:rPr>
          <w:rFonts w:eastAsia="MS Mincho"/>
          <w:lang w:eastAsia="ja-JP"/>
        </w:rPr>
        <w:t xml:space="preserve"> </w:t>
      </w:r>
      <w:proofErr w:type="spellStart"/>
      <w:r>
        <w:rPr>
          <w:rFonts w:eastAsia="MS Mincho"/>
          <w:lang w:eastAsia="ja-JP"/>
        </w:rPr>
        <w:t>fg</w:t>
      </w:r>
      <w:proofErr w:type="spellEnd"/>
      <w:r>
        <w:rPr>
          <w:rFonts w:eastAsia="MS Mincho"/>
          <w:lang w:eastAsia="ja-JP"/>
        </w:rPr>
        <w:t xml:space="preserve"> </w:t>
      </w:r>
      <w:proofErr w:type="spellStart"/>
      <w:r>
        <w:rPr>
          <w:rFonts w:eastAsia="MS Mincho"/>
          <w:lang w:eastAsia="ja-JP"/>
        </w:rPr>
        <w:t>oktafluornaftalenu</w:t>
      </w:r>
      <w:proofErr w:type="spellEnd"/>
      <w:r>
        <w:rPr>
          <w:rFonts w:eastAsia="MS Mincho"/>
          <w:lang w:eastAsia="ja-JP"/>
        </w:rPr>
        <w:t>: statisticky výpočet z ploch píku 8 sekvenčních nástřiků 1 µ</w:t>
      </w:r>
      <w:r w:rsidR="00D911B6">
        <w:rPr>
          <w:rFonts w:eastAsia="MS Mincho"/>
          <w:lang w:eastAsia="ja-JP"/>
        </w:rPr>
        <w:t>l</w:t>
      </w:r>
      <w:r>
        <w:rPr>
          <w:rFonts w:eastAsia="MS Mincho"/>
          <w:lang w:eastAsia="ja-JP"/>
        </w:rPr>
        <w:t xml:space="preserve">, 100 </w:t>
      </w:r>
      <w:proofErr w:type="spellStart"/>
      <w:r>
        <w:rPr>
          <w:rFonts w:eastAsia="MS Mincho"/>
          <w:lang w:eastAsia="ja-JP"/>
        </w:rPr>
        <w:t>fg</w:t>
      </w:r>
      <w:proofErr w:type="spellEnd"/>
      <w:r>
        <w:rPr>
          <w:rFonts w:eastAsia="MS Mincho"/>
          <w:lang w:eastAsia="ja-JP"/>
        </w:rPr>
        <w:t>/µ</w:t>
      </w:r>
      <w:r w:rsidR="00D911B6">
        <w:rPr>
          <w:rFonts w:eastAsia="MS Mincho"/>
          <w:lang w:eastAsia="ja-JP"/>
        </w:rPr>
        <w:t>l</w:t>
      </w:r>
      <w:r>
        <w:rPr>
          <w:rFonts w:eastAsia="MS Mincho"/>
          <w:lang w:eastAsia="ja-JP"/>
        </w:rPr>
        <w:t xml:space="preserve"> OFN (m/z 272) s jistotou 99 %</w:t>
      </w:r>
    </w:p>
    <w:p w14:paraId="04CDDF6D" w14:textId="6F8200D1" w:rsidR="00165462" w:rsidRDefault="00165462" w:rsidP="00165462">
      <w:pPr>
        <w:ind w:left="708"/>
        <w:jc w:val="both"/>
        <w:rPr>
          <w:rFonts w:eastAsia="MS Mincho"/>
          <w:lang w:eastAsia="ja-JP"/>
        </w:rPr>
      </w:pPr>
      <w:r>
        <w:rPr>
          <w:rFonts w:eastAsia="MS Mincho"/>
          <w:lang w:eastAsia="ja-JP"/>
        </w:rPr>
        <w:t xml:space="preserve">Možnost upgrade na citlivější detektor (až na &lt;10 </w:t>
      </w:r>
      <w:proofErr w:type="spellStart"/>
      <w:r>
        <w:rPr>
          <w:rFonts w:eastAsia="MS Mincho"/>
          <w:lang w:eastAsia="ja-JP"/>
        </w:rPr>
        <w:t>fg</w:t>
      </w:r>
      <w:proofErr w:type="spellEnd"/>
      <w:r>
        <w:rPr>
          <w:rFonts w:eastAsia="MS Mincho"/>
          <w:lang w:eastAsia="ja-JP"/>
        </w:rPr>
        <w:t xml:space="preserve"> </w:t>
      </w:r>
      <w:proofErr w:type="spellStart"/>
      <w:r>
        <w:rPr>
          <w:rFonts w:eastAsia="MS Mincho"/>
          <w:lang w:eastAsia="ja-JP"/>
        </w:rPr>
        <w:t>oktafluornaftalenu</w:t>
      </w:r>
      <w:proofErr w:type="spellEnd"/>
      <w:r>
        <w:rPr>
          <w:rFonts w:eastAsia="MS Mincho"/>
          <w:lang w:eastAsia="ja-JP"/>
        </w:rPr>
        <w:t>) výměnou iontového zdroje</w:t>
      </w:r>
    </w:p>
    <w:p w14:paraId="69664BC2" w14:textId="70592C8C" w:rsidR="00165462" w:rsidRDefault="00165462" w:rsidP="00165462">
      <w:pPr>
        <w:numPr>
          <w:ilvl w:val="0"/>
          <w:numId w:val="5"/>
        </w:numPr>
        <w:jc w:val="both"/>
        <w:rPr>
          <w:rFonts w:eastAsia="MS Mincho"/>
          <w:lang w:eastAsia="ja-JP"/>
        </w:rPr>
      </w:pPr>
      <w:r>
        <w:rPr>
          <w:rFonts w:eastAsia="MS Mincho"/>
          <w:lang w:eastAsia="ja-JP"/>
        </w:rPr>
        <w:t>Skenovací rychlost alespoň 12 500 µ/sec</w:t>
      </w:r>
    </w:p>
    <w:p w14:paraId="280EFA10" w14:textId="52B35BA5" w:rsidR="00165462" w:rsidRDefault="00D911B6" w:rsidP="00165462">
      <w:pPr>
        <w:numPr>
          <w:ilvl w:val="0"/>
          <w:numId w:val="5"/>
        </w:numPr>
        <w:jc w:val="both"/>
        <w:rPr>
          <w:rFonts w:eastAsia="MS Mincho"/>
          <w:lang w:eastAsia="ja-JP"/>
        </w:rPr>
      </w:pPr>
      <w:r>
        <w:rPr>
          <w:rFonts w:eastAsia="MS Mincho"/>
          <w:lang w:eastAsia="ja-JP"/>
        </w:rPr>
        <w:t>Systém duálních (dvou) vláken na El zdroji</w:t>
      </w:r>
    </w:p>
    <w:p w14:paraId="45CFB211" w14:textId="1CFCCF87" w:rsidR="00D911B6" w:rsidRDefault="00D911B6" w:rsidP="00165462">
      <w:pPr>
        <w:numPr>
          <w:ilvl w:val="0"/>
          <w:numId w:val="5"/>
        </w:numPr>
        <w:jc w:val="both"/>
        <w:rPr>
          <w:rFonts w:eastAsia="MS Mincho"/>
          <w:lang w:eastAsia="ja-JP"/>
        </w:rPr>
      </w:pPr>
      <w:r>
        <w:rPr>
          <w:rFonts w:eastAsia="MS Mincho"/>
          <w:lang w:eastAsia="ja-JP"/>
        </w:rPr>
        <w:t>Kontrolér výstupního vakua z hmotnostního detektoru</w:t>
      </w:r>
    </w:p>
    <w:p w14:paraId="29B22E68" w14:textId="3497E6FF" w:rsidR="00D911B6" w:rsidRDefault="00D911B6" w:rsidP="00165462">
      <w:pPr>
        <w:numPr>
          <w:ilvl w:val="0"/>
          <w:numId w:val="5"/>
        </w:numPr>
        <w:jc w:val="both"/>
        <w:rPr>
          <w:rFonts w:eastAsia="MS Mincho"/>
          <w:lang w:eastAsia="ja-JP"/>
        </w:rPr>
      </w:pPr>
      <w:r>
        <w:rPr>
          <w:rFonts w:eastAsia="MS Mincho"/>
          <w:lang w:eastAsia="ja-JP"/>
        </w:rPr>
        <w:t>Turbo pumpa</w:t>
      </w:r>
    </w:p>
    <w:p w14:paraId="4285A392" w14:textId="43A5C09A" w:rsidR="00D911B6" w:rsidRPr="002F576C" w:rsidRDefault="00D911B6" w:rsidP="00165462">
      <w:pPr>
        <w:numPr>
          <w:ilvl w:val="0"/>
          <w:numId w:val="5"/>
        </w:numPr>
        <w:jc w:val="both"/>
        <w:rPr>
          <w:rFonts w:eastAsia="MS Mincho"/>
          <w:lang w:eastAsia="ja-JP"/>
        </w:rPr>
      </w:pPr>
      <w:r>
        <w:rPr>
          <w:rFonts w:eastAsia="MS Mincho"/>
          <w:lang w:eastAsia="ja-JP"/>
        </w:rPr>
        <w:t>Akustický kryt externí vakuové pumpy</w:t>
      </w:r>
    </w:p>
    <w:p w14:paraId="61983477" w14:textId="77777777" w:rsidR="002F576C" w:rsidRPr="00554496" w:rsidRDefault="002F576C" w:rsidP="00554496">
      <w:pPr>
        <w:jc w:val="both"/>
        <w:rPr>
          <w:rStyle w:val="Siln"/>
        </w:rPr>
      </w:pPr>
    </w:p>
    <w:p w14:paraId="4D7E66DD" w14:textId="3C39EF3D" w:rsidR="00554496" w:rsidRPr="00554496" w:rsidRDefault="00D911B6" w:rsidP="00554496">
      <w:pPr>
        <w:jc w:val="both"/>
        <w:rPr>
          <w:rStyle w:val="Siln"/>
          <w:bCs w:val="0"/>
        </w:rPr>
      </w:pPr>
      <w:r>
        <w:rPr>
          <w:rStyle w:val="Siln"/>
          <w:bCs w:val="0"/>
        </w:rPr>
        <w:t>Automatický dávkovač kapalných vzorků</w:t>
      </w:r>
    </w:p>
    <w:p w14:paraId="053D00E2" w14:textId="30FDB33A" w:rsidR="00554496" w:rsidRPr="00554496" w:rsidRDefault="00D911B6" w:rsidP="00554496">
      <w:pPr>
        <w:numPr>
          <w:ilvl w:val="0"/>
          <w:numId w:val="5"/>
        </w:numPr>
        <w:jc w:val="both"/>
        <w:rPr>
          <w:rFonts w:eastAsia="MS Mincho"/>
          <w:lang w:eastAsia="ja-JP"/>
        </w:rPr>
      </w:pPr>
      <w:r>
        <w:rPr>
          <w:rFonts w:eastAsia="MS Mincho"/>
          <w:lang w:eastAsia="ja-JP"/>
        </w:rPr>
        <w:lastRenderedPageBreak/>
        <w:t xml:space="preserve">Kapacita min. 16 </w:t>
      </w:r>
      <w:proofErr w:type="spellStart"/>
      <w:r>
        <w:rPr>
          <w:rFonts w:eastAsia="MS Mincho"/>
          <w:lang w:eastAsia="ja-JP"/>
        </w:rPr>
        <w:t>vialek</w:t>
      </w:r>
      <w:proofErr w:type="spellEnd"/>
      <w:r>
        <w:rPr>
          <w:rFonts w:eastAsia="MS Mincho"/>
          <w:lang w:eastAsia="ja-JP"/>
        </w:rPr>
        <w:t xml:space="preserve"> s možností rozšíření na min. 150 vzorků</w:t>
      </w:r>
    </w:p>
    <w:p w14:paraId="0523D52F" w14:textId="36F2DE0F" w:rsidR="00554496" w:rsidRPr="00D911B6" w:rsidRDefault="00D911B6" w:rsidP="00554496">
      <w:pPr>
        <w:numPr>
          <w:ilvl w:val="0"/>
          <w:numId w:val="5"/>
        </w:numPr>
        <w:jc w:val="both"/>
        <w:rPr>
          <w:b/>
        </w:rPr>
      </w:pPr>
      <w:r w:rsidRPr="00D911B6">
        <w:rPr>
          <w:rStyle w:val="Siln"/>
          <w:b w:val="0"/>
        </w:rPr>
        <w:t>Rozsah objemu nástřiku v rozsahu minimálně o</w:t>
      </w:r>
      <w:r w:rsidR="0048247D">
        <w:rPr>
          <w:rStyle w:val="Siln"/>
          <w:b w:val="0"/>
        </w:rPr>
        <w:t>d</w:t>
      </w:r>
      <w:r w:rsidRPr="00D911B6">
        <w:rPr>
          <w:rStyle w:val="Siln"/>
          <w:b w:val="0"/>
        </w:rPr>
        <w:t xml:space="preserve"> 0,01 </w:t>
      </w:r>
      <w:r w:rsidRPr="00D911B6">
        <w:rPr>
          <w:rFonts w:eastAsia="MS Mincho"/>
          <w:bCs/>
          <w:lang w:eastAsia="ja-JP"/>
        </w:rPr>
        <w:t>µl až min. do 10 µl</w:t>
      </w:r>
    </w:p>
    <w:p w14:paraId="0DE7F6F8" w14:textId="09E576DA" w:rsidR="00D911B6" w:rsidRPr="0048247D" w:rsidRDefault="00D911B6" w:rsidP="00554496">
      <w:pPr>
        <w:numPr>
          <w:ilvl w:val="0"/>
          <w:numId w:val="5"/>
        </w:numPr>
        <w:jc w:val="both"/>
        <w:rPr>
          <w:b/>
        </w:rPr>
      </w:pPr>
      <w:r>
        <w:rPr>
          <w:rFonts w:eastAsia="MS Mincho"/>
          <w:bCs/>
          <w:lang w:eastAsia="ja-JP"/>
        </w:rPr>
        <w:t>Reprodukovatel</w:t>
      </w:r>
      <w:r w:rsidR="0048247D">
        <w:rPr>
          <w:rFonts w:eastAsia="MS Mincho"/>
          <w:bCs/>
          <w:lang w:eastAsia="ja-JP"/>
        </w:rPr>
        <w:t>nost nástřiku lepší než 0,5 % RSD</w:t>
      </w:r>
    </w:p>
    <w:p w14:paraId="430D2C7D" w14:textId="7F7951DD" w:rsidR="0048247D" w:rsidRPr="0048247D" w:rsidRDefault="0048247D" w:rsidP="00554496">
      <w:pPr>
        <w:numPr>
          <w:ilvl w:val="0"/>
          <w:numId w:val="5"/>
        </w:numPr>
        <w:jc w:val="both"/>
        <w:rPr>
          <w:b/>
        </w:rPr>
      </w:pPr>
      <w:r>
        <w:rPr>
          <w:rFonts w:eastAsia="MS Mincho"/>
          <w:bCs/>
          <w:lang w:eastAsia="ja-JP"/>
        </w:rPr>
        <w:t>Nastavitelná rychlost nástřiku</w:t>
      </w:r>
    </w:p>
    <w:p w14:paraId="6C468BC9" w14:textId="696D8BA3" w:rsidR="0048247D" w:rsidRDefault="0048247D" w:rsidP="0048247D">
      <w:pPr>
        <w:jc w:val="both"/>
        <w:rPr>
          <w:rFonts w:eastAsia="MS Mincho"/>
          <w:bCs/>
          <w:lang w:eastAsia="ja-JP"/>
        </w:rPr>
      </w:pPr>
    </w:p>
    <w:p w14:paraId="2A92E287" w14:textId="3A042D1C" w:rsidR="0048247D" w:rsidRPr="0048247D" w:rsidRDefault="0048247D" w:rsidP="0048247D">
      <w:pPr>
        <w:jc w:val="both"/>
        <w:rPr>
          <w:rStyle w:val="Siln"/>
          <w:b w:val="0"/>
        </w:rPr>
      </w:pPr>
      <w:r w:rsidRPr="0048247D">
        <w:rPr>
          <w:rFonts w:eastAsia="MS Mincho"/>
          <w:b/>
          <w:lang w:eastAsia="ja-JP"/>
        </w:rPr>
        <w:t>Ostatní požadavky</w:t>
      </w:r>
    </w:p>
    <w:p w14:paraId="4AB6168F" w14:textId="6FF26281" w:rsidR="00554496" w:rsidRDefault="0048247D" w:rsidP="0048247D">
      <w:pPr>
        <w:numPr>
          <w:ilvl w:val="0"/>
          <w:numId w:val="5"/>
        </w:numPr>
        <w:jc w:val="both"/>
        <w:rPr>
          <w:rFonts w:eastAsia="MS Mincho"/>
          <w:bCs/>
          <w:lang w:eastAsia="ja-JP"/>
        </w:rPr>
      </w:pPr>
      <w:r>
        <w:rPr>
          <w:rFonts w:eastAsia="MS Mincho"/>
          <w:bCs/>
          <w:lang w:eastAsia="ja-JP"/>
        </w:rPr>
        <w:t>Instalace přístroje a zaškolení personálu</w:t>
      </w:r>
    </w:p>
    <w:p w14:paraId="07F590C0" w14:textId="1604C943" w:rsidR="0048247D" w:rsidRDefault="0048247D" w:rsidP="0048247D">
      <w:pPr>
        <w:numPr>
          <w:ilvl w:val="0"/>
          <w:numId w:val="5"/>
        </w:numPr>
        <w:jc w:val="both"/>
        <w:rPr>
          <w:rFonts w:eastAsia="MS Mincho"/>
          <w:bCs/>
          <w:lang w:eastAsia="ja-JP"/>
        </w:rPr>
      </w:pPr>
      <w:r>
        <w:rPr>
          <w:rFonts w:eastAsia="MS Mincho"/>
          <w:bCs/>
          <w:lang w:eastAsia="ja-JP"/>
        </w:rPr>
        <w:t>2 dny aplikační podpory v českém jazyce</w:t>
      </w:r>
    </w:p>
    <w:p w14:paraId="50A9DAF1" w14:textId="142FF1FF" w:rsidR="0048247D" w:rsidRPr="0048247D" w:rsidRDefault="0048247D" w:rsidP="0048247D">
      <w:pPr>
        <w:numPr>
          <w:ilvl w:val="0"/>
          <w:numId w:val="5"/>
        </w:numPr>
        <w:jc w:val="both"/>
        <w:rPr>
          <w:rFonts w:eastAsia="MS Mincho"/>
          <w:bCs/>
          <w:lang w:eastAsia="ja-JP"/>
        </w:rPr>
      </w:pPr>
      <w:r>
        <w:rPr>
          <w:rFonts w:eastAsia="MS Mincho"/>
          <w:bCs/>
          <w:lang w:eastAsia="ja-JP"/>
        </w:rPr>
        <w:t>Záruka min. 24 měsíců</w:t>
      </w:r>
    </w:p>
    <w:p w14:paraId="668E9B79" w14:textId="77777777" w:rsidR="00554496" w:rsidRPr="00554496" w:rsidRDefault="00554496" w:rsidP="00554496">
      <w:pPr>
        <w:jc w:val="both"/>
        <w:rPr>
          <w:b/>
        </w:rPr>
      </w:pPr>
    </w:p>
    <w:p w14:paraId="2F6902A8" w14:textId="77777777" w:rsidR="00554496" w:rsidRPr="00554496" w:rsidRDefault="00554496" w:rsidP="00554496">
      <w:pPr>
        <w:autoSpaceDE w:val="0"/>
        <w:autoSpaceDN w:val="0"/>
        <w:adjustRightInd w:val="0"/>
        <w:jc w:val="both"/>
      </w:pPr>
      <w:r w:rsidRPr="00554496">
        <w:t>Uchazeč musí předložit v nabídce oficiální veřejně dostupné a garantované specifikace (</w:t>
      </w:r>
      <w:proofErr w:type="spellStart"/>
      <w:r w:rsidRPr="00554496">
        <w:t>datasheet</w:t>
      </w:r>
      <w:proofErr w:type="spellEnd"/>
      <w:r w:rsidRPr="00554496">
        <w:t>) výrobce k minimálním parametrům.</w:t>
      </w:r>
    </w:p>
    <w:p w14:paraId="6A97C178" w14:textId="77777777" w:rsidR="00E32097" w:rsidRDefault="00C25AA3" w:rsidP="00554496">
      <w:pPr>
        <w:jc w:val="both"/>
      </w:pPr>
    </w:p>
    <w:sectPr w:rsidR="00E32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C57F5" w14:textId="77777777" w:rsidR="00C25AA3" w:rsidRDefault="00C25AA3" w:rsidP="009F3680">
      <w:r>
        <w:separator/>
      </w:r>
    </w:p>
  </w:endnote>
  <w:endnote w:type="continuationSeparator" w:id="0">
    <w:p w14:paraId="068F442B" w14:textId="77777777" w:rsidR="00C25AA3" w:rsidRDefault="00C25AA3" w:rsidP="009F3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64455" w14:textId="77777777" w:rsidR="00C25AA3" w:rsidRDefault="00C25AA3" w:rsidP="009F3680">
      <w:r>
        <w:separator/>
      </w:r>
    </w:p>
  </w:footnote>
  <w:footnote w:type="continuationSeparator" w:id="0">
    <w:p w14:paraId="01DBCB5D" w14:textId="77777777" w:rsidR="00C25AA3" w:rsidRDefault="00C25AA3" w:rsidP="009F36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93A0A"/>
    <w:multiLevelType w:val="hybridMultilevel"/>
    <w:tmpl w:val="1C7AD55E"/>
    <w:lvl w:ilvl="0" w:tplc="DA766C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203305C6"/>
    <w:multiLevelType w:val="hybridMultilevel"/>
    <w:tmpl w:val="463851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76814"/>
    <w:multiLevelType w:val="hybridMultilevel"/>
    <w:tmpl w:val="45CCE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3E7E1AD0"/>
    <w:multiLevelType w:val="hybridMultilevel"/>
    <w:tmpl w:val="991AF3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4CA22388"/>
    <w:multiLevelType w:val="hybridMultilevel"/>
    <w:tmpl w:val="9BFC8E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E61F80"/>
    <w:multiLevelType w:val="hybridMultilevel"/>
    <w:tmpl w:val="76ECC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496"/>
    <w:rsid w:val="00021B68"/>
    <w:rsid w:val="00036A80"/>
    <w:rsid w:val="0004341E"/>
    <w:rsid w:val="000C4599"/>
    <w:rsid w:val="00130034"/>
    <w:rsid w:val="00165462"/>
    <w:rsid w:val="002456FF"/>
    <w:rsid w:val="002A0925"/>
    <w:rsid w:val="002F576C"/>
    <w:rsid w:val="00315EE3"/>
    <w:rsid w:val="003D0AF4"/>
    <w:rsid w:val="00401B6C"/>
    <w:rsid w:val="00406016"/>
    <w:rsid w:val="00464597"/>
    <w:rsid w:val="00465332"/>
    <w:rsid w:val="0048247D"/>
    <w:rsid w:val="00554496"/>
    <w:rsid w:val="0058642B"/>
    <w:rsid w:val="00594C58"/>
    <w:rsid w:val="005F0DEB"/>
    <w:rsid w:val="005F78E6"/>
    <w:rsid w:val="0060195C"/>
    <w:rsid w:val="00647ED5"/>
    <w:rsid w:val="006974AE"/>
    <w:rsid w:val="006A4115"/>
    <w:rsid w:val="00712EC2"/>
    <w:rsid w:val="007E6A73"/>
    <w:rsid w:val="00876398"/>
    <w:rsid w:val="008B235F"/>
    <w:rsid w:val="008D6A4B"/>
    <w:rsid w:val="008E62BF"/>
    <w:rsid w:val="009233AC"/>
    <w:rsid w:val="009960FD"/>
    <w:rsid w:val="009B23A5"/>
    <w:rsid w:val="009F3680"/>
    <w:rsid w:val="009F47C8"/>
    <w:rsid w:val="00A17E40"/>
    <w:rsid w:val="00AE739F"/>
    <w:rsid w:val="00B25961"/>
    <w:rsid w:val="00BD7DED"/>
    <w:rsid w:val="00C25AA3"/>
    <w:rsid w:val="00D62F47"/>
    <w:rsid w:val="00D645E6"/>
    <w:rsid w:val="00D911B6"/>
    <w:rsid w:val="00EE6825"/>
    <w:rsid w:val="00F40BC4"/>
    <w:rsid w:val="00F6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CC5582"/>
  <w15:docId w15:val="{90F381E4-D2D1-4EBA-B0D7-F16C22839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44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sid w:val="0055449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9F36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F3680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F36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3680"/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36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368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Huzlik</dc:creator>
  <cp:lastModifiedBy>Klára Ibrmajerová</cp:lastModifiedBy>
  <cp:revision>2</cp:revision>
  <dcterms:created xsi:type="dcterms:W3CDTF">2021-09-23T11:33:00Z</dcterms:created>
  <dcterms:modified xsi:type="dcterms:W3CDTF">2021-09-23T11:33:00Z</dcterms:modified>
</cp:coreProperties>
</file>