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1975" w14:textId="51FF9B5A" w:rsidR="00875BBD" w:rsidRPr="00251546" w:rsidRDefault="00875BBD" w:rsidP="00875BBD">
      <w:pPr>
        <w:pStyle w:val="RLnzevsmlouv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Kupní smlouva na </w:t>
      </w:r>
      <w:r w:rsidR="000150E2">
        <w:rPr>
          <w:sz w:val="22"/>
          <w:szCs w:val="22"/>
        </w:rPr>
        <w:t xml:space="preserve">dodávku </w:t>
      </w:r>
      <w:r w:rsidR="00AF76CC">
        <w:rPr>
          <w:sz w:val="22"/>
          <w:szCs w:val="22"/>
        </w:rPr>
        <w:t xml:space="preserve">led </w:t>
      </w:r>
      <w:r w:rsidR="009531BB">
        <w:rPr>
          <w:sz w:val="22"/>
          <w:szCs w:val="22"/>
        </w:rPr>
        <w:t>SVÍTIDEL – LOKALITA</w:t>
      </w:r>
      <w:r w:rsidR="000B4657">
        <w:rPr>
          <w:sz w:val="22"/>
          <w:szCs w:val="22"/>
        </w:rPr>
        <w:t xml:space="preserve"> KUNRATICE</w:t>
      </w:r>
    </w:p>
    <w:p w14:paraId="21028F2C" w14:textId="77777777" w:rsidR="00875BBD" w:rsidRDefault="00875BBD" w:rsidP="00875BBD">
      <w:pPr>
        <w:pStyle w:val="RLdajeosmluvnstran"/>
        <w:rPr>
          <w:szCs w:val="22"/>
        </w:rPr>
      </w:pPr>
    </w:p>
    <w:p w14:paraId="7A3B5396" w14:textId="77777777" w:rsidR="00875BBD" w:rsidRPr="0085355F" w:rsidRDefault="00875BBD" w:rsidP="00875BBD">
      <w:pPr>
        <w:pStyle w:val="RLdajeosmluvnstran"/>
        <w:rPr>
          <w:szCs w:val="22"/>
        </w:rPr>
      </w:pPr>
      <w:r w:rsidRPr="0085355F">
        <w:rPr>
          <w:szCs w:val="22"/>
        </w:rPr>
        <w:t>Smluvní strany:</w:t>
      </w:r>
    </w:p>
    <w:p w14:paraId="5102A212" w14:textId="77777777" w:rsidR="00875BBD" w:rsidRPr="002E6158" w:rsidRDefault="00875BBD" w:rsidP="00875BBD">
      <w:pPr>
        <w:pStyle w:val="RLdajeosmluvnstran"/>
        <w:rPr>
          <w:szCs w:val="22"/>
        </w:rPr>
      </w:pPr>
    </w:p>
    <w:p w14:paraId="6D105AB0" w14:textId="77777777" w:rsidR="00875BBD" w:rsidRPr="00281FFF" w:rsidRDefault="00875BBD" w:rsidP="00875BBD">
      <w:pPr>
        <w:pStyle w:val="RLdajeosmluvnstran"/>
        <w:rPr>
          <w:b/>
          <w:szCs w:val="22"/>
          <w:highlight w:val="yellow"/>
        </w:rPr>
      </w:pPr>
      <w:r w:rsidRPr="003A59F2">
        <w:rPr>
          <w:b/>
          <w:szCs w:val="22"/>
        </w:rPr>
        <w:t xml:space="preserve">Technologie </w:t>
      </w:r>
      <w:r>
        <w:rPr>
          <w:b/>
          <w:szCs w:val="22"/>
        </w:rPr>
        <w:t>h</w:t>
      </w:r>
      <w:r w:rsidRPr="003A59F2">
        <w:rPr>
          <w:b/>
          <w:szCs w:val="22"/>
        </w:rPr>
        <w:t>lavního města Prahy, a.s.</w:t>
      </w:r>
    </w:p>
    <w:p w14:paraId="2773FD16" w14:textId="77777777" w:rsidR="00875BBD" w:rsidRPr="00281FFF" w:rsidRDefault="00875BBD" w:rsidP="00875BBD">
      <w:pPr>
        <w:pStyle w:val="RLdajeosmluvnstran"/>
        <w:rPr>
          <w:szCs w:val="22"/>
        </w:rPr>
      </w:pPr>
      <w:r w:rsidRPr="00281FFF">
        <w:rPr>
          <w:szCs w:val="22"/>
        </w:rPr>
        <w:t xml:space="preserve">se sídlem: </w:t>
      </w:r>
      <w:r w:rsidRPr="003A59F2">
        <w:rPr>
          <w:b/>
          <w:szCs w:val="22"/>
        </w:rPr>
        <w:t>Dělnická 213/12, 170 00, Praha 7</w:t>
      </w:r>
    </w:p>
    <w:p w14:paraId="27C1053E" w14:textId="77777777" w:rsidR="00875BBD" w:rsidRPr="00281FFF" w:rsidRDefault="00875BBD" w:rsidP="00875BBD">
      <w:pPr>
        <w:pStyle w:val="ZKLADN"/>
        <w:jc w:val="center"/>
        <w:rPr>
          <w:rFonts w:ascii="Calibri" w:hAnsi="Calibri"/>
          <w:sz w:val="22"/>
          <w:szCs w:val="22"/>
          <w:lang w:val="cs-CZ"/>
        </w:rPr>
      </w:pPr>
      <w:r w:rsidRPr="00281FFF">
        <w:rPr>
          <w:rFonts w:ascii="Calibri" w:hAnsi="Calibri"/>
          <w:sz w:val="22"/>
          <w:szCs w:val="22"/>
          <w:lang w:val="cs-CZ"/>
        </w:rPr>
        <w:t xml:space="preserve">IČO: </w:t>
      </w:r>
      <w:r w:rsidRPr="003A59F2">
        <w:rPr>
          <w:rFonts w:ascii="Calibri" w:hAnsi="Calibri"/>
          <w:b/>
          <w:sz w:val="22"/>
          <w:szCs w:val="22"/>
          <w:lang w:val="cs-CZ"/>
        </w:rPr>
        <w:t>256</w:t>
      </w:r>
      <w:r w:rsidR="004C386E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3A59F2">
        <w:rPr>
          <w:rFonts w:ascii="Calibri" w:hAnsi="Calibri"/>
          <w:b/>
          <w:sz w:val="22"/>
          <w:szCs w:val="22"/>
          <w:lang w:val="cs-CZ"/>
        </w:rPr>
        <w:t>72</w:t>
      </w:r>
      <w:r w:rsidR="004C386E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3A59F2">
        <w:rPr>
          <w:rFonts w:ascii="Calibri" w:hAnsi="Calibri"/>
          <w:b/>
          <w:sz w:val="22"/>
          <w:szCs w:val="22"/>
          <w:lang w:val="cs-CZ"/>
        </w:rPr>
        <w:t>541</w:t>
      </w:r>
      <w:r w:rsidR="00CD4DFA">
        <w:rPr>
          <w:rFonts w:ascii="Calibri" w:hAnsi="Calibri"/>
          <w:b/>
          <w:sz w:val="22"/>
          <w:szCs w:val="22"/>
          <w:lang w:val="cs-CZ"/>
        </w:rPr>
        <w:t>,</w:t>
      </w:r>
      <w:r w:rsidRPr="003A59F2" w:rsidDel="00382924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3A59F2">
        <w:rPr>
          <w:rFonts w:ascii="Calibri" w:hAnsi="Calibri"/>
          <w:sz w:val="22"/>
          <w:szCs w:val="22"/>
          <w:lang w:val="cs-CZ"/>
        </w:rPr>
        <w:t xml:space="preserve">DIČ: </w:t>
      </w:r>
      <w:r w:rsidRPr="003A59F2">
        <w:rPr>
          <w:rFonts w:ascii="Calibri" w:hAnsi="Calibri"/>
          <w:b/>
          <w:sz w:val="22"/>
          <w:szCs w:val="22"/>
        </w:rPr>
        <w:t>CZ25672541</w:t>
      </w:r>
      <w:r w:rsidRPr="003A59F2" w:rsidDel="00382924">
        <w:rPr>
          <w:rStyle w:val="doplnuchazeChar"/>
          <w:rFonts w:eastAsiaTheme="minorHAnsi"/>
          <w:sz w:val="22"/>
          <w:szCs w:val="22"/>
          <w:lang w:val="cs-CZ"/>
        </w:rPr>
        <w:t xml:space="preserve"> </w:t>
      </w:r>
    </w:p>
    <w:p w14:paraId="32F2E39B" w14:textId="77777777" w:rsidR="00875BBD" w:rsidRPr="00281FFF" w:rsidRDefault="00875BBD" w:rsidP="00875BBD">
      <w:pPr>
        <w:pStyle w:val="RLdajeosmluvnstran"/>
        <w:rPr>
          <w:szCs w:val="22"/>
        </w:rPr>
      </w:pPr>
      <w:r w:rsidRPr="00281FFF">
        <w:rPr>
          <w:szCs w:val="22"/>
        </w:rPr>
        <w:t xml:space="preserve">společnost zapsaná v obchodním rejstříku vedeném </w:t>
      </w:r>
      <w:r w:rsidRPr="003A59F2">
        <w:rPr>
          <w:b/>
          <w:szCs w:val="22"/>
        </w:rPr>
        <w:t>Městským soudem v Praze</w:t>
      </w:r>
      <w:r w:rsidRPr="00281FFF">
        <w:rPr>
          <w:szCs w:val="22"/>
        </w:rPr>
        <w:t xml:space="preserve"> </w:t>
      </w:r>
    </w:p>
    <w:p w14:paraId="2B12811C" w14:textId="57BA842E" w:rsidR="00875BBD" w:rsidRDefault="00875BBD" w:rsidP="00875BBD">
      <w:pPr>
        <w:pStyle w:val="RLdajeosmluvnstran"/>
        <w:rPr>
          <w:b/>
          <w:szCs w:val="22"/>
        </w:rPr>
      </w:pPr>
      <w:r w:rsidRPr="003A59F2">
        <w:rPr>
          <w:szCs w:val="22"/>
        </w:rPr>
        <w:t xml:space="preserve">oddíl </w:t>
      </w:r>
      <w:r w:rsidRPr="003A59F2">
        <w:rPr>
          <w:b/>
          <w:szCs w:val="22"/>
        </w:rPr>
        <w:t>B</w:t>
      </w:r>
      <w:r w:rsidRPr="003A59F2">
        <w:rPr>
          <w:szCs w:val="22"/>
        </w:rPr>
        <w:t>, vložka </w:t>
      </w:r>
      <w:r w:rsidRPr="003A59F2">
        <w:rPr>
          <w:b/>
          <w:szCs w:val="22"/>
        </w:rPr>
        <w:t>5402</w:t>
      </w:r>
    </w:p>
    <w:p w14:paraId="296DB387" w14:textId="7CBF9D74" w:rsidR="005C27F0" w:rsidRPr="005C27F0" w:rsidRDefault="004342B4" w:rsidP="00875BBD">
      <w:pPr>
        <w:pStyle w:val="RLdajeosmluvnstran"/>
        <w:rPr>
          <w:b/>
          <w:szCs w:val="22"/>
        </w:rPr>
      </w:pPr>
      <w:r>
        <w:rPr>
          <w:szCs w:val="22"/>
        </w:rPr>
        <w:t>ID datové schránky</w:t>
      </w:r>
      <w:r w:rsidR="005C27F0" w:rsidRPr="005C27F0">
        <w:rPr>
          <w:szCs w:val="22"/>
        </w:rPr>
        <w:t xml:space="preserve">: </w:t>
      </w:r>
      <w:r w:rsidR="005C27F0" w:rsidRPr="005C27F0">
        <w:rPr>
          <w:b/>
          <w:szCs w:val="22"/>
        </w:rPr>
        <w:t>u5hgkji</w:t>
      </w:r>
    </w:p>
    <w:p w14:paraId="7FEFD3CD" w14:textId="77777777" w:rsidR="00875BBD" w:rsidRPr="00281FFF" w:rsidRDefault="00875BBD" w:rsidP="00875BBD">
      <w:pPr>
        <w:pStyle w:val="RLdajeosmluvnstran"/>
        <w:rPr>
          <w:szCs w:val="22"/>
        </w:rPr>
      </w:pPr>
      <w:r w:rsidRPr="00281FFF">
        <w:rPr>
          <w:szCs w:val="22"/>
        </w:rPr>
        <w:t xml:space="preserve">bank. </w:t>
      </w:r>
      <w:r>
        <w:rPr>
          <w:szCs w:val="22"/>
        </w:rPr>
        <w:t>s</w:t>
      </w:r>
      <w:r w:rsidRPr="00281FFF">
        <w:rPr>
          <w:szCs w:val="22"/>
        </w:rPr>
        <w:t xml:space="preserve">pojení: </w:t>
      </w:r>
      <w:r>
        <w:rPr>
          <w:b/>
          <w:szCs w:val="22"/>
        </w:rPr>
        <w:t>Komerční banka, a.s.</w:t>
      </w:r>
      <w:r w:rsidRPr="00281FFF">
        <w:rPr>
          <w:szCs w:val="22"/>
        </w:rPr>
        <w:t xml:space="preserve">, č. účtu: </w:t>
      </w:r>
      <w:r>
        <w:rPr>
          <w:b/>
          <w:szCs w:val="22"/>
        </w:rPr>
        <w:t>115-5836140217/0100</w:t>
      </w:r>
    </w:p>
    <w:p w14:paraId="2E9D6E5D" w14:textId="77777777" w:rsidR="00875BBD" w:rsidRDefault="00875BBD" w:rsidP="00875BBD">
      <w:pPr>
        <w:pStyle w:val="RLdajeosmluvnstran"/>
        <w:rPr>
          <w:b/>
          <w:szCs w:val="22"/>
        </w:rPr>
      </w:pPr>
      <w:r w:rsidRPr="00281FFF">
        <w:rPr>
          <w:szCs w:val="22"/>
        </w:rPr>
        <w:t xml:space="preserve">zastoupená: </w:t>
      </w:r>
      <w:r w:rsidRPr="003A59F2">
        <w:rPr>
          <w:b/>
          <w:szCs w:val="22"/>
        </w:rPr>
        <w:t xml:space="preserve">Tomášem Jílkem, předsedou představenstva; </w:t>
      </w:r>
    </w:p>
    <w:p w14:paraId="689FA83F" w14:textId="46B5597F" w:rsidR="00875BBD" w:rsidRDefault="00875BBD" w:rsidP="00875BBD">
      <w:pPr>
        <w:pStyle w:val="RLdajeosmluvnstran"/>
        <w:rPr>
          <w:b/>
          <w:szCs w:val="22"/>
        </w:rPr>
      </w:pPr>
      <w:r w:rsidRPr="003A59F2">
        <w:rPr>
          <w:b/>
          <w:szCs w:val="22"/>
        </w:rPr>
        <w:t>Tomášem Novotný</w:t>
      </w:r>
      <w:r w:rsidR="00C95707">
        <w:rPr>
          <w:b/>
          <w:szCs w:val="22"/>
        </w:rPr>
        <w:t>m, místopředsedou představenstv</w:t>
      </w:r>
      <w:r w:rsidR="00AF251E">
        <w:rPr>
          <w:b/>
          <w:szCs w:val="22"/>
        </w:rPr>
        <w:t>a</w:t>
      </w:r>
    </w:p>
    <w:p w14:paraId="50065725" w14:textId="393CA266" w:rsidR="00875BBD" w:rsidRPr="00281FFF" w:rsidRDefault="00875BBD" w:rsidP="00875BBD">
      <w:pPr>
        <w:pStyle w:val="RLdajeosmluvnstran"/>
        <w:rPr>
          <w:szCs w:val="22"/>
        </w:rPr>
      </w:pPr>
      <w:r>
        <w:rPr>
          <w:rFonts w:asciiTheme="minorHAnsi" w:hAnsiTheme="minorHAnsi"/>
          <w:bCs/>
          <w:szCs w:val="22"/>
        </w:rPr>
        <w:t>č</w:t>
      </w:r>
      <w:r w:rsidRPr="0068270C">
        <w:rPr>
          <w:rFonts w:asciiTheme="minorHAnsi" w:hAnsiTheme="minorHAnsi"/>
          <w:bCs/>
          <w:szCs w:val="22"/>
        </w:rPr>
        <w:t>. smlouvy:</w:t>
      </w:r>
      <w:r>
        <w:rPr>
          <w:rFonts w:asciiTheme="minorHAnsi" w:hAnsiTheme="minorHAnsi"/>
          <w:bCs/>
          <w:szCs w:val="22"/>
        </w:rPr>
        <w:t xml:space="preserve"> </w:t>
      </w:r>
      <w:r w:rsidR="003915FA">
        <w:rPr>
          <w:rFonts w:asciiTheme="minorHAnsi" w:hAnsiTheme="minorHAnsi" w:cstheme="minorHAnsi"/>
          <w:b/>
          <w:szCs w:val="22"/>
        </w:rPr>
        <w:t>144/21</w:t>
      </w:r>
    </w:p>
    <w:p w14:paraId="1E4A139D" w14:textId="77777777" w:rsidR="00875BBD" w:rsidRPr="002E6158" w:rsidRDefault="00875BBD" w:rsidP="00875BBD">
      <w:pPr>
        <w:jc w:val="center"/>
        <w:rPr>
          <w:szCs w:val="22"/>
          <w:lang w:eastAsia="en-US"/>
        </w:rPr>
      </w:pPr>
      <w:r w:rsidRPr="002E6158">
        <w:rPr>
          <w:szCs w:val="22"/>
          <w:lang w:eastAsia="en-US"/>
        </w:rPr>
        <w:t xml:space="preserve"> (dále jen „</w:t>
      </w:r>
      <w:r w:rsidRPr="002E6158">
        <w:rPr>
          <w:b/>
          <w:szCs w:val="22"/>
          <w:lang w:eastAsia="en-US"/>
        </w:rPr>
        <w:t>Kupující</w:t>
      </w:r>
      <w:r w:rsidRPr="002E6158">
        <w:rPr>
          <w:szCs w:val="22"/>
          <w:lang w:eastAsia="en-US"/>
        </w:rPr>
        <w:t>“)</w:t>
      </w:r>
    </w:p>
    <w:p w14:paraId="1ADF3A77" w14:textId="77777777" w:rsidR="00875BBD" w:rsidRPr="002E6158" w:rsidRDefault="00875BBD" w:rsidP="00875BBD">
      <w:pPr>
        <w:pStyle w:val="RLdajeosmluvnstran"/>
        <w:rPr>
          <w:szCs w:val="22"/>
        </w:rPr>
      </w:pPr>
    </w:p>
    <w:p w14:paraId="00D2A533" w14:textId="77777777" w:rsidR="00875BBD" w:rsidRPr="002E6158" w:rsidRDefault="00875BBD" w:rsidP="00875BBD">
      <w:pPr>
        <w:pStyle w:val="RLdajeosmluvnstran"/>
        <w:rPr>
          <w:szCs w:val="22"/>
        </w:rPr>
      </w:pPr>
      <w:r w:rsidRPr="002E6158">
        <w:rPr>
          <w:szCs w:val="22"/>
        </w:rPr>
        <w:t>a</w:t>
      </w:r>
    </w:p>
    <w:p w14:paraId="2C185152" w14:textId="77777777" w:rsidR="00875BBD" w:rsidRPr="00281FFF" w:rsidRDefault="00875BBD" w:rsidP="00875BBD">
      <w:pPr>
        <w:pStyle w:val="RLdajeosmluvnstran"/>
        <w:rPr>
          <w:szCs w:val="22"/>
        </w:rPr>
      </w:pPr>
    </w:p>
    <w:p w14:paraId="3BF48EAF" w14:textId="340E9FBB" w:rsidR="00875BBD" w:rsidRDefault="00CB58AD" w:rsidP="00875BBD">
      <w:pPr>
        <w:pStyle w:val="RLdajeosmluvnstran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FRONTIER TECHNOLOGIES, s.r.o.</w:t>
      </w:r>
    </w:p>
    <w:p w14:paraId="30129106" w14:textId="3AA0334F" w:rsidR="00875BBD" w:rsidRPr="001F731D" w:rsidRDefault="00875BBD" w:rsidP="00875BBD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se sídlem: </w:t>
      </w:r>
      <w:r w:rsidR="00CB58AD">
        <w:rPr>
          <w:rFonts w:asciiTheme="minorHAnsi" w:hAnsiTheme="minorHAnsi" w:cstheme="minorHAnsi"/>
          <w:b/>
          <w:szCs w:val="22"/>
        </w:rPr>
        <w:t>Na hroudě 2149/19, 100 00, Praha 10</w:t>
      </w:r>
    </w:p>
    <w:p w14:paraId="5352733D" w14:textId="07DEA30E" w:rsidR="00875BBD" w:rsidRPr="001F731D" w:rsidRDefault="00875BBD" w:rsidP="00875BBD">
      <w:pPr>
        <w:pStyle w:val="ZKLADN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1F731D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="00CB58AD">
        <w:rPr>
          <w:rFonts w:asciiTheme="minorHAnsi" w:hAnsiTheme="minorHAnsi" w:cstheme="minorHAnsi"/>
          <w:b/>
          <w:sz w:val="22"/>
          <w:szCs w:val="22"/>
          <w:lang w:val="cs-CZ"/>
        </w:rPr>
        <w:t>272 34 835</w:t>
      </w:r>
      <w:r w:rsidRPr="001F731D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Pr="001F731D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="00CB58AD" w:rsidRPr="00CB58AD">
        <w:rPr>
          <w:rFonts w:asciiTheme="minorHAnsi" w:hAnsiTheme="minorHAnsi" w:cstheme="minorHAnsi"/>
          <w:b/>
          <w:sz w:val="22"/>
          <w:szCs w:val="22"/>
          <w:lang w:val="cs-CZ"/>
        </w:rPr>
        <w:t>CZ27234835</w:t>
      </w:r>
      <w:r w:rsidRPr="00CB58AD" w:rsidDel="00382924">
        <w:rPr>
          <w:rStyle w:val="doplnuchazeChar"/>
          <w:rFonts w:asciiTheme="minorHAnsi" w:eastAsiaTheme="minorHAnsi" w:hAnsiTheme="minorHAnsi" w:cstheme="minorHAnsi"/>
          <w:sz w:val="22"/>
          <w:szCs w:val="22"/>
          <w:lang w:val="cs-CZ"/>
        </w:rPr>
        <w:t xml:space="preserve"> </w:t>
      </w:r>
    </w:p>
    <w:p w14:paraId="1D1BBFC2" w14:textId="017B2B02" w:rsidR="00875BBD" w:rsidRPr="001F731D" w:rsidRDefault="00875BBD" w:rsidP="00875BBD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společnost zapsaná v obchodním rejstříku vedeném </w:t>
      </w:r>
      <w:r w:rsidR="00CB58AD">
        <w:rPr>
          <w:rFonts w:asciiTheme="minorHAnsi" w:hAnsiTheme="minorHAnsi" w:cstheme="minorHAnsi"/>
          <w:b/>
          <w:szCs w:val="22"/>
        </w:rPr>
        <w:t>Městským soudem v Praze</w:t>
      </w:r>
      <w:r w:rsidRPr="001F731D">
        <w:rPr>
          <w:rFonts w:asciiTheme="minorHAnsi" w:hAnsiTheme="minorHAnsi" w:cstheme="minorHAnsi"/>
          <w:szCs w:val="22"/>
        </w:rPr>
        <w:t xml:space="preserve">, </w:t>
      </w:r>
    </w:p>
    <w:p w14:paraId="4C982BB9" w14:textId="2189B22A" w:rsidR="00875BBD" w:rsidRDefault="00875BBD" w:rsidP="00875BBD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oddíl </w:t>
      </w:r>
      <w:r w:rsidR="00CB58AD">
        <w:rPr>
          <w:rFonts w:asciiTheme="minorHAnsi" w:hAnsiTheme="minorHAnsi" w:cstheme="minorHAnsi"/>
          <w:b/>
          <w:szCs w:val="22"/>
        </w:rPr>
        <w:t>C</w:t>
      </w:r>
      <w:r w:rsidRPr="001F731D">
        <w:rPr>
          <w:rFonts w:asciiTheme="minorHAnsi" w:hAnsiTheme="minorHAnsi" w:cstheme="minorHAnsi"/>
          <w:szCs w:val="22"/>
        </w:rPr>
        <w:t>, vložka </w:t>
      </w:r>
      <w:r w:rsidR="00CB58AD">
        <w:rPr>
          <w:rFonts w:asciiTheme="minorHAnsi" w:hAnsiTheme="minorHAnsi" w:cstheme="minorHAnsi"/>
          <w:b/>
          <w:szCs w:val="22"/>
        </w:rPr>
        <w:t>106530</w:t>
      </w:r>
    </w:p>
    <w:p w14:paraId="55E31CFD" w14:textId="3ED0F1AE" w:rsidR="005C27F0" w:rsidRPr="005C27F0" w:rsidRDefault="004342B4" w:rsidP="00875BBD">
      <w:pPr>
        <w:pStyle w:val="RLdajeosmluvnstr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ID datové schránky</w:t>
      </w:r>
      <w:r w:rsidR="005C27F0" w:rsidRPr="005C27F0">
        <w:rPr>
          <w:rFonts w:asciiTheme="minorHAnsi" w:hAnsiTheme="minorHAnsi" w:cstheme="minorHAnsi"/>
          <w:szCs w:val="22"/>
        </w:rPr>
        <w:t xml:space="preserve">: </w:t>
      </w:r>
      <w:r w:rsidR="00CB58AD">
        <w:rPr>
          <w:rFonts w:asciiTheme="minorHAnsi" w:hAnsiTheme="minorHAnsi" w:cstheme="minorHAnsi"/>
          <w:b/>
          <w:szCs w:val="22"/>
        </w:rPr>
        <w:t>i2zp6r6</w:t>
      </w:r>
    </w:p>
    <w:p w14:paraId="04D24588" w14:textId="1A534146" w:rsidR="00875BBD" w:rsidRPr="001F731D" w:rsidRDefault="00875BBD" w:rsidP="00875BBD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>bank. spojení</w:t>
      </w:r>
      <w:r w:rsidRPr="00AC4A1C">
        <w:rPr>
          <w:rFonts w:asciiTheme="minorHAnsi" w:hAnsiTheme="minorHAnsi" w:cstheme="minorHAnsi"/>
          <w:szCs w:val="22"/>
        </w:rPr>
        <w:t xml:space="preserve">: </w:t>
      </w:r>
      <w:r w:rsidR="00CB58AD">
        <w:rPr>
          <w:rFonts w:asciiTheme="minorHAnsi" w:hAnsiTheme="minorHAnsi" w:cstheme="minorHAnsi"/>
          <w:b/>
          <w:szCs w:val="22"/>
        </w:rPr>
        <w:t>Československá obchodní banka, a.s.</w:t>
      </w:r>
      <w:r w:rsidRPr="001F731D">
        <w:rPr>
          <w:rFonts w:asciiTheme="minorHAnsi" w:hAnsiTheme="minorHAnsi" w:cstheme="minorHAnsi"/>
          <w:szCs w:val="22"/>
        </w:rPr>
        <w:t xml:space="preserve">, č. účtu: </w:t>
      </w:r>
      <w:r w:rsidR="00CB58AD">
        <w:rPr>
          <w:rFonts w:asciiTheme="minorHAnsi" w:hAnsiTheme="minorHAnsi" w:cstheme="minorHAnsi"/>
          <w:b/>
          <w:szCs w:val="22"/>
        </w:rPr>
        <w:t>272005972/0300</w:t>
      </w:r>
    </w:p>
    <w:p w14:paraId="11C22669" w14:textId="496DBF0A" w:rsidR="00875BBD" w:rsidRPr="001F731D" w:rsidRDefault="00875BBD" w:rsidP="00875BBD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zastoupená: </w:t>
      </w:r>
      <w:r w:rsidR="00CB58AD">
        <w:rPr>
          <w:rFonts w:asciiTheme="minorHAnsi" w:hAnsiTheme="minorHAnsi" w:cstheme="minorHAnsi"/>
          <w:b/>
          <w:szCs w:val="22"/>
        </w:rPr>
        <w:t xml:space="preserve">Ing. Tomášem Kocourkem, jednatelem A, </w:t>
      </w:r>
      <w:r w:rsidR="00100DD1">
        <w:rPr>
          <w:rFonts w:asciiTheme="minorHAnsi" w:hAnsiTheme="minorHAnsi" w:cstheme="minorHAnsi"/>
          <w:b/>
          <w:szCs w:val="22"/>
        </w:rPr>
        <w:t>Stanislavem Šmejdířem</w:t>
      </w:r>
      <w:r w:rsidR="00CB58AD">
        <w:rPr>
          <w:rFonts w:asciiTheme="minorHAnsi" w:hAnsiTheme="minorHAnsi" w:cstheme="minorHAnsi"/>
          <w:b/>
          <w:szCs w:val="22"/>
        </w:rPr>
        <w:t xml:space="preserve">, jednatelem </w:t>
      </w:r>
      <w:r w:rsidR="00100DD1">
        <w:rPr>
          <w:rFonts w:asciiTheme="minorHAnsi" w:hAnsiTheme="minorHAnsi" w:cstheme="minorHAnsi"/>
          <w:b/>
          <w:szCs w:val="22"/>
        </w:rPr>
        <w:t>C</w:t>
      </w:r>
    </w:p>
    <w:p w14:paraId="60483FDE" w14:textId="1F81F256" w:rsidR="00875BBD" w:rsidRPr="001F731D" w:rsidRDefault="00875BBD" w:rsidP="00875BBD">
      <w:pPr>
        <w:pStyle w:val="RLdajeosmluvnstr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>č</w:t>
      </w:r>
      <w:r w:rsidRPr="00471050">
        <w:rPr>
          <w:rFonts w:asciiTheme="minorHAnsi" w:hAnsiTheme="minorHAnsi" w:cstheme="minorHAnsi"/>
          <w:bCs/>
          <w:szCs w:val="22"/>
        </w:rPr>
        <w:t xml:space="preserve">. smlouvy: </w:t>
      </w:r>
      <w:r w:rsidR="00CB58AD">
        <w:rPr>
          <w:rFonts w:asciiTheme="minorHAnsi" w:hAnsiTheme="minorHAnsi" w:cstheme="minorHAnsi"/>
          <w:b/>
          <w:szCs w:val="22"/>
        </w:rPr>
        <w:t>FT200051</w:t>
      </w:r>
    </w:p>
    <w:p w14:paraId="4EC70A8E" w14:textId="77777777" w:rsidR="00875BBD" w:rsidRPr="00281FFF" w:rsidRDefault="00875BBD" w:rsidP="00875BBD">
      <w:pPr>
        <w:pStyle w:val="RLdajeosmluvnstran"/>
        <w:rPr>
          <w:szCs w:val="22"/>
        </w:rPr>
      </w:pPr>
      <w:r w:rsidRPr="00281FFF">
        <w:rPr>
          <w:szCs w:val="22"/>
        </w:rPr>
        <w:t>(dále jen „</w:t>
      </w:r>
      <w:r w:rsidRPr="00281FFF">
        <w:rPr>
          <w:b/>
          <w:szCs w:val="22"/>
        </w:rPr>
        <w:t>Prodávající</w:t>
      </w:r>
      <w:r w:rsidRPr="00281FFF">
        <w:rPr>
          <w:szCs w:val="22"/>
        </w:rPr>
        <w:t>“)</w:t>
      </w:r>
    </w:p>
    <w:p w14:paraId="44ECBA6F" w14:textId="77777777" w:rsidR="00875BBD" w:rsidRPr="00B17281" w:rsidRDefault="00875BBD" w:rsidP="00875BBD">
      <w:pPr>
        <w:pStyle w:val="RLdajeosmluvnstran"/>
        <w:rPr>
          <w:szCs w:val="22"/>
        </w:rPr>
      </w:pPr>
    </w:p>
    <w:p w14:paraId="48B90DCA" w14:textId="53A2EA67" w:rsidR="00875BBD" w:rsidRPr="0085355F" w:rsidRDefault="00875BBD" w:rsidP="00875BBD">
      <w:pPr>
        <w:pStyle w:val="RLdajeosmluvnstran"/>
        <w:rPr>
          <w:szCs w:val="22"/>
        </w:rPr>
      </w:pPr>
      <w:r w:rsidRPr="009C49AF">
        <w:rPr>
          <w:szCs w:val="22"/>
        </w:rPr>
        <w:t>uzavřely na základě výběru nejv</w:t>
      </w:r>
      <w:r w:rsidR="002E557E">
        <w:rPr>
          <w:szCs w:val="22"/>
        </w:rPr>
        <w:t>ý</w:t>
      </w:r>
      <w:r w:rsidRPr="009C49AF">
        <w:rPr>
          <w:szCs w:val="22"/>
        </w:rPr>
        <w:t xml:space="preserve">hodnější nabídky podané na </w:t>
      </w:r>
      <w:r w:rsidR="004342B4">
        <w:rPr>
          <w:szCs w:val="22"/>
        </w:rPr>
        <w:t>v</w:t>
      </w:r>
      <w:r w:rsidRPr="00223BD1">
        <w:rPr>
          <w:szCs w:val="22"/>
        </w:rPr>
        <w:t xml:space="preserve">eřejnou zakázku </w:t>
      </w:r>
      <w:r>
        <w:rPr>
          <w:szCs w:val="22"/>
        </w:rPr>
        <w:t>zadávanou v dynamickém nákupním systému</w:t>
      </w:r>
      <w:r w:rsidRPr="00223BD1">
        <w:rPr>
          <w:szCs w:val="22"/>
        </w:rPr>
        <w:t xml:space="preserve"> s názvem </w:t>
      </w:r>
      <w:r w:rsidRPr="00820717">
        <w:rPr>
          <w:b/>
          <w:szCs w:val="22"/>
        </w:rPr>
        <w:t>„</w:t>
      </w:r>
      <w:r w:rsidR="008E5CF3">
        <w:rPr>
          <w:b/>
          <w:szCs w:val="22"/>
        </w:rPr>
        <w:t>Dodávka LED svítidel</w:t>
      </w:r>
      <w:r w:rsidR="00E02B1F">
        <w:rPr>
          <w:b/>
          <w:szCs w:val="22"/>
        </w:rPr>
        <w:t xml:space="preserve"> </w:t>
      </w:r>
      <w:r w:rsidR="008E5CF3">
        <w:rPr>
          <w:b/>
          <w:szCs w:val="22"/>
        </w:rPr>
        <w:t>– lokalita K</w:t>
      </w:r>
      <w:r w:rsidR="008E3076">
        <w:rPr>
          <w:b/>
          <w:szCs w:val="22"/>
        </w:rPr>
        <w:t>unratice</w:t>
      </w:r>
      <w:r w:rsidRPr="00820717">
        <w:rPr>
          <w:b/>
          <w:szCs w:val="22"/>
        </w:rPr>
        <w:t>“</w:t>
      </w:r>
      <w:r w:rsidRPr="009C49AF">
        <w:rPr>
          <w:szCs w:val="22"/>
        </w:rPr>
        <w:t xml:space="preserve"> (dále jen </w:t>
      </w:r>
      <w:r w:rsidRPr="007409C4">
        <w:rPr>
          <w:b/>
          <w:szCs w:val="22"/>
        </w:rPr>
        <w:t>„Veřejná zakázka“</w:t>
      </w:r>
      <w:r w:rsidRPr="009C49AF">
        <w:rPr>
          <w:szCs w:val="22"/>
        </w:rPr>
        <w:t xml:space="preserve">) </w:t>
      </w:r>
      <w:r w:rsidRPr="00223BD1">
        <w:rPr>
          <w:szCs w:val="22"/>
        </w:rPr>
        <w:t xml:space="preserve">ve smyslu </w:t>
      </w:r>
      <w:r>
        <w:rPr>
          <w:szCs w:val="22"/>
        </w:rPr>
        <w:t xml:space="preserve">§ 141 </w:t>
      </w:r>
      <w:r w:rsidRPr="00223BD1">
        <w:rPr>
          <w:szCs w:val="22"/>
        </w:rPr>
        <w:t xml:space="preserve">zákona </w:t>
      </w:r>
      <w:r w:rsidRPr="009C49AF">
        <w:rPr>
          <w:szCs w:val="22"/>
        </w:rPr>
        <w:t>č. 134/2016 Sb., o zadávání veřejných zakázek, ve znění pozdějších předpisů (též jen „</w:t>
      </w:r>
      <w:r w:rsidRPr="001E2B92">
        <w:rPr>
          <w:b/>
          <w:szCs w:val="22"/>
        </w:rPr>
        <w:t>ZZVZ</w:t>
      </w:r>
      <w:r w:rsidRPr="009C49AF">
        <w:rPr>
          <w:szCs w:val="22"/>
        </w:rPr>
        <w:t>“)</w:t>
      </w:r>
      <w:r w:rsidR="00191BEA">
        <w:rPr>
          <w:szCs w:val="22"/>
        </w:rPr>
        <w:t>,</w:t>
      </w:r>
      <w:r>
        <w:rPr>
          <w:szCs w:val="22"/>
        </w:rPr>
        <w:t xml:space="preserve"> a v souladu se zákonem č. 89/2012 Sb., občanský zákoník, ve znění pozdějších předpisů (též jen „</w:t>
      </w:r>
      <w:r w:rsidRPr="00CF2365">
        <w:rPr>
          <w:b/>
          <w:szCs w:val="22"/>
        </w:rPr>
        <w:t>Občanský zákoník</w:t>
      </w:r>
      <w:r>
        <w:rPr>
          <w:szCs w:val="22"/>
        </w:rPr>
        <w:t>“),</w:t>
      </w:r>
      <w:r w:rsidRPr="003A59F2">
        <w:rPr>
          <w:szCs w:val="22"/>
        </w:rPr>
        <w:t xml:space="preserve"> tuto </w:t>
      </w:r>
      <w:r>
        <w:rPr>
          <w:szCs w:val="22"/>
        </w:rPr>
        <w:t>kupní</w:t>
      </w:r>
      <w:r w:rsidR="00BA3971">
        <w:rPr>
          <w:szCs w:val="22"/>
        </w:rPr>
        <w:t xml:space="preserve"> smlouvu</w:t>
      </w:r>
    </w:p>
    <w:p w14:paraId="7E52D393" w14:textId="77777777" w:rsidR="00875BBD" w:rsidRPr="0085355F" w:rsidRDefault="00875BBD" w:rsidP="00875BBD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Pr="0085355F">
        <w:rPr>
          <w:rStyle w:val="RLProhlensmluvnchstranChar"/>
          <w:szCs w:val="22"/>
        </w:rPr>
        <w:t>Smlouva</w:t>
      </w:r>
      <w:r w:rsidRPr="0085355F">
        <w:rPr>
          <w:szCs w:val="22"/>
        </w:rPr>
        <w:t>“</w:t>
      </w:r>
      <w:r>
        <w:rPr>
          <w:szCs w:val="22"/>
        </w:rPr>
        <w:t xml:space="preserve"> nebo „</w:t>
      </w:r>
      <w:r w:rsidRPr="00CF2365">
        <w:rPr>
          <w:b/>
          <w:szCs w:val="22"/>
        </w:rPr>
        <w:t>tato Smlouva</w:t>
      </w:r>
      <w:r>
        <w:rPr>
          <w:szCs w:val="22"/>
        </w:rPr>
        <w:t>“</w:t>
      </w:r>
      <w:r w:rsidRPr="0085355F">
        <w:rPr>
          <w:szCs w:val="22"/>
        </w:rPr>
        <w:t>)</w:t>
      </w:r>
    </w:p>
    <w:p w14:paraId="4A8B9C66" w14:textId="4471081B" w:rsidR="00875BBD" w:rsidRPr="0085355F" w:rsidRDefault="00875BBD" w:rsidP="00875BBD">
      <w:pPr>
        <w:pStyle w:val="RLProhlensmluvnchstran"/>
        <w:rPr>
          <w:szCs w:val="22"/>
        </w:rPr>
      </w:pPr>
      <w:r w:rsidRPr="0085355F">
        <w:rPr>
          <w:szCs w:val="22"/>
        </w:rPr>
        <w:lastRenderedPageBreak/>
        <w:t xml:space="preserve">Smluvní strany, vědomy si svých závazků v této Smlouvě obsažených a s úmyslem být touto Smlouvou vázány, </w:t>
      </w:r>
      <w:r w:rsidR="00191BEA" w:rsidRPr="0085355F">
        <w:rPr>
          <w:szCs w:val="22"/>
        </w:rPr>
        <w:t xml:space="preserve">se </w:t>
      </w:r>
      <w:r w:rsidRPr="0085355F">
        <w:rPr>
          <w:szCs w:val="22"/>
        </w:rPr>
        <w:t>dohodly na následujícím znění Smlouvy:</w:t>
      </w:r>
    </w:p>
    <w:p w14:paraId="68FBC168" w14:textId="77777777" w:rsidR="00875BBD" w:rsidRPr="0085355F" w:rsidRDefault="00875BBD" w:rsidP="00875BBD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D379025" w14:textId="3783E6EE" w:rsidR="00875BBD" w:rsidRPr="00B474A9" w:rsidRDefault="00875BBD" w:rsidP="00875BBD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 w:rsidRPr="00BA3971">
        <w:t xml:space="preserve">Prodávající se na základě této Smlouvy zavazuje, že Kupujícímu </w:t>
      </w:r>
      <w:r w:rsidR="005478F1">
        <w:t>předá</w:t>
      </w:r>
      <w:r w:rsidR="00EE0735">
        <w:t xml:space="preserve"> </w:t>
      </w:r>
      <w:r w:rsidR="00F7642E">
        <w:t>11</w:t>
      </w:r>
      <w:r w:rsidR="008E3076">
        <w:t>7</w:t>
      </w:r>
      <w:r w:rsidR="00F7642E">
        <w:t xml:space="preserve"> ks LED svítidel </w:t>
      </w:r>
      <w:r w:rsidR="00AF3F8F">
        <w:t>v </w:t>
      </w:r>
      <w:r w:rsidR="008B5A2A">
        <w:t>termínu plnění dle čl. 2 odst. 2.2.</w:t>
      </w:r>
      <w:r w:rsidR="00EE2A0B">
        <w:t xml:space="preserve"> </w:t>
      </w:r>
      <w:r w:rsidR="00AF3F8F">
        <w:t>této Smlouvy</w:t>
      </w:r>
      <w:r>
        <w:t xml:space="preserve">, přičemž </w:t>
      </w:r>
      <w:r w:rsidR="00BA3971">
        <w:t xml:space="preserve">počty a </w:t>
      </w:r>
      <w:r>
        <w:t>detailní technické parametry</w:t>
      </w:r>
      <w:r w:rsidR="00BA3971">
        <w:t xml:space="preserve"> jednotlivých </w:t>
      </w:r>
      <w:r w:rsidR="00F7642E">
        <w:t xml:space="preserve">svítidel </w:t>
      </w:r>
      <w:r>
        <w:t>jsou blíže vymezeny</w:t>
      </w:r>
      <w:r w:rsidRPr="00BD7F04">
        <w:t xml:space="preserve"> </w:t>
      </w:r>
      <w:r w:rsidRPr="00651A5C">
        <w:t>v </w:t>
      </w:r>
      <w:r w:rsidR="006C13BF" w:rsidRPr="00651A5C">
        <w:t>Příloze č. 1 této Smlouvy („</w:t>
      </w:r>
      <w:r w:rsidR="006C13BF" w:rsidRPr="00651A5C">
        <w:rPr>
          <w:b/>
          <w:bCs/>
        </w:rPr>
        <w:t>Výkaz výměr</w:t>
      </w:r>
      <w:r w:rsidR="006C13BF" w:rsidRPr="00651A5C">
        <w:t>“), v Příloze č. 2 této Smlouvy („</w:t>
      </w:r>
      <w:r w:rsidR="006C13BF" w:rsidRPr="00651A5C">
        <w:rPr>
          <w:b/>
          <w:bCs/>
        </w:rPr>
        <w:t>Světelně-technické výpočty“</w:t>
      </w:r>
      <w:r w:rsidR="006C13BF" w:rsidRPr="00651A5C">
        <w:t>), v Příloze č. 3 této Smlouvy („</w:t>
      </w:r>
      <w:r w:rsidR="006C13BF" w:rsidRPr="00651A5C">
        <w:rPr>
          <w:b/>
          <w:bCs/>
        </w:rPr>
        <w:t>Technický standard pražského LED svítidla VO</w:t>
      </w:r>
      <w:r w:rsidR="006C13BF" w:rsidRPr="00651A5C">
        <w:t xml:space="preserve">“), v Příloze č. </w:t>
      </w:r>
      <w:r w:rsidR="00AB12B1" w:rsidRPr="00651A5C">
        <w:t>4</w:t>
      </w:r>
      <w:r w:rsidR="006C13BF" w:rsidRPr="00651A5C">
        <w:t xml:space="preserve"> této Smlouvy („</w:t>
      </w:r>
      <w:r w:rsidR="006C13BF" w:rsidRPr="00651A5C">
        <w:rPr>
          <w:b/>
          <w:bCs/>
        </w:rPr>
        <w:t>Tabulky parametrů svítidel</w:t>
      </w:r>
      <w:r w:rsidR="006C13BF" w:rsidRPr="00651A5C">
        <w:t xml:space="preserve">“) a v Příloze č. </w:t>
      </w:r>
      <w:r w:rsidR="00AB12B1" w:rsidRPr="00651A5C">
        <w:t>5</w:t>
      </w:r>
      <w:r w:rsidR="006C13BF" w:rsidRPr="00651A5C">
        <w:t xml:space="preserve"> této Smlouvy („</w:t>
      </w:r>
      <w:r w:rsidR="006C13BF" w:rsidRPr="00651A5C">
        <w:rPr>
          <w:b/>
          <w:bCs/>
        </w:rPr>
        <w:t>Katalogové listy, montážní návody atd.</w:t>
      </w:r>
      <w:r w:rsidR="006C13BF" w:rsidRPr="00651A5C">
        <w:t>“)</w:t>
      </w:r>
      <w:r w:rsidR="00120F95" w:rsidRPr="00651A5C">
        <w:t xml:space="preserve"> </w:t>
      </w:r>
      <w:r w:rsidRPr="00651A5C">
        <w:t>(dále také jen „</w:t>
      </w:r>
      <w:r w:rsidRPr="00651A5C">
        <w:rPr>
          <w:b/>
        </w:rPr>
        <w:t>Předmět koupě</w:t>
      </w:r>
      <w:r w:rsidRPr="00651A5C">
        <w:t>“), a umožní mu nabýt vlastnické právo k Předmětu koupě, a Kupující</w:t>
      </w:r>
      <w:r>
        <w:t xml:space="preserve"> se zavazuje, že Předmět koupě převezme a zaplatí za něj Prodávajícímu kupní cenu dle čl. 3. této Smlouvy</w:t>
      </w:r>
      <w:r w:rsidRPr="00BD7F04">
        <w:t xml:space="preserve">. </w:t>
      </w:r>
    </w:p>
    <w:p w14:paraId="77A19B5A" w14:textId="3E21E96A" w:rsidR="00875BBD" w:rsidRPr="00B474A9" w:rsidRDefault="00875BBD" w:rsidP="00875BBD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>
        <w:t xml:space="preserve">Smluvní strany se dohodly, že vlastnické právo k Předmětu koupě přechází </w:t>
      </w:r>
      <w:r w:rsidR="006A6B78">
        <w:br/>
      </w:r>
      <w:r>
        <w:t xml:space="preserve">na Kupujícího okamžikem převzetí Předmětu koupě od Prodávajícího v místě plnění určeném </w:t>
      </w:r>
      <w:r w:rsidRPr="008956D9">
        <w:rPr>
          <w:rFonts w:cs="Calibri"/>
          <w:szCs w:val="22"/>
        </w:rPr>
        <w:t>v</w:t>
      </w:r>
      <w:r w:rsidR="00B55E15">
        <w:rPr>
          <w:szCs w:val="22"/>
        </w:rPr>
        <w:t xml:space="preserve"> čl. 2 </w:t>
      </w:r>
      <w:r>
        <w:rPr>
          <w:szCs w:val="22"/>
        </w:rPr>
        <w:t>odst. 2.1</w:t>
      </w:r>
      <w:r w:rsidRPr="008956D9">
        <w:rPr>
          <w:szCs w:val="22"/>
        </w:rPr>
        <w:t xml:space="preserve"> této Smlouvy</w:t>
      </w:r>
      <w:r>
        <w:t>.</w:t>
      </w:r>
    </w:p>
    <w:p w14:paraId="0DD1C994" w14:textId="77777777" w:rsidR="00875BBD" w:rsidRDefault="00875BBD" w:rsidP="00875BBD">
      <w:pPr>
        <w:pStyle w:val="RLlneksmlouvy"/>
        <w:rPr>
          <w:caps/>
        </w:rPr>
      </w:pPr>
      <w:r w:rsidRPr="008956D9">
        <w:rPr>
          <w:caps/>
        </w:rPr>
        <w:t>Místo</w:t>
      </w:r>
      <w:r>
        <w:rPr>
          <w:caps/>
        </w:rPr>
        <w:t xml:space="preserve"> a čas</w:t>
      </w:r>
      <w:r w:rsidRPr="008956D9">
        <w:rPr>
          <w:caps/>
        </w:rPr>
        <w:t xml:space="preserve"> plnění</w:t>
      </w:r>
    </w:p>
    <w:p w14:paraId="442EEC3C" w14:textId="63521EA3" w:rsidR="00875BBD" w:rsidRPr="00E02B1F" w:rsidRDefault="00875BBD" w:rsidP="00875BBD">
      <w:pPr>
        <w:pStyle w:val="RLTextlnkuslovan"/>
        <w:tabs>
          <w:tab w:val="num" w:pos="1474"/>
        </w:tabs>
        <w:ind w:left="1474"/>
      </w:pPr>
      <w:r>
        <w:rPr>
          <w:rFonts w:cs="Calibri"/>
          <w:szCs w:val="22"/>
        </w:rPr>
        <w:t xml:space="preserve">Prodávající je povinen dodat Předmět koupě na pracoviště Kupujícího, </w:t>
      </w:r>
      <w:r w:rsidR="00B55E15">
        <w:rPr>
          <w:rFonts w:cs="Calibri"/>
          <w:szCs w:val="22"/>
        </w:rPr>
        <w:t>které se nachází na</w:t>
      </w:r>
      <w:r>
        <w:rPr>
          <w:rFonts w:cs="Calibri"/>
          <w:szCs w:val="22"/>
        </w:rPr>
        <w:t xml:space="preserve"> adres</w:t>
      </w:r>
      <w:r w:rsidR="00B55E15">
        <w:rPr>
          <w:rFonts w:cs="Calibri"/>
          <w:szCs w:val="22"/>
        </w:rPr>
        <w:t>e:</w:t>
      </w:r>
      <w:r>
        <w:rPr>
          <w:rFonts w:cs="Calibri"/>
          <w:szCs w:val="22"/>
        </w:rPr>
        <w:t xml:space="preserve"> </w:t>
      </w:r>
      <w:r w:rsidR="00BA3971">
        <w:rPr>
          <w:rFonts w:cs="Calibri"/>
          <w:szCs w:val="22"/>
        </w:rPr>
        <w:t xml:space="preserve">Sokolovská </w:t>
      </w:r>
      <w:r w:rsidR="007653E7">
        <w:rPr>
          <w:rFonts w:cs="Calibri"/>
          <w:szCs w:val="22"/>
        </w:rPr>
        <w:t>121/</w:t>
      </w:r>
      <w:r w:rsidR="009427A5">
        <w:rPr>
          <w:rFonts w:cs="Calibri"/>
          <w:szCs w:val="22"/>
        </w:rPr>
        <w:t>264</w:t>
      </w:r>
      <w:r w:rsidR="006F38B9">
        <w:rPr>
          <w:rFonts w:cs="Calibri"/>
          <w:szCs w:val="22"/>
        </w:rPr>
        <w:t>, 1</w:t>
      </w:r>
      <w:r w:rsidR="009427A5">
        <w:rPr>
          <w:rFonts w:cs="Calibri"/>
          <w:szCs w:val="22"/>
        </w:rPr>
        <w:t>8</w:t>
      </w:r>
      <w:r w:rsidR="006F38B9">
        <w:rPr>
          <w:rFonts w:cs="Calibri"/>
          <w:szCs w:val="22"/>
        </w:rPr>
        <w:t xml:space="preserve">0 00 Praha </w:t>
      </w:r>
      <w:r w:rsidR="009427A5">
        <w:rPr>
          <w:rFonts w:cs="Calibri"/>
          <w:szCs w:val="22"/>
        </w:rPr>
        <w:t>8</w:t>
      </w:r>
      <w:r>
        <w:rPr>
          <w:rFonts w:cs="Calibri"/>
          <w:szCs w:val="22"/>
        </w:rPr>
        <w:t>.</w:t>
      </w:r>
    </w:p>
    <w:p w14:paraId="78E2C0E6" w14:textId="15671F5D" w:rsidR="002B2456" w:rsidRDefault="002B2456" w:rsidP="002B2456">
      <w:pPr>
        <w:pStyle w:val="RLTextlnkuslovan"/>
        <w:tabs>
          <w:tab w:val="num" w:pos="1474"/>
        </w:tabs>
        <w:ind w:left="1474"/>
      </w:pPr>
      <w:r>
        <w:t xml:space="preserve">Prodávající je povinen dodržovat následující podmínky pro příjem </w:t>
      </w:r>
      <w:r w:rsidR="00F7642E">
        <w:t>Předmětu koupě</w:t>
      </w:r>
      <w:r>
        <w:t xml:space="preserve"> na sklad Kupujícího na adrese Sokolovská 264/121, Praha 8:</w:t>
      </w:r>
    </w:p>
    <w:p w14:paraId="2E0F22B4" w14:textId="77777777" w:rsidR="002B2456" w:rsidRDefault="002B2456" w:rsidP="00A01701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  <w:r>
        <w:t>PŘÍJEM NA SKLAD OD DODAVATELE:</w:t>
      </w:r>
    </w:p>
    <w:p w14:paraId="15B323A4" w14:textId="77777777" w:rsidR="002B2456" w:rsidRDefault="002B2456" w:rsidP="00A01701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  <w:r>
        <w:t>-</w:t>
      </w:r>
      <w:r>
        <w:tab/>
        <w:t>Pondělí – Pátek  8:00 – 13:00 hod.!!</w:t>
      </w:r>
    </w:p>
    <w:p w14:paraId="146B12AA" w14:textId="77777777" w:rsidR="002B2456" w:rsidRDefault="002B2456" w:rsidP="00A01701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  <w:r>
        <w:t>-</w:t>
      </w:r>
      <w:r>
        <w:tab/>
        <w:t xml:space="preserve">Ohlášení dodávky min. 24 hodin předem e-mailem a telefonicky na kontakty: </w:t>
      </w:r>
    </w:p>
    <w:p w14:paraId="668334FD" w14:textId="2F21BDD3" w:rsidR="002B2456" w:rsidRDefault="002B2456" w:rsidP="002B2456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  <w:r>
        <w:t>e-mail: martin.cerny@thmp.cz, tel.: +420 778 886 039</w:t>
      </w:r>
    </w:p>
    <w:p w14:paraId="58594F63" w14:textId="06FD97E1" w:rsidR="002B2456" w:rsidRDefault="002B2456" w:rsidP="00A01701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  <w:r>
        <w:t>e-mail: pavel.kaplan@thmp.cz, tel.:  +420 778 886 090</w:t>
      </w:r>
    </w:p>
    <w:p w14:paraId="71D7D240" w14:textId="302AFF10" w:rsidR="002B2456" w:rsidRDefault="002B2456" w:rsidP="002B2456">
      <w:pPr>
        <w:pStyle w:val="RLTextlnkuslovan"/>
        <w:numPr>
          <w:ilvl w:val="0"/>
          <w:numId w:val="0"/>
        </w:numPr>
        <w:tabs>
          <w:tab w:val="num" w:pos="1474"/>
        </w:tabs>
        <w:ind w:left="1474"/>
        <w:rPr>
          <w:rFonts w:cs="Calibri"/>
          <w:szCs w:val="22"/>
        </w:rPr>
      </w:pPr>
      <w:r>
        <w:t>-</w:t>
      </w:r>
      <w:r>
        <w:tab/>
        <w:t>Materiál bude umístěn na paletách způsobilých pro vykládku vysokozdvižným vozíkem.</w:t>
      </w:r>
      <w:bookmarkStart w:id="0" w:name="_Ref357439435"/>
    </w:p>
    <w:p w14:paraId="2CE3F736" w14:textId="0C403858" w:rsidR="00F718D4" w:rsidRPr="00362488" w:rsidRDefault="00F718D4" w:rsidP="00A01701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  <w:r w:rsidRPr="00CB6C7F">
        <w:rPr>
          <w:rFonts w:cs="Calibri"/>
          <w:szCs w:val="22"/>
        </w:rPr>
        <w:t xml:space="preserve">Prodávající se zavazuje řádně předat Kupujícímu Předmět </w:t>
      </w:r>
      <w:r w:rsidR="005F43F7" w:rsidRPr="00CB6C7F">
        <w:rPr>
          <w:rFonts w:cs="Calibri"/>
          <w:szCs w:val="22"/>
        </w:rPr>
        <w:t xml:space="preserve">koupě, a to </w:t>
      </w:r>
      <w:r w:rsidR="00082B45">
        <w:rPr>
          <w:rFonts w:cs="Calibri"/>
          <w:szCs w:val="22"/>
        </w:rPr>
        <w:t>nejpozději</w:t>
      </w:r>
      <w:r w:rsidR="00CB6C7F" w:rsidRPr="00CB6C7F">
        <w:rPr>
          <w:rFonts w:cs="Calibri"/>
          <w:szCs w:val="22"/>
        </w:rPr>
        <w:t xml:space="preserve"> </w:t>
      </w:r>
      <w:r w:rsidR="00362488">
        <w:rPr>
          <w:rFonts w:cs="Calibri"/>
          <w:szCs w:val="22"/>
        </w:rPr>
        <w:t>d</w:t>
      </w:r>
      <w:r w:rsidR="000A4003">
        <w:rPr>
          <w:rFonts w:cs="Calibri"/>
          <w:szCs w:val="22"/>
        </w:rPr>
        <w:t xml:space="preserve">o </w:t>
      </w:r>
      <w:r w:rsidR="00CB58AD">
        <w:rPr>
          <w:rFonts w:asciiTheme="minorHAnsi" w:hAnsiTheme="minorHAnsi" w:cstheme="minorHAnsi"/>
          <w:b/>
          <w:szCs w:val="22"/>
        </w:rPr>
        <w:t>jednoho (1)</w:t>
      </w:r>
      <w:r w:rsidR="000A4003">
        <w:rPr>
          <w:rFonts w:asciiTheme="minorHAnsi" w:hAnsiTheme="minorHAnsi" w:cstheme="minorHAnsi"/>
          <w:b/>
          <w:szCs w:val="22"/>
        </w:rPr>
        <w:t xml:space="preserve"> </w:t>
      </w:r>
      <w:r w:rsidR="000A4003">
        <w:rPr>
          <w:rFonts w:cs="Calibri"/>
          <w:szCs w:val="22"/>
        </w:rPr>
        <w:t>kalendářní</w:t>
      </w:r>
      <w:r w:rsidR="00CB58AD">
        <w:rPr>
          <w:rFonts w:cs="Calibri"/>
          <w:szCs w:val="22"/>
        </w:rPr>
        <w:t>ho</w:t>
      </w:r>
      <w:r w:rsidR="000A4003">
        <w:rPr>
          <w:rFonts w:cs="Calibri"/>
          <w:szCs w:val="22"/>
        </w:rPr>
        <w:t xml:space="preserve"> týdn</w:t>
      </w:r>
      <w:r w:rsidR="00CB58AD">
        <w:rPr>
          <w:rFonts w:cs="Calibri"/>
          <w:szCs w:val="22"/>
        </w:rPr>
        <w:t>e</w:t>
      </w:r>
      <w:r w:rsidR="008B5A2A">
        <w:rPr>
          <w:rFonts w:cs="Calibri"/>
          <w:szCs w:val="22"/>
        </w:rPr>
        <w:t xml:space="preserve"> </w:t>
      </w:r>
      <w:r w:rsidR="00AE35D9">
        <w:rPr>
          <w:rFonts w:cs="Calibri"/>
          <w:szCs w:val="22"/>
        </w:rPr>
        <w:t>(dále jen „</w:t>
      </w:r>
      <w:r w:rsidR="00AE35D9" w:rsidRPr="00EE2A0B">
        <w:rPr>
          <w:rFonts w:cs="Calibri"/>
          <w:b/>
          <w:szCs w:val="22"/>
        </w:rPr>
        <w:t>termín dodání</w:t>
      </w:r>
      <w:r w:rsidR="00AE35D9">
        <w:rPr>
          <w:rFonts w:cs="Calibri"/>
          <w:szCs w:val="22"/>
        </w:rPr>
        <w:t>“)</w:t>
      </w:r>
      <w:r w:rsidR="000A4003">
        <w:rPr>
          <w:rFonts w:cs="Calibri"/>
          <w:szCs w:val="22"/>
        </w:rPr>
        <w:t xml:space="preserve"> ode dne nabytí účinnosti této Smlouvy</w:t>
      </w:r>
      <w:r w:rsidR="00120F95">
        <w:rPr>
          <w:rFonts w:cs="Calibri"/>
          <w:szCs w:val="22"/>
        </w:rPr>
        <w:t>.</w:t>
      </w:r>
    </w:p>
    <w:p w14:paraId="49F58CEB" w14:textId="77777777" w:rsidR="00875BBD" w:rsidRPr="002210AF" w:rsidRDefault="00875BBD" w:rsidP="00875BBD">
      <w:pPr>
        <w:pStyle w:val="RLlneksmlouvy"/>
      </w:pPr>
      <w:r w:rsidRPr="002210AF">
        <w:t>KUPNÍ CENA</w:t>
      </w:r>
      <w:bookmarkEnd w:id="0"/>
    </w:p>
    <w:p w14:paraId="6C2BF0CE" w14:textId="0A4AD79D" w:rsidR="00875BBD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2C5D45">
        <w:rPr>
          <w:rFonts w:cs="Calibri"/>
          <w:szCs w:val="22"/>
        </w:rPr>
        <w:t>Kupující</w:t>
      </w:r>
      <w:r>
        <w:rPr>
          <w:rFonts w:cs="Calibri"/>
          <w:szCs w:val="22"/>
        </w:rPr>
        <w:t xml:space="preserve"> se zavazuje zaplatit Prodávajícímu za řádně dodaný Předmět koupě</w:t>
      </w:r>
      <w:r w:rsidRPr="002C5D45">
        <w:rPr>
          <w:rFonts w:cs="Calibri"/>
          <w:szCs w:val="22"/>
        </w:rPr>
        <w:t xml:space="preserve"> kupní cenu</w:t>
      </w:r>
      <w:r>
        <w:rPr>
          <w:rFonts w:cs="Calibri"/>
          <w:szCs w:val="22"/>
        </w:rPr>
        <w:t xml:space="preserve"> (dále též jen „</w:t>
      </w:r>
      <w:r w:rsidRPr="001E2B92">
        <w:rPr>
          <w:rFonts w:cs="Calibri"/>
          <w:b/>
          <w:szCs w:val="22"/>
        </w:rPr>
        <w:t>Kupní cena za Předmět koupě</w:t>
      </w:r>
      <w:r>
        <w:rPr>
          <w:rFonts w:cs="Calibri"/>
          <w:szCs w:val="22"/>
        </w:rPr>
        <w:t>“), jejíž celková výše je určena</w:t>
      </w:r>
      <w:r w:rsidRPr="002C5D45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součtem</w:t>
      </w:r>
      <w:r w:rsidRPr="002C5D45">
        <w:rPr>
          <w:rFonts w:cs="Calibri"/>
          <w:szCs w:val="22"/>
        </w:rPr>
        <w:t xml:space="preserve"> jednotkových </w:t>
      </w:r>
      <w:r w:rsidR="008B5A2A">
        <w:rPr>
          <w:rFonts w:cs="Calibri"/>
          <w:szCs w:val="22"/>
        </w:rPr>
        <w:t xml:space="preserve">kupních </w:t>
      </w:r>
      <w:r w:rsidRPr="002C5D45">
        <w:rPr>
          <w:rFonts w:cs="Calibri"/>
          <w:szCs w:val="22"/>
        </w:rPr>
        <w:t>cen</w:t>
      </w:r>
      <w:r>
        <w:rPr>
          <w:rFonts w:cs="Calibri"/>
          <w:szCs w:val="22"/>
        </w:rPr>
        <w:t xml:space="preserve"> </w:t>
      </w:r>
      <w:r w:rsidR="008B5A2A">
        <w:rPr>
          <w:rFonts w:cs="Calibri"/>
          <w:szCs w:val="22"/>
        </w:rPr>
        <w:t>jednotlivých dílčích</w:t>
      </w:r>
      <w:r w:rsidR="008B5A2A" w:rsidRPr="002C5D45">
        <w:rPr>
          <w:rFonts w:cs="Calibri"/>
          <w:szCs w:val="22"/>
        </w:rPr>
        <w:t xml:space="preserve"> položek</w:t>
      </w:r>
      <w:r w:rsidR="008B5A2A">
        <w:rPr>
          <w:rFonts w:cs="Calibri"/>
          <w:szCs w:val="22"/>
        </w:rPr>
        <w:t xml:space="preserve"> (částí)</w:t>
      </w:r>
      <w:r w:rsidR="008B5A2A" w:rsidRPr="002C5D45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Předmětu koupě</w:t>
      </w:r>
      <w:r w:rsidRPr="002C5D45">
        <w:rPr>
          <w:rFonts w:cs="Calibri"/>
          <w:szCs w:val="22"/>
        </w:rPr>
        <w:t xml:space="preserve"> uvedených v Příloze č. 1 této Smlouvy</w:t>
      </w:r>
      <w:r>
        <w:rPr>
          <w:rFonts w:cs="Calibri"/>
          <w:szCs w:val="22"/>
        </w:rPr>
        <w:t xml:space="preserve"> </w:t>
      </w:r>
      <w:r w:rsidRPr="007167FF">
        <w:rPr>
          <w:rStyle w:val="Hypertextovodkaz"/>
          <w:color w:val="auto"/>
          <w:u w:val="none"/>
        </w:rPr>
        <w:t>(„</w:t>
      </w:r>
      <w:r w:rsidR="008C2E96" w:rsidRPr="008C2E96">
        <w:rPr>
          <w:rStyle w:val="Hypertextovodkaz"/>
          <w:b/>
          <w:color w:val="auto"/>
          <w:u w:val="none"/>
        </w:rPr>
        <w:t>Výkaz výměr</w:t>
      </w:r>
      <w:r w:rsidRPr="007167FF">
        <w:rPr>
          <w:rStyle w:val="Hypertextovodkaz"/>
          <w:color w:val="auto"/>
          <w:u w:val="none"/>
        </w:rPr>
        <w:t>“)</w:t>
      </w:r>
      <w:r>
        <w:rPr>
          <w:rFonts w:cs="Calibri"/>
          <w:szCs w:val="22"/>
        </w:rPr>
        <w:t xml:space="preserve">. </w:t>
      </w:r>
    </w:p>
    <w:p w14:paraId="6CC1FC14" w14:textId="792EB23F" w:rsidR="00875BBD" w:rsidRPr="002C5D45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>
        <w:rPr>
          <w:rFonts w:cs="Calibri"/>
          <w:szCs w:val="22"/>
        </w:rPr>
        <w:t>Kupní cena za Předmět koupě podle</w:t>
      </w:r>
      <w:r w:rsidR="004342B4">
        <w:rPr>
          <w:rFonts w:cs="Calibri"/>
          <w:szCs w:val="22"/>
        </w:rPr>
        <w:t xml:space="preserve"> čl. 3</w:t>
      </w:r>
      <w:r w:rsidR="00BF0DE1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odst. 3.1 </w:t>
      </w:r>
      <w:r w:rsidR="00263DB1">
        <w:rPr>
          <w:rFonts w:cs="Calibri"/>
          <w:szCs w:val="22"/>
        </w:rPr>
        <w:t>této</w:t>
      </w:r>
      <w:r>
        <w:rPr>
          <w:rFonts w:cs="Calibri"/>
          <w:szCs w:val="22"/>
        </w:rPr>
        <w:t xml:space="preserve"> Smlouvy zahrnuje veškeré náklady Prodávajícího spojené s plněním jeho povinností z této Smlouvy, </w:t>
      </w:r>
      <w:r w:rsidR="00761586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a to vč. dopravného, dokumentace a dalších souvisejících nákladů. Kupní cena za </w:t>
      </w:r>
      <w:r>
        <w:rPr>
          <w:rFonts w:cs="Calibri"/>
          <w:szCs w:val="22"/>
        </w:rPr>
        <w:lastRenderedPageBreak/>
        <w:t xml:space="preserve">Předmět koupě je stanovena jako nejvýše přípustná a není ji možno překročit vyjma případů, že by došlo ke změně sazby </w:t>
      </w:r>
      <w:r w:rsidR="00A831DA">
        <w:rPr>
          <w:rFonts w:cs="Calibri"/>
          <w:szCs w:val="22"/>
        </w:rPr>
        <w:t>daně z přidané hodnoty (dále jen „</w:t>
      </w:r>
      <w:r w:rsidRPr="00A831DA">
        <w:rPr>
          <w:rFonts w:cs="Calibri"/>
          <w:b/>
          <w:szCs w:val="22"/>
        </w:rPr>
        <w:t>DPH</w:t>
      </w:r>
      <w:r w:rsidR="00A831DA">
        <w:rPr>
          <w:rFonts w:cs="Calibri"/>
          <w:szCs w:val="22"/>
        </w:rPr>
        <w:t>“)</w:t>
      </w:r>
      <w:r>
        <w:rPr>
          <w:rFonts w:cs="Calibri"/>
          <w:szCs w:val="22"/>
        </w:rPr>
        <w:t>.</w:t>
      </w:r>
    </w:p>
    <w:p w14:paraId="68F0852C" w14:textId="5DAE3FF9" w:rsidR="00875BBD" w:rsidRDefault="00454273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>
        <w:rPr>
          <w:rFonts w:cs="Calibri"/>
          <w:szCs w:val="22"/>
        </w:rPr>
        <w:t>Kupní cena za</w:t>
      </w:r>
      <w:r w:rsidR="00AF3F8F">
        <w:rPr>
          <w:rFonts w:cs="Calibri"/>
          <w:szCs w:val="22"/>
        </w:rPr>
        <w:t xml:space="preserve"> </w:t>
      </w:r>
      <w:r w:rsidR="00875BBD">
        <w:rPr>
          <w:rFonts w:cs="Calibri"/>
          <w:szCs w:val="22"/>
        </w:rPr>
        <w:t>Předmět koupě</w:t>
      </w:r>
      <w:r w:rsidR="00875BBD" w:rsidRPr="002C5D45">
        <w:rPr>
          <w:rFonts w:cs="Calibri"/>
          <w:szCs w:val="22"/>
        </w:rPr>
        <w:t xml:space="preserve"> bude po dodání</w:t>
      </w:r>
      <w:r w:rsidR="00AF3F8F">
        <w:rPr>
          <w:rFonts w:cs="Calibri"/>
          <w:szCs w:val="22"/>
        </w:rPr>
        <w:t xml:space="preserve"> </w:t>
      </w:r>
      <w:r w:rsidR="00875BBD">
        <w:rPr>
          <w:rFonts w:cs="Calibri"/>
          <w:szCs w:val="22"/>
        </w:rPr>
        <w:t>Předmětu koupě</w:t>
      </w:r>
      <w:r w:rsidR="00875BBD" w:rsidRPr="002C5D45">
        <w:rPr>
          <w:rFonts w:cs="Calibri"/>
          <w:szCs w:val="22"/>
        </w:rPr>
        <w:t xml:space="preserve"> Prodávajícím</w:t>
      </w:r>
      <w:r w:rsidR="00AF3F8F">
        <w:rPr>
          <w:rFonts w:cs="Calibri"/>
          <w:szCs w:val="22"/>
        </w:rPr>
        <w:t xml:space="preserve"> dle čl. 2 odst. 2.</w:t>
      </w:r>
      <w:r w:rsidR="00830444">
        <w:rPr>
          <w:rFonts w:cs="Calibri"/>
          <w:szCs w:val="22"/>
        </w:rPr>
        <w:t xml:space="preserve"> </w:t>
      </w:r>
      <w:r w:rsidR="00AF3F8F">
        <w:rPr>
          <w:rFonts w:cs="Calibri"/>
          <w:szCs w:val="22"/>
        </w:rPr>
        <w:t>2. této Smlouvy</w:t>
      </w:r>
      <w:r w:rsidR="00875BBD" w:rsidRPr="002C5D45">
        <w:rPr>
          <w:rFonts w:cs="Calibri"/>
          <w:szCs w:val="22"/>
        </w:rPr>
        <w:t xml:space="preserve"> vyfakturována, a to daňovým dokladem – </w:t>
      </w:r>
      <w:r w:rsidR="00855A2E">
        <w:rPr>
          <w:rFonts w:cs="Calibri"/>
          <w:szCs w:val="22"/>
        </w:rPr>
        <w:t xml:space="preserve">fakturou </w:t>
      </w:r>
      <w:r w:rsidR="004342B4">
        <w:rPr>
          <w:rFonts w:cs="Calibri"/>
          <w:szCs w:val="22"/>
        </w:rPr>
        <w:t>(dále jen „</w:t>
      </w:r>
      <w:r w:rsidR="004342B4" w:rsidRPr="002210AF">
        <w:rPr>
          <w:rFonts w:cs="Calibri"/>
          <w:b/>
          <w:szCs w:val="22"/>
        </w:rPr>
        <w:t>faktura</w:t>
      </w:r>
      <w:r w:rsidR="004342B4">
        <w:rPr>
          <w:rFonts w:cs="Calibri"/>
          <w:szCs w:val="22"/>
        </w:rPr>
        <w:t>“)</w:t>
      </w:r>
      <w:r w:rsidR="00875BBD" w:rsidRPr="002C5D45">
        <w:rPr>
          <w:rFonts w:cs="Calibri"/>
          <w:szCs w:val="22"/>
        </w:rPr>
        <w:t xml:space="preserve">, vystaveným Prodávajícím a doručeným Kupujícímu. Prodávající bude fakturovat Kupujícímu DPH v sazbě platné v den zdanitelného plnění dodání </w:t>
      </w:r>
      <w:r w:rsidR="00875BBD">
        <w:rPr>
          <w:rFonts w:cs="Calibri"/>
          <w:szCs w:val="22"/>
        </w:rPr>
        <w:t>Předmětu koupě</w:t>
      </w:r>
      <w:r w:rsidR="00875BBD" w:rsidRPr="002C5D45">
        <w:rPr>
          <w:rFonts w:cs="Calibri"/>
          <w:szCs w:val="22"/>
        </w:rPr>
        <w:t>. Nedílnou součástí</w:t>
      </w:r>
      <w:r w:rsidR="00AF3F8F">
        <w:rPr>
          <w:rFonts w:cs="Calibri"/>
          <w:szCs w:val="22"/>
        </w:rPr>
        <w:t xml:space="preserve"> každé</w:t>
      </w:r>
      <w:r w:rsidR="00875BBD" w:rsidRPr="002C5D45">
        <w:rPr>
          <w:rFonts w:cs="Calibri"/>
          <w:szCs w:val="22"/>
        </w:rPr>
        <w:t xml:space="preserve"> faktury musí</w:t>
      </w:r>
      <w:r w:rsidR="00875BBD">
        <w:rPr>
          <w:rFonts w:cs="Calibri"/>
          <w:szCs w:val="22"/>
        </w:rPr>
        <w:t xml:space="preserve"> být</w:t>
      </w:r>
      <w:r w:rsidR="00875BBD" w:rsidRPr="002C5D45">
        <w:rPr>
          <w:rFonts w:cs="Calibri"/>
          <w:szCs w:val="22"/>
        </w:rPr>
        <w:t xml:space="preserve"> dodací list na</w:t>
      </w:r>
      <w:r>
        <w:rPr>
          <w:rFonts w:cs="Calibri"/>
          <w:szCs w:val="22"/>
        </w:rPr>
        <w:t xml:space="preserve"> </w:t>
      </w:r>
      <w:r w:rsidR="00875BBD">
        <w:rPr>
          <w:rFonts w:cs="Calibri"/>
          <w:szCs w:val="22"/>
        </w:rPr>
        <w:t>Předmět koupě</w:t>
      </w:r>
      <w:r w:rsidR="006A7958">
        <w:rPr>
          <w:rFonts w:cs="Calibri"/>
          <w:szCs w:val="22"/>
        </w:rPr>
        <w:t xml:space="preserve"> s uvedením seznamu konkrétních dodaných položek,</w:t>
      </w:r>
      <w:r w:rsidR="00875BBD" w:rsidRPr="002C5D45">
        <w:rPr>
          <w:rFonts w:cs="Calibri"/>
          <w:szCs w:val="22"/>
        </w:rPr>
        <w:t xml:space="preserve"> podepsaný </w:t>
      </w:r>
      <w:r w:rsidR="00880632">
        <w:rPr>
          <w:rFonts w:cs="Calibri"/>
          <w:szCs w:val="22"/>
        </w:rPr>
        <w:t>o</w:t>
      </w:r>
      <w:r w:rsidR="00875BBD" w:rsidRPr="002C5D45">
        <w:rPr>
          <w:rFonts w:cs="Calibri"/>
          <w:szCs w:val="22"/>
        </w:rPr>
        <w:t>právněným zaměstnancem</w:t>
      </w:r>
      <w:r w:rsidR="00875BBD">
        <w:rPr>
          <w:rFonts w:cs="Calibri"/>
          <w:szCs w:val="22"/>
        </w:rPr>
        <w:t xml:space="preserve"> Prodávajícího</w:t>
      </w:r>
      <w:r w:rsidR="00875BBD" w:rsidRPr="002C5D45">
        <w:rPr>
          <w:rFonts w:cs="Calibri"/>
          <w:szCs w:val="22"/>
        </w:rPr>
        <w:t>.</w:t>
      </w:r>
    </w:p>
    <w:p w14:paraId="6E4FAD2E" w14:textId="44C1A535" w:rsidR="005B38C8" w:rsidRPr="002C5D45" w:rsidRDefault="005B38C8" w:rsidP="005B38C8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9C3198">
        <w:t>Prodávající je povinen do tří (3) pracovních dnů ode dne</w:t>
      </w:r>
      <w:r>
        <w:t xml:space="preserve"> dodání a převzetí</w:t>
      </w:r>
      <w:r w:rsidR="006A7958">
        <w:t xml:space="preserve"> </w:t>
      </w:r>
      <w:r w:rsidR="00104D06">
        <w:t>Předmět</w:t>
      </w:r>
      <w:r w:rsidR="002530A9">
        <w:t xml:space="preserve">u </w:t>
      </w:r>
      <w:r w:rsidR="00104D06">
        <w:t>koupě</w:t>
      </w:r>
      <w:r w:rsidR="00880632">
        <w:t xml:space="preserve"> </w:t>
      </w:r>
      <w:r w:rsidRPr="00880632">
        <w:t xml:space="preserve">zaslat elektronicky Kupujícímu fakturu za uskutečněnou dodávku </w:t>
      </w:r>
      <w:r w:rsidR="004A67FF" w:rsidRPr="00880632">
        <w:t xml:space="preserve">Předmětu koupě, tj. konkrétních </w:t>
      </w:r>
      <w:r w:rsidR="006A7958" w:rsidRPr="00880632">
        <w:t>položek blíže specifikovaných v Příloze č. 1 této Smlouvy („</w:t>
      </w:r>
      <w:r w:rsidR="007B0F92">
        <w:rPr>
          <w:rStyle w:val="Hypertextovodkaz"/>
          <w:b/>
          <w:color w:val="auto"/>
          <w:u w:val="none"/>
        </w:rPr>
        <w:t>Výkaz výměr</w:t>
      </w:r>
      <w:r w:rsidR="006A7958" w:rsidRPr="00880632">
        <w:t xml:space="preserve">“), a to </w:t>
      </w:r>
      <w:r w:rsidRPr="00880632">
        <w:t xml:space="preserve">na adresu: </w:t>
      </w:r>
      <w:hyperlink r:id="rId7" w:history="1">
        <w:r w:rsidRPr="00880632">
          <w:rPr>
            <w:rStyle w:val="Hypertextovodkaz"/>
          </w:rPr>
          <w:t>uctarna@thmp.cz</w:t>
        </w:r>
      </w:hyperlink>
      <w:r w:rsidRPr="00880632">
        <w:rPr>
          <w:rFonts w:cs="Calibri"/>
          <w:szCs w:val="22"/>
        </w:rPr>
        <w:t>.</w:t>
      </w:r>
    </w:p>
    <w:p w14:paraId="6E31D734" w14:textId="7F75EA91" w:rsidR="00875BBD" w:rsidRPr="002C5D45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>
        <w:rPr>
          <w:rFonts w:cs="Calibri"/>
          <w:szCs w:val="22"/>
        </w:rPr>
        <w:t>Lhůta splatnosti faktu</w:t>
      </w:r>
      <w:r w:rsidR="00BF0DE1">
        <w:rPr>
          <w:rFonts w:cs="Calibri"/>
          <w:szCs w:val="22"/>
        </w:rPr>
        <w:t>ry vystavené dle</w:t>
      </w:r>
      <w:r w:rsidR="00C21463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odst. 3.3 tohoto článku </w:t>
      </w:r>
      <w:r w:rsidR="00263DB1">
        <w:rPr>
          <w:rFonts w:cs="Calibri"/>
          <w:szCs w:val="22"/>
        </w:rPr>
        <w:t xml:space="preserve">této </w:t>
      </w:r>
      <w:r>
        <w:rPr>
          <w:rFonts w:cs="Calibri"/>
          <w:szCs w:val="22"/>
        </w:rPr>
        <w:t xml:space="preserve">Smlouvy činí </w:t>
      </w:r>
      <w:r w:rsidR="00263DB1">
        <w:rPr>
          <w:rFonts w:cs="Calibri"/>
          <w:szCs w:val="22"/>
        </w:rPr>
        <w:t>třicet (</w:t>
      </w:r>
      <w:r>
        <w:rPr>
          <w:rFonts w:cs="Calibri"/>
          <w:szCs w:val="22"/>
        </w:rPr>
        <w:t>30</w:t>
      </w:r>
      <w:r w:rsidR="00263DB1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 kalendářních dnů ode dne </w:t>
      </w:r>
      <w:r w:rsidRPr="00104D06">
        <w:rPr>
          <w:rFonts w:cs="Calibri"/>
          <w:szCs w:val="22"/>
        </w:rPr>
        <w:t>je</w:t>
      </w:r>
      <w:r w:rsidR="00120F95">
        <w:rPr>
          <w:rFonts w:cs="Calibri"/>
          <w:szCs w:val="22"/>
        </w:rPr>
        <w:t>jí</w:t>
      </w:r>
      <w:r w:rsidRPr="00104D06">
        <w:rPr>
          <w:rFonts w:cs="Calibri"/>
          <w:szCs w:val="22"/>
        </w:rPr>
        <w:t>ho</w:t>
      </w:r>
      <w:r>
        <w:rPr>
          <w:rFonts w:cs="Calibri"/>
          <w:szCs w:val="22"/>
        </w:rPr>
        <w:t xml:space="preserve"> doručení Kupujícímu.</w:t>
      </w:r>
    </w:p>
    <w:p w14:paraId="0919C727" w14:textId="77777777" w:rsidR="00875BBD" w:rsidRPr="002C5D45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2C5D45">
        <w:rPr>
          <w:rFonts w:cs="Calibri"/>
          <w:szCs w:val="22"/>
        </w:rPr>
        <w:t xml:space="preserve">Veškeré daňové doklady, vystavené v souvislosti s touto Smlouvou, musí obsahovat účetní a daňové náležitosti v souladu se zákonem č. 563/1991 Sb., o účetnictví, </w:t>
      </w:r>
      <w:r w:rsidR="006A6B78">
        <w:rPr>
          <w:rFonts w:cs="Calibri"/>
          <w:szCs w:val="22"/>
        </w:rPr>
        <w:br/>
      </w:r>
      <w:r w:rsidRPr="002C5D45">
        <w:rPr>
          <w:rFonts w:cs="Calibri"/>
          <w:szCs w:val="22"/>
        </w:rPr>
        <w:t>ve znění pozdějších předpisů, a zákonem č. 235/2004 Sb., o dani z přidané hodnoty, ve znění pozdějších předpisů. V případě, že daňový doklad nebude obsahovat všechny náležitosti, je</w:t>
      </w:r>
      <w:r>
        <w:rPr>
          <w:rFonts w:cs="Calibri"/>
          <w:szCs w:val="22"/>
        </w:rPr>
        <w:t xml:space="preserve"> Kupující</w:t>
      </w:r>
      <w:r w:rsidRPr="002C5D45">
        <w:rPr>
          <w:rFonts w:cs="Calibri"/>
          <w:szCs w:val="22"/>
        </w:rPr>
        <w:t xml:space="preserve"> oprávněn</w:t>
      </w:r>
      <w:r>
        <w:rPr>
          <w:rFonts w:cs="Calibri"/>
          <w:szCs w:val="22"/>
        </w:rPr>
        <w:t xml:space="preserve"> jej</w:t>
      </w:r>
      <w:r w:rsidRPr="002C5D45">
        <w:rPr>
          <w:rFonts w:cs="Calibri"/>
          <w:szCs w:val="22"/>
        </w:rPr>
        <w:t xml:space="preserve"> vrátit </w:t>
      </w:r>
      <w:r>
        <w:rPr>
          <w:rFonts w:cs="Calibri"/>
          <w:szCs w:val="22"/>
        </w:rPr>
        <w:t>Prodávajícímu</w:t>
      </w:r>
      <w:r w:rsidRPr="002C5D45">
        <w:rPr>
          <w:rFonts w:cs="Calibri"/>
          <w:szCs w:val="22"/>
        </w:rPr>
        <w:t xml:space="preserve"> k doplnění. Ve vráceném daňovém dokladu musí</w:t>
      </w:r>
      <w:r>
        <w:rPr>
          <w:rFonts w:cs="Calibri"/>
          <w:szCs w:val="22"/>
        </w:rPr>
        <w:t xml:space="preserve"> Kupující</w:t>
      </w:r>
      <w:r w:rsidRPr="002C5D45">
        <w:rPr>
          <w:rFonts w:cs="Calibri"/>
          <w:szCs w:val="22"/>
        </w:rPr>
        <w:t xml:space="preserve"> vyznačit důvod vrácení. V takovém případě se přeruší plynutí lhůty splatnosti a nová lhůta splatnosti</w:t>
      </w:r>
      <w:r>
        <w:rPr>
          <w:rFonts w:cs="Calibri"/>
          <w:szCs w:val="22"/>
        </w:rPr>
        <w:t xml:space="preserve"> </w:t>
      </w:r>
      <w:r w:rsidRPr="002C5D45">
        <w:rPr>
          <w:rFonts w:cs="Calibri"/>
          <w:szCs w:val="22"/>
        </w:rPr>
        <w:t xml:space="preserve">začne plynout doručením opraveného daňového dokladu </w:t>
      </w:r>
      <w:r>
        <w:rPr>
          <w:rFonts w:cs="Calibri"/>
          <w:szCs w:val="22"/>
        </w:rPr>
        <w:t>Kupujícímu</w:t>
      </w:r>
      <w:r w:rsidRPr="002C5D45">
        <w:rPr>
          <w:rFonts w:cs="Calibri"/>
          <w:szCs w:val="22"/>
        </w:rPr>
        <w:t>.</w:t>
      </w:r>
    </w:p>
    <w:p w14:paraId="3CF9CDF4" w14:textId="4F7CA09F" w:rsidR="00875BBD" w:rsidRPr="002C5D45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2C5D45">
        <w:rPr>
          <w:rFonts w:cs="Calibri"/>
          <w:szCs w:val="22"/>
        </w:rPr>
        <w:t xml:space="preserve">Smluvní strany se dohodly a souhlasí, že </w:t>
      </w:r>
      <w:r w:rsidRPr="009E4D98">
        <w:rPr>
          <w:rFonts w:cs="Calibri"/>
          <w:szCs w:val="22"/>
        </w:rPr>
        <w:t xml:space="preserve">úhradou faktury Kupujícím se rozumí odeslání částky </w:t>
      </w:r>
      <w:r w:rsidR="004342B4">
        <w:rPr>
          <w:rFonts w:cs="Calibri"/>
          <w:szCs w:val="22"/>
        </w:rPr>
        <w:t>uvedené na</w:t>
      </w:r>
      <w:r w:rsidRPr="002C5D45">
        <w:rPr>
          <w:rFonts w:cs="Calibri"/>
          <w:szCs w:val="22"/>
        </w:rPr>
        <w:t xml:space="preserve"> faktuře </w:t>
      </w:r>
      <w:r>
        <w:rPr>
          <w:rFonts w:cs="Calibri"/>
          <w:szCs w:val="22"/>
        </w:rPr>
        <w:t>Prodávajícímu</w:t>
      </w:r>
      <w:r w:rsidRPr="002C5D45">
        <w:rPr>
          <w:rFonts w:cs="Calibri"/>
          <w:szCs w:val="22"/>
        </w:rPr>
        <w:t xml:space="preserve"> požadované ve prospěch bankovního účtu </w:t>
      </w:r>
      <w:r>
        <w:rPr>
          <w:rFonts w:cs="Calibri"/>
          <w:szCs w:val="22"/>
        </w:rPr>
        <w:t>Prodávajícího</w:t>
      </w:r>
      <w:r w:rsidRPr="002C5D45">
        <w:rPr>
          <w:rFonts w:cs="Calibri"/>
          <w:szCs w:val="22"/>
        </w:rPr>
        <w:t>.</w:t>
      </w:r>
    </w:p>
    <w:p w14:paraId="565ED89D" w14:textId="77777777" w:rsidR="00875BBD" w:rsidRPr="002C5D45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>
        <w:rPr>
          <w:rFonts w:cs="Calibri"/>
          <w:szCs w:val="22"/>
        </w:rPr>
        <w:t>Kupující</w:t>
      </w:r>
      <w:r w:rsidRPr="002C5D45">
        <w:rPr>
          <w:rFonts w:cs="Calibri"/>
          <w:szCs w:val="22"/>
        </w:rPr>
        <w:t xml:space="preserve"> neposkytne </w:t>
      </w:r>
      <w:r>
        <w:rPr>
          <w:rFonts w:cs="Calibri"/>
          <w:szCs w:val="22"/>
        </w:rPr>
        <w:t>Prodávajícímu</w:t>
      </w:r>
      <w:r w:rsidRPr="002C5D45">
        <w:rPr>
          <w:rFonts w:cs="Calibri"/>
          <w:szCs w:val="22"/>
        </w:rPr>
        <w:t xml:space="preserve"> zálohu. </w:t>
      </w:r>
    </w:p>
    <w:p w14:paraId="5E29FD4D" w14:textId="77777777" w:rsidR="00875BBD" w:rsidRPr="00906290" w:rsidRDefault="00875BBD" w:rsidP="00875BBD">
      <w:pPr>
        <w:pStyle w:val="RLlneksmlouvy"/>
      </w:pPr>
      <w:r w:rsidRPr="00906290">
        <w:t>PRÁVA A POVINNOSTI PRODÁVAJÍCÍHO</w:t>
      </w:r>
    </w:p>
    <w:p w14:paraId="0BE7579B" w14:textId="4F6F1C7F" w:rsidR="00875BBD" w:rsidRPr="009D1394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bookmarkStart w:id="1" w:name="_Ref357438189"/>
      <w:r w:rsidRPr="009D1394">
        <w:rPr>
          <w:rFonts w:cs="Calibri"/>
          <w:szCs w:val="22"/>
        </w:rPr>
        <w:t xml:space="preserve">Prodávající je povinen dodat </w:t>
      </w:r>
      <w:r>
        <w:rPr>
          <w:rFonts w:cs="Calibri"/>
          <w:szCs w:val="22"/>
        </w:rPr>
        <w:t>Předmět koupě Kupujícímu</w:t>
      </w:r>
      <w:r w:rsidRPr="009D1394">
        <w:rPr>
          <w:rFonts w:cs="Calibri"/>
          <w:szCs w:val="22"/>
        </w:rPr>
        <w:t xml:space="preserve"> řádně a včas.</w:t>
      </w:r>
      <w:bookmarkEnd w:id="1"/>
    </w:p>
    <w:p w14:paraId="58F0FC71" w14:textId="70A822BE" w:rsidR="00875BBD" w:rsidRPr="006C13BF" w:rsidRDefault="00875BBD" w:rsidP="005C7269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bookmarkStart w:id="2" w:name="_Ref357438190"/>
      <w:r w:rsidRPr="006C13BF">
        <w:rPr>
          <w:rFonts w:cs="Calibri"/>
          <w:szCs w:val="22"/>
        </w:rPr>
        <w:t>Prodávající je povinen dodat bezvadný</w:t>
      </w:r>
      <w:r w:rsidR="004C386E" w:rsidRPr="006C13BF">
        <w:rPr>
          <w:rFonts w:cs="Calibri"/>
          <w:szCs w:val="22"/>
        </w:rPr>
        <w:t xml:space="preserve"> a</w:t>
      </w:r>
      <w:r w:rsidRPr="006C13BF">
        <w:rPr>
          <w:rFonts w:cs="Calibri"/>
          <w:szCs w:val="22"/>
        </w:rPr>
        <w:t xml:space="preserve"> funkční Předmět koupě v prvotřídní jakosti způsobilý k účelu, k němuž je </w:t>
      </w:r>
      <w:r w:rsidR="002530A9" w:rsidRPr="006C13BF">
        <w:rPr>
          <w:rFonts w:cs="Calibri"/>
          <w:szCs w:val="22"/>
        </w:rPr>
        <w:t>dodáván</w:t>
      </w:r>
      <w:r w:rsidRPr="006C13BF">
        <w:rPr>
          <w:rFonts w:cs="Calibri"/>
          <w:szCs w:val="22"/>
        </w:rPr>
        <w:t xml:space="preserve">, v množství požadovaném Kupujícím a v kvalitě a provedení odpovídající požadavkům </w:t>
      </w:r>
      <w:r w:rsidR="00F7642E" w:rsidRPr="00651A5C">
        <w:rPr>
          <w:rFonts w:cs="Calibri"/>
          <w:szCs w:val="22"/>
        </w:rPr>
        <w:t xml:space="preserve">uvedeným v </w:t>
      </w:r>
      <w:r w:rsidR="006C13BF" w:rsidRPr="00651A5C">
        <w:t>Příloze č. 1 této Smlouvy („</w:t>
      </w:r>
      <w:r w:rsidR="006C13BF" w:rsidRPr="00651A5C">
        <w:rPr>
          <w:b/>
          <w:bCs/>
        </w:rPr>
        <w:t>Výkaz výměr</w:t>
      </w:r>
      <w:r w:rsidR="006C13BF" w:rsidRPr="00651A5C">
        <w:t>“), v Příloze č. 2 této Smlouvy („</w:t>
      </w:r>
      <w:r w:rsidR="006C13BF" w:rsidRPr="00651A5C">
        <w:rPr>
          <w:b/>
          <w:bCs/>
        </w:rPr>
        <w:t>Světelně-technické výpočty</w:t>
      </w:r>
      <w:r w:rsidR="006C13BF" w:rsidRPr="00651A5C">
        <w:t xml:space="preserve">“ </w:t>
      </w:r>
      <w:r w:rsidR="00F7642E" w:rsidRPr="00651A5C">
        <w:t>)</w:t>
      </w:r>
      <w:r w:rsidR="006C13BF" w:rsidRPr="00651A5C">
        <w:t>, v Příloze č. 3 této Smlouvy („</w:t>
      </w:r>
      <w:r w:rsidR="006C13BF" w:rsidRPr="00651A5C">
        <w:rPr>
          <w:b/>
          <w:bCs/>
        </w:rPr>
        <w:t>Technický standard pražského LED svítidla VO</w:t>
      </w:r>
      <w:r w:rsidR="006C13BF" w:rsidRPr="00651A5C">
        <w:t xml:space="preserve">“), v Příloze č. </w:t>
      </w:r>
      <w:r w:rsidR="00AB12B1" w:rsidRPr="00651A5C">
        <w:t>4</w:t>
      </w:r>
      <w:r w:rsidR="006C13BF" w:rsidRPr="00651A5C">
        <w:t xml:space="preserve"> této Smlouvy („</w:t>
      </w:r>
      <w:r w:rsidR="006C13BF" w:rsidRPr="00651A5C">
        <w:rPr>
          <w:b/>
          <w:bCs/>
        </w:rPr>
        <w:t>Tabulky parametrů svítidel</w:t>
      </w:r>
      <w:r w:rsidR="006C13BF" w:rsidRPr="00651A5C">
        <w:t xml:space="preserve">“) a v Příloze č. </w:t>
      </w:r>
      <w:r w:rsidR="00AB12B1" w:rsidRPr="00651A5C">
        <w:t>5</w:t>
      </w:r>
      <w:r w:rsidR="006C13BF" w:rsidRPr="00651A5C">
        <w:t xml:space="preserve"> této Smlouvy („</w:t>
      </w:r>
      <w:r w:rsidR="006C13BF" w:rsidRPr="00651A5C">
        <w:rPr>
          <w:b/>
          <w:bCs/>
        </w:rPr>
        <w:t>Katalogové listy, montážní návody atd.</w:t>
      </w:r>
      <w:r w:rsidR="006C13BF" w:rsidRPr="00651A5C">
        <w:t>“).</w:t>
      </w:r>
      <w:bookmarkStart w:id="3" w:name="_Ref362001270"/>
      <w:bookmarkEnd w:id="2"/>
      <w:r w:rsidRPr="00651A5C">
        <w:rPr>
          <w:rFonts w:cs="Calibri"/>
          <w:szCs w:val="22"/>
        </w:rPr>
        <w:t>Prodávající je povinen</w:t>
      </w:r>
      <w:r w:rsidRPr="006C13BF">
        <w:rPr>
          <w:rFonts w:cs="Calibri"/>
          <w:szCs w:val="22"/>
        </w:rPr>
        <w:t xml:space="preserve"> dodat Předmět koupě, jehož jednotlivé dílčí části a komponenty jsou nové, nepoužívané, nerepasované a originální od daného výrobce zařízení, určené pro distribuci v rámci České republiky a certifikované pro použití na území České republiky.</w:t>
      </w:r>
      <w:bookmarkEnd w:id="3"/>
    </w:p>
    <w:p w14:paraId="500E93B0" w14:textId="25E0458E" w:rsidR="000474D2" w:rsidRPr="000474D2" w:rsidRDefault="00875BBD" w:rsidP="000474D2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473506">
        <w:rPr>
          <w:rFonts w:cs="Calibri"/>
          <w:szCs w:val="22"/>
        </w:rPr>
        <w:t>Prodávající je povinen dodat Předmět koupě, resp. jeho jednotlivé dílčí části, u kterých je to relevantní, kter</w:t>
      </w:r>
      <w:r w:rsidR="00A72D2E">
        <w:rPr>
          <w:rFonts w:cs="Calibri"/>
          <w:szCs w:val="22"/>
        </w:rPr>
        <w:t>é</w:t>
      </w:r>
      <w:r w:rsidRPr="00473506">
        <w:rPr>
          <w:rFonts w:cs="Calibri"/>
          <w:szCs w:val="22"/>
        </w:rPr>
        <w:t xml:space="preserve"> musí splňovat požadavky zákona č. 22/1997 Sb., o technických požadavcích na výrobky a o změně a doplnění některých zákonů, ve znění pozdějších předpisů, které bude doloženo certifikátem (prohlášení o shodě) na jednotlivé výrobky při </w:t>
      </w:r>
      <w:r w:rsidR="001319BA">
        <w:rPr>
          <w:rFonts w:cs="Calibri"/>
          <w:szCs w:val="22"/>
        </w:rPr>
        <w:t>uzavření</w:t>
      </w:r>
      <w:r w:rsidR="001319BA" w:rsidRPr="00473506">
        <w:rPr>
          <w:rFonts w:cs="Calibri"/>
          <w:szCs w:val="22"/>
        </w:rPr>
        <w:t xml:space="preserve"> </w:t>
      </w:r>
      <w:r w:rsidRPr="00473506">
        <w:rPr>
          <w:rFonts w:cs="Calibri"/>
          <w:szCs w:val="22"/>
        </w:rPr>
        <w:t>této Smlouvy.</w:t>
      </w:r>
    </w:p>
    <w:p w14:paraId="248AD9A6" w14:textId="77777777" w:rsidR="00875BBD" w:rsidRPr="009D1394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bookmarkStart w:id="4" w:name="_Ref357438194"/>
      <w:r w:rsidRPr="009D1394">
        <w:rPr>
          <w:rFonts w:cs="Calibri"/>
          <w:szCs w:val="22"/>
        </w:rPr>
        <w:lastRenderedPageBreak/>
        <w:t>Prodávající je povinen předat Kupujícímu společně s</w:t>
      </w:r>
      <w:r>
        <w:rPr>
          <w:rFonts w:cs="Calibri"/>
          <w:szCs w:val="22"/>
        </w:rPr>
        <w:t> Předmětem koupě</w:t>
      </w:r>
      <w:r w:rsidRPr="009D1394">
        <w:rPr>
          <w:rFonts w:cs="Calibri"/>
          <w:szCs w:val="22"/>
        </w:rPr>
        <w:t xml:space="preserve"> doklady, které se k</w:t>
      </w:r>
      <w:r>
        <w:rPr>
          <w:rFonts w:cs="Calibri"/>
          <w:szCs w:val="22"/>
        </w:rPr>
        <w:t> Předmětu koupě</w:t>
      </w:r>
      <w:r w:rsidRPr="009D1394">
        <w:rPr>
          <w:rFonts w:cs="Calibri"/>
          <w:szCs w:val="22"/>
        </w:rPr>
        <w:t xml:space="preserve"> vztahují a které jsou potřebné k převzetí a užívání </w:t>
      </w:r>
      <w:r>
        <w:rPr>
          <w:rFonts w:cs="Calibri"/>
          <w:szCs w:val="22"/>
        </w:rPr>
        <w:t>Předmětu koupě</w:t>
      </w:r>
      <w:r w:rsidRPr="009D1394">
        <w:rPr>
          <w:rFonts w:cs="Calibri"/>
          <w:szCs w:val="22"/>
        </w:rPr>
        <w:t>.</w:t>
      </w:r>
      <w:bookmarkEnd w:id="4"/>
    </w:p>
    <w:p w14:paraId="7DCC7417" w14:textId="77777777" w:rsidR="00875BBD" w:rsidRDefault="00875BBD" w:rsidP="00875BBD">
      <w:pPr>
        <w:pStyle w:val="RLlneksmlouvy"/>
      </w:pPr>
      <w:r>
        <w:t>PRÁVA A POVINNOSTI KUPUJÍCÍHO</w:t>
      </w:r>
    </w:p>
    <w:p w14:paraId="278E9ECD" w14:textId="7B2ADD1C" w:rsidR="00875BBD" w:rsidRPr="009D1394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9D1394">
        <w:rPr>
          <w:rFonts w:cs="Calibri"/>
          <w:szCs w:val="22"/>
        </w:rPr>
        <w:t xml:space="preserve">Kupující je povinen zaplatit Prodávajícímu </w:t>
      </w:r>
      <w:r>
        <w:rPr>
          <w:rFonts w:cs="Calibri"/>
          <w:szCs w:val="22"/>
        </w:rPr>
        <w:t>K</w:t>
      </w:r>
      <w:r w:rsidRPr="009D1394">
        <w:rPr>
          <w:rFonts w:cs="Calibri"/>
          <w:szCs w:val="22"/>
        </w:rPr>
        <w:t>upní cenu</w:t>
      </w:r>
      <w:r>
        <w:rPr>
          <w:rFonts w:cs="Calibri"/>
          <w:szCs w:val="22"/>
        </w:rPr>
        <w:t xml:space="preserve"> za Předmět koupě</w:t>
      </w:r>
      <w:r w:rsidRPr="009D1394">
        <w:rPr>
          <w:rFonts w:cs="Calibri"/>
          <w:szCs w:val="22"/>
        </w:rPr>
        <w:t xml:space="preserve"> na základě faktury vystavené Prodávajícím a v termínu splatnosti určeném</w:t>
      </w:r>
      <w:r>
        <w:rPr>
          <w:rFonts w:cs="Calibri"/>
          <w:szCs w:val="22"/>
        </w:rPr>
        <w:t xml:space="preserve"> touto</w:t>
      </w:r>
      <w:r w:rsidRPr="009D1394">
        <w:rPr>
          <w:rFonts w:cs="Calibri"/>
          <w:szCs w:val="22"/>
        </w:rPr>
        <w:t xml:space="preserve"> Smlouvou.</w:t>
      </w:r>
    </w:p>
    <w:p w14:paraId="256EEF79" w14:textId="77777777" w:rsidR="00875BBD" w:rsidRPr="009D1394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9D1394">
        <w:rPr>
          <w:rFonts w:cs="Calibri"/>
          <w:szCs w:val="22"/>
        </w:rPr>
        <w:t xml:space="preserve">Kupující je povinen prohlédnout </w:t>
      </w:r>
      <w:r>
        <w:rPr>
          <w:rFonts w:cs="Calibri"/>
          <w:szCs w:val="22"/>
        </w:rPr>
        <w:t>Předmět koupě</w:t>
      </w:r>
      <w:r w:rsidRPr="009D1394">
        <w:rPr>
          <w:rFonts w:cs="Calibri"/>
          <w:szCs w:val="22"/>
        </w:rPr>
        <w:t xml:space="preserve"> podle možností co nejdříve </w:t>
      </w:r>
      <w:r w:rsidR="006A6B78">
        <w:rPr>
          <w:rFonts w:cs="Calibri"/>
          <w:szCs w:val="22"/>
        </w:rPr>
        <w:br/>
      </w:r>
      <w:r w:rsidRPr="009D1394">
        <w:rPr>
          <w:rFonts w:cs="Calibri"/>
          <w:szCs w:val="22"/>
        </w:rPr>
        <w:t xml:space="preserve">po přechodu nebezpečí škody na </w:t>
      </w:r>
      <w:r>
        <w:rPr>
          <w:rFonts w:cs="Calibri"/>
          <w:szCs w:val="22"/>
        </w:rPr>
        <w:t>Předmětu koupě</w:t>
      </w:r>
      <w:r w:rsidRPr="009D1394">
        <w:rPr>
          <w:rFonts w:cs="Calibri"/>
          <w:szCs w:val="22"/>
        </w:rPr>
        <w:t xml:space="preserve">, či zařídit prohlédnutí </w:t>
      </w:r>
      <w:r>
        <w:rPr>
          <w:rFonts w:cs="Calibri"/>
          <w:szCs w:val="22"/>
        </w:rPr>
        <w:t>Předmětu koupě</w:t>
      </w:r>
      <w:r w:rsidRPr="009D1394">
        <w:rPr>
          <w:rFonts w:cs="Calibri"/>
          <w:szCs w:val="22"/>
        </w:rPr>
        <w:t xml:space="preserve"> v době přechodu nebezpečí škody na</w:t>
      </w:r>
      <w:r>
        <w:rPr>
          <w:rFonts w:cs="Calibri"/>
          <w:szCs w:val="22"/>
        </w:rPr>
        <w:t xml:space="preserve"> Předmětu koupě</w:t>
      </w:r>
      <w:r w:rsidRPr="009D1394">
        <w:rPr>
          <w:rFonts w:cs="Calibri"/>
          <w:szCs w:val="22"/>
        </w:rPr>
        <w:t>.</w:t>
      </w:r>
    </w:p>
    <w:p w14:paraId="2BE5B5FF" w14:textId="68C7AEE3" w:rsidR="00875BBD" w:rsidRPr="002B3CD5" w:rsidRDefault="00875BBD" w:rsidP="00875BBD">
      <w:pPr>
        <w:pStyle w:val="RLTextlnkuslovan"/>
        <w:tabs>
          <w:tab w:val="num" w:pos="1474"/>
        </w:tabs>
        <w:ind w:left="1474"/>
        <w:rPr>
          <w:rFonts w:cs="Calibri"/>
          <w:szCs w:val="22"/>
        </w:rPr>
      </w:pPr>
      <w:r w:rsidRPr="009D1394">
        <w:rPr>
          <w:rFonts w:cs="Calibri"/>
          <w:szCs w:val="22"/>
        </w:rPr>
        <w:t>Kupující není povinen doda</w:t>
      </w:r>
      <w:r>
        <w:rPr>
          <w:rFonts w:cs="Calibri"/>
          <w:szCs w:val="22"/>
        </w:rPr>
        <w:t>ný Předmět koupě</w:t>
      </w:r>
      <w:r w:rsidRPr="009D1394">
        <w:rPr>
          <w:rFonts w:cs="Calibri"/>
          <w:szCs w:val="22"/>
        </w:rPr>
        <w:t xml:space="preserve"> převzít, pouze pokud neodpovídá </w:t>
      </w:r>
      <w:r w:rsidR="00CD4DFA">
        <w:rPr>
          <w:rFonts w:cs="Calibri"/>
          <w:szCs w:val="22"/>
        </w:rPr>
        <w:t xml:space="preserve">množstvím, </w:t>
      </w:r>
      <w:r w:rsidRPr="009D1394">
        <w:rPr>
          <w:rFonts w:cs="Calibri"/>
          <w:szCs w:val="22"/>
        </w:rPr>
        <w:t>kvalitativně, druhově či jinak</w:t>
      </w:r>
      <w:r>
        <w:rPr>
          <w:rFonts w:cs="Calibri"/>
          <w:szCs w:val="22"/>
        </w:rPr>
        <w:t xml:space="preserve"> této</w:t>
      </w:r>
      <w:r w:rsidRPr="009D1394">
        <w:rPr>
          <w:rFonts w:cs="Calibri"/>
          <w:szCs w:val="22"/>
        </w:rPr>
        <w:t xml:space="preserve"> Smlouvě</w:t>
      </w:r>
      <w:r>
        <w:rPr>
          <w:rFonts w:cs="Calibri"/>
          <w:szCs w:val="22"/>
        </w:rPr>
        <w:t>.</w:t>
      </w:r>
    </w:p>
    <w:p w14:paraId="2683C497" w14:textId="77777777" w:rsidR="00875BBD" w:rsidRPr="002E7D10" w:rsidRDefault="00875BBD" w:rsidP="00875BBD">
      <w:pPr>
        <w:pStyle w:val="RLlneksmlouvy"/>
      </w:pPr>
      <w:r>
        <w:t>PŘEDÁNÍ A PŘEVZETÍ PŘEDMĚTU KOUPĚ</w:t>
      </w:r>
    </w:p>
    <w:p w14:paraId="28199D3D" w14:textId="42D06A6D" w:rsidR="00875BBD" w:rsidRPr="002A7DA3" w:rsidRDefault="00875BBD" w:rsidP="00875BBD">
      <w:pPr>
        <w:pStyle w:val="RLTextlnkuslovan"/>
        <w:tabs>
          <w:tab w:val="num" w:pos="1474"/>
        </w:tabs>
        <w:ind w:left="1474"/>
        <w:rPr>
          <w:rStyle w:val="Hypertextovodkaz"/>
          <w:rFonts w:cs="Calibri"/>
          <w:color w:val="auto"/>
          <w:szCs w:val="22"/>
          <w:u w:val="none"/>
        </w:rPr>
      </w:pPr>
      <w:r>
        <w:rPr>
          <w:rFonts w:cs="Calibri"/>
          <w:szCs w:val="22"/>
        </w:rPr>
        <w:t xml:space="preserve">Předmět koupě </w:t>
      </w:r>
      <w:r w:rsidR="004342B4">
        <w:rPr>
          <w:rFonts w:cs="Calibri"/>
          <w:szCs w:val="22"/>
        </w:rPr>
        <w:t xml:space="preserve">je předán a převzat okamžikem podpisu písemného protokolu o předání a převzetí Předmětu koupě </w:t>
      </w:r>
      <w:r w:rsidR="00855A2E">
        <w:rPr>
          <w:rFonts w:cs="Calibri"/>
          <w:szCs w:val="22"/>
        </w:rPr>
        <w:t>o</w:t>
      </w:r>
      <w:r w:rsidR="004342B4">
        <w:rPr>
          <w:rFonts w:cs="Calibri"/>
          <w:szCs w:val="22"/>
        </w:rPr>
        <w:t xml:space="preserve">právněnými zaměstnanci obou smluvních stran </w:t>
      </w:r>
      <w:r w:rsidR="00855A2E">
        <w:rPr>
          <w:rFonts w:cs="Calibri"/>
          <w:szCs w:val="22"/>
        </w:rPr>
        <w:t xml:space="preserve">uvedenými </w:t>
      </w:r>
      <w:r w:rsidR="004342B4">
        <w:rPr>
          <w:rFonts w:cs="Calibri"/>
          <w:szCs w:val="22"/>
        </w:rPr>
        <w:t xml:space="preserve">v čl. 11 této Smlouvy, a to </w:t>
      </w:r>
      <w:r w:rsidR="00BF0DE1">
        <w:rPr>
          <w:rFonts w:cs="Calibri"/>
          <w:szCs w:val="22"/>
        </w:rPr>
        <w:t>v místě plnění uvedeném v</w:t>
      </w:r>
      <w:r w:rsidR="00EC6C85">
        <w:rPr>
          <w:rFonts w:cs="Calibri"/>
          <w:szCs w:val="22"/>
        </w:rPr>
        <w:t xml:space="preserve"> čl. 2 </w:t>
      </w:r>
      <w:r w:rsidR="00CD4DFA">
        <w:rPr>
          <w:rFonts w:cs="Calibri"/>
          <w:szCs w:val="22"/>
        </w:rPr>
        <w:t>odst. 2.1</w:t>
      </w:r>
      <w:r>
        <w:rPr>
          <w:rFonts w:cs="Calibri"/>
          <w:szCs w:val="22"/>
        </w:rPr>
        <w:t xml:space="preserve"> této Smlouvy. Kupující má právo při </w:t>
      </w:r>
      <w:r w:rsidR="00855A2E">
        <w:rPr>
          <w:rFonts w:cs="Calibri"/>
          <w:szCs w:val="22"/>
        </w:rPr>
        <w:t xml:space="preserve">předání a převzetí </w:t>
      </w:r>
      <w:r>
        <w:rPr>
          <w:rFonts w:cs="Calibri"/>
          <w:szCs w:val="22"/>
        </w:rPr>
        <w:t xml:space="preserve">Předmětu koupě požadovat doložení všech minimálních technických požadavků Kupujícího, </w:t>
      </w:r>
      <w:r w:rsidRPr="002A7DA3">
        <w:rPr>
          <w:rFonts w:cs="Calibri"/>
          <w:szCs w:val="22"/>
        </w:rPr>
        <w:t xml:space="preserve">uvedených v Příloze č. 1 této Smlouvy </w:t>
      </w:r>
      <w:r w:rsidRPr="002A7DA3">
        <w:rPr>
          <w:rStyle w:val="Hypertextovodkaz"/>
          <w:color w:val="auto"/>
          <w:u w:val="none"/>
        </w:rPr>
        <w:t>(„</w:t>
      </w:r>
      <w:r w:rsidR="00E5438B" w:rsidRPr="002A7DA3">
        <w:rPr>
          <w:rStyle w:val="Hypertextovodkaz"/>
          <w:b/>
          <w:color w:val="auto"/>
          <w:u w:val="none"/>
        </w:rPr>
        <w:t>Výkaz výměr</w:t>
      </w:r>
      <w:r w:rsidRPr="002A7DA3">
        <w:rPr>
          <w:rStyle w:val="Hypertextovodkaz"/>
          <w:color w:val="auto"/>
          <w:u w:val="none"/>
        </w:rPr>
        <w:t>“)</w:t>
      </w:r>
      <w:r w:rsidR="00A01701" w:rsidRPr="002A7DA3">
        <w:rPr>
          <w:rStyle w:val="Hypertextovodkaz"/>
          <w:color w:val="auto"/>
          <w:u w:val="none"/>
        </w:rPr>
        <w:t xml:space="preserve">, </w:t>
      </w:r>
      <w:r w:rsidR="00A01701" w:rsidRPr="002A7DA3">
        <w:t>v Příloze č. 2 této Smlouvy („</w:t>
      </w:r>
      <w:r w:rsidR="00A01701" w:rsidRPr="002A7DA3">
        <w:rPr>
          <w:b/>
          <w:bCs/>
        </w:rPr>
        <w:t>Světelně-technické výpočty“</w:t>
      </w:r>
      <w:r w:rsidR="00A01701" w:rsidRPr="002A7DA3">
        <w:t xml:space="preserve">), </w:t>
      </w:r>
      <w:r w:rsidR="00502417" w:rsidRPr="00651A5C">
        <w:t>v Příloze č. 3 této Smlouvy („</w:t>
      </w:r>
      <w:r w:rsidR="00502417" w:rsidRPr="00651A5C">
        <w:rPr>
          <w:b/>
          <w:bCs/>
        </w:rPr>
        <w:t>Technický standard pražského LED svítidla VO</w:t>
      </w:r>
      <w:r w:rsidR="00502417" w:rsidRPr="00651A5C">
        <w:t>“)</w:t>
      </w:r>
      <w:r w:rsidR="00502417">
        <w:t xml:space="preserve">, </w:t>
      </w:r>
      <w:r w:rsidR="00E5438B" w:rsidRPr="002A7DA3">
        <w:t xml:space="preserve">Příloze č. </w:t>
      </w:r>
      <w:r w:rsidR="00AB12B1" w:rsidRPr="002A7DA3">
        <w:t>4</w:t>
      </w:r>
      <w:r w:rsidR="00502ADE" w:rsidRPr="002A7DA3">
        <w:t xml:space="preserve"> </w:t>
      </w:r>
      <w:r w:rsidR="00B4114A" w:rsidRPr="002A7DA3">
        <w:t>této Smlouvy („</w:t>
      </w:r>
      <w:r w:rsidR="00502ADE" w:rsidRPr="002A7DA3">
        <w:rPr>
          <w:b/>
          <w:bCs/>
        </w:rPr>
        <w:t xml:space="preserve">Tabulky </w:t>
      </w:r>
      <w:r w:rsidR="00460F6F" w:rsidRPr="002A7DA3">
        <w:rPr>
          <w:b/>
          <w:bCs/>
        </w:rPr>
        <w:t xml:space="preserve">parametrů </w:t>
      </w:r>
      <w:r w:rsidR="00502ADE" w:rsidRPr="002A7DA3">
        <w:rPr>
          <w:b/>
          <w:bCs/>
        </w:rPr>
        <w:t>svítidel</w:t>
      </w:r>
      <w:r w:rsidR="00A01701" w:rsidRPr="002A7DA3">
        <w:t xml:space="preserve">“) a v Příloze č. </w:t>
      </w:r>
      <w:r w:rsidR="00AB12B1" w:rsidRPr="002A7DA3">
        <w:t>5</w:t>
      </w:r>
      <w:r w:rsidR="00A01701" w:rsidRPr="002A7DA3">
        <w:t xml:space="preserve"> této Smlouvy („</w:t>
      </w:r>
      <w:r w:rsidR="00A01701" w:rsidRPr="002A7DA3">
        <w:rPr>
          <w:b/>
          <w:bCs/>
        </w:rPr>
        <w:t>Katalogové listy, montážní návody atd.</w:t>
      </w:r>
      <w:r w:rsidR="00A01701" w:rsidRPr="002A7DA3">
        <w:t>“)</w:t>
      </w:r>
      <w:r w:rsidRPr="002A7DA3">
        <w:rPr>
          <w:rStyle w:val="Hypertextovodkaz"/>
          <w:color w:val="auto"/>
          <w:u w:val="none"/>
        </w:rPr>
        <w:t xml:space="preserve">. </w:t>
      </w:r>
    </w:p>
    <w:p w14:paraId="5A92B221" w14:textId="694BD585" w:rsidR="004342B4" w:rsidRDefault="004342B4" w:rsidP="00875BBD">
      <w:pPr>
        <w:pStyle w:val="RLTextlnkuslovan"/>
        <w:tabs>
          <w:tab w:val="num" w:pos="1474"/>
        </w:tabs>
        <w:ind w:left="1474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>Protokol o předání a převzetí Předmětu koupě bude obsahovat zejména:</w:t>
      </w:r>
    </w:p>
    <w:p w14:paraId="1D4B4AF3" w14:textId="335B8205" w:rsidR="004342B4" w:rsidRDefault="004342B4" w:rsidP="00AE35D9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>datum předání a převzetí</w:t>
      </w:r>
      <w:r w:rsidR="00855A2E">
        <w:rPr>
          <w:rStyle w:val="Hypertextovodkaz"/>
          <w:rFonts w:cs="Calibri"/>
          <w:color w:val="auto"/>
          <w:szCs w:val="22"/>
          <w:u w:val="none"/>
        </w:rPr>
        <w:t xml:space="preserve"> Předmětu koupě</w:t>
      </w:r>
      <w:r>
        <w:rPr>
          <w:rStyle w:val="Hypertextovodkaz"/>
          <w:rFonts w:cs="Calibri"/>
          <w:color w:val="auto"/>
          <w:szCs w:val="22"/>
          <w:u w:val="none"/>
        </w:rPr>
        <w:t>;</w:t>
      </w:r>
    </w:p>
    <w:p w14:paraId="5897DA79" w14:textId="091615F0" w:rsidR="00855A2E" w:rsidRDefault="00AE35D9" w:rsidP="00855A2E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 xml:space="preserve"> termí</w:t>
      </w:r>
      <w:r w:rsidR="007601E3">
        <w:rPr>
          <w:rStyle w:val="Hypertextovodkaz"/>
          <w:rFonts w:cs="Calibri"/>
          <w:color w:val="auto"/>
          <w:szCs w:val="22"/>
          <w:u w:val="none"/>
        </w:rPr>
        <w:t>n dodání</w:t>
      </w:r>
      <w:r>
        <w:rPr>
          <w:rStyle w:val="Hypertextovodkaz"/>
          <w:rFonts w:cs="Calibri"/>
          <w:color w:val="auto"/>
          <w:szCs w:val="22"/>
          <w:u w:val="none"/>
        </w:rPr>
        <w:t xml:space="preserve"> dle této Smlouvy;</w:t>
      </w:r>
    </w:p>
    <w:p w14:paraId="34C280F5" w14:textId="3B904D46" w:rsidR="00AE35D9" w:rsidRDefault="007601E3" w:rsidP="00855A2E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 xml:space="preserve"> </w:t>
      </w:r>
      <w:r w:rsidR="00AE35D9">
        <w:rPr>
          <w:rStyle w:val="Hypertextovodkaz"/>
          <w:rFonts w:cs="Calibri"/>
          <w:color w:val="auto"/>
          <w:szCs w:val="22"/>
          <w:u w:val="none"/>
        </w:rPr>
        <w:t xml:space="preserve">termín skutečného </w:t>
      </w:r>
      <w:r>
        <w:rPr>
          <w:rStyle w:val="Hypertextovodkaz"/>
          <w:rFonts w:cs="Calibri"/>
          <w:color w:val="auto"/>
          <w:szCs w:val="22"/>
          <w:u w:val="none"/>
        </w:rPr>
        <w:t>dodání</w:t>
      </w:r>
      <w:r w:rsidR="00AE35D9">
        <w:rPr>
          <w:rStyle w:val="Hypertextovodkaz"/>
          <w:rFonts w:cs="Calibri"/>
          <w:color w:val="auto"/>
          <w:szCs w:val="22"/>
          <w:u w:val="none"/>
        </w:rPr>
        <w:t>;</w:t>
      </w:r>
    </w:p>
    <w:p w14:paraId="55859790" w14:textId="41996E74" w:rsidR="004342B4" w:rsidRDefault="004342B4" w:rsidP="00AE35D9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 xml:space="preserve">jméno a příjmení </w:t>
      </w:r>
      <w:r w:rsidR="00880632">
        <w:rPr>
          <w:rStyle w:val="Hypertextovodkaz"/>
          <w:rFonts w:cs="Calibri"/>
          <w:color w:val="auto"/>
          <w:szCs w:val="22"/>
          <w:u w:val="none"/>
        </w:rPr>
        <w:t>o</w:t>
      </w:r>
      <w:r>
        <w:rPr>
          <w:rStyle w:val="Hypertextovodkaz"/>
          <w:rFonts w:cs="Calibri"/>
          <w:color w:val="auto"/>
          <w:szCs w:val="22"/>
          <w:u w:val="none"/>
        </w:rPr>
        <w:t>právněných zaměstnanců Prodávajícího a Kupujícího;</w:t>
      </w:r>
    </w:p>
    <w:p w14:paraId="24CBBC37" w14:textId="10386DF3" w:rsidR="004342B4" w:rsidRDefault="004342B4" w:rsidP="00AE35D9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>popis předávaného Předmětu koupě;</w:t>
      </w:r>
    </w:p>
    <w:p w14:paraId="6A8E72E8" w14:textId="44957CB3" w:rsidR="004342B4" w:rsidRDefault="004342B4" w:rsidP="00AE35D9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>soupis dokladů předložených při předání a převzetí Předmětu koupě Kupujícímu;</w:t>
      </w:r>
    </w:p>
    <w:p w14:paraId="04BD9631" w14:textId="1AAB5109" w:rsidR="004342B4" w:rsidRDefault="004342B4" w:rsidP="00AE35D9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>prohlášení o předání a převzetí</w:t>
      </w:r>
      <w:r w:rsidR="00855A2E">
        <w:rPr>
          <w:rStyle w:val="Hypertextovodkaz"/>
          <w:rFonts w:cs="Calibri"/>
          <w:color w:val="auto"/>
          <w:szCs w:val="22"/>
          <w:u w:val="none"/>
        </w:rPr>
        <w:t xml:space="preserve"> Předmětu koupě;</w:t>
      </w:r>
    </w:p>
    <w:p w14:paraId="28AA9773" w14:textId="362F2ACA" w:rsidR="004342B4" w:rsidRPr="004342B4" w:rsidRDefault="004342B4" w:rsidP="00AE35D9">
      <w:pPr>
        <w:pStyle w:val="RLTextlnkuslovan"/>
        <w:numPr>
          <w:ilvl w:val="0"/>
          <w:numId w:val="6"/>
        </w:numPr>
        <w:ind w:left="1843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rFonts w:cs="Calibri"/>
          <w:color w:val="auto"/>
          <w:szCs w:val="22"/>
          <w:u w:val="none"/>
        </w:rPr>
        <w:t xml:space="preserve">vlastnoruční podpisy </w:t>
      </w:r>
      <w:r w:rsidR="00855A2E">
        <w:rPr>
          <w:rStyle w:val="Hypertextovodkaz"/>
          <w:rFonts w:cs="Calibri"/>
          <w:color w:val="auto"/>
          <w:szCs w:val="22"/>
          <w:u w:val="none"/>
        </w:rPr>
        <w:t>o</w:t>
      </w:r>
      <w:r>
        <w:rPr>
          <w:rStyle w:val="Hypertextovodkaz"/>
          <w:rFonts w:cs="Calibri"/>
          <w:color w:val="auto"/>
          <w:szCs w:val="22"/>
          <w:u w:val="none"/>
        </w:rPr>
        <w:t>právněných zaměstnanců Prodávajícího a Kupujícího.</w:t>
      </w:r>
    </w:p>
    <w:p w14:paraId="79B1F277" w14:textId="0FA66473" w:rsidR="00875BBD" w:rsidRPr="00171E72" w:rsidRDefault="00875BBD" w:rsidP="004342B4">
      <w:pPr>
        <w:pStyle w:val="RLTextlnkuslovan"/>
        <w:tabs>
          <w:tab w:val="num" w:pos="1474"/>
        </w:tabs>
        <w:ind w:left="1474"/>
        <w:rPr>
          <w:rStyle w:val="Hypertextovodkaz"/>
          <w:rFonts w:cs="Calibri"/>
          <w:color w:val="auto"/>
          <w:szCs w:val="22"/>
          <w:u w:val="none"/>
        </w:rPr>
      </w:pPr>
      <w:r>
        <w:rPr>
          <w:rStyle w:val="Hypertextovodkaz"/>
          <w:color w:val="auto"/>
          <w:u w:val="none"/>
        </w:rPr>
        <w:t>V případě zjištění zjevných vad Předmětu koupě může K</w:t>
      </w:r>
      <w:r w:rsidR="004342B4">
        <w:rPr>
          <w:rStyle w:val="Hypertextovodkaz"/>
          <w:color w:val="auto"/>
          <w:u w:val="none"/>
        </w:rPr>
        <w:t>upující odmítnout jeho převzetí</w:t>
      </w:r>
      <w:r w:rsidR="00AE35D9">
        <w:rPr>
          <w:rStyle w:val="Hypertextovodkaz"/>
          <w:color w:val="auto"/>
          <w:u w:val="none"/>
        </w:rPr>
        <w:t>,</w:t>
      </w:r>
      <w:r w:rsidR="004342B4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což řádně i s důvody potvrdí na protokolu o předání a převzetí Předmětu koupě, který bude obsahovat odkaz na tuto Smlouvu, popis Předmětu koupě, počet kusů</w:t>
      </w:r>
      <w:r w:rsidRPr="00473506">
        <w:rPr>
          <w:rStyle w:val="Hypertextovodkaz"/>
          <w:color w:val="auto"/>
          <w:u w:val="none"/>
        </w:rPr>
        <w:t>, sériová čísla Předmětu koupě (pokud existuj</w:t>
      </w:r>
      <w:r w:rsidR="00AE35D9">
        <w:rPr>
          <w:rStyle w:val="Hypertextovodkaz"/>
          <w:color w:val="auto"/>
          <w:u w:val="none"/>
        </w:rPr>
        <w:t>í</w:t>
      </w:r>
      <w:r w:rsidRPr="00473506">
        <w:rPr>
          <w:rStyle w:val="Hypertextovodkaz"/>
          <w:color w:val="auto"/>
          <w:u w:val="none"/>
        </w:rPr>
        <w:t>)</w:t>
      </w:r>
      <w:r>
        <w:rPr>
          <w:rStyle w:val="Hypertextovodkaz"/>
          <w:color w:val="auto"/>
          <w:u w:val="none"/>
        </w:rPr>
        <w:t xml:space="preserve"> a datum předání. Protokol o předání a převzetí Předmětu koupě bude dále obsahovat jméno a podpis předávající osoby za Prodávajícího a jméno a podpis </w:t>
      </w:r>
      <w:r w:rsidR="00AE35D9">
        <w:rPr>
          <w:rStyle w:val="Hypertextovodkaz"/>
          <w:color w:val="auto"/>
          <w:u w:val="none"/>
        </w:rPr>
        <w:t>o</w:t>
      </w:r>
      <w:r>
        <w:rPr>
          <w:rStyle w:val="Hypertextovodkaz"/>
          <w:color w:val="auto"/>
          <w:u w:val="none"/>
        </w:rPr>
        <w:t>právněného zaměstnance Kupujícího. Prodávající odpovídá za to, že informace uvedené v protokolu o předání a převzetí Předmětu koupě odpovídají skutečnosti. Nebude-li protokol o předání a převzetí Předmětu koupě obsahovat údaje uvedené v tomto odstavci, je Kupující oprávněn převzetí Předmětu koupě odmítnout, a to až do předání protokolu o předání a převzetí Předmětu koupě s výše uvedenými údaji.</w:t>
      </w:r>
    </w:p>
    <w:p w14:paraId="3AAFC01C" w14:textId="7D683A09" w:rsidR="00875BBD" w:rsidRPr="00171E72" w:rsidRDefault="00875BBD" w:rsidP="00875BBD">
      <w:pPr>
        <w:pStyle w:val="RLTextlnkuslovan"/>
        <w:tabs>
          <w:tab w:val="num" w:pos="1474"/>
        </w:tabs>
        <w:ind w:left="1474"/>
        <w:rPr>
          <w:rStyle w:val="Hypertextovodkaz"/>
          <w:rFonts w:cs="Calibri"/>
          <w:color w:val="auto"/>
          <w:szCs w:val="22"/>
          <w:u w:val="none"/>
        </w:rPr>
      </w:pPr>
      <w:r w:rsidRPr="009D1394">
        <w:rPr>
          <w:rFonts w:cs="Calibri"/>
          <w:szCs w:val="22"/>
        </w:rPr>
        <w:lastRenderedPageBreak/>
        <w:t xml:space="preserve">V případě, že je </w:t>
      </w:r>
      <w:r>
        <w:rPr>
          <w:rFonts w:cs="Calibri"/>
          <w:szCs w:val="22"/>
        </w:rPr>
        <w:t>Předmět koupě</w:t>
      </w:r>
      <w:r w:rsidRPr="009D1394">
        <w:rPr>
          <w:rFonts w:cs="Calibri"/>
          <w:szCs w:val="22"/>
        </w:rPr>
        <w:t xml:space="preserve"> dodán řádně a včas dle údajů stanovených v</w:t>
      </w:r>
      <w:r>
        <w:rPr>
          <w:rFonts w:cs="Calibri"/>
          <w:szCs w:val="22"/>
        </w:rPr>
        <w:t xml:space="preserve"> této</w:t>
      </w:r>
      <w:r w:rsidRPr="009D1394">
        <w:rPr>
          <w:rFonts w:cs="Calibri"/>
          <w:szCs w:val="22"/>
        </w:rPr>
        <w:t xml:space="preserve"> Smlouvě, je </w:t>
      </w:r>
      <w:r w:rsidR="00880632">
        <w:rPr>
          <w:rFonts w:cs="Calibri"/>
          <w:szCs w:val="22"/>
        </w:rPr>
        <w:t>o</w:t>
      </w:r>
      <w:r w:rsidRPr="009D1394">
        <w:rPr>
          <w:rFonts w:cs="Calibri"/>
          <w:szCs w:val="22"/>
        </w:rPr>
        <w:t>právněný zaměstnanec</w:t>
      </w:r>
      <w:r>
        <w:rPr>
          <w:rFonts w:cs="Calibri"/>
          <w:szCs w:val="22"/>
        </w:rPr>
        <w:t xml:space="preserve"> Kupujícího</w:t>
      </w:r>
      <w:r w:rsidRPr="009D1394">
        <w:rPr>
          <w:rFonts w:cs="Calibri"/>
          <w:szCs w:val="22"/>
        </w:rPr>
        <w:t xml:space="preserve"> povinen potvrdit převzetí </w:t>
      </w:r>
      <w:r>
        <w:rPr>
          <w:rFonts w:cs="Calibri"/>
          <w:szCs w:val="22"/>
        </w:rPr>
        <w:t>Předmětu koupě na protokolu o předání a převzetí Předmětu koupě</w:t>
      </w:r>
      <w:r w:rsidRPr="009D1394">
        <w:rPr>
          <w:rFonts w:cs="Calibri"/>
          <w:szCs w:val="22"/>
        </w:rPr>
        <w:t>, a to</w:t>
      </w:r>
      <w:r>
        <w:rPr>
          <w:rFonts w:cs="Calibri"/>
          <w:szCs w:val="22"/>
        </w:rPr>
        <w:t xml:space="preserve"> tím způsobem, že na něj</w:t>
      </w:r>
      <w:r w:rsidRPr="009D1394">
        <w:rPr>
          <w:rFonts w:cs="Calibri"/>
          <w:szCs w:val="22"/>
        </w:rPr>
        <w:t xml:space="preserve"> připojí otisk razítka Kupujícího a svůj podpis.</w:t>
      </w:r>
      <w:r>
        <w:rPr>
          <w:rStyle w:val="Hypertextovodkaz"/>
          <w:color w:val="auto"/>
          <w:u w:val="none"/>
        </w:rPr>
        <w:t xml:space="preserve"> </w:t>
      </w:r>
    </w:p>
    <w:p w14:paraId="0369B5D6" w14:textId="77777777" w:rsidR="00875BBD" w:rsidRDefault="00875BBD" w:rsidP="00875BBD">
      <w:pPr>
        <w:pStyle w:val="RLlneksmlouvy"/>
      </w:pPr>
      <w:r>
        <w:t>PŘECHOD NEBEZPEČÍ ŠKODY</w:t>
      </w:r>
    </w:p>
    <w:p w14:paraId="0971870C" w14:textId="22875632" w:rsidR="00875BBD" w:rsidRPr="00AC4FE1" w:rsidRDefault="00875BBD" w:rsidP="00BC2BE1">
      <w:pPr>
        <w:pStyle w:val="RLTextlnkuslovan"/>
        <w:tabs>
          <w:tab w:val="num" w:pos="1474"/>
        </w:tabs>
        <w:ind w:left="1474"/>
        <w:rPr>
          <w:szCs w:val="22"/>
        </w:rPr>
      </w:pPr>
      <w:r w:rsidRPr="00AC4FE1">
        <w:rPr>
          <w:szCs w:val="22"/>
        </w:rPr>
        <w:t xml:space="preserve">Nebezpečí škody na </w:t>
      </w:r>
      <w:r>
        <w:rPr>
          <w:szCs w:val="22"/>
        </w:rPr>
        <w:t>Předmětu koupě</w:t>
      </w:r>
      <w:r w:rsidRPr="00AC4FE1">
        <w:rPr>
          <w:szCs w:val="22"/>
        </w:rPr>
        <w:t xml:space="preserve"> přechází z </w:t>
      </w:r>
      <w:r>
        <w:rPr>
          <w:szCs w:val="22"/>
        </w:rPr>
        <w:t>P</w:t>
      </w:r>
      <w:r w:rsidRPr="00AC4FE1">
        <w:rPr>
          <w:szCs w:val="22"/>
        </w:rPr>
        <w:t xml:space="preserve">rodávajícího na </w:t>
      </w:r>
      <w:r>
        <w:rPr>
          <w:szCs w:val="22"/>
        </w:rPr>
        <w:t>K</w:t>
      </w:r>
      <w:r w:rsidRPr="00AC4FE1">
        <w:rPr>
          <w:szCs w:val="22"/>
        </w:rPr>
        <w:t xml:space="preserve">upujícího okamžikem převzetí </w:t>
      </w:r>
      <w:r>
        <w:rPr>
          <w:szCs w:val="22"/>
        </w:rPr>
        <w:t xml:space="preserve">Předmětu koupě </w:t>
      </w:r>
      <w:r w:rsidR="00880632">
        <w:rPr>
          <w:szCs w:val="22"/>
        </w:rPr>
        <w:t>o</w:t>
      </w:r>
      <w:r>
        <w:rPr>
          <w:szCs w:val="22"/>
        </w:rPr>
        <w:t>právněným zaměstnancem Kupujícího</w:t>
      </w:r>
      <w:r w:rsidRPr="00AC4FE1">
        <w:rPr>
          <w:szCs w:val="22"/>
        </w:rPr>
        <w:t xml:space="preserve"> v místě plnění</w:t>
      </w:r>
      <w:r>
        <w:rPr>
          <w:szCs w:val="22"/>
        </w:rPr>
        <w:t xml:space="preserve"> dle této Smlouvy</w:t>
      </w:r>
      <w:r w:rsidRPr="00AC4FE1">
        <w:rPr>
          <w:szCs w:val="22"/>
        </w:rPr>
        <w:t>.</w:t>
      </w:r>
    </w:p>
    <w:p w14:paraId="63568297" w14:textId="77777777" w:rsidR="00875BBD" w:rsidRDefault="00875BBD" w:rsidP="00875BBD">
      <w:pPr>
        <w:pStyle w:val="RLlneksmlouvy"/>
      </w:pPr>
      <w:r>
        <w:t>PRÁVA Z VADNÉHO PLNĚNÍ A ZÁRUKA ZA JAKOST</w:t>
      </w:r>
    </w:p>
    <w:p w14:paraId="08DCD3A5" w14:textId="4B4FB547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Prodávající Kupujícímu na Předmět koupě poskytuje záruku za jakost ve smyslu § 2113 a násl. Občanského zákoníku, </w:t>
      </w:r>
      <w:r w:rsidRPr="002B3CD5">
        <w:t>a to v</w:t>
      </w:r>
      <w:r w:rsidR="00EA3C68">
        <w:t> </w:t>
      </w:r>
      <w:r w:rsidRPr="00473506">
        <w:t>délce</w:t>
      </w:r>
      <w:r w:rsidR="00EA3C68">
        <w:t xml:space="preserve"> </w:t>
      </w:r>
      <w:r w:rsidR="007137DA">
        <w:t>osmdesát čtyři (84)</w:t>
      </w:r>
      <w:r w:rsidRPr="00473506">
        <w:t xml:space="preserve"> měsíců</w:t>
      </w:r>
      <w:r>
        <w:t xml:space="preserve"> (dále též jen „</w:t>
      </w:r>
      <w:r w:rsidRPr="001E2B92">
        <w:rPr>
          <w:b/>
        </w:rPr>
        <w:t>záruční doba</w:t>
      </w:r>
      <w:r>
        <w:t xml:space="preserve">“). </w:t>
      </w:r>
    </w:p>
    <w:p w14:paraId="1AB00CED" w14:textId="3904EAD6" w:rsidR="00875BBD" w:rsidRDefault="00875BBD" w:rsidP="002E557E">
      <w:pPr>
        <w:pStyle w:val="RLTextlnkuslovan"/>
        <w:tabs>
          <w:tab w:val="num" w:pos="1474"/>
        </w:tabs>
        <w:ind w:left="1474"/>
      </w:pPr>
      <w:r>
        <w:t>Záruční doba začíná běžet dnem</w:t>
      </w:r>
      <w:r w:rsidR="002E557E">
        <w:t xml:space="preserve"> předání a </w:t>
      </w:r>
      <w:r>
        <w:t>převzetí Předmětu koupě Kupujícím. Záruční doba se staví po dobu, po kterou nemůže Kupující Předmět koupě řádně užívat pro vady,</w:t>
      </w:r>
      <w:r w:rsidR="002E557E">
        <w:t xml:space="preserve"> </w:t>
      </w:r>
      <w:r>
        <w:t>za které nese odpovědnost P</w:t>
      </w:r>
      <w:r w:rsidR="006C0CA0">
        <w:t>rodávající.</w:t>
      </w:r>
    </w:p>
    <w:p w14:paraId="6EECAB79" w14:textId="5FDDCB41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Kupující má právo z vadného plnění z vad, které má Předmět koupě při převzetí Předmětu koupě Kupujícím, byť se vada projeví až později. Kupující má právo </w:t>
      </w:r>
      <w:r w:rsidR="006C0CA0">
        <w:br/>
      </w:r>
      <w:r>
        <w:t>z vadného plnění také z vad vzniklých po převzetí Předmětu koupě Kupujícím, pokud je Prodávající způsobil porušením své povinnosti. Projeví-li se vada v</w:t>
      </w:r>
      <w:r w:rsidR="00C21463">
        <w:t> </w:t>
      </w:r>
      <w:r w:rsidRPr="00473506">
        <w:t>průběhu</w:t>
      </w:r>
      <w:r w:rsidR="00C21463">
        <w:t xml:space="preserve"> šesti</w:t>
      </w:r>
      <w:r w:rsidRPr="00473506">
        <w:t xml:space="preserve"> </w:t>
      </w:r>
      <w:r w:rsidR="00C21463">
        <w:t>(</w:t>
      </w:r>
      <w:r w:rsidRPr="00473506">
        <w:t>6</w:t>
      </w:r>
      <w:r w:rsidR="00C21463">
        <w:t>)</w:t>
      </w:r>
      <w:r w:rsidRPr="00473506">
        <w:t xml:space="preserve"> měsíců od převzetí</w:t>
      </w:r>
      <w:r>
        <w:t xml:space="preserve"> Předmětu koupě Kupujícím, má se za to, že dodaný Předmět koupě byl vadný již při jeho převzetí Kupujícím.</w:t>
      </w:r>
    </w:p>
    <w:p w14:paraId="087B36D3" w14:textId="2A55F21B" w:rsidR="00875BBD" w:rsidRDefault="00875BBD" w:rsidP="00875BBD">
      <w:pPr>
        <w:pStyle w:val="RLTextlnkuslovan"/>
        <w:tabs>
          <w:tab w:val="num" w:pos="1474"/>
        </w:tabs>
        <w:ind w:left="1474"/>
      </w:pPr>
      <w:r>
        <w:t>Vady Předmětu koupě dle</w:t>
      </w:r>
      <w:r w:rsidR="00C21463">
        <w:t xml:space="preserve"> </w:t>
      </w:r>
      <w:r>
        <w:t xml:space="preserve">odst. 8.3 </w:t>
      </w:r>
      <w:r w:rsidR="00E470C5">
        <w:t xml:space="preserve">tohoto článku </w:t>
      </w:r>
      <w:r>
        <w:t>této Smlouvy a vady, které se projeví v průběhu záruční doby, budou Pro</w:t>
      </w:r>
      <w:r w:rsidR="006C0CA0">
        <w:t>dávajícím odstraněny bezplatně.</w:t>
      </w:r>
    </w:p>
    <w:p w14:paraId="79F2E57C" w14:textId="5ACB6BE1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Veškeré vady Předmětu koupě je Kupující povinen uplatnit </w:t>
      </w:r>
      <w:r w:rsidR="00E17CE3">
        <w:t xml:space="preserve">oznámením </w:t>
      </w:r>
      <w:r>
        <w:t xml:space="preserve">u Prodávajícího bez zbytečného odkladu poté, kdy vadu </w:t>
      </w:r>
      <w:r w:rsidR="00E17CE3">
        <w:t>zjistí</w:t>
      </w:r>
      <w:r>
        <w:t>.</w:t>
      </w:r>
    </w:p>
    <w:p w14:paraId="765AC605" w14:textId="293420A1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Kupující má právo na odstranění vady dodáním nové věci nebo opravou; je-li vadné plnění podstatným porušením </w:t>
      </w:r>
      <w:r w:rsidR="00263DB1">
        <w:t xml:space="preserve">této </w:t>
      </w:r>
      <w:r>
        <w:t>Smlouvy, také právo od</w:t>
      </w:r>
      <w:r w:rsidR="00263DB1">
        <w:t xml:space="preserve"> této</w:t>
      </w:r>
      <w:r>
        <w:t xml:space="preserve"> Smlouvy odstoupit. Právo volby plnění má K</w:t>
      </w:r>
      <w:r w:rsidR="006C0CA0">
        <w:t>upující.</w:t>
      </w:r>
    </w:p>
    <w:p w14:paraId="136BB750" w14:textId="68F31836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Odstranění vad bude provedeno vždy nejpozději do </w:t>
      </w:r>
      <w:r w:rsidR="006E326B">
        <w:t>čtrnácti</w:t>
      </w:r>
      <w:r w:rsidR="00263DB1">
        <w:t xml:space="preserve"> (</w:t>
      </w:r>
      <w:r w:rsidR="006E326B">
        <w:t>14</w:t>
      </w:r>
      <w:r w:rsidR="00263DB1">
        <w:t>)</w:t>
      </w:r>
      <w:r>
        <w:t xml:space="preserve"> kalendářních dnů </w:t>
      </w:r>
      <w:r w:rsidR="00761586">
        <w:br/>
      </w:r>
      <w:r>
        <w:t>ode dne jejich oznámení Prodávajícímu Kupujícím</w:t>
      </w:r>
      <w:r w:rsidR="002E557E">
        <w:t>; nedodrží-li Prodávající opakovaně (alespoň 2x) termín pro odstranění vad, jedná se o podstatné porušení této Smlouvy, a Kupující má také právo od této Smlouvy odstoupit.</w:t>
      </w:r>
    </w:p>
    <w:p w14:paraId="26643787" w14:textId="5862AF59" w:rsidR="00875BBD" w:rsidRDefault="00875BBD" w:rsidP="00875BBD">
      <w:pPr>
        <w:pStyle w:val="RLTextlnkuslovan"/>
        <w:tabs>
          <w:tab w:val="num" w:pos="1474"/>
        </w:tabs>
        <w:ind w:left="1474"/>
      </w:pPr>
      <w:r>
        <w:t>Prodávající zajistí převzetí vadného Předmětu koupě na místě určeném Kupujícím. M</w:t>
      </w:r>
      <w:r w:rsidR="00E466A9">
        <w:t>ísto určení bude vždy na území h</w:t>
      </w:r>
      <w:r>
        <w:t>lavního města Prahy.</w:t>
      </w:r>
    </w:p>
    <w:p w14:paraId="6DB30A1C" w14:textId="77777777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Nemůže-li Kupující Předmět koupě, resp. jeho část užívat pro vadu, kterou v souladu s touto Smlouvou u Prodávajícího </w:t>
      </w:r>
      <w:r w:rsidRPr="009911BD">
        <w:t>reklamoval</w:t>
      </w:r>
      <w:r>
        <w:t xml:space="preserve">, je Prodávající povinen zapůjčit mu </w:t>
      </w:r>
      <w:r w:rsidR="006A6B78">
        <w:br/>
      </w:r>
      <w:r>
        <w:t xml:space="preserve">po dobu odstraňování vad náhradní plnění alespoň stejných vlastností, nebude-li smluvními stranami dohodnuto jinak. </w:t>
      </w:r>
    </w:p>
    <w:p w14:paraId="0897CCBC" w14:textId="5F8CBE44" w:rsidR="00875BBD" w:rsidRDefault="00875BBD" w:rsidP="00875BBD">
      <w:pPr>
        <w:pStyle w:val="RLTextlnkuslovan"/>
        <w:tabs>
          <w:tab w:val="num" w:pos="1474"/>
        </w:tabs>
        <w:ind w:left="1474"/>
      </w:pPr>
      <w:r>
        <w:t xml:space="preserve">V případě výměny vadného Předmětu koupě nebo jeho vadné části začíná </w:t>
      </w:r>
      <w:r w:rsidR="006A6B78">
        <w:br/>
      </w:r>
      <w:r>
        <w:t>na vyměněný Předmět koupě, resp. v případě výměny jeho části pouze na tuto vyměněnou část, běžet nová záruční doba v délce dle</w:t>
      </w:r>
      <w:r w:rsidR="00C21463">
        <w:t xml:space="preserve"> </w:t>
      </w:r>
      <w:r w:rsidR="004342B4">
        <w:t xml:space="preserve">čl. 8 </w:t>
      </w:r>
      <w:r>
        <w:t>odst. 8.1 této Smlouvy.</w:t>
      </w:r>
    </w:p>
    <w:p w14:paraId="429605D0" w14:textId="0FB54E62" w:rsidR="00875BBD" w:rsidRDefault="00875BBD" w:rsidP="00875BBD">
      <w:pPr>
        <w:pStyle w:val="RLTextlnkuslovan"/>
        <w:tabs>
          <w:tab w:val="num" w:pos="1474"/>
        </w:tabs>
        <w:ind w:left="1474"/>
      </w:pPr>
      <w:r>
        <w:lastRenderedPageBreak/>
        <w:t xml:space="preserve">Prodávající je povinen uhradit Kupujícímu škodu, která mu vznikla vadným plněním, </w:t>
      </w:r>
      <w:r w:rsidR="006A6B78">
        <w:br/>
      </w:r>
      <w:r>
        <w:t>a to v plné výši. Prodávající rovněž Kupujícímu uhradí veškeré náklady vzniklé v souvislosti a při uplatňování práv z vadného plnění.</w:t>
      </w:r>
    </w:p>
    <w:p w14:paraId="398CBEFF" w14:textId="1AF8DC8A" w:rsidR="00797548" w:rsidRPr="009D1394" w:rsidRDefault="00F7642E" w:rsidP="00875BBD">
      <w:pPr>
        <w:pStyle w:val="RLTextlnkuslovan"/>
        <w:tabs>
          <w:tab w:val="num" w:pos="1474"/>
        </w:tabs>
        <w:ind w:left="1474"/>
      </w:pPr>
      <w:r>
        <w:t xml:space="preserve">Kupující garantuje Prodávajícímu dostupnost náhradních dílů pro Předmět koupě po dobu minimálně deset (10) let. </w:t>
      </w:r>
    </w:p>
    <w:p w14:paraId="1069DB46" w14:textId="77777777" w:rsidR="00875BBD" w:rsidRDefault="00875BBD" w:rsidP="00875BBD">
      <w:pPr>
        <w:pStyle w:val="RLlneksmlouvy"/>
      </w:pPr>
      <w:r>
        <w:t>SANKCE</w:t>
      </w:r>
    </w:p>
    <w:p w14:paraId="480DD6AF" w14:textId="3EFF4C38" w:rsidR="00875BBD" w:rsidRPr="00104D06" w:rsidRDefault="00875BBD" w:rsidP="00294460">
      <w:pPr>
        <w:pStyle w:val="RLTextlnkuslovan"/>
        <w:tabs>
          <w:tab w:val="num" w:pos="1474"/>
        </w:tabs>
        <w:ind w:left="1474"/>
      </w:pPr>
      <w:r w:rsidRPr="00104D06">
        <w:t>V případě, že Prodávající nedodrží termín dodání Předmětu koupě</w:t>
      </w:r>
      <w:r w:rsidR="0021408B">
        <w:t xml:space="preserve"> dle čl. </w:t>
      </w:r>
      <w:r w:rsidR="00E470C5">
        <w:t xml:space="preserve">2 odst. </w:t>
      </w:r>
      <w:r w:rsidR="0021408B">
        <w:t>2.2</w:t>
      </w:r>
      <w:r w:rsidR="00E470C5">
        <w:t xml:space="preserve"> této Smlouvy</w:t>
      </w:r>
      <w:r w:rsidRPr="00104D06">
        <w:t xml:space="preserve">, je </w:t>
      </w:r>
      <w:r w:rsidR="00CE0996">
        <w:t>Prodávající</w:t>
      </w:r>
      <w:r w:rsidR="00CE0996" w:rsidRPr="00104D06">
        <w:t xml:space="preserve"> </w:t>
      </w:r>
      <w:r w:rsidR="005E11CE">
        <w:t xml:space="preserve">povinen zaplatit </w:t>
      </w:r>
      <w:r w:rsidR="00CE0996">
        <w:t>Kupujícímu</w:t>
      </w:r>
      <w:r w:rsidR="005E11CE">
        <w:t xml:space="preserve"> smluvní</w:t>
      </w:r>
      <w:r w:rsidRPr="00104D06">
        <w:t xml:space="preserve"> pokut</w:t>
      </w:r>
      <w:r w:rsidR="005E11CE">
        <w:t>u</w:t>
      </w:r>
      <w:r w:rsidRPr="00104D06">
        <w:t xml:space="preserve"> ve výši </w:t>
      </w:r>
      <w:r w:rsidR="00721B9D">
        <w:t>1</w:t>
      </w:r>
      <w:r w:rsidR="00244315" w:rsidRPr="00104D06">
        <w:t xml:space="preserve"> </w:t>
      </w:r>
      <w:r w:rsidRPr="00104D06">
        <w:t>% z Kupní ceny</w:t>
      </w:r>
      <w:r w:rsidR="00EE2A0B">
        <w:t xml:space="preserve"> té části</w:t>
      </w:r>
      <w:r w:rsidRPr="00104D06">
        <w:t xml:space="preserve"> Předmět</w:t>
      </w:r>
      <w:r w:rsidR="00EE2A0B">
        <w:t>u</w:t>
      </w:r>
      <w:r w:rsidRPr="00104D06">
        <w:t xml:space="preserve"> koupě, s </w:t>
      </w:r>
      <w:r w:rsidR="00EE2A0B" w:rsidRPr="00104D06">
        <w:t>je</w:t>
      </w:r>
      <w:r w:rsidR="00EE2A0B">
        <w:t>jímž</w:t>
      </w:r>
      <w:r w:rsidR="00EE2A0B" w:rsidRPr="00104D06">
        <w:t xml:space="preserve"> </w:t>
      </w:r>
      <w:r w:rsidRPr="00104D06">
        <w:t>dodáním je Prodávající v prodlení, a to za každý i započatý den prodlení.</w:t>
      </w:r>
      <w:r w:rsidR="00085922">
        <w:t xml:space="preserve"> </w:t>
      </w:r>
    </w:p>
    <w:p w14:paraId="55F1D1A3" w14:textId="544064BA" w:rsidR="00875BBD" w:rsidRPr="00F75351" w:rsidRDefault="00875BBD" w:rsidP="00875BBD">
      <w:pPr>
        <w:pStyle w:val="RLTextlnkuslovan"/>
        <w:tabs>
          <w:tab w:val="num" w:pos="1474"/>
        </w:tabs>
        <w:ind w:left="1474"/>
      </w:pPr>
      <w:r>
        <w:t>Pro případ prodlení s platbou je Prodávající oprávněn vůči Kupujícímu poža</w:t>
      </w:r>
      <w:r w:rsidR="00914278">
        <w:t>dovat smluvní pokutu ve výši 0,</w:t>
      </w:r>
      <w:r w:rsidR="007137DA">
        <w:t>0</w:t>
      </w:r>
      <w:r>
        <w:t>5 % z dlužné částky za každý den prodlení.</w:t>
      </w:r>
    </w:p>
    <w:p w14:paraId="390440CB" w14:textId="7CD920DB" w:rsidR="00875BBD" w:rsidRDefault="00875BBD" w:rsidP="00875BBD">
      <w:pPr>
        <w:pStyle w:val="RLTextlnkuslovan"/>
        <w:tabs>
          <w:tab w:val="num" w:pos="1474"/>
        </w:tabs>
        <w:ind w:left="1474"/>
      </w:pPr>
      <w:bookmarkStart w:id="5" w:name="OLE_LINK1"/>
      <w:bookmarkStart w:id="6" w:name="OLE_LINK2"/>
      <w:r w:rsidRPr="00F75351">
        <w:t>Pro případ porušení povinností Prodávajícího dle</w:t>
      </w:r>
      <w:r w:rsidR="00E470C5">
        <w:t xml:space="preserve"> čl. 4</w:t>
      </w:r>
      <w:r w:rsidRPr="00F75351">
        <w:t xml:space="preserve"> odst</w:t>
      </w:r>
      <w:r>
        <w:t>. 4.2</w:t>
      </w:r>
      <w:r w:rsidRPr="00F75351">
        <w:t xml:space="preserve">, </w:t>
      </w:r>
      <w:r>
        <w:t>4.3</w:t>
      </w:r>
      <w:r w:rsidRPr="00F75351">
        <w:t xml:space="preserve">, </w:t>
      </w:r>
      <w:r>
        <w:t xml:space="preserve">4.4 a 4.5 </w:t>
      </w:r>
      <w:r w:rsidRPr="00F75351">
        <w:t xml:space="preserve">této Smlouvy je </w:t>
      </w:r>
      <w:r w:rsidR="00CE0996">
        <w:t>Prodávající</w:t>
      </w:r>
      <w:r w:rsidR="00CE0996" w:rsidRPr="00104D06">
        <w:t xml:space="preserve"> </w:t>
      </w:r>
      <w:r w:rsidR="00CE0996">
        <w:t>povinen zaplatit Kupujícímu smluvní</w:t>
      </w:r>
      <w:r w:rsidR="00CE0996" w:rsidRPr="00104D06">
        <w:t xml:space="preserve"> pokut</w:t>
      </w:r>
      <w:r w:rsidR="00CE0996">
        <w:t>u</w:t>
      </w:r>
      <w:r w:rsidR="00CE0996" w:rsidRPr="00104D06">
        <w:t xml:space="preserve"> </w:t>
      </w:r>
      <w:r w:rsidRPr="00F75351">
        <w:t>ve </w:t>
      </w:r>
      <w:r w:rsidRPr="002E557E">
        <w:t xml:space="preserve">výši </w:t>
      </w:r>
      <w:r w:rsidR="00812EF3" w:rsidRPr="002E557E">
        <w:t>1.500, -</w:t>
      </w:r>
      <w:r w:rsidRPr="002E557E">
        <w:t xml:space="preserve"> Kč (slovy: jeden tisíc pět set korun českých) za</w:t>
      </w:r>
      <w:r w:rsidRPr="00F75351">
        <w:t xml:space="preserve"> každé jednotlivé porušení </w:t>
      </w:r>
      <w:r>
        <w:t xml:space="preserve">a za každý den trvajícího prodlení se splněním povinností Prodávajícího dle </w:t>
      </w:r>
      <w:r w:rsidR="00E470C5">
        <w:t xml:space="preserve">čl. 4 </w:t>
      </w:r>
      <w:r w:rsidRPr="00F75351">
        <w:t>odst</w:t>
      </w:r>
      <w:r>
        <w:t>. 4.2</w:t>
      </w:r>
      <w:r w:rsidRPr="00F75351">
        <w:t xml:space="preserve">, </w:t>
      </w:r>
      <w:r>
        <w:t>4.3</w:t>
      </w:r>
      <w:r w:rsidRPr="00F75351">
        <w:t xml:space="preserve">, </w:t>
      </w:r>
      <w:r>
        <w:t xml:space="preserve">4.4 a 4.5 </w:t>
      </w:r>
      <w:r w:rsidRPr="00F75351">
        <w:t>této Smlouvy.</w:t>
      </w:r>
      <w:bookmarkEnd w:id="5"/>
      <w:bookmarkEnd w:id="6"/>
      <w:r w:rsidR="00085922">
        <w:t xml:space="preserve"> </w:t>
      </w:r>
    </w:p>
    <w:p w14:paraId="3754B826" w14:textId="00F1B840" w:rsidR="002E557E" w:rsidRDefault="002E557E" w:rsidP="00875BBD">
      <w:pPr>
        <w:pStyle w:val="RLTextlnkuslovan"/>
        <w:tabs>
          <w:tab w:val="num" w:pos="1474"/>
        </w:tabs>
        <w:ind w:left="1474"/>
      </w:pPr>
      <w:r>
        <w:t xml:space="preserve">Pro případ nedodržení termínu odstranění vad dle čl. 8 odst. 8.7 této Smlouvy, je Prodávající povinen uhradit Kupujícímu smluvní pokutu ve výši </w:t>
      </w:r>
      <w:r w:rsidR="00812EF3">
        <w:t>1.500, -</w:t>
      </w:r>
      <w:r>
        <w:t xml:space="preserve"> Kč (slovy: jeden tisíc pět set korun českých) za každé jednotlivé porušení a za každý den trvajícího prodlení.</w:t>
      </w:r>
    </w:p>
    <w:p w14:paraId="2FDD1635" w14:textId="4871E836" w:rsidR="00F7642E" w:rsidRDefault="00F7642E" w:rsidP="00F7642E">
      <w:pPr>
        <w:pStyle w:val="RLTextlnkuslovan"/>
        <w:tabs>
          <w:tab w:val="num" w:pos="1474"/>
        </w:tabs>
        <w:ind w:left="1474"/>
      </w:pPr>
      <w:r w:rsidRPr="00F75351">
        <w:t>Pro případ porušení povinností Prodávajícího dle</w:t>
      </w:r>
      <w:r>
        <w:t xml:space="preserve"> čl. 8</w:t>
      </w:r>
      <w:r w:rsidRPr="00F75351">
        <w:t xml:space="preserve"> odst</w:t>
      </w:r>
      <w:r>
        <w:t xml:space="preserve">. 8.12 </w:t>
      </w:r>
      <w:r w:rsidRPr="00F75351">
        <w:t xml:space="preserve">této Smlouvy je </w:t>
      </w:r>
      <w:r>
        <w:t>Prodávající</w:t>
      </w:r>
      <w:r w:rsidRPr="00104D06">
        <w:t xml:space="preserve"> </w:t>
      </w:r>
      <w:r>
        <w:t>povinen zaplatit Kupujícímu smluvní</w:t>
      </w:r>
      <w:r w:rsidRPr="00104D06">
        <w:t xml:space="preserve"> pokut</w:t>
      </w:r>
      <w:r>
        <w:t>u</w:t>
      </w:r>
      <w:r w:rsidRPr="00104D06">
        <w:t xml:space="preserve"> </w:t>
      </w:r>
      <w:r w:rsidRPr="00F75351">
        <w:t>ve </w:t>
      </w:r>
      <w:r w:rsidRPr="002E557E">
        <w:t xml:space="preserve">výši </w:t>
      </w:r>
      <w:r w:rsidR="00812EF3">
        <w:t>2</w:t>
      </w:r>
      <w:r w:rsidR="00812EF3" w:rsidRPr="002E557E">
        <w:t>.</w:t>
      </w:r>
      <w:r w:rsidR="00812EF3">
        <w:t>0</w:t>
      </w:r>
      <w:r w:rsidR="00812EF3" w:rsidRPr="002E557E">
        <w:t>00, -</w:t>
      </w:r>
      <w:r w:rsidRPr="002E557E">
        <w:t xml:space="preserve"> Kč (slovy: </w:t>
      </w:r>
      <w:r>
        <w:t>dva</w:t>
      </w:r>
      <w:r w:rsidRPr="002E557E">
        <w:t xml:space="preserve"> tisíc</w:t>
      </w:r>
      <w:r>
        <w:t>e</w:t>
      </w:r>
      <w:r w:rsidRPr="002E557E">
        <w:t xml:space="preserve"> korun českých) za</w:t>
      </w:r>
      <w:r w:rsidRPr="00F75351">
        <w:t xml:space="preserve"> každé jednotlivé porušení.</w:t>
      </w:r>
      <w:r>
        <w:t xml:space="preserve"> </w:t>
      </w:r>
    </w:p>
    <w:p w14:paraId="733678C5" w14:textId="77777777" w:rsidR="00875BBD" w:rsidRPr="00F75351" w:rsidRDefault="00875BBD" w:rsidP="00875BBD">
      <w:pPr>
        <w:pStyle w:val="RLTextlnkuslovan"/>
        <w:tabs>
          <w:tab w:val="num" w:pos="1474"/>
        </w:tabs>
        <w:ind w:left="1474"/>
      </w:pPr>
      <w:r w:rsidRPr="00F75351">
        <w:t xml:space="preserve">Zaplacení smluvní pokuty nezbavuje Prodávajícího povinnosti splnit </w:t>
      </w:r>
      <w:r>
        <w:t>povinnosti</w:t>
      </w:r>
      <w:r w:rsidRPr="00F75351">
        <w:t xml:space="preserve"> stanovené</w:t>
      </w:r>
      <w:r>
        <w:t xml:space="preserve"> touto</w:t>
      </w:r>
      <w:r w:rsidRPr="00F75351">
        <w:t xml:space="preserve"> Smlouvou.</w:t>
      </w:r>
    </w:p>
    <w:p w14:paraId="0BC41348" w14:textId="356C15DD" w:rsidR="00875BBD" w:rsidRPr="00F75351" w:rsidRDefault="00875BBD" w:rsidP="00875BBD">
      <w:pPr>
        <w:pStyle w:val="RLTextlnkuslovan"/>
        <w:tabs>
          <w:tab w:val="num" w:pos="1474"/>
        </w:tabs>
        <w:ind w:left="1474"/>
      </w:pPr>
      <w:r w:rsidRPr="00F75351">
        <w:t>Smluvní pokuta je splatná na základě</w:t>
      </w:r>
      <w:r>
        <w:t xml:space="preserve"> </w:t>
      </w:r>
      <w:r w:rsidRPr="00F75351">
        <w:t>faktury vystavené oprávněnou</w:t>
      </w:r>
      <w:r>
        <w:t xml:space="preserve"> smluvní stranou</w:t>
      </w:r>
      <w:r w:rsidRPr="00F75351">
        <w:t xml:space="preserve"> do čtrnácti (14) dnů ode dne jejího doručení druhé smluvní straně.</w:t>
      </w:r>
    </w:p>
    <w:p w14:paraId="7C24726A" w14:textId="07788FDF" w:rsidR="00875BBD" w:rsidRDefault="00875BBD" w:rsidP="00875BBD">
      <w:pPr>
        <w:pStyle w:val="RLTextlnkuslovan"/>
        <w:tabs>
          <w:tab w:val="num" w:pos="1474"/>
        </w:tabs>
        <w:ind w:left="1474"/>
      </w:pPr>
      <w:r w:rsidRPr="00F75351">
        <w:t>Zaplacením smluvní pokuty není</w:t>
      </w:r>
      <w:r>
        <w:t xml:space="preserve"> nijak</w:t>
      </w:r>
      <w:r w:rsidRPr="00F75351">
        <w:t xml:space="preserve"> dotčeno právo Kupujícího na náhradu škody v celém rozsahu. Výše smluvních pokut se do výše náhrady škody nezapočítává.</w:t>
      </w:r>
    </w:p>
    <w:p w14:paraId="75671167" w14:textId="77777777" w:rsidR="00312248" w:rsidRPr="001027DD" w:rsidRDefault="00312248" w:rsidP="00312248">
      <w:pPr>
        <w:pStyle w:val="RLTextlnkuslovan"/>
        <w:rPr>
          <w:szCs w:val="22"/>
          <w:lang w:eastAsia="en-US"/>
        </w:rPr>
      </w:pPr>
      <w:r w:rsidRPr="001027DD">
        <w:rPr>
          <w:szCs w:val="22"/>
        </w:rPr>
        <w:t>Kupující je oprávněn jednostranně započíst jakoukoliv svou pohledávku z titulu smluvních pokut proti jakékoliv pohledávce Prodávajícího vyplývající z této Smlouvy.</w:t>
      </w:r>
    </w:p>
    <w:p w14:paraId="373420B3" w14:textId="3567CD3E" w:rsidR="00312248" w:rsidRPr="00F75351" w:rsidRDefault="00312248" w:rsidP="00312248">
      <w:pPr>
        <w:pStyle w:val="RLTextlnkuslovan"/>
        <w:numPr>
          <w:ilvl w:val="0"/>
          <w:numId w:val="0"/>
        </w:numPr>
        <w:tabs>
          <w:tab w:val="num" w:pos="1474"/>
        </w:tabs>
        <w:ind w:left="1474"/>
      </w:pPr>
    </w:p>
    <w:p w14:paraId="1D4654BB" w14:textId="77777777" w:rsidR="00875BBD" w:rsidRDefault="00875BBD" w:rsidP="00875BBD">
      <w:pPr>
        <w:pStyle w:val="RLlneksmlouvy"/>
      </w:pPr>
      <w:r>
        <w:t>ZÁNIK SMLOUVY</w:t>
      </w:r>
    </w:p>
    <w:p w14:paraId="2E2D461A" w14:textId="77777777" w:rsidR="00875BBD" w:rsidRPr="009D1394" w:rsidRDefault="00875BBD" w:rsidP="00875BBD">
      <w:pPr>
        <w:pStyle w:val="RLTextlnkuslovan"/>
        <w:tabs>
          <w:tab w:val="num" w:pos="1474"/>
        </w:tabs>
        <w:ind w:left="1474"/>
      </w:pPr>
      <w:r w:rsidRPr="009D1394">
        <w:t>Smluvní strany se dohodly, že za podstatné porušení smluvních povinností</w:t>
      </w:r>
      <w:r>
        <w:t xml:space="preserve"> Prodávajícího</w:t>
      </w:r>
      <w:r w:rsidRPr="009D1394">
        <w:t>, a tedy důvod pro odstoupení</w:t>
      </w:r>
      <w:r>
        <w:t xml:space="preserve"> Kupujícího</w:t>
      </w:r>
      <w:r w:rsidRPr="009D1394">
        <w:t xml:space="preserve"> od</w:t>
      </w:r>
      <w:r>
        <w:t xml:space="preserve"> této</w:t>
      </w:r>
      <w:r w:rsidRPr="009D1394">
        <w:t xml:space="preserve"> Smlouvy,</w:t>
      </w:r>
      <w:r>
        <w:t xml:space="preserve"> se pro účely této Smlouvy rozumí a</w:t>
      </w:r>
      <w:r w:rsidRPr="009D1394">
        <w:t xml:space="preserve"> bude považováno, jestliže </w:t>
      </w:r>
      <w:r>
        <w:t>Prodávající</w:t>
      </w:r>
      <w:r w:rsidRPr="009D1394">
        <w:t xml:space="preserve"> postupuje v rozporu se svými povinnostmi </w:t>
      </w:r>
      <w:r>
        <w:t>stanovenými</w:t>
      </w:r>
      <w:r w:rsidRPr="009D1394">
        <w:t xml:space="preserve"> mu touto Smlouvou.</w:t>
      </w:r>
    </w:p>
    <w:p w14:paraId="19E727D1" w14:textId="13EB4066" w:rsidR="00875BBD" w:rsidRPr="009D1394" w:rsidRDefault="00875BBD" w:rsidP="00875BBD">
      <w:pPr>
        <w:pStyle w:val="RLTextlnkuslovan"/>
        <w:tabs>
          <w:tab w:val="num" w:pos="1474"/>
        </w:tabs>
        <w:ind w:left="1474"/>
      </w:pPr>
      <w:r>
        <w:t>Kupující</w:t>
      </w:r>
      <w:r w:rsidRPr="009D1394">
        <w:t xml:space="preserve"> je oprávněn od</w:t>
      </w:r>
      <w:r w:rsidR="006A6B78">
        <w:t xml:space="preserve"> této</w:t>
      </w:r>
      <w:r w:rsidRPr="009D1394">
        <w:t xml:space="preserve"> Smlouvy odstoupit, bude-li s </w:t>
      </w:r>
      <w:r>
        <w:t>Prodávajícím</w:t>
      </w:r>
      <w:r w:rsidRPr="009D1394">
        <w:t xml:space="preserve"> zahájeno insolvenční řízení, jehož předmětem bude úpadek nebo hrozící úpadek </w:t>
      </w:r>
      <w:r>
        <w:t>Prodávajícího</w:t>
      </w:r>
      <w:r w:rsidRPr="009D1394">
        <w:t xml:space="preserve"> </w:t>
      </w:r>
      <w:r w:rsidRPr="009D1394">
        <w:lastRenderedPageBreak/>
        <w:t>podle zákona č. 182/2006 Sb., o úpadku a způsobech jeho řešení (insolvenční zákon), ve znění pozdějších předpisů.</w:t>
      </w:r>
    </w:p>
    <w:p w14:paraId="53EF44A2" w14:textId="77777777" w:rsidR="00875BBD" w:rsidRPr="009D1394" w:rsidRDefault="00875BBD" w:rsidP="00875BBD">
      <w:pPr>
        <w:pStyle w:val="RLTextlnkuslovan"/>
        <w:tabs>
          <w:tab w:val="num" w:pos="1474"/>
        </w:tabs>
        <w:ind w:left="1474"/>
      </w:pPr>
      <w:r w:rsidRPr="009D1394">
        <w:t>Odstoupení od</w:t>
      </w:r>
      <w:r w:rsidR="006A6B78">
        <w:t xml:space="preserve"> této</w:t>
      </w:r>
      <w:r w:rsidRPr="009D1394">
        <w:t xml:space="preserve"> Smlouvy musí být provedeno písemnou formou a stává se účinným dnem jeho doručení druhé ze smluvních stran.</w:t>
      </w:r>
    </w:p>
    <w:p w14:paraId="1D28CE2D" w14:textId="77777777" w:rsidR="00875BBD" w:rsidRPr="009D1394" w:rsidRDefault="00875BBD" w:rsidP="00875BBD">
      <w:pPr>
        <w:pStyle w:val="RLTextlnkuslovan"/>
        <w:tabs>
          <w:tab w:val="num" w:pos="1474"/>
        </w:tabs>
        <w:ind w:left="1474"/>
      </w:pPr>
      <w:r w:rsidRPr="009D1394">
        <w:t>Odstoupení</w:t>
      </w:r>
      <w:r>
        <w:t xml:space="preserve"> od </w:t>
      </w:r>
      <w:r w:rsidR="006A6B78">
        <w:t xml:space="preserve">této </w:t>
      </w:r>
      <w:r>
        <w:t xml:space="preserve">Smlouvy se nedotýká práva na zaplacení smluvní pokuty nebo úroku z prodlení, pokud již dospěl, práva na náhradu škody vzniklé z porušení smluvní povinnosti ani ujednání, které má vzhledem ke své povaze zavazovat smluvní strany </w:t>
      </w:r>
      <w:r w:rsidR="00DE4DBF">
        <w:br/>
      </w:r>
      <w:r>
        <w:t>i po odstoupení od</w:t>
      </w:r>
      <w:r w:rsidR="006A6B78">
        <w:t xml:space="preserve"> této</w:t>
      </w:r>
      <w:r>
        <w:t xml:space="preserve"> Smlouvy, zejména ujednání o způsobu řešení sporů</w:t>
      </w:r>
      <w:r w:rsidR="00DE4DBF">
        <w:t>.</w:t>
      </w:r>
    </w:p>
    <w:p w14:paraId="417A4739" w14:textId="77777777" w:rsidR="00875BBD" w:rsidRPr="009D1394" w:rsidRDefault="00875BBD" w:rsidP="00875BBD">
      <w:pPr>
        <w:pStyle w:val="RLTextlnkuslovan"/>
        <w:tabs>
          <w:tab w:val="num" w:pos="1474"/>
        </w:tabs>
        <w:ind w:left="1474"/>
      </w:pPr>
      <w:r w:rsidRPr="009D1394">
        <w:t xml:space="preserve">V případě odstoupení od </w:t>
      </w:r>
      <w:r w:rsidR="006A6B78">
        <w:t xml:space="preserve">této </w:t>
      </w:r>
      <w:r w:rsidRPr="009D1394">
        <w:t>Smlouvy jednou ze smluvních stran, bude k datu účinnosti odstoupení vyhotovena dohoda o narovnání, která popíše stav a vzájemné nároky smluvních stran.</w:t>
      </w:r>
    </w:p>
    <w:p w14:paraId="0B0B3C5D" w14:textId="77777777" w:rsidR="00875BBD" w:rsidRPr="009D1394" w:rsidRDefault="006A6B78" w:rsidP="00875BBD">
      <w:pPr>
        <w:pStyle w:val="RLTextlnkuslovan"/>
        <w:tabs>
          <w:tab w:val="num" w:pos="1474"/>
        </w:tabs>
        <w:ind w:left="1474"/>
      </w:pPr>
      <w:r>
        <w:t xml:space="preserve">Tato </w:t>
      </w:r>
      <w:r w:rsidR="00875BBD" w:rsidRPr="009D1394">
        <w:t>Smlouva může být ukončena písemnou dohodou smluvních stran.</w:t>
      </w:r>
    </w:p>
    <w:p w14:paraId="4917696B" w14:textId="77777777" w:rsidR="00875BBD" w:rsidRDefault="00875BBD" w:rsidP="00875BBD">
      <w:pPr>
        <w:pStyle w:val="RLlneksmlouvy"/>
      </w:pPr>
      <w:r>
        <w:t>ZÁVĚREČNÁ USTANOVENÍ</w:t>
      </w:r>
    </w:p>
    <w:p w14:paraId="461E52C2" w14:textId="2CD63745" w:rsidR="00DA2B59" w:rsidRPr="0074592C" w:rsidRDefault="00875BBD" w:rsidP="00DA2B59">
      <w:pPr>
        <w:pStyle w:val="RLTextlnkuslovan"/>
        <w:tabs>
          <w:tab w:val="num" w:pos="1474"/>
        </w:tabs>
        <w:ind w:left="1474"/>
      </w:pPr>
      <w:r w:rsidRPr="0074592C">
        <w:t>Oprávněný</w:t>
      </w:r>
      <w:r w:rsidR="00812EF3">
        <w:t>m</w:t>
      </w:r>
      <w:r w:rsidRPr="0074592C">
        <w:t xml:space="preserve"> z</w:t>
      </w:r>
      <w:r>
        <w:t>aměstnan</w:t>
      </w:r>
      <w:r w:rsidR="00812EF3">
        <w:t>cem</w:t>
      </w:r>
      <w:r w:rsidRPr="0074592C">
        <w:t xml:space="preserve"> </w:t>
      </w:r>
      <w:r>
        <w:t>Kupujícího</w:t>
      </w:r>
      <w:r w:rsidRPr="0074592C">
        <w:t xml:space="preserve"> je</w:t>
      </w:r>
      <w:r w:rsidR="00DA2B59">
        <w:t xml:space="preserve"> </w:t>
      </w:r>
      <w:r w:rsidR="003F0C67">
        <w:rPr>
          <w:b/>
        </w:rPr>
        <w:t>XXXXXXX</w:t>
      </w:r>
      <w:r w:rsidR="00DA2B59" w:rsidRPr="0074592C">
        <w:t xml:space="preserve">, tel.: </w:t>
      </w:r>
      <w:r w:rsidR="003F0C67">
        <w:rPr>
          <w:b/>
        </w:rPr>
        <w:t>XXXXXXX</w:t>
      </w:r>
      <w:r w:rsidR="00DA2B59" w:rsidRPr="0074592C">
        <w:t>, e-mail</w:t>
      </w:r>
      <w:r w:rsidR="00DA2B59">
        <w:t>:</w:t>
      </w:r>
      <w:r w:rsidR="00DA2B59" w:rsidRPr="0074592C">
        <w:t xml:space="preserve"> </w:t>
      </w:r>
      <w:r w:rsidR="003F0C67">
        <w:rPr>
          <w:b/>
        </w:rPr>
        <w:t>XXXXXXX</w:t>
      </w:r>
      <w:r w:rsidR="00E471E4">
        <w:rPr>
          <w:b/>
        </w:rPr>
        <w:t xml:space="preserve"> a</w:t>
      </w:r>
      <w:r w:rsidR="00812EF3">
        <w:rPr>
          <w:b/>
        </w:rPr>
        <w:t xml:space="preserve"> </w:t>
      </w:r>
      <w:r w:rsidR="003F0C67">
        <w:rPr>
          <w:b/>
        </w:rPr>
        <w:t>XXXXXXX</w:t>
      </w:r>
      <w:r w:rsidR="00812EF3" w:rsidRPr="0074592C">
        <w:t xml:space="preserve">, tel.: </w:t>
      </w:r>
      <w:r w:rsidR="003F0C67">
        <w:rPr>
          <w:b/>
        </w:rPr>
        <w:t>XXXXXXX</w:t>
      </w:r>
      <w:r w:rsidR="00812EF3" w:rsidRPr="0074592C">
        <w:t>, e-mail</w:t>
      </w:r>
      <w:r w:rsidR="00812EF3">
        <w:t>:</w:t>
      </w:r>
      <w:r w:rsidR="00812EF3" w:rsidRPr="0074592C">
        <w:t xml:space="preserve"> </w:t>
      </w:r>
      <w:r w:rsidR="003F0C67">
        <w:rPr>
          <w:b/>
        </w:rPr>
        <w:t>XXXXXXX</w:t>
      </w:r>
      <w:r w:rsidR="00DA2B59" w:rsidRPr="0074592C">
        <w:t>.</w:t>
      </w:r>
    </w:p>
    <w:p w14:paraId="3EE81C02" w14:textId="3129658B" w:rsidR="00875BBD" w:rsidRPr="0074592C" w:rsidRDefault="00875BBD" w:rsidP="00DA2B59">
      <w:pPr>
        <w:pStyle w:val="RLTextlnkuslovan"/>
        <w:tabs>
          <w:tab w:val="num" w:pos="1474"/>
        </w:tabs>
        <w:ind w:left="1474"/>
      </w:pPr>
      <w:r w:rsidRPr="0074592C">
        <w:t>Oprávněný</w:t>
      </w:r>
      <w:r w:rsidR="00812EF3">
        <w:t>m</w:t>
      </w:r>
      <w:r w:rsidRPr="0074592C">
        <w:t xml:space="preserve"> z</w:t>
      </w:r>
      <w:r>
        <w:t>aměstnan</w:t>
      </w:r>
      <w:r w:rsidR="00812EF3">
        <w:t>cem</w:t>
      </w:r>
      <w:r w:rsidRPr="0074592C">
        <w:t xml:space="preserve"> </w:t>
      </w:r>
      <w:r>
        <w:t>Prodávajícího</w:t>
      </w:r>
      <w:r w:rsidRPr="0074592C">
        <w:t xml:space="preserve"> je </w:t>
      </w:r>
      <w:r w:rsidR="003F0C67">
        <w:rPr>
          <w:b/>
        </w:rPr>
        <w:t>XXXXXXX</w:t>
      </w:r>
      <w:r w:rsidRPr="0074592C">
        <w:t xml:space="preserve">, tel.: </w:t>
      </w:r>
      <w:r w:rsidR="003F0C67">
        <w:rPr>
          <w:b/>
        </w:rPr>
        <w:t>XXXXXXX</w:t>
      </w:r>
      <w:r w:rsidRPr="0074592C">
        <w:t>, e-mail</w:t>
      </w:r>
      <w:r w:rsidR="00E470C5">
        <w:t>:</w:t>
      </w:r>
      <w:r w:rsidRPr="0074592C">
        <w:t xml:space="preserve"> </w:t>
      </w:r>
      <w:r w:rsidR="003F0C67">
        <w:rPr>
          <w:b/>
        </w:rPr>
        <w:t>XXXXXXX</w:t>
      </w:r>
      <w:r w:rsidR="003F0C67">
        <w:t xml:space="preserve"> </w:t>
      </w:r>
      <w:r w:rsidR="00E471E4">
        <w:t xml:space="preserve">a </w:t>
      </w:r>
      <w:r w:rsidR="003F0C67">
        <w:rPr>
          <w:b/>
        </w:rPr>
        <w:t>XXXXXXX</w:t>
      </w:r>
      <w:r w:rsidR="00E471E4">
        <w:t xml:space="preserve">, tel.: </w:t>
      </w:r>
      <w:r w:rsidR="003F0C67">
        <w:rPr>
          <w:b/>
        </w:rPr>
        <w:t>XXXXXXX</w:t>
      </w:r>
      <w:r w:rsidR="00E471E4">
        <w:t>, e-mail</w:t>
      </w:r>
      <w:r w:rsidR="003F0C67" w:rsidRPr="003F0C67">
        <w:rPr>
          <w:b/>
        </w:rPr>
        <w:t xml:space="preserve"> </w:t>
      </w:r>
      <w:r w:rsidR="003F0C67">
        <w:rPr>
          <w:b/>
        </w:rPr>
        <w:t>XXXXXXX</w:t>
      </w:r>
      <w:r w:rsidR="00E471E4">
        <w:rPr>
          <w:b/>
          <w:bCs/>
        </w:rPr>
        <w:t>.</w:t>
      </w:r>
    </w:p>
    <w:p w14:paraId="69875017" w14:textId="77777777" w:rsidR="00875BBD" w:rsidRPr="0074592C" w:rsidRDefault="00DE4DBF" w:rsidP="00875BBD">
      <w:pPr>
        <w:pStyle w:val="RLTextlnkuslovan"/>
        <w:tabs>
          <w:tab w:val="num" w:pos="1474"/>
        </w:tabs>
        <w:ind w:left="1474"/>
      </w:pPr>
      <w:r>
        <w:t>Tato S</w:t>
      </w:r>
      <w:r w:rsidR="00875BBD" w:rsidRPr="0074592C">
        <w:t>mlouva a veškeré právní vztahy a nároky z ní vyplývající se řídí právním řádem</w:t>
      </w:r>
      <w:r w:rsidR="006A6B78">
        <w:t xml:space="preserve"> České republiky, v případech v této</w:t>
      </w:r>
      <w:r w:rsidR="00875BBD" w:rsidRPr="0074592C">
        <w:t xml:space="preserve"> Smlouvě výslovně neupravených se tyto záležitosti řídí</w:t>
      </w:r>
      <w:r w:rsidR="00875BBD">
        <w:t xml:space="preserve"> zejména</w:t>
      </w:r>
      <w:r w:rsidR="00875BBD" w:rsidRPr="0074592C">
        <w:t xml:space="preserve"> příslušnými ustanoveními </w:t>
      </w:r>
      <w:r w:rsidR="00875BBD">
        <w:t>Ob</w:t>
      </w:r>
      <w:r w:rsidR="00875BBD" w:rsidRPr="0074592C">
        <w:t>čanského zákoníku.</w:t>
      </w:r>
    </w:p>
    <w:p w14:paraId="07187A9F" w14:textId="77777777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 xml:space="preserve">Jazykem </w:t>
      </w:r>
      <w:r w:rsidR="00DE4DBF">
        <w:t xml:space="preserve">této </w:t>
      </w:r>
      <w:r w:rsidRPr="0074592C">
        <w:t>Smlo</w:t>
      </w:r>
      <w:r w:rsidR="00DE4DBF">
        <w:t>uvy a všech jednání je čeština.</w:t>
      </w:r>
    </w:p>
    <w:p w14:paraId="5124C754" w14:textId="77777777" w:rsidR="00875BBD" w:rsidRPr="0074592C" w:rsidRDefault="00DE4DBF" w:rsidP="00875BBD">
      <w:pPr>
        <w:pStyle w:val="RLTextlnkuslovan"/>
        <w:tabs>
          <w:tab w:val="num" w:pos="1474"/>
        </w:tabs>
        <w:ind w:left="1474"/>
      </w:pPr>
      <w:r>
        <w:t>Spory vzniklé z této</w:t>
      </w:r>
      <w:r w:rsidR="00875BBD" w:rsidRPr="0074592C">
        <w:t xml:space="preserve"> Smlouvy nebo v souvislosti s ní budou smluvní strany řešit především vzájemnou dohodou. Pokud nedojde k dohodě, může se kterákoli </w:t>
      </w:r>
      <w:r>
        <w:br/>
      </w:r>
      <w:r w:rsidR="00875BBD" w:rsidRPr="0074592C">
        <w:t>ze</w:t>
      </w:r>
      <w:r w:rsidR="00875BBD">
        <w:t xml:space="preserve"> smluvních</w:t>
      </w:r>
      <w:r w:rsidR="00875BBD" w:rsidRPr="0074592C">
        <w:t xml:space="preserve"> stran obrátit na věcně příslušný soud, jehož místní příslušnost bude určena sídlem </w:t>
      </w:r>
      <w:r w:rsidR="00875BBD">
        <w:t>Kupujícího</w:t>
      </w:r>
      <w:r w:rsidR="00875BBD" w:rsidRPr="0074592C">
        <w:t>.</w:t>
      </w:r>
    </w:p>
    <w:p w14:paraId="0AFFC9BF" w14:textId="2EF9D75A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>
        <w:t>Prodávající</w:t>
      </w:r>
      <w:r w:rsidRPr="0074592C">
        <w:t xml:space="preserve"> je povinen neprodleně (nejpozději do </w:t>
      </w:r>
      <w:r w:rsidR="00DE4DBF">
        <w:t>sedmi (</w:t>
      </w:r>
      <w:r w:rsidRPr="0074592C">
        <w:t>7</w:t>
      </w:r>
      <w:r w:rsidR="00DE4DBF">
        <w:t>)</w:t>
      </w:r>
      <w:r w:rsidRPr="0074592C">
        <w:t xml:space="preserve"> dnů od okamžiku, kdy se o dále uvedené skutečnosti dozví) informovat </w:t>
      </w:r>
      <w:r>
        <w:t>Kupujícího</w:t>
      </w:r>
      <w:r w:rsidRPr="0074592C">
        <w:t xml:space="preserve"> o tom, že s ním bude zahájeno insolvenční řízení dle zák</w:t>
      </w:r>
      <w:r w:rsidR="00E470C5">
        <w:t>ona</w:t>
      </w:r>
      <w:r w:rsidRPr="0074592C">
        <w:t xml:space="preserve"> č. 182/2006 Sb., o úpadku a způsobech jeho řešení</w:t>
      </w:r>
      <w:r w:rsidR="00E470C5">
        <w:t xml:space="preserve"> (insolvenční zákon)</w:t>
      </w:r>
      <w:r w:rsidRPr="0074592C">
        <w:t xml:space="preserve">, ve znění pozdějších předpisů, jehož předmětem bude úpadek nebo hrozící úpadek </w:t>
      </w:r>
      <w:r>
        <w:t>Prodávajícího</w:t>
      </w:r>
      <w:r w:rsidRPr="0074592C">
        <w:t>.</w:t>
      </w:r>
    </w:p>
    <w:p w14:paraId="11EB4AE7" w14:textId="77777777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 xml:space="preserve">Doručování smluvním stranám se provádí datovou zprávou prostřednictvím datové schránky na doručovací adresu uvedenou v záhlaví </w:t>
      </w:r>
      <w:r w:rsidR="006A6B78">
        <w:t xml:space="preserve">této </w:t>
      </w:r>
      <w:r w:rsidRPr="0074592C">
        <w:t xml:space="preserve">Smlouvy, příp. doporučenou poštou na adresu uvedenou v záhlaví, není-li v této Smlouvě uvedeno výslovně jinak. </w:t>
      </w:r>
    </w:p>
    <w:p w14:paraId="0AA54155" w14:textId="77777777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 xml:space="preserve">Smluvní strany se zavazují vzájemně si bez zbytečného odkladu a písemně oznamovat všechny změny identifikačních údajů, změny oprávněných osob a změny a návrhy změn v obchodním rejstříku, které by mohly mít vliv na plnění </w:t>
      </w:r>
      <w:r w:rsidR="00DE4DBF">
        <w:t xml:space="preserve">této </w:t>
      </w:r>
      <w:r w:rsidRPr="0074592C">
        <w:t>Smlouvy. V případě oprávněných osob nebo kontaktních údajů stran dojde řádným potvrzením oznámení druhou stranou ke změně oprávněné osoby či kontaktních údajů strany bez nutnosti uzavření písemného dodatku k</w:t>
      </w:r>
      <w:r w:rsidR="00DE4DBF">
        <w:t xml:space="preserve"> této</w:t>
      </w:r>
      <w:r w:rsidRPr="0074592C">
        <w:t xml:space="preserve"> Smlouvě.</w:t>
      </w:r>
    </w:p>
    <w:p w14:paraId="00C82350" w14:textId="77777777" w:rsidR="00875BBD" w:rsidRDefault="00875BBD" w:rsidP="00875BBD">
      <w:pPr>
        <w:pStyle w:val="RLTextlnkuslovan"/>
        <w:tabs>
          <w:tab w:val="num" w:pos="1474"/>
        </w:tabs>
        <w:ind w:left="1474"/>
      </w:pPr>
      <w:r>
        <w:t>Prodávající</w:t>
      </w:r>
      <w:r w:rsidRPr="0074592C">
        <w:t xml:space="preserve"> výslovně opravňuje </w:t>
      </w:r>
      <w:r>
        <w:t>Kupujícího</w:t>
      </w:r>
      <w:r w:rsidRPr="0074592C">
        <w:t xml:space="preserve"> zveřejnit v souladu se ZZVZ a dalšími právními předpisy na svém profilu tuto Smlouvu včetně jejich případných změn </w:t>
      </w:r>
      <w:r w:rsidR="00DE4DBF">
        <w:br/>
      </w:r>
      <w:r w:rsidRPr="0074592C">
        <w:t xml:space="preserve">a dodatků, výši skutečně uhrazené ceny za plnění Veřejné zakázky, jež je předmětem </w:t>
      </w:r>
      <w:r w:rsidR="006A6B78">
        <w:t xml:space="preserve">této </w:t>
      </w:r>
      <w:r w:rsidRPr="0074592C">
        <w:t xml:space="preserve">Smlouvy. </w:t>
      </w:r>
      <w:r>
        <w:t>Prodávající</w:t>
      </w:r>
      <w:r w:rsidRPr="0074592C">
        <w:t xml:space="preserve"> se zavazuje poskytnout </w:t>
      </w:r>
      <w:r>
        <w:t>Kupujícímu</w:t>
      </w:r>
      <w:r w:rsidRPr="0074592C">
        <w:t xml:space="preserve"> do </w:t>
      </w:r>
      <w:r w:rsidR="00DE4DBF">
        <w:t>patnácti (</w:t>
      </w:r>
      <w:r w:rsidRPr="0074592C">
        <w:t>15</w:t>
      </w:r>
      <w:r w:rsidR="00DE4DBF">
        <w:t>)</w:t>
      </w:r>
      <w:r w:rsidRPr="0074592C">
        <w:t xml:space="preserve"> dnů </w:t>
      </w:r>
      <w:r w:rsidR="00DE4DBF">
        <w:br/>
      </w:r>
      <w:r w:rsidRPr="0074592C">
        <w:lastRenderedPageBreak/>
        <w:t xml:space="preserve">od obdržení výzvy učiněné </w:t>
      </w:r>
      <w:r>
        <w:t>Kupujícím</w:t>
      </w:r>
      <w:r w:rsidRPr="0074592C">
        <w:t xml:space="preserve"> veškeré údaje, které je povinen </w:t>
      </w:r>
      <w:r>
        <w:t>Kupující</w:t>
      </w:r>
      <w:r w:rsidRPr="0074592C">
        <w:t xml:space="preserve"> uveřejnit podle ZZVZ a dalších právních předpisů a které má v dispozici </w:t>
      </w:r>
      <w:r>
        <w:t>Prodávající</w:t>
      </w:r>
      <w:r w:rsidRPr="0074592C">
        <w:t>.</w:t>
      </w:r>
    </w:p>
    <w:p w14:paraId="39B68E41" w14:textId="77777777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 xml:space="preserve">Případné změny nebo doplnění </w:t>
      </w:r>
      <w:r w:rsidR="00DE4DBF">
        <w:t xml:space="preserve">této </w:t>
      </w:r>
      <w:r w:rsidRPr="0074592C">
        <w:t xml:space="preserve">Smlouvy mohou být realizovány po dohodě smluvních stran </w:t>
      </w:r>
      <w:r>
        <w:t>teprve po splnění podmínek stanovených příslušnými ustanoveními</w:t>
      </w:r>
      <w:r w:rsidRPr="0074592C">
        <w:t xml:space="preserve"> ZZVZ a pouze formou číslovaných písemných dodatků, podepsaných oběma smluvními stranami. Za písemnou formu nebude pro tento účel považována výměna</w:t>
      </w:r>
      <w:r>
        <w:t xml:space="preserve"> prostých</w:t>
      </w:r>
      <w:r w:rsidRPr="0074592C">
        <w:t xml:space="preserve"> e-mailových či jiných elektronických zpráv (kromě doručování do datových schránek). </w:t>
      </w:r>
    </w:p>
    <w:p w14:paraId="2B7C380E" w14:textId="77777777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 xml:space="preserve">Pro případ uzavírání </w:t>
      </w:r>
      <w:r w:rsidR="006A6B78">
        <w:t xml:space="preserve">této </w:t>
      </w:r>
      <w:r w:rsidRPr="0074592C">
        <w:t xml:space="preserve">Smlouvy a jakýchkoli jejích dodatků smluvní strany vylučují použití ustanovení § 1740 odst. 3 </w:t>
      </w:r>
      <w:r>
        <w:t>O</w:t>
      </w:r>
      <w:r w:rsidRPr="0074592C">
        <w:t xml:space="preserve">bčanského zákoníku. </w:t>
      </w:r>
      <w:r>
        <w:t>Prodávající</w:t>
      </w:r>
      <w:r w:rsidRPr="0074592C">
        <w:t xml:space="preserve"> na sebe přebírá nebezpečí změny okolností dle ustanovení § 1765 odst. 2 </w:t>
      </w:r>
      <w:r>
        <w:t>O</w:t>
      </w:r>
      <w:r w:rsidRPr="0074592C">
        <w:t>bčanského zákoníku.</w:t>
      </w:r>
    </w:p>
    <w:p w14:paraId="577F4A8D" w14:textId="77777777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>Stane-li se kterékoli ustanovení</w:t>
      </w:r>
      <w:r w:rsidR="006A6B78">
        <w:t xml:space="preserve"> této</w:t>
      </w:r>
      <w:r w:rsidRPr="0074592C">
        <w:t xml:space="preserve"> Smlouvy neplatným, neúčinným nebo nevymahatelným, nebudou tím zbývající ustanovení </w:t>
      </w:r>
      <w:r w:rsidR="006A6B78">
        <w:t xml:space="preserve">této </w:t>
      </w:r>
      <w:r w:rsidRPr="0074592C">
        <w:t xml:space="preserve">Smlouvy nijak dotčena. Smluvní strany se zavazují, že v takovém případě toto neplatné, neúčinné nebo nevymahatelné ustanovení nahradí ustanovením, jež bude svým obsahem a účelem takovému neplatnému, neúčinnému nebo nevymahatelnému ustanovení nejblíže </w:t>
      </w:r>
      <w:r w:rsidR="00263DB1">
        <w:br/>
      </w:r>
      <w:r w:rsidRPr="0074592C">
        <w:t>a bude v souladu s platným právem.</w:t>
      </w:r>
    </w:p>
    <w:p w14:paraId="495BD86A" w14:textId="48F68CD3" w:rsidR="00875BBD" w:rsidRDefault="00875BBD" w:rsidP="00875BBD">
      <w:pPr>
        <w:pStyle w:val="RLTextlnkuslovan"/>
        <w:tabs>
          <w:tab w:val="num" w:pos="1474"/>
        </w:tabs>
        <w:ind w:left="1474"/>
      </w:pPr>
      <w:r>
        <w:t>Prodávající</w:t>
      </w:r>
      <w:r w:rsidRPr="0074592C">
        <w:t xml:space="preserve"> prohlašuje, že si je vědom, že je </w:t>
      </w:r>
      <w:r>
        <w:t>Kupující</w:t>
      </w:r>
      <w:r w:rsidRPr="0074592C">
        <w:t xml:space="preserve">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</w:t>
      </w:r>
      <w:r>
        <w:t>Prodávající</w:t>
      </w:r>
      <w:r w:rsidRPr="0074592C">
        <w:t xml:space="preserve"> též prohlašuje, že nic z obsahu této Smlouvy nepovažuje za obchodní tajemství</w:t>
      </w:r>
      <w:r>
        <w:t xml:space="preserve"> ve smyslu ust</w:t>
      </w:r>
      <w:r w:rsidR="009911BD">
        <w:t>anovení</w:t>
      </w:r>
      <w:r>
        <w:t xml:space="preserve"> § 504 Občanského zákoníku</w:t>
      </w:r>
      <w:r w:rsidRPr="0074592C">
        <w:t>.</w:t>
      </w:r>
    </w:p>
    <w:p w14:paraId="638A4880" w14:textId="50F34BFE" w:rsidR="00875BBD" w:rsidRDefault="00875BBD" w:rsidP="00875BBD">
      <w:pPr>
        <w:pStyle w:val="RLTextlnkuslovan"/>
        <w:tabs>
          <w:tab w:val="num" w:pos="1474"/>
        </w:tabs>
        <w:ind w:left="1474"/>
      </w:pPr>
      <w:r w:rsidRPr="0074592C">
        <w:t xml:space="preserve">Smluvní strany berou na vědomí, že tato Smlouva podléhá povinnosti jejího uveřejnění prostřednictvím registru smluv v souladu se zákonem č. 340/2015 Sb., </w:t>
      </w:r>
      <w:r w:rsidR="00DE4DBF">
        <w:br/>
      </w:r>
      <w:r w:rsidRPr="0074592C">
        <w:t xml:space="preserve">o zvláštních podmínkách účinnosti některých smluv, uveřejňování těchto smluv </w:t>
      </w:r>
      <w:r w:rsidR="00DE4DBF">
        <w:br/>
      </w:r>
      <w:r w:rsidRPr="0074592C">
        <w:t>a o registru smluv (zákon o registru smluv), ve znění pozdějších předpisů. Smluvní strany berou dále na vědomí, že tato Smlouva (jakož i její</w:t>
      </w:r>
      <w:r>
        <w:t xml:space="preserve"> případný</w:t>
      </w:r>
      <w:r w:rsidRPr="0074592C">
        <w:t xml:space="preserve"> dodatek) nabývá účinnosti nejdříve dnem jejího uveřejnění </w:t>
      </w:r>
      <w:r>
        <w:t>prostřednictvím</w:t>
      </w:r>
      <w:r w:rsidRPr="0074592C">
        <w:t xml:space="preserve"> registru smluv. </w:t>
      </w:r>
      <w:r>
        <w:t>Kupující</w:t>
      </w:r>
      <w:r w:rsidRPr="0074592C">
        <w:t xml:space="preserve"> zašle tuto Smlouvu správci registru smluv k uveřejnění bez zbytečného odkladu, nejpozději vša</w:t>
      </w:r>
      <w:r w:rsidR="00DE4DBF">
        <w:t xml:space="preserve">k do </w:t>
      </w:r>
      <w:r w:rsidR="00E470C5">
        <w:t>třiceti (</w:t>
      </w:r>
      <w:r w:rsidR="00DE4DBF">
        <w:t>30</w:t>
      </w:r>
      <w:r w:rsidR="00E470C5">
        <w:t>)</w:t>
      </w:r>
      <w:r w:rsidR="00DE4DBF">
        <w:t xml:space="preserve"> dnů od jejího uzavření.</w:t>
      </w:r>
    </w:p>
    <w:p w14:paraId="4B0C4937" w14:textId="57175511" w:rsidR="00875BBD" w:rsidRDefault="006A6B78" w:rsidP="00875BBD">
      <w:pPr>
        <w:pStyle w:val="RLTextlnkuslovan"/>
        <w:tabs>
          <w:tab w:val="num" w:pos="1474"/>
        </w:tabs>
        <w:ind w:left="1474"/>
      </w:pPr>
      <w:r>
        <w:t xml:space="preserve">Tato </w:t>
      </w:r>
      <w:r w:rsidR="00875BBD" w:rsidRPr="0074592C">
        <w:t>Smlouva nabývá platnosti dnem</w:t>
      </w:r>
      <w:r w:rsidR="00875BBD">
        <w:t xml:space="preserve"> jejího</w:t>
      </w:r>
      <w:r w:rsidR="00875BBD" w:rsidRPr="0074592C">
        <w:t xml:space="preserve"> podpisu oběma smluvními stranami.</w:t>
      </w:r>
    </w:p>
    <w:p w14:paraId="3161A058" w14:textId="7DA56D08" w:rsidR="00875BBD" w:rsidRPr="0074592C" w:rsidRDefault="00875BBD" w:rsidP="00875BBD">
      <w:pPr>
        <w:pStyle w:val="RLTextlnkuslovan"/>
        <w:tabs>
          <w:tab w:val="num" w:pos="1474"/>
        </w:tabs>
        <w:ind w:left="1474"/>
      </w:pPr>
      <w:r w:rsidRPr="0074592C">
        <w:t>Nedílnou součást</w:t>
      </w:r>
      <w:r w:rsidR="006A6B78">
        <w:t xml:space="preserve"> této</w:t>
      </w:r>
      <w:r w:rsidRPr="0074592C">
        <w:t xml:space="preserve"> Smlouvy tvoří </w:t>
      </w:r>
      <w:r w:rsidR="003370FE">
        <w:t>tyto samostatné přílohy</w:t>
      </w:r>
      <w:r w:rsidRPr="0074592C">
        <w:t xml:space="preserve">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84"/>
        <w:gridCol w:w="5386"/>
      </w:tblGrid>
      <w:tr w:rsidR="00875BBD" w:rsidRPr="007F3482" w14:paraId="43B2153B" w14:textId="77777777" w:rsidTr="00473506">
        <w:trPr>
          <w:jc w:val="center"/>
        </w:trPr>
        <w:tc>
          <w:tcPr>
            <w:tcW w:w="2031" w:type="pct"/>
          </w:tcPr>
          <w:p w14:paraId="1BAFA02E" w14:textId="77777777" w:rsidR="002B2B1B" w:rsidRPr="00120F95" w:rsidRDefault="003F0C67" w:rsidP="000335B1">
            <w:pPr>
              <w:pStyle w:val="Seznamploh"/>
              <w:ind w:left="0" w:firstLine="2157"/>
              <w:rPr>
                <w:szCs w:val="22"/>
              </w:rPr>
            </w:pPr>
            <w:hyperlink w:anchor="Annex01" w:history="1">
              <w:r w:rsidR="00875BBD" w:rsidRPr="00120F95">
                <w:rPr>
                  <w:rStyle w:val="Hypertextovodkaz"/>
                  <w:color w:val="auto"/>
                  <w:szCs w:val="22"/>
                  <w:u w:val="none"/>
                </w:rPr>
                <w:t>Příloha č. 1</w:t>
              </w:r>
            </w:hyperlink>
            <w:r w:rsidR="00875BBD" w:rsidRPr="00120F95">
              <w:rPr>
                <w:szCs w:val="22"/>
              </w:rPr>
              <w:t>:</w:t>
            </w:r>
          </w:p>
          <w:p w14:paraId="1FB284AA" w14:textId="77777777" w:rsidR="00120F95" w:rsidRDefault="00120F95" w:rsidP="000335B1">
            <w:pPr>
              <w:pStyle w:val="Seznamploh"/>
              <w:ind w:left="0" w:firstLine="2157"/>
              <w:rPr>
                <w:szCs w:val="22"/>
              </w:rPr>
            </w:pPr>
            <w:r w:rsidRPr="005E11CE">
              <w:rPr>
                <w:szCs w:val="22"/>
              </w:rPr>
              <w:t xml:space="preserve">Příloha č. 2: </w:t>
            </w:r>
          </w:p>
          <w:p w14:paraId="4C654FB3" w14:textId="77777777" w:rsidR="00D91274" w:rsidRDefault="00D91274" w:rsidP="000335B1">
            <w:pPr>
              <w:pStyle w:val="Seznamploh"/>
              <w:ind w:left="0" w:firstLine="2157"/>
              <w:rPr>
                <w:szCs w:val="22"/>
              </w:rPr>
            </w:pPr>
            <w:r>
              <w:rPr>
                <w:szCs w:val="22"/>
              </w:rPr>
              <w:t>Příloha č. 3:</w:t>
            </w:r>
          </w:p>
          <w:p w14:paraId="361439CB" w14:textId="20B777E3" w:rsidR="00AA2C36" w:rsidRDefault="00AA2C36" w:rsidP="00AA2C36">
            <w:pPr>
              <w:pStyle w:val="Seznamploh"/>
              <w:ind w:left="0" w:firstLine="21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Příloha č. </w:t>
            </w:r>
            <w:r w:rsidR="00754D89">
              <w:rPr>
                <w:szCs w:val="22"/>
              </w:rPr>
              <w:t>4</w:t>
            </w:r>
            <w:r>
              <w:rPr>
                <w:szCs w:val="22"/>
              </w:rPr>
              <w:t>:</w:t>
            </w:r>
          </w:p>
          <w:p w14:paraId="09510FE3" w14:textId="563AD939" w:rsidR="00AA2C36" w:rsidRPr="00CE0996" w:rsidRDefault="00AA2C36" w:rsidP="00A01701">
            <w:pPr>
              <w:pStyle w:val="Seznamploh"/>
              <w:ind w:left="0" w:firstLine="21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Příloha č. </w:t>
            </w:r>
            <w:r w:rsidR="00754D89">
              <w:rPr>
                <w:szCs w:val="22"/>
              </w:rPr>
              <w:t>5</w:t>
            </w:r>
            <w:r>
              <w:rPr>
                <w:szCs w:val="22"/>
              </w:rPr>
              <w:t>:</w:t>
            </w:r>
            <w:r>
              <w:rPr>
                <w:szCs w:val="22"/>
              </w:rPr>
              <w:br/>
            </w:r>
          </w:p>
        </w:tc>
        <w:tc>
          <w:tcPr>
            <w:tcW w:w="2969" w:type="pct"/>
          </w:tcPr>
          <w:p w14:paraId="78E21A86" w14:textId="382D851D" w:rsidR="002B2B1B" w:rsidRDefault="00502ADE" w:rsidP="000335B1">
            <w:pPr>
              <w:rPr>
                <w:szCs w:val="22"/>
              </w:rPr>
            </w:pPr>
            <w:r>
              <w:rPr>
                <w:szCs w:val="22"/>
              </w:rPr>
              <w:t xml:space="preserve">Oceněný </w:t>
            </w:r>
            <w:r w:rsidR="00D91274">
              <w:rPr>
                <w:szCs w:val="22"/>
              </w:rPr>
              <w:t>Výkaz výměr</w:t>
            </w:r>
          </w:p>
          <w:p w14:paraId="2861A01F" w14:textId="20FDFBFA" w:rsidR="00D91274" w:rsidRDefault="00502ADE" w:rsidP="000335B1">
            <w:pPr>
              <w:rPr>
                <w:szCs w:val="22"/>
              </w:rPr>
            </w:pPr>
            <w:r>
              <w:rPr>
                <w:szCs w:val="22"/>
              </w:rPr>
              <w:t>Světelně-technické výpočty</w:t>
            </w:r>
            <w:r w:rsidR="00460F6F">
              <w:rPr>
                <w:szCs w:val="22"/>
              </w:rPr>
              <w:t xml:space="preserve"> zpracované Prodávajícím</w:t>
            </w:r>
          </w:p>
          <w:p w14:paraId="224E2E51" w14:textId="4AB8686E" w:rsidR="00D91274" w:rsidRPr="00282B83" w:rsidRDefault="00502ADE" w:rsidP="000335B1">
            <w:pPr>
              <w:rPr>
                <w:szCs w:val="22"/>
              </w:rPr>
            </w:pPr>
            <w:r>
              <w:rPr>
                <w:szCs w:val="22"/>
              </w:rPr>
              <w:t>Technický standard pražského LED svítidla VO</w:t>
            </w:r>
          </w:p>
          <w:p w14:paraId="3B735347" w14:textId="0DB27FB5" w:rsidR="00502ADE" w:rsidRDefault="00502ADE" w:rsidP="00D91274">
            <w:r>
              <w:t>Doplněné Tabulky parametrů svítidel</w:t>
            </w:r>
          </w:p>
          <w:p w14:paraId="410A6AF8" w14:textId="0E0F4FFE" w:rsidR="001379BF" w:rsidRDefault="00D91274" w:rsidP="00D91274">
            <w:r>
              <w:t>Katalogové listy, montážní návody atd.</w:t>
            </w:r>
            <w:r w:rsidR="00120F95" w:rsidRPr="00120F95">
              <w:t xml:space="preserve"> </w:t>
            </w:r>
          </w:p>
          <w:p w14:paraId="421FDDC5" w14:textId="77777777" w:rsidR="001379BF" w:rsidRDefault="001379BF" w:rsidP="00D91274"/>
          <w:p w14:paraId="63B7C215" w14:textId="77777777" w:rsidR="001379BF" w:rsidRDefault="001379BF" w:rsidP="00D91274"/>
          <w:p w14:paraId="05DB289F" w14:textId="4E5D133C" w:rsidR="001379BF" w:rsidRPr="00120F95" w:rsidRDefault="001379BF" w:rsidP="00D91274">
            <w:pPr>
              <w:rPr>
                <w:szCs w:val="22"/>
              </w:rPr>
            </w:pPr>
          </w:p>
        </w:tc>
      </w:tr>
    </w:tbl>
    <w:p w14:paraId="32A54A42" w14:textId="5BC5EDCC" w:rsidR="00875BBD" w:rsidRPr="0074592C" w:rsidRDefault="006A6B78" w:rsidP="00875BBD">
      <w:pPr>
        <w:pStyle w:val="RLTextlnkuslovan"/>
        <w:tabs>
          <w:tab w:val="num" w:pos="1474"/>
        </w:tabs>
        <w:ind w:left="1474"/>
      </w:pPr>
      <w:r>
        <w:lastRenderedPageBreak/>
        <w:t>Tato S</w:t>
      </w:r>
      <w:r w:rsidR="00875BBD" w:rsidRPr="0074592C">
        <w:t xml:space="preserve">mlouva je vyhotovena a smluvními </w:t>
      </w:r>
      <w:r w:rsidR="00914278">
        <w:t>stranami podepsána ve dvou (2</w:t>
      </w:r>
      <w:r w:rsidR="00875BBD" w:rsidRPr="0074592C">
        <w:t xml:space="preserve">) vyhotoveních, z nichž každá ze smluvních stran obdrží </w:t>
      </w:r>
      <w:r w:rsidR="00914278">
        <w:t>jedno (1</w:t>
      </w:r>
      <w:r w:rsidR="00875BBD" w:rsidRPr="0074592C">
        <w:t>) vyhotovení.</w:t>
      </w:r>
      <w:r w:rsidR="00812EF3">
        <w:t xml:space="preserve"> V případě uzavření této Smlouvy elektronicky postačí jedno (1) vyhotovení této Smlouvy, na níž budou vyznačeny uznávané elektronické podpisy oprávněných zástupců obou smluvních stran. </w:t>
      </w:r>
    </w:p>
    <w:p w14:paraId="0A1EA19E" w14:textId="77777777" w:rsidR="00875BBD" w:rsidRDefault="00875BBD" w:rsidP="00875BBD">
      <w:pPr>
        <w:jc w:val="center"/>
        <w:rPr>
          <w:b/>
        </w:rPr>
      </w:pPr>
    </w:p>
    <w:p w14:paraId="542AE37E" w14:textId="77777777" w:rsidR="00875BBD" w:rsidRPr="00B17281" w:rsidRDefault="00875BBD" w:rsidP="00875BBD">
      <w:pPr>
        <w:jc w:val="center"/>
        <w:rPr>
          <w:b/>
        </w:rPr>
      </w:pPr>
      <w:r w:rsidRPr="00B17281">
        <w:rPr>
          <w:b/>
        </w:rPr>
        <w:t>Smluvní strany prohlašují, že si tuto Smlouvu přečetly, že s jejím obsahem souhlasí a na důkaz toho k ní připojují svoje podpisy.</w:t>
      </w:r>
    </w:p>
    <w:p w14:paraId="1A441A7A" w14:textId="77777777" w:rsidR="002F453D" w:rsidRPr="00B17281" w:rsidRDefault="002F453D" w:rsidP="00875BBD">
      <w:pPr>
        <w:pStyle w:val="RLProhlensmluvnchstran"/>
        <w:rPr>
          <w:szCs w:val="22"/>
        </w:rPr>
      </w:pPr>
    </w:p>
    <w:tbl>
      <w:tblPr>
        <w:tblW w:w="9210" w:type="dxa"/>
        <w:jc w:val="center"/>
        <w:tblLook w:val="01E0" w:firstRow="1" w:lastRow="1" w:firstColumn="1" w:lastColumn="1" w:noHBand="0" w:noVBand="0"/>
      </w:tblPr>
      <w:tblGrid>
        <w:gridCol w:w="4535"/>
        <w:gridCol w:w="70"/>
        <w:gridCol w:w="4465"/>
        <w:gridCol w:w="140"/>
      </w:tblGrid>
      <w:tr w:rsidR="00875BBD" w:rsidRPr="00B17281" w14:paraId="6A679A63" w14:textId="77777777" w:rsidTr="00BC00C1">
        <w:trPr>
          <w:gridAfter w:val="1"/>
          <w:wAfter w:w="140" w:type="dxa"/>
          <w:jc w:val="center"/>
        </w:trPr>
        <w:tc>
          <w:tcPr>
            <w:tcW w:w="4535" w:type="dxa"/>
          </w:tcPr>
          <w:p w14:paraId="4A0C278C" w14:textId="77777777" w:rsidR="00875BBD" w:rsidRPr="002E6158" w:rsidRDefault="00875BBD" w:rsidP="00BA3971">
            <w:pPr>
              <w:spacing w:after="0"/>
              <w:jc w:val="center"/>
              <w:rPr>
                <w:b/>
              </w:rPr>
            </w:pPr>
            <w:r w:rsidRPr="002E6158">
              <w:rPr>
                <w:b/>
              </w:rPr>
              <w:t>Kupující</w:t>
            </w:r>
          </w:p>
          <w:p w14:paraId="4F56102F" w14:textId="518977B6" w:rsidR="00875BBD" w:rsidRDefault="00875BBD" w:rsidP="00BA3971">
            <w:pPr>
              <w:spacing w:after="0"/>
              <w:jc w:val="center"/>
              <w:rPr>
                <w:lang w:eastAsia="en-US"/>
              </w:rPr>
            </w:pPr>
          </w:p>
          <w:p w14:paraId="21C257A9" w14:textId="77777777" w:rsidR="002210AF" w:rsidRPr="00B17281" w:rsidRDefault="002210AF" w:rsidP="00BA3971">
            <w:pPr>
              <w:spacing w:after="0"/>
              <w:jc w:val="center"/>
              <w:rPr>
                <w:lang w:eastAsia="en-US"/>
              </w:rPr>
            </w:pPr>
          </w:p>
          <w:p w14:paraId="33B7AB40" w14:textId="77777777" w:rsidR="00875BBD" w:rsidRPr="00B17281" w:rsidRDefault="00875BBD" w:rsidP="00BA397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2831775D" w14:textId="77777777" w:rsidR="00875BBD" w:rsidRDefault="00875BBD" w:rsidP="00BA3971">
            <w:pPr>
              <w:spacing w:after="0"/>
            </w:pPr>
          </w:p>
          <w:p w14:paraId="0CBCFEB5" w14:textId="77777777" w:rsidR="00BA3971" w:rsidRDefault="00BA3971" w:rsidP="00BA3971">
            <w:pPr>
              <w:spacing w:after="0"/>
            </w:pPr>
          </w:p>
          <w:p w14:paraId="49842A03" w14:textId="77777777" w:rsidR="00BA3971" w:rsidRDefault="00BA3971" w:rsidP="00BA3971">
            <w:pPr>
              <w:spacing w:after="0"/>
            </w:pPr>
          </w:p>
          <w:p w14:paraId="6BDEFF3F" w14:textId="77777777" w:rsidR="00875BBD" w:rsidRPr="00B17281" w:rsidRDefault="00875BBD" w:rsidP="00BA3971">
            <w:pPr>
              <w:spacing w:after="0"/>
            </w:pPr>
          </w:p>
        </w:tc>
        <w:tc>
          <w:tcPr>
            <w:tcW w:w="4535" w:type="dxa"/>
            <w:gridSpan w:val="2"/>
          </w:tcPr>
          <w:p w14:paraId="64F2F764" w14:textId="77777777" w:rsidR="00875BBD" w:rsidRPr="00B17281" w:rsidRDefault="00875BBD" w:rsidP="00BA3971">
            <w:pPr>
              <w:spacing w:after="0"/>
              <w:jc w:val="center"/>
              <w:rPr>
                <w:b/>
              </w:rPr>
            </w:pPr>
            <w:r w:rsidRPr="00B17281">
              <w:rPr>
                <w:b/>
              </w:rPr>
              <w:t>Prodávající</w:t>
            </w:r>
          </w:p>
          <w:p w14:paraId="5809998F" w14:textId="37A9C05E" w:rsidR="00875BBD" w:rsidRDefault="00875BBD" w:rsidP="00BA3971">
            <w:pPr>
              <w:spacing w:after="0"/>
              <w:jc w:val="center"/>
              <w:rPr>
                <w:lang w:eastAsia="en-US"/>
              </w:rPr>
            </w:pPr>
          </w:p>
          <w:p w14:paraId="0645A50D" w14:textId="77777777" w:rsidR="002210AF" w:rsidRPr="00B17281" w:rsidRDefault="002210AF" w:rsidP="00BA3971">
            <w:pPr>
              <w:spacing w:after="0"/>
              <w:jc w:val="center"/>
              <w:rPr>
                <w:lang w:eastAsia="en-US"/>
              </w:rPr>
            </w:pPr>
          </w:p>
          <w:p w14:paraId="0354E1D0" w14:textId="77777777" w:rsidR="00875BBD" w:rsidRPr="00B17281" w:rsidRDefault="00875BBD" w:rsidP="00BA397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</w:tc>
      </w:tr>
      <w:tr w:rsidR="00875BBD" w:rsidRPr="00B17281" w14:paraId="30C134D4" w14:textId="77777777" w:rsidTr="00BC00C1">
        <w:trPr>
          <w:gridAfter w:val="1"/>
          <w:wAfter w:w="140" w:type="dxa"/>
          <w:jc w:val="center"/>
        </w:trPr>
        <w:tc>
          <w:tcPr>
            <w:tcW w:w="4535" w:type="dxa"/>
          </w:tcPr>
          <w:p w14:paraId="239AC027" w14:textId="77777777" w:rsidR="00875BBD" w:rsidRPr="00B17281" w:rsidRDefault="00875BBD" w:rsidP="00BA397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02CA7023" w14:textId="77777777" w:rsidR="00875BBD" w:rsidRDefault="00875BBD" w:rsidP="00BA3971">
            <w:pPr>
              <w:pStyle w:val="RLdajeosmluvnstran"/>
              <w:spacing w:after="0"/>
              <w:rPr>
                <w:b/>
                <w:szCs w:val="22"/>
              </w:rPr>
            </w:pPr>
            <w:r w:rsidRPr="003A59F2">
              <w:rPr>
                <w:b/>
                <w:szCs w:val="22"/>
              </w:rPr>
              <w:t>Tomáš Jíl</w:t>
            </w:r>
            <w:r>
              <w:rPr>
                <w:b/>
                <w:szCs w:val="22"/>
              </w:rPr>
              <w:t>ek</w:t>
            </w:r>
            <w:r w:rsidRPr="003A59F2">
              <w:rPr>
                <w:b/>
                <w:szCs w:val="22"/>
              </w:rPr>
              <w:t xml:space="preserve"> </w:t>
            </w:r>
          </w:p>
          <w:p w14:paraId="2B3CABA2" w14:textId="77777777" w:rsidR="00875BBD" w:rsidRPr="006E326B" w:rsidRDefault="00875BBD" w:rsidP="00BA3971">
            <w:pPr>
              <w:pStyle w:val="RLdajeosmluvnstran"/>
              <w:spacing w:after="0"/>
              <w:rPr>
                <w:szCs w:val="22"/>
              </w:rPr>
            </w:pPr>
            <w:r w:rsidRPr="006E326B">
              <w:rPr>
                <w:szCs w:val="22"/>
              </w:rPr>
              <w:t>předseda představenstva</w:t>
            </w:r>
          </w:p>
          <w:p w14:paraId="5191332E" w14:textId="77777777" w:rsidR="00875BBD" w:rsidRPr="00CF2365" w:rsidRDefault="00875BBD" w:rsidP="00BA3971">
            <w:pPr>
              <w:pStyle w:val="RLdajeosmluvnstran"/>
              <w:spacing w:after="0"/>
              <w:rPr>
                <w:b/>
              </w:rPr>
            </w:pPr>
            <w:r w:rsidRPr="006E326B">
              <w:t>Technologie hlavního města Prahy, a.s.</w:t>
            </w:r>
          </w:p>
        </w:tc>
        <w:tc>
          <w:tcPr>
            <w:tcW w:w="4535" w:type="dxa"/>
            <w:gridSpan w:val="2"/>
          </w:tcPr>
          <w:p w14:paraId="4A654793" w14:textId="77777777" w:rsidR="00875BBD" w:rsidRPr="00B17281" w:rsidRDefault="00875BBD" w:rsidP="00BA397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2A77A068" w14:textId="0DDDAC2E" w:rsidR="00875BBD" w:rsidRPr="00BC00C1" w:rsidRDefault="00BC00C1" w:rsidP="00BA3971">
            <w:pPr>
              <w:spacing w:after="0"/>
              <w:jc w:val="center"/>
              <w:rPr>
                <w:rFonts w:cs="Calibri"/>
                <w:b/>
                <w:color w:val="00000A"/>
                <w:szCs w:val="26"/>
              </w:rPr>
            </w:pPr>
            <w:r w:rsidRPr="00BC00C1">
              <w:rPr>
                <w:rFonts w:cs="Calibri"/>
                <w:b/>
                <w:color w:val="00000A"/>
                <w:szCs w:val="26"/>
              </w:rPr>
              <w:t>Ing. Tomáš Kocourek</w:t>
            </w:r>
          </w:p>
          <w:p w14:paraId="3091F667" w14:textId="369C0AD8" w:rsidR="00875BBD" w:rsidRDefault="00BC00C1" w:rsidP="00DF28C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jednatel A</w:t>
            </w:r>
          </w:p>
          <w:p w14:paraId="4A516CA1" w14:textId="1EDFAE4A" w:rsidR="00BC00C1" w:rsidRPr="00EE345E" w:rsidRDefault="00BC00C1" w:rsidP="00DF28C1">
            <w:pPr>
              <w:spacing w:after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FRONTIER TECHNOLOGIES s.r.o.</w:t>
            </w:r>
          </w:p>
        </w:tc>
      </w:tr>
      <w:tr w:rsidR="00BC00C1" w:rsidRPr="00B17281" w14:paraId="1CD21C4E" w14:textId="73103691" w:rsidTr="00BC00C1">
        <w:tblPrEx>
          <w:jc w:val="left"/>
        </w:tblPrEx>
        <w:tc>
          <w:tcPr>
            <w:tcW w:w="4605" w:type="dxa"/>
            <w:gridSpan w:val="2"/>
          </w:tcPr>
          <w:p w14:paraId="7F1488C5" w14:textId="77777777" w:rsidR="00BC00C1" w:rsidRPr="00B17281" w:rsidRDefault="00BC00C1" w:rsidP="00BC00C1">
            <w:pPr>
              <w:spacing w:after="0"/>
              <w:rPr>
                <w:lang w:eastAsia="en-US"/>
              </w:rPr>
            </w:pPr>
          </w:p>
          <w:p w14:paraId="46A42EA3" w14:textId="77777777" w:rsidR="00BC00C1" w:rsidRDefault="00BC00C1" w:rsidP="00BC00C1">
            <w:pPr>
              <w:spacing w:after="0"/>
              <w:jc w:val="center"/>
              <w:rPr>
                <w:lang w:eastAsia="en-US"/>
              </w:rPr>
            </w:pPr>
          </w:p>
          <w:p w14:paraId="7D5866E5" w14:textId="77777777" w:rsidR="00BC00C1" w:rsidRDefault="00BC00C1" w:rsidP="00BC00C1">
            <w:pPr>
              <w:spacing w:after="0"/>
              <w:jc w:val="center"/>
              <w:rPr>
                <w:lang w:eastAsia="en-US"/>
              </w:rPr>
            </w:pPr>
          </w:p>
          <w:p w14:paraId="51CFF303" w14:textId="239DF1F7" w:rsidR="00BC00C1" w:rsidRPr="00B17281" w:rsidRDefault="00BC00C1" w:rsidP="00BC00C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31AAA743" w14:textId="77777777" w:rsidR="00BC00C1" w:rsidRDefault="00BC00C1" w:rsidP="00BC00C1">
            <w:pPr>
              <w:spacing w:after="0"/>
            </w:pPr>
          </w:p>
          <w:p w14:paraId="7A26E3A2" w14:textId="6C8F69B7" w:rsidR="00BC00C1" w:rsidRDefault="00BC00C1" w:rsidP="00BC00C1">
            <w:pPr>
              <w:spacing w:after="0"/>
            </w:pPr>
          </w:p>
          <w:p w14:paraId="40F7C326" w14:textId="77777777" w:rsidR="00BC00C1" w:rsidRPr="00B17281" w:rsidRDefault="00BC00C1" w:rsidP="00BC00C1">
            <w:pPr>
              <w:spacing w:after="0"/>
            </w:pPr>
          </w:p>
          <w:p w14:paraId="7C066809" w14:textId="77777777" w:rsidR="00BC00C1" w:rsidRPr="00B17281" w:rsidRDefault="00BC00C1" w:rsidP="00BC00C1">
            <w:pPr>
              <w:spacing w:after="0"/>
            </w:pPr>
          </w:p>
        </w:tc>
        <w:tc>
          <w:tcPr>
            <w:tcW w:w="4605" w:type="dxa"/>
            <w:gridSpan w:val="2"/>
          </w:tcPr>
          <w:p w14:paraId="35E13A01" w14:textId="77777777" w:rsidR="00BC00C1" w:rsidRPr="00B17281" w:rsidRDefault="00BC00C1" w:rsidP="00BC00C1">
            <w:pPr>
              <w:spacing w:after="0"/>
              <w:rPr>
                <w:lang w:eastAsia="en-US"/>
              </w:rPr>
            </w:pPr>
          </w:p>
          <w:p w14:paraId="1C7B04F1" w14:textId="77777777" w:rsidR="00BC00C1" w:rsidRDefault="00BC00C1" w:rsidP="00BC00C1">
            <w:pPr>
              <w:spacing w:after="0"/>
              <w:jc w:val="center"/>
              <w:rPr>
                <w:lang w:eastAsia="en-US"/>
              </w:rPr>
            </w:pPr>
          </w:p>
          <w:p w14:paraId="36795D74" w14:textId="77777777" w:rsidR="00BC00C1" w:rsidRDefault="00BC00C1" w:rsidP="00BC00C1">
            <w:pPr>
              <w:spacing w:after="0"/>
              <w:jc w:val="center"/>
              <w:rPr>
                <w:lang w:eastAsia="en-US"/>
              </w:rPr>
            </w:pPr>
          </w:p>
          <w:p w14:paraId="6903050D" w14:textId="77777777" w:rsidR="00BC00C1" w:rsidRPr="00B17281" w:rsidRDefault="00BC00C1" w:rsidP="00BC00C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33E5C2BA" w14:textId="77777777" w:rsidR="00BC00C1" w:rsidRDefault="00BC00C1" w:rsidP="00BC00C1">
            <w:pPr>
              <w:spacing w:after="0"/>
            </w:pPr>
          </w:p>
          <w:p w14:paraId="106C2ED8" w14:textId="77777777" w:rsidR="00BC00C1" w:rsidRDefault="00BC00C1" w:rsidP="00BC00C1">
            <w:pPr>
              <w:spacing w:after="0"/>
            </w:pPr>
          </w:p>
          <w:p w14:paraId="214DBCB5" w14:textId="77777777" w:rsidR="00BC00C1" w:rsidRPr="00B17281" w:rsidRDefault="00BC00C1" w:rsidP="00BC00C1">
            <w:pPr>
              <w:spacing w:after="0"/>
            </w:pPr>
          </w:p>
          <w:p w14:paraId="500A4AB7" w14:textId="77777777" w:rsidR="00BC00C1" w:rsidRPr="00B17281" w:rsidRDefault="00BC00C1" w:rsidP="00BC00C1">
            <w:pPr>
              <w:spacing w:after="160" w:line="259" w:lineRule="auto"/>
            </w:pPr>
          </w:p>
        </w:tc>
      </w:tr>
      <w:tr w:rsidR="00BC00C1" w:rsidRPr="002E6158" w14:paraId="5F697437" w14:textId="3E4D33FC" w:rsidTr="00BC00C1">
        <w:tblPrEx>
          <w:jc w:val="left"/>
        </w:tblPrEx>
        <w:tc>
          <w:tcPr>
            <w:tcW w:w="4605" w:type="dxa"/>
            <w:gridSpan w:val="2"/>
          </w:tcPr>
          <w:p w14:paraId="439499B4" w14:textId="77777777" w:rsidR="00BC00C1" w:rsidRPr="00B17281" w:rsidRDefault="00BC00C1" w:rsidP="00BC00C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36D95F2A" w14:textId="10141F7C" w:rsidR="00BC00C1" w:rsidRDefault="00BC00C1" w:rsidP="00BC00C1">
            <w:pPr>
              <w:pStyle w:val="RLdajeosmluvnstran"/>
              <w:spacing w:after="0"/>
              <w:rPr>
                <w:b/>
                <w:szCs w:val="22"/>
              </w:rPr>
            </w:pPr>
            <w:r w:rsidRPr="003A59F2">
              <w:rPr>
                <w:b/>
                <w:szCs w:val="22"/>
              </w:rPr>
              <w:t>Tomáš Novotný</w:t>
            </w:r>
          </w:p>
          <w:p w14:paraId="4C24A0C1" w14:textId="77777777" w:rsidR="00BC00C1" w:rsidRPr="006E326B" w:rsidRDefault="00BC00C1" w:rsidP="00BC00C1">
            <w:pPr>
              <w:pStyle w:val="RLdajeosmluvnstran"/>
              <w:spacing w:after="0"/>
              <w:rPr>
                <w:szCs w:val="22"/>
              </w:rPr>
            </w:pPr>
            <w:r w:rsidRPr="006E326B">
              <w:rPr>
                <w:szCs w:val="22"/>
              </w:rPr>
              <w:t>místopředseda představenstva</w:t>
            </w:r>
          </w:p>
          <w:p w14:paraId="3437E56E" w14:textId="77777777" w:rsidR="00BC00C1" w:rsidRPr="002E6158" w:rsidRDefault="00BC00C1" w:rsidP="00BC00C1">
            <w:pPr>
              <w:spacing w:after="0"/>
              <w:jc w:val="center"/>
              <w:rPr>
                <w:lang w:eastAsia="en-US"/>
              </w:rPr>
            </w:pPr>
            <w:r w:rsidRPr="006E326B">
              <w:t>Technologie hlavního města Prahy, a.s.</w:t>
            </w:r>
          </w:p>
        </w:tc>
        <w:tc>
          <w:tcPr>
            <w:tcW w:w="4605" w:type="dxa"/>
            <w:gridSpan w:val="2"/>
          </w:tcPr>
          <w:p w14:paraId="76A634E9" w14:textId="77777777" w:rsidR="00BC00C1" w:rsidRPr="00B17281" w:rsidRDefault="00BC00C1" w:rsidP="00BC00C1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6148B7EB" w14:textId="7A91C593" w:rsidR="00BC00C1" w:rsidRDefault="00633BE9" w:rsidP="00BC00C1">
            <w:pPr>
              <w:pStyle w:val="RLdajeosmluvnstran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Stanislav Šmejdíř</w:t>
            </w:r>
          </w:p>
          <w:p w14:paraId="3DC49427" w14:textId="7EC98FB1" w:rsidR="00BC00C1" w:rsidRPr="006E326B" w:rsidRDefault="00BC00C1" w:rsidP="00BC00C1">
            <w:pPr>
              <w:pStyle w:val="RLdajeosmluvnstran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jednatel </w:t>
            </w:r>
            <w:r w:rsidR="00633BE9">
              <w:rPr>
                <w:szCs w:val="22"/>
              </w:rPr>
              <w:t>C</w:t>
            </w:r>
          </w:p>
          <w:p w14:paraId="32D02849" w14:textId="742FFC50" w:rsidR="00BC00C1" w:rsidRPr="002E6158" w:rsidRDefault="00BC00C1" w:rsidP="00BC00C1">
            <w:pPr>
              <w:spacing w:after="160" w:line="259" w:lineRule="auto"/>
            </w:pPr>
            <w:r>
              <w:t xml:space="preserve">                 FRONTIER TECHNOLOGIES s.r.o.</w:t>
            </w:r>
          </w:p>
        </w:tc>
      </w:tr>
    </w:tbl>
    <w:p w14:paraId="0B22224E" w14:textId="62442D6C" w:rsidR="00890B67" w:rsidRDefault="00890B67"/>
    <w:sectPr w:rsidR="00890B67" w:rsidSect="00473506"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3795" w14:textId="77777777" w:rsidR="00A277FE" w:rsidRDefault="00A277FE">
      <w:pPr>
        <w:spacing w:after="0" w:line="240" w:lineRule="auto"/>
      </w:pPr>
      <w:r>
        <w:separator/>
      </w:r>
    </w:p>
  </w:endnote>
  <w:endnote w:type="continuationSeparator" w:id="0">
    <w:p w14:paraId="0C55EB58" w14:textId="77777777" w:rsidR="00A277FE" w:rsidRDefault="00A2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CC92" w14:textId="77777777" w:rsidR="00A277FE" w:rsidRDefault="00A277FE">
      <w:pPr>
        <w:spacing w:after="0" w:line="240" w:lineRule="auto"/>
      </w:pPr>
      <w:r>
        <w:separator/>
      </w:r>
    </w:p>
  </w:footnote>
  <w:footnote w:type="continuationSeparator" w:id="0">
    <w:p w14:paraId="0D841AD0" w14:textId="77777777" w:rsidR="00A277FE" w:rsidRDefault="00A2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CAA"/>
    <w:multiLevelType w:val="hybridMultilevel"/>
    <w:tmpl w:val="3A067850"/>
    <w:lvl w:ilvl="0" w:tplc="8CF66578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</w:lvl>
    <w:lvl w:ilvl="3" w:tplc="0405000F" w:tentative="1">
      <w:start w:val="1"/>
      <w:numFmt w:val="decimal"/>
      <w:lvlText w:val="%4."/>
      <w:lvlJc w:val="left"/>
      <w:pPr>
        <w:ind w:left="3994" w:hanging="360"/>
      </w:p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</w:lvl>
    <w:lvl w:ilvl="6" w:tplc="0405000F" w:tentative="1">
      <w:start w:val="1"/>
      <w:numFmt w:val="decimal"/>
      <w:lvlText w:val="%7."/>
      <w:lvlJc w:val="left"/>
      <w:pPr>
        <w:ind w:left="6154" w:hanging="360"/>
      </w:p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94D4990"/>
    <w:multiLevelType w:val="hybridMultilevel"/>
    <w:tmpl w:val="9A120A1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1BD09DE"/>
    <w:multiLevelType w:val="hybridMultilevel"/>
    <w:tmpl w:val="8D8243D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2D45D5"/>
    <w:multiLevelType w:val="hybridMultilevel"/>
    <w:tmpl w:val="69F2CE2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15C02B3"/>
    <w:multiLevelType w:val="multilevel"/>
    <w:tmpl w:val="9DBCE4C2"/>
    <w:lvl w:ilvl="0">
      <w:start w:val="1"/>
      <w:numFmt w:val="decimal"/>
      <w:lvlText w:val="%1."/>
      <w:lvlJc w:val="left"/>
      <w:pPr>
        <w:ind w:left="1834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2194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274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994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354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07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154" w:hanging="1800"/>
      </w:pPr>
      <w:rPr>
        <w:rFonts w:cs="Calibri" w:hint="default"/>
      </w:rPr>
    </w:lvl>
  </w:abstractNum>
  <w:abstractNum w:abstractNumId="7" w15:restartNumberingAfterBreak="0">
    <w:nsid w:val="54CD03F7"/>
    <w:multiLevelType w:val="hybridMultilevel"/>
    <w:tmpl w:val="920EC09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8" w15:restartNumberingAfterBreak="0">
    <w:nsid w:val="7CCD11E9"/>
    <w:multiLevelType w:val="hybridMultilevel"/>
    <w:tmpl w:val="BB24DC4C"/>
    <w:lvl w:ilvl="0" w:tplc="040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" w15:restartNumberingAfterBreak="0">
    <w:nsid w:val="7D4065DB"/>
    <w:multiLevelType w:val="hybridMultilevel"/>
    <w:tmpl w:val="EE7CB154"/>
    <w:lvl w:ilvl="0" w:tplc="040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17"/>
    <w:rsid w:val="000150E2"/>
    <w:rsid w:val="00015C0A"/>
    <w:rsid w:val="000335B1"/>
    <w:rsid w:val="00040A52"/>
    <w:rsid w:val="000424E2"/>
    <w:rsid w:val="000474D2"/>
    <w:rsid w:val="00056B55"/>
    <w:rsid w:val="000602A8"/>
    <w:rsid w:val="0006116D"/>
    <w:rsid w:val="000676B8"/>
    <w:rsid w:val="00082B45"/>
    <w:rsid w:val="000840C4"/>
    <w:rsid w:val="00085922"/>
    <w:rsid w:val="000A4003"/>
    <w:rsid w:val="000B4657"/>
    <w:rsid w:val="000C5301"/>
    <w:rsid w:val="000F29B6"/>
    <w:rsid w:val="00100C2E"/>
    <w:rsid w:val="00100DD1"/>
    <w:rsid w:val="00104D06"/>
    <w:rsid w:val="00120F95"/>
    <w:rsid w:val="00127879"/>
    <w:rsid w:val="001319BA"/>
    <w:rsid w:val="00134AAF"/>
    <w:rsid w:val="0013540B"/>
    <w:rsid w:val="001379BF"/>
    <w:rsid w:val="00165F73"/>
    <w:rsid w:val="0017293D"/>
    <w:rsid w:val="00191BEA"/>
    <w:rsid w:val="001A6D03"/>
    <w:rsid w:val="0021408B"/>
    <w:rsid w:val="0021533F"/>
    <w:rsid w:val="002210AF"/>
    <w:rsid w:val="002348C8"/>
    <w:rsid w:val="00244315"/>
    <w:rsid w:val="002530A9"/>
    <w:rsid w:val="00261180"/>
    <w:rsid w:val="00263DB1"/>
    <w:rsid w:val="00282B83"/>
    <w:rsid w:val="00283003"/>
    <w:rsid w:val="002A7DA3"/>
    <w:rsid w:val="002B2456"/>
    <w:rsid w:val="002B2B1B"/>
    <w:rsid w:val="002B5EC9"/>
    <w:rsid w:val="002D1176"/>
    <w:rsid w:val="002E557E"/>
    <w:rsid w:val="002F453D"/>
    <w:rsid w:val="00306F1E"/>
    <w:rsid w:val="00312248"/>
    <w:rsid w:val="003370FE"/>
    <w:rsid w:val="00345917"/>
    <w:rsid w:val="0035452A"/>
    <w:rsid w:val="00362488"/>
    <w:rsid w:val="00364A9A"/>
    <w:rsid w:val="003826E7"/>
    <w:rsid w:val="00385374"/>
    <w:rsid w:val="00387B4C"/>
    <w:rsid w:val="003915FA"/>
    <w:rsid w:val="00396070"/>
    <w:rsid w:val="003A25E5"/>
    <w:rsid w:val="003B10EF"/>
    <w:rsid w:val="003B4965"/>
    <w:rsid w:val="003E5E53"/>
    <w:rsid w:val="003F0C67"/>
    <w:rsid w:val="004027DA"/>
    <w:rsid w:val="00411D79"/>
    <w:rsid w:val="004342B4"/>
    <w:rsid w:val="00436736"/>
    <w:rsid w:val="00441893"/>
    <w:rsid w:val="00446CEF"/>
    <w:rsid w:val="00447BC0"/>
    <w:rsid w:val="0045128E"/>
    <w:rsid w:val="00452BBB"/>
    <w:rsid w:val="00454273"/>
    <w:rsid w:val="00460F6F"/>
    <w:rsid w:val="00473506"/>
    <w:rsid w:val="0049236F"/>
    <w:rsid w:val="004A67FF"/>
    <w:rsid w:val="004C386E"/>
    <w:rsid w:val="004E2AF0"/>
    <w:rsid w:val="004F0C6A"/>
    <w:rsid w:val="00502417"/>
    <w:rsid w:val="00502ADE"/>
    <w:rsid w:val="00540D53"/>
    <w:rsid w:val="005478F1"/>
    <w:rsid w:val="005639D7"/>
    <w:rsid w:val="00593220"/>
    <w:rsid w:val="005B38C8"/>
    <w:rsid w:val="005B4885"/>
    <w:rsid w:val="005B5515"/>
    <w:rsid w:val="005C27F0"/>
    <w:rsid w:val="005D16F8"/>
    <w:rsid w:val="005E11CE"/>
    <w:rsid w:val="005F43F7"/>
    <w:rsid w:val="006268A0"/>
    <w:rsid w:val="00633BE9"/>
    <w:rsid w:val="00646A48"/>
    <w:rsid w:val="00651A5C"/>
    <w:rsid w:val="00672354"/>
    <w:rsid w:val="00684ABC"/>
    <w:rsid w:val="006A6B78"/>
    <w:rsid w:val="006A7958"/>
    <w:rsid w:val="006B285F"/>
    <w:rsid w:val="006B5751"/>
    <w:rsid w:val="006C0CA0"/>
    <w:rsid w:val="006C13BF"/>
    <w:rsid w:val="006C48C5"/>
    <w:rsid w:val="006D2324"/>
    <w:rsid w:val="006D64E4"/>
    <w:rsid w:val="006E326B"/>
    <w:rsid w:val="006E6A82"/>
    <w:rsid w:val="006F38B9"/>
    <w:rsid w:val="006F417F"/>
    <w:rsid w:val="00706DBE"/>
    <w:rsid w:val="007137DA"/>
    <w:rsid w:val="007173E6"/>
    <w:rsid w:val="00721250"/>
    <w:rsid w:val="00721B9D"/>
    <w:rsid w:val="0073349B"/>
    <w:rsid w:val="007448C9"/>
    <w:rsid w:val="007505A6"/>
    <w:rsid w:val="00754D89"/>
    <w:rsid w:val="007601E3"/>
    <w:rsid w:val="00761586"/>
    <w:rsid w:val="007653E7"/>
    <w:rsid w:val="007937D7"/>
    <w:rsid w:val="007952D7"/>
    <w:rsid w:val="00797548"/>
    <w:rsid w:val="007B0F92"/>
    <w:rsid w:val="007C5315"/>
    <w:rsid w:val="007F68E5"/>
    <w:rsid w:val="00812EF3"/>
    <w:rsid w:val="00830444"/>
    <w:rsid w:val="008417C0"/>
    <w:rsid w:val="0084588D"/>
    <w:rsid w:val="00855A2E"/>
    <w:rsid w:val="00875BBD"/>
    <w:rsid w:val="00880632"/>
    <w:rsid w:val="00880CF2"/>
    <w:rsid w:val="00887CB1"/>
    <w:rsid w:val="00890B67"/>
    <w:rsid w:val="008B5A2A"/>
    <w:rsid w:val="008C2E96"/>
    <w:rsid w:val="008D292A"/>
    <w:rsid w:val="008D5791"/>
    <w:rsid w:val="008E3076"/>
    <w:rsid w:val="008E5CF3"/>
    <w:rsid w:val="008F0FBC"/>
    <w:rsid w:val="008F185B"/>
    <w:rsid w:val="008F674D"/>
    <w:rsid w:val="00914278"/>
    <w:rsid w:val="009161BA"/>
    <w:rsid w:val="00926B03"/>
    <w:rsid w:val="00940A06"/>
    <w:rsid w:val="009427A5"/>
    <w:rsid w:val="009457A2"/>
    <w:rsid w:val="009457D6"/>
    <w:rsid w:val="009459BF"/>
    <w:rsid w:val="00946992"/>
    <w:rsid w:val="009531BB"/>
    <w:rsid w:val="0098095B"/>
    <w:rsid w:val="009840E3"/>
    <w:rsid w:val="009911BD"/>
    <w:rsid w:val="0099241A"/>
    <w:rsid w:val="009A3222"/>
    <w:rsid w:val="009A3A09"/>
    <w:rsid w:val="009D589E"/>
    <w:rsid w:val="009E45DA"/>
    <w:rsid w:val="009E4654"/>
    <w:rsid w:val="009E4D98"/>
    <w:rsid w:val="00A01701"/>
    <w:rsid w:val="00A175E2"/>
    <w:rsid w:val="00A22242"/>
    <w:rsid w:val="00A277FE"/>
    <w:rsid w:val="00A31C0F"/>
    <w:rsid w:val="00A36B61"/>
    <w:rsid w:val="00A72D2E"/>
    <w:rsid w:val="00A831DA"/>
    <w:rsid w:val="00A929CE"/>
    <w:rsid w:val="00AA2C36"/>
    <w:rsid w:val="00AA6E35"/>
    <w:rsid w:val="00AB12B1"/>
    <w:rsid w:val="00AC0082"/>
    <w:rsid w:val="00AC4A1C"/>
    <w:rsid w:val="00AE35D9"/>
    <w:rsid w:val="00AF251E"/>
    <w:rsid w:val="00AF3F8F"/>
    <w:rsid w:val="00AF538D"/>
    <w:rsid w:val="00AF76CC"/>
    <w:rsid w:val="00B147EA"/>
    <w:rsid w:val="00B23C02"/>
    <w:rsid w:val="00B4114A"/>
    <w:rsid w:val="00B52DA8"/>
    <w:rsid w:val="00B55E15"/>
    <w:rsid w:val="00B676A0"/>
    <w:rsid w:val="00B7546F"/>
    <w:rsid w:val="00B81495"/>
    <w:rsid w:val="00B85EDE"/>
    <w:rsid w:val="00B97553"/>
    <w:rsid w:val="00B977BF"/>
    <w:rsid w:val="00BA3971"/>
    <w:rsid w:val="00BA5916"/>
    <w:rsid w:val="00BA7D5A"/>
    <w:rsid w:val="00BC00C1"/>
    <w:rsid w:val="00BC2BE1"/>
    <w:rsid w:val="00BF0DE1"/>
    <w:rsid w:val="00C04BD0"/>
    <w:rsid w:val="00C21463"/>
    <w:rsid w:val="00C50E64"/>
    <w:rsid w:val="00C53FBF"/>
    <w:rsid w:val="00C95707"/>
    <w:rsid w:val="00CA1767"/>
    <w:rsid w:val="00CB538D"/>
    <w:rsid w:val="00CB58AD"/>
    <w:rsid w:val="00CB6C7F"/>
    <w:rsid w:val="00CD4DFA"/>
    <w:rsid w:val="00CE0996"/>
    <w:rsid w:val="00CE5E89"/>
    <w:rsid w:val="00D542CD"/>
    <w:rsid w:val="00D83183"/>
    <w:rsid w:val="00D835A2"/>
    <w:rsid w:val="00D91274"/>
    <w:rsid w:val="00DA2B59"/>
    <w:rsid w:val="00DA5881"/>
    <w:rsid w:val="00DD3E90"/>
    <w:rsid w:val="00DD5F5F"/>
    <w:rsid w:val="00DE25BA"/>
    <w:rsid w:val="00DE4DBF"/>
    <w:rsid w:val="00DE7184"/>
    <w:rsid w:val="00DF28C1"/>
    <w:rsid w:val="00E02B1F"/>
    <w:rsid w:val="00E101CB"/>
    <w:rsid w:val="00E17CE3"/>
    <w:rsid w:val="00E41877"/>
    <w:rsid w:val="00E43D70"/>
    <w:rsid w:val="00E466A9"/>
    <w:rsid w:val="00E470C5"/>
    <w:rsid w:val="00E471E4"/>
    <w:rsid w:val="00E5438B"/>
    <w:rsid w:val="00E67F13"/>
    <w:rsid w:val="00E90BA8"/>
    <w:rsid w:val="00E97BC7"/>
    <w:rsid w:val="00EA3C68"/>
    <w:rsid w:val="00EC6C85"/>
    <w:rsid w:val="00EC7211"/>
    <w:rsid w:val="00ED4356"/>
    <w:rsid w:val="00ED742A"/>
    <w:rsid w:val="00EE0735"/>
    <w:rsid w:val="00EE2A0B"/>
    <w:rsid w:val="00EE345E"/>
    <w:rsid w:val="00F16635"/>
    <w:rsid w:val="00F40978"/>
    <w:rsid w:val="00F5505A"/>
    <w:rsid w:val="00F718D4"/>
    <w:rsid w:val="00F7642E"/>
    <w:rsid w:val="00F8550C"/>
    <w:rsid w:val="00FF45D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1FF1"/>
  <w15:chartTrackingRefBased/>
  <w15:docId w15:val="{57FB585A-720A-42F4-BAA9-4A4777F9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BD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875BBD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qFormat/>
    <w:rsid w:val="00875BBD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875BBD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875BBD"/>
    <w:pPr>
      <w:jc w:val="center"/>
    </w:pPr>
    <w:rPr>
      <w:b/>
    </w:rPr>
  </w:style>
  <w:style w:type="character" w:styleId="Hypertextovodkaz">
    <w:name w:val="Hyperlink"/>
    <w:basedOn w:val="Standardnpsmoodstavce"/>
    <w:rsid w:val="00875BBD"/>
    <w:rPr>
      <w:color w:val="0000FF"/>
      <w:u w:val="single"/>
    </w:rPr>
  </w:style>
  <w:style w:type="paragraph" w:customStyle="1" w:styleId="Seznamploh">
    <w:name w:val="Seznam příloh"/>
    <w:basedOn w:val="RLTextlnkuslovan"/>
    <w:rsid w:val="00875BB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875BBD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875BBD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rsid w:val="00875BBD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rsid w:val="00875BBD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rsid w:val="00875BBD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75BBD"/>
    <w:rPr>
      <w:rFonts w:ascii="Calibri" w:eastAsia="Times New Roman" w:hAnsi="Calibri" w:cs="Times New Roman"/>
      <w:b/>
      <w:szCs w:val="24"/>
      <w:lang w:eastAsia="cs-CZ"/>
    </w:rPr>
  </w:style>
  <w:style w:type="table" w:styleId="Mkatabulky">
    <w:name w:val="Table Grid"/>
    <w:basedOn w:val="Normlntabulka"/>
    <w:rsid w:val="00875BBD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TextlnkuslovanChar">
    <w:name w:val="RL Text článku číslovaný Char"/>
    <w:basedOn w:val="Standardnpsmoodstavce"/>
    <w:link w:val="RLTextlnkuslovan"/>
    <w:rsid w:val="00875BBD"/>
    <w:rPr>
      <w:rFonts w:ascii="Calibri" w:eastAsia="Times New Roman" w:hAnsi="Calibri" w:cs="Times New Roman"/>
      <w:szCs w:val="24"/>
      <w:lang w:eastAsia="cs-CZ"/>
    </w:rPr>
  </w:style>
  <w:style w:type="character" w:customStyle="1" w:styleId="ZKLADNChar">
    <w:name w:val="ZÁKLADNÍ Char"/>
    <w:link w:val="ZKLADN"/>
    <w:locked/>
    <w:rsid w:val="00875BBD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875BBD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sz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875BBD"/>
    <w:pPr>
      <w:jc w:val="center"/>
    </w:pPr>
    <w:rPr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875BBD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5BB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5BBD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0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DE1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DE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E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B10EF"/>
    <w:pPr>
      <w:ind w:left="720"/>
      <w:contextualSpacing/>
    </w:pPr>
  </w:style>
  <w:style w:type="paragraph" w:styleId="Revize">
    <w:name w:val="Revision"/>
    <w:hidden/>
    <w:uiPriority w:val="99"/>
    <w:semiHidden/>
    <w:rsid w:val="000676B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A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tarna@th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9</Pages>
  <Words>3238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Horáčková</dc:creator>
  <cp:keywords/>
  <dc:description/>
  <cp:lastModifiedBy>Petra Vítová</cp:lastModifiedBy>
  <cp:revision>17</cp:revision>
  <cp:lastPrinted>2021-09-16T08:37:00Z</cp:lastPrinted>
  <dcterms:created xsi:type="dcterms:W3CDTF">2021-05-10T06:41:00Z</dcterms:created>
  <dcterms:modified xsi:type="dcterms:W3CDTF">2021-09-22T08:52:00Z</dcterms:modified>
</cp:coreProperties>
</file>