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34481A" w:rsidP="0034481A">
      <w:pPr>
        <w:spacing w:after="0" w:line="240" w:lineRule="auto"/>
        <w:ind w:left="1843" w:firstLine="709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Przedsiebiors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organizační složka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486 83 396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CZ48683396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Linhartova 172/14, 93 06 Kosmonosy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, vedoucí odštěpného závodu a ředitel oddělení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Komerční banka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a.s. Mladá Boleslav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2517100257/0100 </w:t>
            </w:r>
          </w:p>
        </w:tc>
      </w:tr>
      <w:tr w:rsidR="0071028E" w:rsidRPr="0071028E" w:rsidTr="0071028E">
        <w:tc>
          <w:tcPr>
            <w:tcW w:w="9178" w:type="dxa"/>
            <w:gridSpan w:val="2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 Praze, oddíl A, vložka 9490</w:t>
            </w:r>
          </w:p>
        </w:tc>
      </w:tr>
    </w:tbl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056A3A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4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CF720A" w:rsidRDefault="00CF720A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36567" w:rsidP="00CF720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71028E">
        <w:rPr>
          <w:rFonts w:ascii="Verdana" w:hAnsi="Verdana"/>
          <w:sz w:val="20"/>
          <w:lang w:eastAsia="cs-CZ"/>
        </w:rPr>
        <w:t>20.5.2020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F379D7">
        <w:rPr>
          <w:rFonts w:ascii="Verdana" w:hAnsi="Verdana"/>
          <w:sz w:val="20"/>
          <w:lang w:eastAsia="cs-CZ"/>
        </w:rPr>
        <w:t xml:space="preserve">ve znění </w:t>
      </w:r>
      <w:r w:rsidR="001A6F4F">
        <w:rPr>
          <w:rFonts w:ascii="Verdana" w:hAnsi="Verdana"/>
          <w:sz w:val="20"/>
          <w:lang w:eastAsia="cs-CZ"/>
        </w:rPr>
        <w:t>dodatku č. </w:t>
      </w:r>
      <w:r w:rsidR="00F379D7">
        <w:rPr>
          <w:rFonts w:ascii="Verdana" w:hAnsi="Verdana"/>
          <w:sz w:val="20"/>
          <w:lang w:eastAsia="cs-CZ"/>
        </w:rPr>
        <w:t>1</w:t>
      </w:r>
      <w:r w:rsidR="00056A3A">
        <w:rPr>
          <w:rFonts w:ascii="Verdana" w:hAnsi="Verdana"/>
          <w:sz w:val="20"/>
          <w:lang w:eastAsia="cs-CZ"/>
        </w:rPr>
        <w:t>,</w:t>
      </w:r>
      <w:r w:rsidR="00F379D7">
        <w:rPr>
          <w:rFonts w:ascii="Verdana" w:hAnsi="Verdana"/>
          <w:sz w:val="20"/>
          <w:lang w:eastAsia="cs-CZ"/>
        </w:rPr>
        <w:t xml:space="preserve"> </w:t>
      </w:r>
      <w:r w:rsidR="0034481A">
        <w:rPr>
          <w:rFonts w:ascii="Verdana" w:hAnsi="Verdana"/>
          <w:sz w:val="20"/>
          <w:lang w:eastAsia="cs-CZ"/>
        </w:rPr>
        <w:t>dodatku č. 2</w:t>
      </w:r>
      <w:r w:rsidR="00F379D7">
        <w:rPr>
          <w:rFonts w:ascii="Verdana" w:hAnsi="Verdana"/>
          <w:sz w:val="20"/>
          <w:lang w:eastAsia="cs-CZ"/>
        </w:rPr>
        <w:t xml:space="preserve"> </w:t>
      </w:r>
      <w:r w:rsidR="00056A3A">
        <w:rPr>
          <w:rFonts w:ascii="Verdana" w:hAnsi="Verdana"/>
          <w:sz w:val="20"/>
          <w:lang w:eastAsia="cs-CZ"/>
        </w:rPr>
        <w:t xml:space="preserve">a dodatku č. 3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71028E" w:rsidRPr="0071028E">
        <w:rPr>
          <w:rFonts w:ascii="Verdana" w:hAnsi="Verdana"/>
          <w:sz w:val="20"/>
          <w:lang w:eastAsia="cs-CZ"/>
        </w:rPr>
        <w:t>dodávka stavebních, montážních a řemeslných prací a dodávek spojených s revitalizací a modernizací pavilonu č. 4 Oblastní nemocnice Mladá Boleslav, a.s., nemocnice Středočeského kraje, a to v souladu s vydaným stavebním povolením a projektovou dokumentací předanou zhotoviteli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71028E" w:rsidRPr="0071028E">
        <w:rPr>
          <w:rFonts w:ascii="Verdana" w:hAnsi="Verdana"/>
          <w:sz w:val="20"/>
          <w:lang w:eastAsia="cs-CZ"/>
        </w:rPr>
        <w:t>Rozsah prací, dodávek a služeb je dán výkazem výměr předaným zhotoviteli.</w:t>
      </w:r>
    </w:p>
    <w:p w:rsidR="00E4185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056A3A" w:rsidRDefault="00FC09C3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C09C3">
        <w:rPr>
          <w:rFonts w:ascii="Verdana" w:hAnsi="Verdana"/>
          <w:sz w:val="20"/>
          <w:lang w:eastAsia="cs-CZ"/>
        </w:rPr>
        <w:t xml:space="preserve">Smluvní strany konstatují, že po </w:t>
      </w:r>
      <w:r>
        <w:rPr>
          <w:rFonts w:ascii="Verdana" w:hAnsi="Verdana"/>
          <w:sz w:val="20"/>
          <w:lang w:eastAsia="cs-CZ"/>
        </w:rPr>
        <w:t xml:space="preserve">uzavření Smlouvy a </w:t>
      </w:r>
      <w:r w:rsidRPr="00FC09C3">
        <w:rPr>
          <w:rFonts w:ascii="Verdana" w:hAnsi="Verdana"/>
          <w:sz w:val="20"/>
          <w:lang w:eastAsia="cs-CZ"/>
        </w:rPr>
        <w:t xml:space="preserve">zahájení stavebních prací </w:t>
      </w:r>
      <w:r w:rsidR="006149D8">
        <w:rPr>
          <w:rFonts w:ascii="Verdana" w:hAnsi="Verdana"/>
          <w:sz w:val="20"/>
          <w:lang w:eastAsia="cs-CZ"/>
        </w:rPr>
        <w:t>byl</w:t>
      </w:r>
      <w:r w:rsidR="00F379D7">
        <w:rPr>
          <w:rFonts w:ascii="Verdana" w:hAnsi="Verdana"/>
          <w:sz w:val="20"/>
          <w:lang w:eastAsia="cs-CZ"/>
        </w:rPr>
        <w:t xml:space="preserve">o zjištěno, že bude třeba </w:t>
      </w:r>
      <w:r w:rsidR="00056A3A">
        <w:rPr>
          <w:rFonts w:ascii="Verdana" w:hAnsi="Verdana"/>
          <w:sz w:val="20"/>
          <w:lang w:eastAsia="cs-CZ"/>
        </w:rPr>
        <w:t xml:space="preserve">provést některé dodatečné práce, které </w:t>
      </w:r>
      <w:r w:rsidR="00B7052D">
        <w:rPr>
          <w:rFonts w:ascii="Verdana" w:hAnsi="Verdana"/>
          <w:sz w:val="20"/>
          <w:lang w:eastAsia="cs-CZ"/>
        </w:rPr>
        <w:t>ne</w:t>
      </w:r>
      <w:r w:rsidRPr="00FC09C3">
        <w:rPr>
          <w:rFonts w:ascii="Verdana" w:hAnsi="Verdana"/>
          <w:sz w:val="20"/>
          <w:lang w:eastAsia="cs-CZ"/>
        </w:rPr>
        <w:t xml:space="preserve">byly </w:t>
      </w:r>
      <w:r w:rsidR="00F433E7">
        <w:rPr>
          <w:rFonts w:ascii="Verdana" w:hAnsi="Verdana"/>
          <w:sz w:val="20"/>
          <w:lang w:eastAsia="cs-CZ"/>
        </w:rPr>
        <w:t>předmětem původního zadání</w:t>
      </w:r>
      <w:r w:rsidR="00B7052D">
        <w:rPr>
          <w:rFonts w:ascii="Verdana" w:hAnsi="Verdana"/>
          <w:sz w:val="20"/>
          <w:lang w:eastAsia="cs-CZ"/>
        </w:rPr>
        <w:t>.</w:t>
      </w:r>
      <w:r w:rsidRPr="00FC09C3">
        <w:rPr>
          <w:rFonts w:ascii="Verdana" w:hAnsi="Verdana"/>
          <w:sz w:val="20"/>
          <w:lang w:eastAsia="cs-CZ"/>
        </w:rPr>
        <w:t xml:space="preserve"> </w:t>
      </w:r>
      <w:r w:rsidR="00056A3A">
        <w:rPr>
          <w:rFonts w:ascii="Verdana" w:hAnsi="Verdana"/>
          <w:sz w:val="20"/>
          <w:lang w:eastAsia="cs-CZ"/>
        </w:rPr>
        <w:t>Současně bylo zjištěno, že některé původně předpokládané práce nebude třeba provést.</w:t>
      </w:r>
    </w:p>
    <w:p w:rsidR="00D4588D" w:rsidRDefault="00FC09C3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C09C3">
        <w:rPr>
          <w:rFonts w:ascii="Verdana" w:hAnsi="Verdana"/>
          <w:sz w:val="20"/>
          <w:lang w:eastAsia="cs-CZ"/>
        </w:rPr>
        <w:t xml:space="preserve">Z provozně-technického hlediska je provádění </w:t>
      </w:r>
      <w:r w:rsidR="00F433E7">
        <w:rPr>
          <w:rFonts w:ascii="Verdana" w:hAnsi="Verdana"/>
          <w:sz w:val="20"/>
          <w:lang w:eastAsia="cs-CZ"/>
        </w:rPr>
        <w:t xml:space="preserve">těchto </w:t>
      </w:r>
      <w:r w:rsidRPr="00FC09C3">
        <w:rPr>
          <w:rFonts w:ascii="Verdana" w:hAnsi="Verdana"/>
          <w:sz w:val="20"/>
          <w:lang w:eastAsia="cs-CZ"/>
        </w:rPr>
        <w:t xml:space="preserve">dodatečných prací přímo provázáno s prováděním prací zahrnutých ve Smlouvě. Zadání těchto prací jinému dodavateli by pro objednatele představovalo značné obtíže spojené s koordinací </w:t>
      </w:r>
      <w:r w:rsidRPr="00FC09C3">
        <w:rPr>
          <w:rFonts w:ascii="Verdana" w:hAnsi="Verdana"/>
          <w:sz w:val="20"/>
          <w:lang w:eastAsia="cs-CZ"/>
        </w:rPr>
        <w:lastRenderedPageBreak/>
        <w:t xml:space="preserve">prací více dodavatelů a vedlo by k podstatnému prodloužení termínu realizace díla </w:t>
      </w:r>
      <w:r w:rsidR="008F5FD1">
        <w:rPr>
          <w:rFonts w:ascii="Verdana" w:hAnsi="Verdana"/>
          <w:sz w:val="20"/>
          <w:lang w:eastAsia="cs-CZ"/>
        </w:rPr>
        <w:t>a k dalšímu navyšovaní nákladů.</w:t>
      </w:r>
    </w:p>
    <w:p w:rsidR="008F5FD1" w:rsidRDefault="004F02C2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8F5FD1">
        <w:rPr>
          <w:rFonts w:ascii="Verdana" w:hAnsi="Verdana"/>
          <w:sz w:val="20"/>
          <w:lang w:eastAsia="cs-CZ"/>
        </w:rPr>
        <w:t>mluvní strany konstatují, že u</w:t>
      </w:r>
      <w:r w:rsidR="008F5FD1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8F5FD1">
        <w:rPr>
          <w:rFonts w:ascii="Verdana" w:hAnsi="Verdana"/>
          <w:sz w:val="20"/>
          <w:lang w:eastAsia="cs-CZ"/>
        </w:rPr>
        <w:t>atnou změnu Smlouvy ve smyslu § </w:t>
      </w:r>
      <w:r w:rsidR="008F5FD1"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 w:rsidR="008F5FD1">
        <w:rPr>
          <w:rFonts w:ascii="Verdana" w:hAnsi="Verdana"/>
          <w:sz w:val="20"/>
          <w:lang w:eastAsia="cs-CZ"/>
        </w:rPr>
        <w:t>k</w:t>
      </w:r>
      <w:r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CF720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056A3A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56A3A">
        <w:rPr>
          <w:rFonts w:ascii="Verdana" w:hAnsi="Verdana"/>
          <w:sz w:val="20"/>
          <w:lang w:eastAsia="cs-CZ"/>
        </w:rPr>
        <w:t xml:space="preserve">Smluvní strany se dohodly, že sjednaný předmět smlouvy se rozšiřuje a současně zužuje o dodávky stavebních, montážních a řemeslných prací a dodávek specifikovaných </w:t>
      </w:r>
      <w:r>
        <w:rPr>
          <w:rFonts w:ascii="Verdana" w:hAnsi="Verdana"/>
          <w:sz w:val="20"/>
          <w:lang w:eastAsia="cs-CZ"/>
        </w:rPr>
        <w:t xml:space="preserve">ve </w:t>
      </w:r>
      <w:r w:rsidRPr="00056A3A">
        <w:rPr>
          <w:rFonts w:ascii="Verdana" w:hAnsi="Verdana"/>
          <w:sz w:val="20"/>
          <w:lang w:eastAsia="cs-CZ"/>
        </w:rPr>
        <w:t>změnov</w:t>
      </w:r>
      <w:r>
        <w:rPr>
          <w:rFonts w:ascii="Verdana" w:hAnsi="Verdana"/>
          <w:sz w:val="20"/>
          <w:lang w:eastAsia="cs-CZ"/>
        </w:rPr>
        <w:t xml:space="preserve">ých </w:t>
      </w:r>
      <w:r w:rsidRPr="00056A3A">
        <w:rPr>
          <w:rFonts w:ascii="Verdana" w:hAnsi="Verdana"/>
          <w:sz w:val="20"/>
          <w:lang w:eastAsia="cs-CZ"/>
        </w:rPr>
        <w:t>list</w:t>
      </w:r>
      <w:r>
        <w:rPr>
          <w:rFonts w:ascii="Verdana" w:hAnsi="Verdana"/>
          <w:sz w:val="20"/>
          <w:lang w:eastAsia="cs-CZ"/>
        </w:rPr>
        <w:t xml:space="preserve">ech </w:t>
      </w:r>
      <w:r w:rsidRPr="00056A3A">
        <w:rPr>
          <w:rFonts w:ascii="Verdana" w:hAnsi="Verdana"/>
          <w:sz w:val="20"/>
          <w:lang w:eastAsia="cs-CZ"/>
        </w:rPr>
        <w:t xml:space="preserve">č. </w:t>
      </w:r>
      <w:r>
        <w:rPr>
          <w:rFonts w:ascii="Verdana" w:hAnsi="Verdana"/>
          <w:sz w:val="20"/>
          <w:lang w:eastAsia="cs-CZ"/>
        </w:rPr>
        <w:t>9, 10, 12, 14 a 16, které</w:t>
      </w:r>
      <w:r w:rsidRPr="00056A3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jsou </w:t>
      </w:r>
      <w:r w:rsidRPr="00056A3A">
        <w:rPr>
          <w:rFonts w:ascii="Verdana" w:hAnsi="Verdana"/>
          <w:sz w:val="20"/>
          <w:lang w:eastAsia="cs-CZ"/>
        </w:rPr>
        <w:t>přílohou č. 1 tohoto dodatku.</w:t>
      </w:r>
    </w:p>
    <w:p w:rsidR="00B738A6" w:rsidRDefault="008E14AF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důsledku těchto změn se s</w:t>
      </w:r>
      <w:r w:rsidR="00056A3A" w:rsidRPr="00056A3A">
        <w:rPr>
          <w:rFonts w:ascii="Verdana" w:hAnsi="Verdana"/>
          <w:sz w:val="20"/>
          <w:lang w:eastAsia="cs-CZ"/>
        </w:rPr>
        <w:t xml:space="preserve">jednaná cena díla </w:t>
      </w:r>
      <w:r>
        <w:rPr>
          <w:rFonts w:ascii="Verdana" w:hAnsi="Verdana"/>
          <w:sz w:val="20"/>
          <w:lang w:eastAsia="cs-CZ"/>
        </w:rPr>
        <w:t>z</w:t>
      </w:r>
      <w:r w:rsidR="00056A3A" w:rsidRPr="00056A3A">
        <w:rPr>
          <w:rFonts w:ascii="Verdana" w:hAnsi="Verdana"/>
          <w:sz w:val="20"/>
          <w:lang w:eastAsia="cs-CZ"/>
        </w:rPr>
        <w:t xml:space="preserve">vyšuje o částku </w:t>
      </w:r>
      <w:r>
        <w:rPr>
          <w:rFonts w:ascii="Verdana" w:hAnsi="Verdana"/>
          <w:sz w:val="20"/>
          <w:lang w:eastAsia="cs-CZ"/>
        </w:rPr>
        <w:t>2.371.131,-</w:t>
      </w:r>
      <w:r w:rsidR="00056A3A" w:rsidRPr="00056A3A">
        <w:rPr>
          <w:rFonts w:ascii="Verdana" w:hAnsi="Verdana"/>
          <w:sz w:val="20"/>
          <w:lang w:eastAsia="cs-CZ"/>
        </w:rPr>
        <w:t xml:space="preserve"> Kč bez DPH a současně snižuje o částku </w:t>
      </w:r>
      <w:r>
        <w:rPr>
          <w:rFonts w:ascii="Verdana" w:hAnsi="Verdana"/>
          <w:sz w:val="20"/>
          <w:lang w:eastAsia="cs-CZ"/>
        </w:rPr>
        <w:t>78.538</w:t>
      </w:r>
      <w:r w:rsidR="00056A3A" w:rsidRPr="00056A3A">
        <w:rPr>
          <w:rFonts w:ascii="Verdana" w:hAnsi="Verdana"/>
          <w:sz w:val="20"/>
          <w:lang w:eastAsia="cs-CZ"/>
        </w:rPr>
        <w:t>,-Kč bez DPH.</w:t>
      </w:r>
      <w:r>
        <w:rPr>
          <w:rFonts w:ascii="Verdana" w:hAnsi="Verdana"/>
          <w:sz w:val="20"/>
          <w:lang w:eastAsia="cs-CZ"/>
        </w:rPr>
        <w:t xml:space="preserve"> Celkem se cena díla zvyšuje o částku 2.292.593,- Kč.</w:t>
      </w:r>
    </w:p>
    <w:p w:rsidR="00B738A6" w:rsidRDefault="00B738A6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93</w:t>
      </w:r>
      <w:r w:rsidR="008E14AF">
        <w:rPr>
          <w:rFonts w:ascii="Verdana" w:hAnsi="Verdana"/>
          <w:b/>
          <w:bCs/>
          <w:sz w:val="20"/>
          <w:lang w:eastAsia="cs-CZ"/>
        </w:rPr>
        <w:t>.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890</w:t>
      </w:r>
      <w:r w:rsidR="008E14AF">
        <w:rPr>
          <w:rFonts w:ascii="Verdana" w:hAnsi="Verdana"/>
          <w:b/>
          <w:bCs/>
          <w:sz w:val="20"/>
          <w:lang w:eastAsia="cs-CZ"/>
        </w:rPr>
        <w:t>.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826,03</w:t>
      </w:r>
      <w:r w:rsidRPr="00030ADC">
        <w:rPr>
          <w:rFonts w:ascii="Verdana" w:hAnsi="Verdana"/>
          <w:sz w:val="20"/>
          <w:lang w:eastAsia="cs-CZ"/>
        </w:rPr>
        <w:t xml:space="preserve"> Kč bez DPH.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8E14AF">
        <w:rPr>
          <w:rFonts w:ascii="Verdana" w:hAnsi="Verdana"/>
          <w:bCs/>
          <w:sz w:val="20"/>
          <w:lang w:eastAsia="cs-CZ"/>
        </w:rPr>
        <w:t>19.717.073,47</w:t>
      </w:r>
      <w:r w:rsidR="005B2BFC" w:rsidRPr="00E85081">
        <w:rPr>
          <w:rFonts w:ascii="Verdana" w:hAnsi="Verdana"/>
          <w:bCs/>
          <w:sz w:val="20"/>
          <w:lang w:eastAsia="cs-CZ"/>
        </w:rPr>
        <w:t xml:space="preserve">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 w:rsidR="005B2BFC"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113</w:t>
      </w:r>
      <w:r w:rsidR="008E14AF">
        <w:rPr>
          <w:rFonts w:ascii="Verdana" w:hAnsi="Verdana"/>
          <w:b/>
          <w:bCs/>
          <w:sz w:val="20"/>
          <w:lang w:eastAsia="cs-CZ"/>
        </w:rPr>
        <w:t>.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607</w:t>
      </w:r>
      <w:r w:rsidR="008E14AF">
        <w:rPr>
          <w:rFonts w:ascii="Verdana" w:hAnsi="Verdana"/>
          <w:b/>
          <w:bCs/>
          <w:sz w:val="20"/>
          <w:lang w:eastAsia="cs-CZ"/>
        </w:rPr>
        <w:t>.</w:t>
      </w:r>
      <w:r w:rsidR="008E14AF" w:rsidRPr="008E14AF">
        <w:rPr>
          <w:rFonts w:ascii="Verdana" w:hAnsi="Verdana"/>
          <w:b/>
          <w:bCs/>
          <w:sz w:val="20"/>
          <w:lang w:eastAsia="cs-CZ"/>
        </w:rPr>
        <w:t>899,</w:t>
      </w:r>
      <w:r w:rsidR="00CF720A">
        <w:rPr>
          <w:rFonts w:ascii="Verdana" w:hAnsi="Verdana"/>
          <w:b/>
          <w:bCs/>
          <w:sz w:val="20"/>
          <w:lang w:eastAsia="cs-CZ"/>
        </w:rPr>
        <w:t>50</w:t>
      </w:r>
      <w:r w:rsidR="00175DF2">
        <w:rPr>
          <w:rFonts w:ascii="Verdana" w:hAnsi="Verdana"/>
          <w:b/>
          <w:bCs/>
          <w:sz w:val="20"/>
          <w:lang w:eastAsia="cs-CZ"/>
        </w:rPr>
        <w:t xml:space="preserve"> </w:t>
      </w:r>
      <w:r w:rsidRPr="005B2BFC">
        <w:rPr>
          <w:rFonts w:ascii="Verdana" w:hAnsi="Verdana"/>
          <w:b/>
          <w:sz w:val="20"/>
          <w:lang w:eastAsia="cs-CZ"/>
        </w:rPr>
        <w:t>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5B2BFC" w:rsidRPr="00EC5DF0" w:rsidRDefault="005B2BFC" w:rsidP="00CF720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F42637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Z</w:t>
      </w:r>
      <w:r w:rsidR="005B2BFC">
        <w:rPr>
          <w:rFonts w:eastAsia="Times New Roman"/>
          <w:snapToGrid w:val="0"/>
          <w:sz w:val="20"/>
          <w:szCs w:val="20"/>
          <w:lang w:eastAsia="cs-CZ"/>
        </w:rPr>
        <w:t>měnový list</w:t>
      </w:r>
      <w:r w:rsidR="00FF6721">
        <w:rPr>
          <w:rFonts w:eastAsia="Times New Roman"/>
          <w:snapToGrid w:val="0"/>
          <w:sz w:val="20"/>
          <w:szCs w:val="20"/>
          <w:lang w:eastAsia="cs-CZ"/>
        </w:rPr>
        <w:t xml:space="preserve"> č. </w:t>
      </w:r>
      <w:r w:rsidR="00CF720A">
        <w:rPr>
          <w:rFonts w:eastAsia="Times New Roman"/>
          <w:snapToGrid w:val="0"/>
          <w:sz w:val="20"/>
          <w:szCs w:val="20"/>
          <w:lang w:eastAsia="cs-CZ"/>
        </w:rPr>
        <w:t>9, 10, 12, 14 a 16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E0CA5" w:rsidRPr="0016146E" w:rsidTr="00775274">
        <w:trPr>
          <w:jc w:val="center"/>
        </w:trPr>
        <w:tc>
          <w:tcPr>
            <w:tcW w:w="4606" w:type="dxa"/>
          </w:tcPr>
          <w:p w:rsidR="001E0CA5" w:rsidRPr="0016146E" w:rsidRDefault="001E0CA5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 Kosmonosech </w:t>
            </w: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______________</w:t>
            </w:r>
          </w:p>
        </w:tc>
      </w:tr>
      <w:tr w:rsidR="001E0CA5" w:rsidRPr="0016146E" w:rsidTr="00775274">
        <w:trPr>
          <w:trHeight w:val="120"/>
          <w:jc w:val="center"/>
        </w:trPr>
        <w:tc>
          <w:tcPr>
            <w:tcW w:w="4606" w:type="dxa"/>
          </w:tcPr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Przedsiebiorstwo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sl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</w:p>
          <w:p w:rsidR="001E0CA5" w:rsidRPr="00FF76F7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</w:p>
          <w:p w:rsidR="001E0CA5" w:rsidRPr="00EA7178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</w:t>
            </w:r>
            <w:r w:rsidRPr="00FF76F7">
              <w:rPr>
                <w:rFonts w:eastAsia="Times New Roman"/>
                <w:sz w:val="20"/>
                <w:szCs w:val="20"/>
                <w:lang w:eastAsia="cs-CZ"/>
              </w:rPr>
              <w:t>editel a vedoucí odštěpného závodu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34481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CF720A">
      <w:headerReference w:type="default" r:id="rId8"/>
      <w:footerReference w:type="even" r:id="rId9"/>
      <w:footerReference w:type="default" r:id="rId10"/>
      <w:pgSz w:w="11906" w:h="16838"/>
      <w:pgMar w:top="2234" w:right="1418" w:bottom="153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AF" w:rsidRDefault="008E14AF">
      <w:r>
        <w:separator/>
      </w:r>
    </w:p>
  </w:endnote>
  <w:endnote w:type="continuationSeparator" w:id="0">
    <w:p w:rsidR="008E14AF" w:rsidRDefault="008E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F" w:rsidRDefault="008E14AF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14AF" w:rsidRDefault="008E14AF" w:rsidP="00A57CF7">
    <w:pPr>
      <w:pStyle w:val="Zpat"/>
      <w:ind w:right="360"/>
    </w:pPr>
  </w:p>
  <w:p w:rsidR="008E14AF" w:rsidRDefault="008E14AF"/>
  <w:p w:rsidR="008E14AF" w:rsidRDefault="008E14AF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F" w:rsidRPr="00AC725D" w:rsidRDefault="008E14AF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F42637">
      <w:rPr>
        <w:noProof/>
        <w:sz w:val="18"/>
      </w:rPr>
      <w:t>1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F42637" w:rsidRPr="00F42637">
        <w:rPr>
          <w:noProof/>
          <w:sz w:val="18"/>
        </w:rPr>
        <w:t>2</w:t>
      </w:r>
    </w:fldSimple>
  </w:p>
  <w:p w:rsidR="008E14AF" w:rsidRDefault="008E14AF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AF" w:rsidRDefault="008E14AF">
      <w:r>
        <w:separator/>
      </w:r>
    </w:p>
  </w:footnote>
  <w:footnote w:type="continuationSeparator" w:id="0">
    <w:p w:rsidR="008E14AF" w:rsidRDefault="008E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F" w:rsidRDefault="008E14AF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14AF" w:rsidRDefault="008E14AF"/>
  <w:p w:rsidR="008E14AF" w:rsidRDefault="008E14AF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47B8D"/>
    <w:rsid w:val="00054739"/>
    <w:rsid w:val="00056A3A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5DF2"/>
    <w:rsid w:val="001771E6"/>
    <w:rsid w:val="001776C7"/>
    <w:rsid w:val="00190058"/>
    <w:rsid w:val="00192646"/>
    <w:rsid w:val="001A6879"/>
    <w:rsid w:val="001A6F4F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CA5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4481A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06C4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F02C2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0EEE"/>
    <w:rsid w:val="005D3360"/>
    <w:rsid w:val="005D6055"/>
    <w:rsid w:val="005F673F"/>
    <w:rsid w:val="005F7C22"/>
    <w:rsid w:val="00603E5F"/>
    <w:rsid w:val="006075A2"/>
    <w:rsid w:val="006079B8"/>
    <w:rsid w:val="00610EFF"/>
    <w:rsid w:val="00614989"/>
    <w:rsid w:val="006149D8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028E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443"/>
    <w:rsid w:val="007F2668"/>
    <w:rsid w:val="007F484B"/>
    <w:rsid w:val="00812113"/>
    <w:rsid w:val="00813026"/>
    <w:rsid w:val="008164CC"/>
    <w:rsid w:val="00820656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14AF"/>
    <w:rsid w:val="008E35F8"/>
    <w:rsid w:val="008E3ACA"/>
    <w:rsid w:val="008E69EA"/>
    <w:rsid w:val="008F19C9"/>
    <w:rsid w:val="008F4849"/>
    <w:rsid w:val="008F5FD1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02"/>
    <w:rsid w:val="00955123"/>
    <w:rsid w:val="009553AD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D16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052D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3DF6"/>
    <w:rsid w:val="00C2534E"/>
    <w:rsid w:val="00C257C4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9F5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CF720A"/>
    <w:rsid w:val="00D02E75"/>
    <w:rsid w:val="00D04C54"/>
    <w:rsid w:val="00D05D63"/>
    <w:rsid w:val="00D11659"/>
    <w:rsid w:val="00D11ACE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344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1B1"/>
    <w:rsid w:val="00E56968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379D7"/>
    <w:rsid w:val="00F410B0"/>
    <w:rsid w:val="00F4137F"/>
    <w:rsid w:val="00F41440"/>
    <w:rsid w:val="00F42637"/>
    <w:rsid w:val="00F433E7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09C3"/>
    <w:rsid w:val="00FC4067"/>
    <w:rsid w:val="00FD184B"/>
    <w:rsid w:val="00FD47BE"/>
    <w:rsid w:val="00FE2B82"/>
    <w:rsid w:val="00FE7CCE"/>
    <w:rsid w:val="00FF010B"/>
    <w:rsid w:val="00FF338B"/>
    <w:rsid w:val="00FF3C67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AAD3-3CE3-4D43-A049-A3050883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614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9</cp:revision>
  <cp:lastPrinted>2020-11-24T06:12:00Z</cp:lastPrinted>
  <dcterms:created xsi:type="dcterms:W3CDTF">2020-11-23T13:22:00Z</dcterms:created>
  <dcterms:modified xsi:type="dcterms:W3CDTF">2021-03-17T08:10:00Z</dcterms:modified>
</cp:coreProperties>
</file>