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2BD9" w14:textId="77777777" w:rsidR="00492218" w:rsidRPr="00977C50" w:rsidRDefault="00492218" w:rsidP="00505FEC">
      <w:pPr>
        <w:pStyle w:val="Zhlav"/>
        <w:tabs>
          <w:tab w:val="clear" w:pos="4703"/>
          <w:tab w:val="clear" w:pos="9406"/>
        </w:tabs>
        <w:spacing w:after="200" w:line="276" w:lineRule="auto"/>
        <w:rPr>
          <w:rFonts w:asciiTheme="minorHAnsi" w:hAnsiTheme="minorHAnsi" w:cs="Calibri"/>
          <w:sz w:val="22"/>
          <w:szCs w:val="22"/>
        </w:rPr>
      </w:pPr>
    </w:p>
    <w:p w14:paraId="0EF6E6E5" w14:textId="77777777" w:rsidR="00492218" w:rsidRPr="00977C50" w:rsidRDefault="00492218" w:rsidP="00505FEC">
      <w:pPr>
        <w:spacing w:after="200" w:line="276" w:lineRule="auto"/>
        <w:rPr>
          <w:rFonts w:asciiTheme="minorHAnsi" w:hAnsiTheme="minorHAnsi" w:cs="Calibri"/>
          <w:sz w:val="22"/>
          <w:szCs w:val="22"/>
        </w:rPr>
      </w:pPr>
    </w:p>
    <w:p w14:paraId="3104A879" w14:textId="77777777" w:rsidR="00D57BB7" w:rsidRPr="00977C50" w:rsidRDefault="00D57BB7" w:rsidP="00505FEC">
      <w:pPr>
        <w:spacing w:after="200" w:line="276" w:lineRule="auto"/>
        <w:rPr>
          <w:rFonts w:asciiTheme="minorHAnsi" w:hAnsiTheme="minorHAnsi" w:cs="Calibri"/>
          <w:sz w:val="22"/>
          <w:szCs w:val="22"/>
        </w:rPr>
      </w:pPr>
    </w:p>
    <w:p w14:paraId="1ABFF629" w14:textId="77777777" w:rsidR="00D57BB7" w:rsidRDefault="00D57BB7" w:rsidP="00505FEC">
      <w:pPr>
        <w:spacing w:after="200" w:line="276" w:lineRule="auto"/>
        <w:rPr>
          <w:rFonts w:asciiTheme="minorHAnsi" w:hAnsiTheme="minorHAnsi" w:cs="Calibri"/>
          <w:sz w:val="22"/>
          <w:szCs w:val="22"/>
        </w:rPr>
      </w:pPr>
    </w:p>
    <w:p w14:paraId="51535251" w14:textId="77777777" w:rsidR="00DF219C" w:rsidRDefault="00DF219C" w:rsidP="00505FEC">
      <w:pPr>
        <w:spacing w:after="200" w:line="276" w:lineRule="auto"/>
        <w:rPr>
          <w:rFonts w:asciiTheme="minorHAnsi" w:hAnsiTheme="minorHAnsi" w:cs="Calibri"/>
          <w:sz w:val="22"/>
          <w:szCs w:val="22"/>
        </w:rPr>
      </w:pPr>
    </w:p>
    <w:p w14:paraId="0489DBF3" w14:textId="77777777" w:rsidR="00DF219C" w:rsidRDefault="00DF219C" w:rsidP="00505FEC">
      <w:pPr>
        <w:spacing w:after="200" w:line="276" w:lineRule="auto"/>
        <w:rPr>
          <w:rFonts w:asciiTheme="minorHAnsi" w:hAnsiTheme="minorHAnsi" w:cs="Calibri"/>
          <w:sz w:val="22"/>
          <w:szCs w:val="22"/>
        </w:rPr>
      </w:pPr>
    </w:p>
    <w:p w14:paraId="37C7A9AF" w14:textId="77777777" w:rsidR="00DF219C" w:rsidRPr="00977C50" w:rsidRDefault="00DF219C" w:rsidP="00505FEC">
      <w:pPr>
        <w:spacing w:after="200" w:line="276" w:lineRule="auto"/>
        <w:rPr>
          <w:rFonts w:asciiTheme="minorHAnsi" w:hAnsiTheme="minorHAnsi" w:cs="Calibri"/>
          <w:sz w:val="22"/>
          <w:szCs w:val="22"/>
        </w:rPr>
      </w:pPr>
    </w:p>
    <w:p w14:paraId="01C55F17" w14:textId="77777777" w:rsidR="00D57BB7" w:rsidRPr="00977C50" w:rsidRDefault="00D57BB7" w:rsidP="00505FEC">
      <w:pPr>
        <w:spacing w:after="200" w:line="276" w:lineRule="auto"/>
        <w:rPr>
          <w:rFonts w:asciiTheme="minorHAnsi" w:hAnsiTheme="minorHAnsi" w:cs="Calibri"/>
          <w:sz w:val="22"/>
          <w:szCs w:val="22"/>
        </w:rPr>
      </w:pPr>
    </w:p>
    <w:p w14:paraId="0BDDB7E5" w14:textId="77777777" w:rsidR="00047B4E" w:rsidRPr="00977C50" w:rsidRDefault="00362BBA" w:rsidP="00505FEC">
      <w:pPr>
        <w:spacing w:after="200" w:line="276" w:lineRule="auto"/>
        <w:jc w:val="center"/>
        <w:rPr>
          <w:rFonts w:asciiTheme="minorHAnsi" w:hAnsiTheme="minorHAnsi" w:cs="Calibri"/>
          <w:b/>
          <w:sz w:val="22"/>
          <w:szCs w:val="22"/>
        </w:rPr>
      </w:pPr>
      <w:r w:rsidRPr="00977C50">
        <w:rPr>
          <w:rFonts w:asciiTheme="minorHAnsi" w:hAnsiTheme="minorHAnsi" w:cs="Calibri"/>
          <w:b/>
          <w:sz w:val="22"/>
          <w:szCs w:val="22"/>
        </w:rPr>
        <w:t>KORDIS JMK, a.s.</w:t>
      </w:r>
    </w:p>
    <w:p w14:paraId="53E48B0F" w14:textId="77777777" w:rsidR="00047B4E" w:rsidRPr="00977C50" w:rsidRDefault="00047B4E" w:rsidP="00505FEC">
      <w:pPr>
        <w:spacing w:after="200" w:line="276" w:lineRule="auto"/>
        <w:jc w:val="center"/>
        <w:rPr>
          <w:rFonts w:asciiTheme="minorHAnsi" w:hAnsiTheme="minorHAnsi" w:cs="Calibri"/>
          <w:sz w:val="22"/>
          <w:szCs w:val="22"/>
        </w:rPr>
      </w:pPr>
    </w:p>
    <w:p w14:paraId="01B79822" w14:textId="77777777" w:rsidR="00492218" w:rsidRPr="00977C50" w:rsidRDefault="00505FEC" w:rsidP="00505FEC">
      <w:pPr>
        <w:spacing w:after="200" w:line="276" w:lineRule="auto"/>
        <w:jc w:val="center"/>
        <w:rPr>
          <w:rFonts w:asciiTheme="minorHAnsi" w:hAnsiTheme="minorHAnsi" w:cs="Calibri"/>
          <w:sz w:val="22"/>
          <w:szCs w:val="22"/>
        </w:rPr>
      </w:pPr>
      <w:r w:rsidRPr="00977C50">
        <w:rPr>
          <w:rFonts w:asciiTheme="minorHAnsi" w:hAnsiTheme="minorHAnsi" w:cs="Calibri"/>
          <w:sz w:val="22"/>
          <w:szCs w:val="22"/>
        </w:rPr>
        <w:t>a</w:t>
      </w:r>
    </w:p>
    <w:p w14:paraId="7B5404CC" w14:textId="77777777" w:rsidR="00492218" w:rsidRPr="00977C50" w:rsidRDefault="00492218" w:rsidP="00505FEC">
      <w:pPr>
        <w:spacing w:after="200" w:line="276" w:lineRule="auto"/>
        <w:jc w:val="center"/>
        <w:rPr>
          <w:rFonts w:asciiTheme="minorHAnsi" w:hAnsiTheme="minorHAnsi" w:cs="Calibri"/>
          <w:sz w:val="22"/>
          <w:szCs w:val="22"/>
        </w:rPr>
      </w:pPr>
    </w:p>
    <w:p w14:paraId="61490C02" w14:textId="691FFBDD" w:rsidR="00492218" w:rsidRPr="00846387" w:rsidRDefault="00846387" w:rsidP="00846387">
      <w:pPr>
        <w:spacing w:after="200" w:line="276" w:lineRule="auto"/>
        <w:jc w:val="center"/>
        <w:rPr>
          <w:rFonts w:asciiTheme="minorHAnsi" w:hAnsiTheme="minorHAnsi"/>
          <w:b/>
          <w:color w:val="333333"/>
          <w:sz w:val="22"/>
          <w:szCs w:val="22"/>
          <w:shd w:val="clear" w:color="auto" w:fill="FFFFFF"/>
        </w:rPr>
      </w:pPr>
      <w:r>
        <w:rPr>
          <w:rFonts w:asciiTheme="minorHAnsi" w:hAnsiTheme="minorHAnsi"/>
          <w:b/>
          <w:color w:val="333333"/>
          <w:sz w:val="22"/>
          <w:szCs w:val="22"/>
          <w:shd w:val="clear" w:color="auto" w:fill="FFFFFF"/>
        </w:rPr>
        <w:t xml:space="preserve">EM TEST ČR spol. s r.o. </w:t>
      </w:r>
      <w:r w:rsidRPr="00846387">
        <w:rPr>
          <w:rFonts w:asciiTheme="minorHAnsi" w:hAnsiTheme="minorHAnsi"/>
          <w:color w:val="333333"/>
          <w:sz w:val="22"/>
          <w:szCs w:val="22"/>
          <w:shd w:val="clear" w:color="auto" w:fill="FFFFFF"/>
        </w:rPr>
        <w:t>a</w:t>
      </w:r>
      <w:r w:rsidRPr="00846387">
        <w:rPr>
          <w:rFonts w:asciiTheme="minorHAnsi" w:hAnsiTheme="minorHAnsi"/>
          <w:b/>
          <w:color w:val="333333"/>
          <w:sz w:val="22"/>
          <w:szCs w:val="22"/>
          <w:shd w:val="clear" w:color="auto" w:fill="FFFFFF"/>
        </w:rPr>
        <w:t xml:space="preserve"> </w:t>
      </w:r>
      <w:r>
        <w:rPr>
          <w:rFonts w:asciiTheme="minorHAnsi" w:hAnsiTheme="minorHAnsi"/>
          <w:b/>
          <w:color w:val="333333"/>
          <w:sz w:val="22"/>
          <w:szCs w:val="22"/>
          <w:shd w:val="clear" w:color="auto" w:fill="FFFFFF"/>
        </w:rPr>
        <w:t>EMTEST a.s.</w:t>
      </w:r>
    </w:p>
    <w:p w14:paraId="4A5E89E9" w14:textId="77777777" w:rsidR="00D57BB7" w:rsidRPr="00977C50" w:rsidRDefault="00D57BB7" w:rsidP="00505FEC">
      <w:pPr>
        <w:spacing w:after="200" w:line="276" w:lineRule="auto"/>
        <w:jc w:val="center"/>
        <w:rPr>
          <w:rFonts w:asciiTheme="minorHAnsi" w:hAnsiTheme="minorHAnsi" w:cs="Calibri"/>
          <w:sz w:val="22"/>
          <w:szCs w:val="22"/>
        </w:rPr>
      </w:pPr>
    </w:p>
    <w:p w14:paraId="27DD79AD" w14:textId="77777777" w:rsidR="00D57BB7" w:rsidRPr="00977C50" w:rsidRDefault="00D57BB7" w:rsidP="00505FEC">
      <w:pPr>
        <w:spacing w:after="200" w:line="276" w:lineRule="auto"/>
        <w:jc w:val="center"/>
        <w:rPr>
          <w:rFonts w:asciiTheme="minorHAnsi" w:hAnsiTheme="minorHAnsi" w:cs="Calibri"/>
          <w:sz w:val="22"/>
          <w:szCs w:val="22"/>
        </w:rPr>
      </w:pPr>
    </w:p>
    <w:p w14:paraId="7691A701" w14:textId="77777777" w:rsidR="00492218" w:rsidRPr="00977C50" w:rsidRDefault="00492218" w:rsidP="00505FEC">
      <w:pPr>
        <w:spacing w:after="200" w:line="276" w:lineRule="auto"/>
        <w:jc w:val="center"/>
        <w:rPr>
          <w:rFonts w:asciiTheme="minorHAnsi" w:hAnsiTheme="minorHAnsi" w:cs="Calibri"/>
          <w:sz w:val="22"/>
          <w:szCs w:val="22"/>
        </w:rPr>
      </w:pPr>
      <w:r w:rsidRPr="00977C50">
        <w:rPr>
          <w:rFonts w:asciiTheme="minorHAnsi" w:hAnsiTheme="minorHAnsi" w:cs="Calibri"/>
          <w:sz w:val="22"/>
          <w:szCs w:val="22"/>
        </w:rPr>
        <w:t>______</w:t>
      </w:r>
      <w:r w:rsidR="00362BBA" w:rsidRPr="00977C50">
        <w:rPr>
          <w:rFonts w:asciiTheme="minorHAnsi" w:hAnsiTheme="minorHAnsi" w:cs="Calibri"/>
          <w:sz w:val="22"/>
          <w:szCs w:val="22"/>
        </w:rPr>
        <w:t>_______________________________________________</w:t>
      </w:r>
      <w:r w:rsidRPr="00977C50">
        <w:rPr>
          <w:rFonts w:asciiTheme="minorHAnsi" w:hAnsiTheme="minorHAnsi" w:cs="Calibri"/>
          <w:sz w:val="22"/>
          <w:szCs w:val="22"/>
        </w:rPr>
        <w:t>_________________________</w:t>
      </w:r>
    </w:p>
    <w:p w14:paraId="4CC0C44E" w14:textId="77777777" w:rsidR="00492218" w:rsidRPr="00977C50" w:rsidRDefault="00362BBA" w:rsidP="00505FEC">
      <w:pPr>
        <w:spacing w:after="200" w:line="276" w:lineRule="auto"/>
        <w:jc w:val="center"/>
        <w:rPr>
          <w:rFonts w:asciiTheme="minorHAnsi" w:hAnsiTheme="minorHAnsi" w:cs="Calibri"/>
          <w:b/>
          <w:sz w:val="22"/>
          <w:szCs w:val="22"/>
        </w:rPr>
      </w:pPr>
      <w:r w:rsidRPr="00977C50">
        <w:rPr>
          <w:rFonts w:asciiTheme="minorHAnsi" w:hAnsiTheme="minorHAnsi" w:cs="Calibri"/>
          <w:b/>
          <w:sz w:val="22"/>
          <w:szCs w:val="22"/>
        </w:rPr>
        <w:t>SMLOUVA NA DODÁNÍ ELEKTRONICKÉHO ODBAVOVACÍHO A INFORMAČNÍHO SYSTÉMU PRO VOZIDLA V INTEGROVANÉM DOPRAVNÍM SYSTÉMU JIHOMORAVSKÉHO KRAJE</w:t>
      </w:r>
    </w:p>
    <w:p w14:paraId="1A37B064" w14:textId="77777777" w:rsidR="00492218" w:rsidRPr="00977C50" w:rsidRDefault="00492218" w:rsidP="00505FEC">
      <w:pPr>
        <w:spacing w:after="200" w:line="276" w:lineRule="auto"/>
        <w:jc w:val="center"/>
        <w:rPr>
          <w:rFonts w:asciiTheme="minorHAnsi" w:hAnsiTheme="minorHAnsi" w:cs="Calibri"/>
          <w:sz w:val="22"/>
          <w:szCs w:val="22"/>
        </w:rPr>
      </w:pPr>
      <w:r w:rsidRPr="00977C50">
        <w:rPr>
          <w:rFonts w:asciiTheme="minorHAnsi" w:hAnsiTheme="minorHAnsi" w:cs="Calibri"/>
          <w:sz w:val="22"/>
          <w:szCs w:val="22"/>
        </w:rPr>
        <w:t>___________</w:t>
      </w:r>
      <w:r w:rsidR="00362BBA" w:rsidRPr="00977C50">
        <w:rPr>
          <w:rFonts w:asciiTheme="minorHAnsi" w:hAnsiTheme="minorHAnsi" w:cs="Calibri"/>
          <w:sz w:val="22"/>
          <w:szCs w:val="22"/>
        </w:rPr>
        <w:t>_______________________________________________</w:t>
      </w:r>
      <w:r w:rsidRPr="00977C50">
        <w:rPr>
          <w:rFonts w:asciiTheme="minorHAnsi" w:hAnsiTheme="minorHAnsi" w:cs="Calibri"/>
          <w:sz w:val="22"/>
          <w:szCs w:val="22"/>
        </w:rPr>
        <w:t>___________________</w:t>
      </w:r>
    </w:p>
    <w:p w14:paraId="6576ADD0" w14:textId="77777777" w:rsidR="00492218" w:rsidRPr="00977C50" w:rsidRDefault="00492218" w:rsidP="00505FEC">
      <w:pPr>
        <w:spacing w:before="120" w:after="200" w:line="276" w:lineRule="auto"/>
        <w:jc w:val="center"/>
        <w:rPr>
          <w:rFonts w:asciiTheme="minorHAnsi" w:hAnsiTheme="minorHAnsi" w:cs="Calibri"/>
          <w:sz w:val="22"/>
          <w:szCs w:val="22"/>
        </w:rPr>
      </w:pPr>
    </w:p>
    <w:p w14:paraId="14F6FB54" w14:textId="77777777" w:rsidR="00492218" w:rsidRPr="00977C50" w:rsidRDefault="00492218" w:rsidP="00505FEC">
      <w:pPr>
        <w:spacing w:before="120" w:after="200" w:line="276" w:lineRule="auto"/>
        <w:jc w:val="center"/>
        <w:rPr>
          <w:rFonts w:asciiTheme="minorHAnsi" w:hAnsiTheme="minorHAnsi" w:cs="Calibri"/>
          <w:sz w:val="22"/>
          <w:szCs w:val="22"/>
        </w:rPr>
      </w:pPr>
    </w:p>
    <w:p w14:paraId="6214752B" w14:textId="77777777" w:rsidR="00492218" w:rsidRPr="00977C50" w:rsidRDefault="00492218" w:rsidP="00505FEC">
      <w:pPr>
        <w:spacing w:after="200" w:line="276" w:lineRule="auto"/>
        <w:rPr>
          <w:rFonts w:asciiTheme="minorHAnsi" w:hAnsiTheme="minorHAnsi" w:cs="Calibri"/>
          <w:b/>
          <w:iCs/>
          <w:sz w:val="22"/>
          <w:szCs w:val="22"/>
        </w:rPr>
      </w:pPr>
      <w:r w:rsidRPr="00977C50">
        <w:rPr>
          <w:rFonts w:asciiTheme="minorHAnsi" w:hAnsiTheme="minorHAnsi" w:cs="Calibri"/>
          <w:sz w:val="22"/>
          <w:szCs w:val="22"/>
        </w:rPr>
        <w:br w:type="page"/>
      </w:r>
    </w:p>
    <w:p w14:paraId="45DFE08A" w14:textId="77777777" w:rsidR="00492218" w:rsidRPr="00977C50" w:rsidRDefault="00AD6E66" w:rsidP="00505FEC">
      <w:pPr>
        <w:spacing w:after="200" w:line="276" w:lineRule="auto"/>
        <w:jc w:val="both"/>
        <w:rPr>
          <w:rFonts w:asciiTheme="minorHAnsi" w:hAnsiTheme="minorHAnsi" w:cs="Calibri"/>
          <w:b/>
          <w:bCs/>
          <w:sz w:val="22"/>
          <w:szCs w:val="22"/>
        </w:rPr>
      </w:pPr>
      <w:r w:rsidRPr="00977C50">
        <w:rPr>
          <w:rFonts w:asciiTheme="minorHAnsi" w:hAnsiTheme="minorHAnsi" w:cs="Calibri"/>
          <w:b/>
          <w:bCs/>
          <w:sz w:val="22"/>
          <w:szCs w:val="22"/>
        </w:rPr>
        <w:lastRenderedPageBreak/>
        <w:t>Tato smlouva</w:t>
      </w:r>
      <w:r w:rsidR="00362BBA" w:rsidRPr="00977C50">
        <w:rPr>
          <w:rFonts w:asciiTheme="minorHAnsi" w:hAnsiTheme="minorHAnsi"/>
          <w:sz w:val="22"/>
          <w:szCs w:val="22"/>
        </w:rPr>
        <w:t xml:space="preserve"> </w:t>
      </w:r>
      <w:r w:rsidR="00362BBA" w:rsidRPr="00977C50">
        <w:rPr>
          <w:rFonts w:asciiTheme="minorHAnsi" w:hAnsiTheme="minorHAnsi" w:cs="Calibri"/>
          <w:b/>
          <w:bCs/>
          <w:sz w:val="22"/>
          <w:szCs w:val="22"/>
        </w:rPr>
        <w:t>na dodání elektronického odbavovacího a informačního systému pro vozidla v</w:t>
      </w:r>
      <w:r w:rsidR="00002EFD" w:rsidRPr="00977C50">
        <w:rPr>
          <w:rFonts w:asciiTheme="minorHAnsi" w:hAnsiTheme="minorHAnsi" w:cs="Calibri"/>
          <w:b/>
          <w:bCs/>
          <w:sz w:val="22"/>
          <w:szCs w:val="22"/>
        </w:rPr>
        <w:t> </w:t>
      </w:r>
      <w:r w:rsidR="004174D2">
        <w:rPr>
          <w:rFonts w:asciiTheme="minorHAnsi" w:hAnsiTheme="minorHAnsi" w:cs="Calibri"/>
          <w:b/>
          <w:bCs/>
          <w:sz w:val="22"/>
          <w:szCs w:val="22"/>
        </w:rPr>
        <w:t>I</w:t>
      </w:r>
      <w:r w:rsidR="004174D2" w:rsidRPr="00977C50">
        <w:rPr>
          <w:rFonts w:asciiTheme="minorHAnsi" w:hAnsiTheme="minorHAnsi" w:cs="Calibri"/>
          <w:b/>
          <w:bCs/>
          <w:sz w:val="22"/>
          <w:szCs w:val="22"/>
        </w:rPr>
        <w:t xml:space="preserve">ntegrovaném </w:t>
      </w:r>
      <w:r w:rsidR="00362BBA" w:rsidRPr="00977C50">
        <w:rPr>
          <w:rFonts w:asciiTheme="minorHAnsi" w:hAnsiTheme="minorHAnsi" w:cs="Calibri"/>
          <w:b/>
          <w:bCs/>
          <w:sz w:val="22"/>
          <w:szCs w:val="22"/>
        </w:rPr>
        <w:t xml:space="preserve">dopravním systému </w:t>
      </w:r>
      <w:r w:rsidR="004174D2">
        <w:rPr>
          <w:rFonts w:asciiTheme="minorHAnsi" w:hAnsiTheme="minorHAnsi" w:cs="Calibri"/>
          <w:b/>
          <w:bCs/>
          <w:sz w:val="22"/>
          <w:szCs w:val="22"/>
        </w:rPr>
        <w:t>J</w:t>
      </w:r>
      <w:r w:rsidR="00362BBA" w:rsidRPr="00977C50">
        <w:rPr>
          <w:rFonts w:asciiTheme="minorHAnsi" w:hAnsiTheme="minorHAnsi" w:cs="Calibri"/>
          <w:b/>
          <w:bCs/>
          <w:sz w:val="22"/>
          <w:szCs w:val="22"/>
        </w:rPr>
        <w:t xml:space="preserve">ihomoravského kraje </w:t>
      </w:r>
      <w:r w:rsidRPr="00977C50">
        <w:rPr>
          <w:rFonts w:asciiTheme="minorHAnsi" w:hAnsiTheme="minorHAnsi" w:cs="Calibri"/>
          <w:b/>
          <w:bCs/>
          <w:sz w:val="22"/>
          <w:szCs w:val="22"/>
        </w:rPr>
        <w:t>(</w:t>
      </w:r>
      <w:r w:rsidR="00054A42" w:rsidRPr="00977C50">
        <w:rPr>
          <w:rFonts w:asciiTheme="minorHAnsi" w:hAnsiTheme="minorHAnsi" w:cs="Calibri"/>
          <w:b/>
          <w:bCs/>
          <w:sz w:val="22"/>
          <w:szCs w:val="22"/>
        </w:rPr>
        <w:t xml:space="preserve">dále jen </w:t>
      </w:r>
      <w:r w:rsidRPr="00977C50">
        <w:rPr>
          <w:rFonts w:asciiTheme="minorHAnsi" w:hAnsiTheme="minorHAnsi" w:cs="Calibri"/>
          <w:b/>
          <w:bCs/>
          <w:sz w:val="22"/>
          <w:szCs w:val="22"/>
        </w:rPr>
        <w:t xml:space="preserve">„Smlouva“) se </w:t>
      </w:r>
      <w:r w:rsidR="00F8042C" w:rsidRPr="00977C50">
        <w:rPr>
          <w:rFonts w:asciiTheme="minorHAnsi" w:hAnsiTheme="minorHAnsi" w:cs="Calibri"/>
          <w:b/>
          <w:bCs/>
          <w:sz w:val="22"/>
          <w:szCs w:val="22"/>
        </w:rPr>
        <w:t xml:space="preserve">uzavírá </w:t>
      </w:r>
      <w:r w:rsidR="00F8042C">
        <w:rPr>
          <w:rFonts w:asciiTheme="minorHAnsi" w:hAnsiTheme="minorHAnsi" w:cs="Calibri"/>
          <w:b/>
          <w:bCs/>
          <w:sz w:val="22"/>
          <w:szCs w:val="22"/>
        </w:rPr>
        <w:t xml:space="preserve">v souladu s ustanovením § 1746 odst. 2 zákona č. 89/2012 Sb., občanský zákoník, a to </w:t>
      </w:r>
      <w:r w:rsidRPr="00977C50">
        <w:rPr>
          <w:rFonts w:asciiTheme="minorHAnsi" w:hAnsiTheme="minorHAnsi" w:cs="Calibri"/>
          <w:b/>
          <w:bCs/>
          <w:sz w:val="22"/>
          <w:szCs w:val="22"/>
        </w:rPr>
        <w:t>níže uvedeného dne, měsíce a roku mezi následujícími smluvními stranami:</w:t>
      </w:r>
    </w:p>
    <w:p w14:paraId="38B5F9E1" w14:textId="77777777" w:rsidR="00047B4E" w:rsidRPr="00717438" w:rsidRDefault="00362BBA" w:rsidP="00717438">
      <w:pPr>
        <w:pStyle w:val="Zkladntext2"/>
        <w:numPr>
          <w:ilvl w:val="0"/>
          <w:numId w:val="25"/>
        </w:numPr>
        <w:spacing w:before="200" w:after="200" w:line="276" w:lineRule="auto"/>
        <w:jc w:val="both"/>
        <w:rPr>
          <w:rFonts w:asciiTheme="minorHAnsi" w:hAnsiTheme="minorHAnsi" w:cs="Calibri"/>
          <w:sz w:val="22"/>
          <w:szCs w:val="22"/>
        </w:rPr>
      </w:pPr>
      <w:r w:rsidRPr="00977C50">
        <w:rPr>
          <w:rFonts w:asciiTheme="minorHAnsi" w:hAnsiTheme="minorHAnsi" w:cs="Calibri"/>
          <w:b/>
          <w:sz w:val="22"/>
          <w:szCs w:val="22"/>
        </w:rPr>
        <w:t>KORDIS JMK, a.s.</w:t>
      </w:r>
      <w:r w:rsidR="00F67AC1" w:rsidRPr="00977C50">
        <w:rPr>
          <w:rFonts w:asciiTheme="minorHAnsi" w:hAnsiTheme="minorHAnsi" w:cs="Calibri"/>
          <w:sz w:val="22"/>
          <w:szCs w:val="22"/>
        </w:rPr>
        <w:t xml:space="preserve">, </w:t>
      </w:r>
      <w:r w:rsidR="00054A42" w:rsidRPr="00977C50">
        <w:rPr>
          <w:rFonts w:asciiTheme="minorHAnsi" w:hAnsiTheme="minorHAnsi" w:cs="Calibri"/>
          <w:sz w:val="22"/>
          <w:szCs w:val="22"/>
        </w:rPr>
        <w:t xml:space="preserve">se sídlem </w:t>
      </w:r>
      <w:r w:rsidRPr="00977C50">
        <w:rPr>
          <w:rFonts w:asciiTheme="minorHAnsi" w:hAnsiTheme="minorHAnsi" w:cs="Calibri"/>
          <w:sz w:val="22"/>
          <w:szCs w:val="22"/>
        </w:rPr>
        <w:t>Nové sady 946/30, Staré Brno, 602 00 Brno</w:t>
      </w:r>
      <w:r w:rsidR="00436ED4" w:rsidRPr="00977C50">
        <w:rPr>
          <w:rFonts w:asciiTheme="minorHAnsi" w:hAnsiTheme="minorHAnsi" w:cs="Calibri"/>
          <w:sz w:val="22"/>
          <w:szCs w:val="22"/>
        </w:rPr>
        <w:t>, IČ: </w:t>
      </w:r>
      <w:r w:rsidRPr="00977C50">
        <w:rPr>
          <w:rFonts w:asciiTheme="minorHAnsi" w:hAnsiTheme="minorHAnsi" w:cs="Calibri"/>
          <w:sz w:val="22"/>
          <w:szCs w:val="22"/>
        </w:rPr>
        <w:t>262 98 465</w:t>
      </w:r>
      <w:r w:rsidR="00054A42" w:rsidRPr="00977C50">
        <w:rPr>
          <w:rFonts w:asciiTheme="minorHAnsi" w:hAnsiTheme="minorHAnsi" w:cs="Calibri"/>
          <w:sz w:val="22"/>
          <w:szCs w:val="22"/>
        </w:rPr>
        <w:t xml:space="preserve">, zapsaná v obchodním rejstříku vedeném u Krajského soudu v </w:t>
      </w:r>
      <w:r w:rsidRPr="00977C50">
        <w:rPr>
          <w:rFonts w:asciiTheme="minorHAnsi" w:hAnsiTheme="minorHAnsi" w:cs="Calibri"/>
          <w:sz w:val="22"/>
          <w:szCs w:val="22"/>
        </w:rPr>
        <w:t>Brně</w:t>
      </w:r>
      <w:r w:rsidR="00054A42" w:rsidRPr="00977C50">
        <w:rPr>
          <w:rFonts w:asciiTheme="minorHAnsi" w:hAnsiTheme="minorHAnsi" w:cs="Calibri"/>
          <w:sz w:val="22"/>
          <w:szCs w:val="22"/>
        </w:rPr>
        <w:t xml:space="preserve"> pod </w:t>
      </w:r>
      <w:proofErr w:type="spellStart"/>
      <w:r w:rsidR="00054A42" w:rsidRPr="00977C50">
        <w:rPr>
          <w:rFonts w:asciiTheme="minorHAnsi" w:hAnsiTheme="minorHAnsi" w:cs="Calibri"/>
          <w:sz w:val="22"/>
          <w:szCs w:val="22"/>
        </w:rPr>
        <w:t>sp</w:t>
      </w:r>
      <w:proofErr w:type="spellEnd"/>
      <w:r w:rsidR="00054A42" w:rsidRPr="00977C50">
        <w:rPr>
          <w:rFonts w:asciiTheme="minorHAnsi" w:hAnsiTheme="minorHAnsi" w:cs="Calibri"/>
          <w:sz w:val="22"/>
          <w:szCs w:val="22"/>
        </w:rPr>
        <w:t xml:space="preserve">. zn. B </w:t>
      </w:r>
      <w:r w:rsidRPr="00977C50">
        <w:rPr>
          <w:rFonts w:asciiTheme="minorHAnsi" w:hAnsiTheme="minorHAnsi" w:cs="Calibri"/>
          <w:sz w:val="22"/>
          <w:szCs w:val="22"/>
        </w:rPr>
        <w:t>6753</w:t>
      </w:r>
      <w:r w:rsidR="00047B4E" w:rsidRPr="00977C50">
        <w:rPr>
          <w:rFonts w:asciiTheme="minorHAnsi" w:hAnsiTheme="minorHAnsi" w:cs="Calibri"/>
          <w:sz w:val="22"/>
          <w:szCs w:val="22"/>
        </w:rPr>
        <w:t xml:space="preserve"> </w:t>
      </w:r>
      <w:r w:rsidR="00047B4E" w:rsidRPr="00717438">
        <w:rPr>
          <w:rFonts w:asciiTheme="minorHAnsi" w:hAnsiTheme="minorHAnsi" w:cs="Calibri"/>
          <w:sz w:val="22"/>
          <w:szCs w:val="22"/>
        </w:rPr>
        <w:t>(</w:t>
      </w:r>
      <w:r w:rsidR="00054A42" w:rsidRPr="00717438">
        <w:rPr>
          <w:rFonts w:asciiTheme="minorHAnsi" w:hAnsiTheme="minorHAnsi" w:cs="Calibri"/>
          <w:sz w:val="22"/>
          <w:szCs w:val="22"/>
        </w:rPr>
        <w:t xml:space="preserve">dále jen </w:t>
      </w:r>
      <w:r w:rsidR="00047B4E" w:rsidRPr="00717438">
        <w:rPr>
          <w:rFonts w:asciiTheme="minorHAnsi" w:hAnsiTheme="minorHAnsi" w:cs="Calibri"/>
          <w:bCs/>
          <w:snapToGrid w:val="0"/>
          <w:sz w:val="22"/>
          <w:szCs w:val="22"/>
        </w:rPr>
        <w:t>„</w:t>
      </w:r>
      <w:r w:rsidRPr="00717438">
        <w:rPr>
          <w:rFonts w:asciiTheme="minorHAnsi" w:hAnsiTheme="minorHAnsi" w:cs="Calibri"/>
          <w:b/>
          <w:snapToGrid w:val="0"/>
          <w:sz w:val="22"/>
          <w:szCs w:val="22"/>
        </w:rPr>
        <w:t>Objednatel</w:t>
      </w:r>
      <w:r w:rsidR="00047B4E" w:rsidRPr="00717438">
        <w:rPr>
          <w:rFonts w:asciiTheme="minorHAnsi" w:hAnsiTheme="minorHAnsi" w:cs="Calibri"/>
          <w:bCs/>
          <w:snapToGrid w:val="0"/>
          <w:sz w:val="22"/>
          <w:szCs w:val="22"/>
        </w:rPr>
        <w:t>“</w:t>
      </w:r>
      <w:r w:rsidR="00047B4E" w:rsidRPr="00717438">
        <w:rPr>
          <w:rFonts w:asciiTheme="minorHAnsi" w:hAnsiTheme="minorHAnsi" w:cs="Calibri"/>
          <w:snapToGrid w:val="0"/>
          <w:sz w:val="22"/>
          <w:szCs w:val="22"/>
        </w:rPr>
        <w:t>),</w:t>
      </w:r>
    </w:p>
    <w:p w14:paraId="38400E39" w14:textId="77777777" w:rsidR="00047B4E" w:rsidRPr="00977C50" w:rsidRDefault="00047B4E" w:rsidP="00505FEC">
      <w:pPr>
        <w:keepLines/>
        <w:spacing w:before="120" w:after="200" w:line="276" w:lineRule="auto"/>
        <w:ind w:firstLine="360"/>
        <w:jc w:val="both"/>
        <w:rPr>
          <w:rFonts w:asciiTheme="minorHAnsi" w:hAnsiTheme="minorHAnsi" w:cs="Calibri"/>
          <w:snapToGrid w:val="0"/>
          <w:sz w:val="22"/>
          <w:szCs w:val="22"/>
        </w:rPr>
      </w:pPr>
      <w:r w:rsidRPr="00977C50">
        <w:rPr>
          <w:rFonts w:asciiTheme="minorHAnsi" w:hAnsiTheme="minorHAnsi" w:cs="Calibri"/>
          <w:snapToGrid w:val="0"/>
          <w:sz w:val="22"/>
          <w:szCs w:val="22"/>
        </w:rPr>
        <w:t>a</w:t>
      </w:r>
    </w:p>
    <w:p w14:paraId="0C6E6040" w14:textId="77777777" w:rsidR="00717438" w:rsidRPr="00717438" w:rsidRDefault="002B28F2" w:rsidP="00717438">
      <w:pPr>
        <w:pStyle w:val="Zkladntext2"/>
        <w:numPr>
          <w:ilvl w:val="0"/>
          <w:numId w:val="25"/>
        </w:numPr>
        <w:spacing w:after="0" w:line="276" w:lineRule="auto"/>
        <w:jc w:val="both"/>
        <w:rPr>
          <w:rFonts w:asciiTheme="minorHAnsi" w:hAnsiTheme="minorHAnsi" w:cs="Calibri"/>
          <w:snapToGrid w:val="0"/>
          <w:sz w:val="22"/>
          <w:szCs w:val="22"/>
        </w:rPr>
      </w:pPr>
      <w:r w:rsidRPr="00717438">
        <w:rPr>
          <w:rFonts w:asciiTheme="minorHAnsi" w:hAnsiTheme="minorHAnsi" w:cs="Calibri"/>
          <w:b/>
          <w:bCs/>
          <w:sz w:val="22"/>
          <w:szCs w:val="22"/>
        </w:rPr>
        <w:t>EM TEST ČR spol. s r.o.</w:t>
      </w:r>
      <w:r w:rsidRPr="00717438">
        <w:rPr>
          <w:rFonts w:asciiTheme="minorHAnsi" w:hAnsiTheme="minorHAnsi" w:cs="Calibri"/>
          <w:bCs/>
          <w:sz w:val="22"/>
          <w:szCs w:val="22"/>
        </w:rPr>
        <w:t xml:space="preserve">, se sídlem Jiráskova 1284, 755 01 Vsetín, IČ: 62362771, zapsaná v obchodním rejstříku vedeném u Krajského soudu v Ostravě pod </w:t>
      </w:r>
      <w:proofErr w:type="spellStart"/>
      <w:r w:rsidRPr="00717438">
        <w:rPr>
          <w:rFonts w:asciiTheme="minorHAnsi" w:hAnsiTheme="minorHAnsi" w:cs="Calibri"/>
          <w:bCs/>
          <w:sz w:val="22"/>
          <w:szCs w:val="22"/>
        </w:rPr>
        <w:t>sp</w:t>
      </w:r>
      <w:proofErr w:type="spellEnd"/>
      <w:r w:rsidRPr="00717438">
        <w:rPr>
          <w:rFonts w:asciiTheme="minorHAnsi" w:hAnsiTheme="minorHAnsi" w:cs="Calibri"/>
          <w:bCs/>
          <w:sz w:val="22"/>
          <w:szCs w:val="22"/>
        </w:rPr>
        <w:t>. zn. C 13211</w:t>
      </w:r>
    </w:p>
    <w:p w14:paraId="016F2BEE" w14:textId="77777777" w:rsidR="00717438" w:rsidRPr="00717438" w:rsidRDefault="00717438" w:rsidP="00717438">
      <w:pPr>
        <w:pStyle w:val="Zkladntext2"/>
        <w:spacing w:after="0" w:line="276" w:lineRule="auto"/>
        <w:ind w:left="360"/>
        <w:jc w:val="both"/>
        <w:rPr>
          <w:rFonts w:asciiTheme="minorHAnsi" w:hAnsiTheme="minorHAnsi" w:cs="Calibri"/>
          <w:snapToGrid w:val="0"/>
          <w:sz w:val="22"/>
          <w:szCs w:val="22"/>
        </w:rPr>
      </w:pPr>
      <w:r w:rsidRPr="00717438">
        <w:rPr>
          <w:rFonts w:asciiTheme="minorHAnsi" w:hAnsiTheme="minorHAnsi" w:cs="Calibri"/>
          <w:bCs/>
          <w:sz w:val="22"/>
          <w:szCs w:val="22"/>
        </w:rPr>
        <w:t>a</w:t>
      </w:r>
    </w:p>
    <w:p w14:paraId="20F4F12D" w14:textId="77777777" w:rsidR="00717438" w:rsidRDefault="002B28F2" w:rsidP="00717438">
      <w:pPr>
        <w:pStyle w:val="Zkladntext2"/>
        <w:spacing w:after="0" w:line="276" w:lineRule="auto"/>
        <w:ind w:left="360"/>
        <w:jc w:val="both"/>
        <w:rPr>
          <w:rFonts w:asciiTheme="minorHAnsi" w:hAnsiTheme="minorHAnsi" w:cs="Calibri"/>
          <w:bCs/>
          <w:sz w:val="22"/>
          <w:szCs w:val="22"/>
        </w:rPr>
      </w:pPr>
      <w:r w:rsidRPr="00717438">
        <w:rPr>
          <w:rFonts w:asciiTheme="minorHAnsi" w:hAnsiTheme="minorHAnsi" w:cs="Calibri"/>
          <w:b/>
          <w:bCs/>
          <w:sz w:val="22"/>
          <w:szCs w:val="22"/>
        </w:rPr>
        <w:t>EMTEST, a.s.</w:t>
      </w:r>
      <w:r w:rsidRPr="00717438">
        <w:rPr>
          <w:rFonts w:asciiTheme="minorHAnsi" w:hAnsiTheme="minorHAnsi" w:cs="Calibri"/>
          <w:bCs/>
          <w:sz w:val="22"/>
          <w:szCs w:val="22"/>
        </w:rPr>
        <w:t xml:space="preserve">, se sídlem </w:t>
      </w:r>
      <w:proofErr w:type="spellStart"/>
      <w:r w:rsidRPr="00717438">
        <w:rPr>
          <w:rFonts w:asciiTheme="minorHAnsi" w:hAnsiTheme="minorHAnsi" w:cs="Calibri"/>
          <w:bCs/>
          <w:sz w:val="22"/>
          <w:szCs w:val="22"/>
        </w:rPr>
        <w:t>Bánovská</w:t>
      </w:r>
      <w:proofErr w:type="spellEnd"/>
      <w:r w:rsidRPr="00717438">
        <w:rPr>
          <w:rFonts w:asciiTheme="minorHAnsi" w:hAnsiTheme="minorHAnsi" w:cs="Calibri"/>
          <w:bCs/>
          <w:sz w:val="22"/>
          <w:szCs w:val="22"/>
        </w:rPr>
        <w:t xml:space="preserve"> 7, 010 00 Žilina, Slovensko, IČ: 36427101, zapsaná </w:t>
      </w:r>
      <w:r w:rsidR="00717438" w:rsidRPr="00717438">
        <w:rPr>
          <w:rFonts w:asciiTheme="minorHAnsi" w:hAnsiTheme="minorHAnsi" w:cs="Calibri"/>
          <w:bCs/>
          <w:sz w:val="22"/>
          <w:szCs w:val="22"/>
        </w:rPr>
        <w:t xml:space="preserve">v obchodním rejstříku Okresního soudu pod </w:t>
      </w:r>
      <w:proofErr w:type="spellStart"/>
      <w:r w:rsidR="00717438" w:rsidRPr="00717438">
        <w:rPr>
          <w:rFonts w:asciiTheme="minorHAnsi" w:hAnsiTheme="minorHAnsi" w:cs="Calibri"/>
          <w:bCs/>
          <w:sz w:val="22"/>
          <w:szCs w:val="22"/>
        </w:rPr>
        <w:t>sp</w:t>
      </w:r>
      <w:proofErr w:type="spellEnd"/>
      <w:r w:rsidR="00717438" w:rsidRPr="00717438">
        <w:rPr>
          <w:rFonts w:asciiTheme="minorHAnsi" w:hAnsiTheme="minorHAnsi" w:cs="Calibri"/>
          <w:bCs/>
          <w:sz w:val="22"/>
          <w:szCs w:val="22"/>
        </w:rPr>
        <w:t xml:space="preserve">. zn. </w:t>
      </w:r>
      <w:proofErr w:type="spellStart"/>
      <w:r w:rsidR="00717438" w:rsidRPr="00717438">
        <w:rPr>
          <w:rFonts w:asciiTheme="minorHAnsi" w:hAnsiTheme="minorHAnsi" w:cs="Calibri"/>
          <w:bCs/>
          <w:sz w:val="22"/>
          <w:szCs w:val="22"/>
        </w:rPr>
        <w:t>Sa</w:t>
      </w:r>
      <w:proofErr w:type="spellEnd"/>
      <w:r w:rsidR="00717438" w:rsidRPr="00717438">
        <w:rPr>
          <w:rFonts w:asciiTheme="minorHAnsi" w:hAnsiTheme="minorHAnsi" w:cs="Calibri"/>
          <w:bCs/>
          <w:sz w:val="22"/>
          <w:szCs w:val="22"/>
        </w:rPr>
        <w:t xml:space="preserve"> 10466/L</w:t>
      </w:r>
      <w:r w:rsidRPr="00717438">
        <w:rPr>
          <w:rFonts w:asciiTheme="minorHAnsi" w:hAnsiTheme="minorHAnsi" w:cs="Calibri"/>
          <w:bCs/>
          <w:sz w:val="22"/>
          <w:szCs w:val="22"/>
        </w:rPr>
        <w:t xml:space="preserve"> </w:t>
      </w:r>
    </w:p>
    <w:p w14:paraId="6FD50929" w14:textId="77777777" w:rsidR="00047B4E" w:rsidRPr="00717438" w:rsidRDefault="00047B4E" w:rsidP="00717438">
      <w:pPr>
        <w:pStyle w:val="Zkladntext2"/>
        <w:spacing w:after="0" w:line="276" w:lineRule="auto"/>
        <w:ind w:left="360"/>
        <w:jc w:val="both"/>
        <w:rPr>
          <w:rFonts w:asciiTheme="minorHAnsi" w:hAnsiTheme="minorHAnsi" w:cs="Calibri"/>
          <w:bCs/>
          <w:sz w:val="22"/>
          <w:szCs w:val="22"/>
        </w:rPr>
      </w:pPr>
      <w:r w:rsidRPr="00717438">
        <w:rPr>
          <w:rFonts w:asciiTheme="minorHAnsi" w:hAnsiTheme="minorHAnsi" w:cs="Calibri"/>
          <w:snapToGrid w:val="0"/>
          <w:sz w:val="22"/>
          <w:szCs w:val="22"/>
        </w:rPr>
        <w:t>(</w:t>
      </w:r>
      <w:r w:rsidR="00054A42" w:rsidRPr="00717438">
        <w:rPr>
          <w:rFonts w:asciiTheme="minorHAnsi" w:hAnsiTheme="minorHAnsi" w:cs="Calibri"/>
          <w:snapToGrid w:val="0"/>
          <w:sz w:val="22"/>
          <w:szCs w:val="22"/>
        </w:rPr>
        <w:t xml:space="preserve">dále jen </w:t>
      </w:r>
      <w:r w:rsidRPr="00717438">
        <w:rPr>
          <w:rFonts w:asciiTheme="minorHAnsi" w:hAnsiTheme="minorHAnsi" w:cs="Calibri"/>
          <w:snapToGrid w:val="0"/>
          <w:sz w:val="22"/>
          <w:szCs w:val="22"/>
        </w:rPr>
        <w:t>„</w:t>
      </w:r>
      <w:r w:rsidR="00362BBA" w:rsidRPr="00717438">
        <w:rPr>
          <w:rFonts w:asciiTheme="minorHAnsi" w:hAnsiTheme="minorHAnsi" w:cs="Calibri"/>
          <w:b/>
          <w:bCs/>
          <w:snapToGrid w:val="0"/>
          <w:sz w:val="22"/>
          <w:szCs w:val="22"/>
        </w:rPr>
        <w:t>Dodavatel</w:t>
      </w:r>
      <w:r w:rsidRPr="00717438">
        <w:rPr>
          <w:rFonts w:asciiTheme="minorHAnsi" w:hAnsiTheme="minorHAnsi" w:cs="Calibri"/>
          <w:snapToGrid w:val="0"/>
          <w:sz w:val="22"/>
          <w:szCs w:val="22"/>
        </w:rPr>
        <w:t>“),</w:t>
      </w:r>
    </w:p>
    <w:p w14:paraId="5ACD6FFA" w14:textId="77777777" w:rsidR="00717438" w:rsidRPr="00717438" w:rsidRDefault="00717438" w:rsidP="00717438">
      <w:pPr>
        <w:pStyle w:val="Zkladntext2"/>
        <w:spacing w:after="0" w:line="276" w:lineRule="auto"/>
        <w:ind w:left="360"/>
        <w:jc w:val="both"/>
        <w:rPr>
          <w:rFonts w:asciiTheme="minorHAnsi" w:hAnsiTheme="minorHAnsi" w:cs="Calibri"/>
          <w:snapToGrid w:val="0"/>
          <w:sz w:val="22"/>
          <w:szCs w:val="22"/>
        </w:rPr>
      </w:pPr>
    </w:p>
    <w:p w14:paraId="164DB8A4" w14:textId="77777777" w:rsidR="00047B4E" w:rsidRPr="00977C50" w:rsidRDefault="00047B4E" w:rsidP="00505FEC">
      <w:pPr>
        <w:spacing w:after="200" w:line="276" w:lineRule="auto"/>
        <w:jc w:val="both"/>
        <w:rPr>
          <w:rFonts w:asciiTheme="minorHAnsi" w:hAnsiTheme="minorHAnsi" w:cs="Calibri"/>
          <w:bCs/>
          <w:sz w:val="22"/>
          <w:szCs w:val="22"/>
        </w:rPr>
      </w:pPr>
      <w:r w:rsidRPr="00977C50">
        <w:rPr>
          <w:rFonts w:asciiTheme="minorHAnsi" w:hAnsiTheme="minorHAnsi" w:cs="Calibri"/>
          <w:bCs/>
          <w:sz w:val="22"/>
          <w:szCs w:val="22"/>
        </w:rPr>
        <w:t>(</w:t>
      </w:r>
      <w:r w:rsidR="00362BBA" w:rsidRPr="00977C50">
        <w:rPr>
          <w:rFonts w:asciiTheme="minorHAnsi" w:hAnsiTheme="minorHAnsi" w:cs="Calibri"/>
          <w:bCs/>
          <w:sz w:val="22"/>
          <w:szCs w:val="22"/>
        </w:rPr>
        <w:t>Objednatel</w:t>
      </w:r>
      <w:r w:rsidRPr="00977C50">
        <w:rPr>
          <w:rFonts w:asciiTheme="minorHAnsi" w:hAnsiTheme="minorHAnsi" w:cs="Calibri"/>
          <w:bCs/>
          <w:sz w:val="22"/>
          <w:szCs w:val="22"/>
        </w:rPr>
        <w:t xml:space="preserve"> a </w:t>
      </w:r>
      <w:r w:rsidR="00362BBA" w:rsidRPr="00977C50">
        <w:rPr>
          <w:rFonts w:asciiTheme="minorHAnsi" w:hAnsiTheme="minorHAnsi" w:cs="Calibri"/>
          <w:bCs/>
          <w:sz w:val="22"/>
          <w:szCs w:val="22"/>
        </w:rPr>
        <w:t>Dodavatel</w:t>
      </w:r>
      <w:r w:rsidRPr="00977C50">
        <w:rPr>
          <w:rFonts w:asciiTheme="minorHAnsi" w:hAnsiTheme="minorHAnsi" w:cs="Calibri"/>
          <w:bCs/>
          <w:sz w:val="22"/>
          <w:szCs w:val="22"/>
        </w:rPr>
        <w:t xml:space="preserve"> jsou dále též uváděni společně jako "</w:t>
      </w:r>
      <w:r w:rsidRPr="00977C50">
        <w:rPr>
          <w:rFonts w:asciiTheme="minorHAnsi" w:hAnsiTheme="minorHAnsi" w:cs="Calibri"/>
          <w:b/>
          <w:bCs/>
          <w:sz w:val="22"/>
          <w:szCs w:val="22"/>
        </w:rPr>
        <w:t>Smluvní strany</w:t>
      </w:r>
      <w:r w:rsidRPr="00977C50">
        <w:rPr>
          <w:rFonts w:asciiTheme="minorHAnsi" w:hAnsiTheme="minorHAnsi" w:cs="Calibri"/>
          <w:bCs/>
          <w:sz w:val="22"/>
          <w:szCs w:val="22"/>
        </w:rPr>
        <w:t>" a jednotlivě jako "</w:t>
      </w:r>
      <w:r w:rsidRPr="00977C50">
        <w:rPr>
          <w:rFonts w:asciiTheme="minorHAnsi" w:hAnsiTheme="minorHAnsi" w:cs="Calibri"/>
          <w:b/>
          <w:bCs/>
          <w:sz w:val="22"/>
          <w:szCs w:val="22"/>
        </w:rPr>
        <w:t>Smluvní strana</w:t>
      </w:r>
      <w:r w:rsidRPr="00977C50">
        <w:rPr>
          <w:rFonts w:asciiTheme="minorHAnsi" w:hAnsiTheme="minorHAnsi" w:cs="Calibri"/>
          <w:bCs/>
          <w:sz w:val="22"/>
          <w:szCs w:val="22"/>
        </w:rPr>
        <w:t>").</w:t>
      </w:r>
    </w:p>
    <w:p w14:paraId="3EB137DB" w14:textId="77777777" w:rsidR="00B451CA" w:rsidRPr="00977C50" w:rsidRDefault="00054A42"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ZÁKLADNÍ USTANOVENÍ</w:t>
      </w:r>
    </w:p>
    <w:p w14:paraId="2FB8A2F4" w14:textId="77777777" w:rsidR="00054A42" w:rsidRPr="00977C50" w:rsidRDefault="00C139D0" w:rsidP="00717438">
      <w:pPr>
        <w:numPr>
          <w:ilvl w:val="1"/>
          <w:numId w:val="17"/>
        </w:numPr>
        <w:spacing w:after="120" w:line="276" w:lineRule="auto"/>
        <w:jc w:val="both"/>
        <w:rPr>
          <w:rFonts w:asciiTheme="minorHAnsi" w:hAnsiTheme="minorHAnsi" w:cs="Calibri"/>
          <w:bCs/>
          <w:sz w:val="22"/>
          <w:szCs w:val="22"/>
        </w:rPr>
      </w:pPr>
      <w:r w:rsidRPr="00977C50">
        <w:rPr>
          <w:rFonts w:asciiTheme="minorHAnsi" w:hAnsiTheme="minorHAnsi" w:cs="Calibri"/>
          <w:bCs/>
          <w:sz w:val="22"/>
          <w:szCs w:val="22"/>
        </w:rPr>
        <w:t xml:space="preserve">Tato </w:t>
      </w:r>
      <w:r w:rsidR="00A53D70" w:rsidRPr="00977C50">
        <w:rPr>
          <w:rFonts w:asciiTheme="minorHAnsi" w:hAnsiTheme="minorHAnsi" w:cs="Calibri"/>
          <w:bCs/>
          <w:sz w:val="22"/>
          <w:szCs w:val="22"/>
        </w:rPr>
        <w:t>S</w:t>
      </w:r>
      <w:r w:rsidRPr="00977C50">
        <w:rPr>
          <w:rFonts w:asciiTheme="minorHAnsi" w:hAnsiTheme="minorHAnsi" w:cs="Calibri"/>
          <w:bCs/>
          <w:sz w:val="22"/>
          <w:szCs w:val="22"/>
        </w:rPr>
        <w:t>mlouva je uzavírána</w:t>
      </w:r>
      <w:r w:rsidR="00505FEC" w:rsidRPr="00977C50">
        <w:rPr>
          <w:rFonts w:asciiTheme="minorHAnsi" w:hAnsiTheme="minorHAnsi" w:cs="Calibri"/>
          <w:bCs/>
          <w:sz w:val="22"/>
          <w:szCs w:val="22"/>
        </w:rPr>
        <w:t xml:space="preserve"> v návaznosti </w:t>
      </w:r>
      <w:r w:rsidR="0033265E" w:rsidRPr="00977C50">
        <w:rPr>
          <w:rFonts w:asciiTheme="minorHAnsi" w:hAnsiTheme="minorHAnsi" w:cs="Calibri"/>
          <w:bCs/>
          <w:sz w:val="22"/>
          <w:szCs w:val="22"/>
        </w:rPr>
        <w:t xml:space="preserve">na </w:t>
      </w:r>
      <w:r w:rsidR="00505FEC" w:rsidRPr="00977C50">
        <w:rPr>
          <w:rFonts w:asciiTheme="minorHAnsi" w:hAnsiTheme="minorHAnsi" w:cs="Calibri"/>
          <w:bCs/>
          <w:sz w:val="22"/>
          <w:szCs w:val="22"/>
        </w:rPr>
        <w:t>zadávací řízen</w:t>
      </w:r>
      <w:r w:rsidR="0033265E" w:rsidRPr="00977C50">
        <w:rPr>
          <w:rFonts w:asciiTheme="minorHAnsi" w:hAnsiTheme="minorHAnsi" w:cs="Calibri"/>
          <w:bCs/>
          <w:sz w:val="22"/>
          <w:szCs w:val="22"/>
        </w:rPr>
        <w:t>í</w:t>
      </w:r>
      <w:r w:rsidRPr="00977C50">
        <w:rPr>
          <w:rFonts w:asciiTheme="minorHAnsi" w:hAnsiTheme="minorHAnsi" w:cs="Calibri"/>
          <w:bCs/>
          <w:sz w:val="22"/>
          <w:szCs w:val="22"/>
        </w:rPr>
        <w:t xml:space="preserve"> na </w:t>
      </w:r>
      <w:r w:rsidR="00505FEC" w:rsidRPr="00977C50">
        <w:rPr>
          <w:rFonts w:asciiTheme="minorHAnsi" w:hAnsiTheme="minorHAnsi" w:cs="Calibri"/>
          <w:bCs/>
          <w:sz w:val="22"/>
          <w:szCs w:val="22"/>
        </w:rPr>
        <w:t>veřejnou zakázku</w:t>
      </w:r>
      <w:r w:rsidR="00A53D70" w:rsidRPr="00977C50">
        <w:rPr>
          <w:rFonts w:asciiTheme="minorHAnsi" w:hAnsiTheme="minorHAnsi" w:cs="Calibri"/>
          <w:bCs/>
          <w:sz w:val="22"/>
          <w:szCs w:val="22"/>
        </w:rPr>
        <w:t xml:space="preserve"> s názvem </w:t>
      </w:r>
      <w:r w:rsidR="00505FEC" w:rsidRPr="00977C50">
        <w:rPr>
          <w:rFonts w:asciiTheme="minorHAnsi" w:hAnsiTheme="minorHAnsi" w:cs="Calibri"/>
          <w:bCs/>
          <w:sz w:val="22"/>
          <w:szCs w:val="22"/>
        </w:rPr>
        <w:t>„</w:t>
      </w:r>
      <w:r w:rsidR="00310DAD" w:rsidRPr="00310DAD">
        <w:rPr>
          <w:rFonts w:asciiTheme="minorHAnsi" w:hAnsiTheme="minorHAnsi"/>
          <w:i/>
          <w:sz w:val="22"/>
          <w:szCs w:val="22"/>
        </w:rPr>
        <w:t>ELEKTRONICKÝ ODBAVOVACÍ A INFORMAČNÍ SYSTÉM V AUTOBUSOVÉ DOPRAVĚ IDS JMK</w:t>
      </w:r>
      <w:r w:rsidR="00505FEC" w:rsidRPr="00977C50">
        <w:rPr>
          <w:rFonts w:asciiTheme="minorHAnsi" w:hAnsiTheme="minorHAnsi" w:cs="Calibri"/>
          <w:sz w:val="22"/>
          <w:szCs w:val="22"/>
        </w:rPr>
        <w:t>“, ev. č</w:t>
      </w:r>
      <w:r w:rsidR="00505FEC" w:rsidRPr="00977C50">
        <w:rPr>
          <w:rFonts w:asciiTheme="minorHAnsi" w:hAnsiTheme="minorHAnsi" w:cs="Calibri"/>
          <w:bCs/>
          <w:sz w:val="22"/>
          <w:szCs w:val="22"/>
        </w:rPr>
        <w:t xml:space="preserve">. </w:t>
      </w:r>
      <w:r w:rsidR="00717438" w:rsidRPr="00717438">
        <w:rPr>
          <w:rFonts w:asciiTheme="minorHAnsi" w:hAnsiTheme="minorHAnsi" w:cs="Calibri"/>
          <w:bCs/>
          <w:sz w:val="22"/>
          <w:szCs w:val="22"/>
        </w:rPr>
        <w:t xml:space="preserve">Z2021-016160 </w:t>
      </w:r>
      <w:r w:rsidR="0032401E" w:rsidRPr="00977C50">
        <w:rPr>
          <w:rFonts w:asciiTheme="minorHAnsi" w:hAnsiTheme="minorHAnsi" w:cs="Calibri"/>
          <w:bCs/>
          <w:sz w:val="22"/>
          <w:szCs w:val="22"/>
        </w:rPr>
        <w:t>(</w:t>
      </w:r>
      <w:r w:rsidR="0032401E" w:rsidRPr="00977C50">
        <w:rPr>
          <w:rFonts w:asciiTheme="minorHAnsi" w:hAnsiTheme="minorHAnsi" w:cs="Calibri"/>
          <w:sz w:val="22"/>
          <w:szCs w:val="22"/>
        </w:rPr>
        <w:t>dále jen „</w:t>
      </w:r>
      <w:r w:rsidR="0032401E" w:rsidRPr="00977C50">
        <w:rPr>
          <w:rFonts w:asciiTheme="minorHAnsi" w:hAnsiTheme="minorHAnsi" w:cs="Calibri"/>
          <w:b/>
          <w:sz w:val="22"/>
          <w:szCs w:val="22"/>
        </w:rPr>
        <w:t>Veřejná zakázka</w:t>
      </w:r>
      <w:r w:rsidR="0032401E" w:rsidRPr="00977C50">
        <w:rPr>
          <w:rFonts w:asciiTheme="minorHAnsi" w:hAnsiTheme="minorHAnsi" w:cs="Calibri"/>
          <w:sz w:val="22"/>
          <w:szCs w:val="22"/>
        </w:rPr>
        <w:t>“).</w:t>
      </w:r>
    </w:p>
    <w:p w14:paraId="59502EAD" w14:textId="77777777" w:rsidR="00047B4E" w:rsidRPr="00977C50" w:rsidRDefault="00492218"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PŘEDMĚT SMLOUVY</w:t>
      </w:r>
    </w:p>
    <w:p w14:paraId="741B79FD" w14:textId="77777777" w:rsidR="007602A7" w:rsidRPr="00977C50" w:rsidRDefault="007602A7" w:rsidP="00E2368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Předmětem této</w:t>
      </w:r>
      <w:r w:rsidR="00E23682" w:rsidRPr="00977C50">
        <w:rPr>
          <w:rFonts w:asciiTheme="minorHAnsi" w:hAnsiTheme="minorHAnsi" w:cs="Calibri"/>
          <w:bCs/>
          <w:sz w:val="22"/>
          <w:szCs w:val="22"/>
        </w:rPr>
        <w:t xml:space="preserve"> Smlouvy</w:t>
      </w:r>
      <w:r w:rsidRPr="00977C50">
        <w:rPr>
          <w:rFonts w:asciiTheme="minorHAnsi" w:hAnsiTheme="minorHAnsi" w:cs="Calibri"/>
          <w:bCs/>
          <w:sz w:val="22"/>
          <w:szCs w:val="22"/>
        </w:rPr>
        <w:t xml:space="preserve"> je</w:t>
      </w:r>
      <w:r w:rsidR="00E23682" w:rsidRPr="00977C50">
        <w:rPr>
          <w:rFonts w:asciiTheme="minorHAnsi" w:hAnsiTheme="minorHAnsi" w:cs="Calibri"/>
          <w:bCs/>
          <w:sz w:val="22"/>
          <w:szCs w:val="22"/>
        </w:rPr>
        <w:t xml:space="preserve"> dodání elektronického odbavovací a informačního systému pro vozidla v Integrovaném dopravním systému Jihomoravského kraje</w:t>
      </w:r>
      <w:r w:rsidR="00CE5074" w:rsidRPr="00977C50">
        <w:rPr>
          <w:rFonts w:asciiTheme="minorHAnsi" w:hAnsiTheme="minorHAnsi" w:cs="Calibri"/>
          <w:bCs/>
          <w:sz w:val="22"/>
          <w:szCs w:val="22"/>
        </w:rPr>
        <w:t xml:space="preserve"> (dále jen „</w:t>
      </w:r>
      <w:r w:rsidR="00CE5074" w:rsidRPr="00977C50">
        <w:rPr>
          <w:rFonts w:asciiTheme="minorHAnsi" w:hAnsiTheme="minorHAnsi" w:cs="Calibri"/>
          <w:b/>
          <w:bCs/>
          <w:sz w:val="22"/>
          <w:szCs w:val="22"/>
        </w:rPr>
        <w:t>Předmět Smlouvy“</w:t>
      </w:r>
      <w:r w:rsidR="00CE5074" w:rsidRPr="00977C50">
        <w:rPr>
          <w:rFonts w:asciiTheme="minorHAnsi" w:hAnsiTheme="minorHAnsi" w:cs="Calibri"/>
          <w:bCs/>
          <w:sz w:val="22"/>
          <w:szCs w:val="22"/>
        </w:rPr>
        <w:t>)</w:t>
      </w:r>
      <w:r w:rsidR="00E23682" w:rsidRPr="00977C50">
        <w:rPr>
          <w:rFonts w:asciiTheme="minorHAnsi" w:hAnsiTheme="minorHAnsi" w:cs="Calibri"/>
          <w:bCs/>
          <w:sz w:val="22"/>
          <w:szCs w:val="22"/>
        </w:rPr>
        <w:t xml:space="preserve">, který je </w:t>
      </w:r>
      <w:r w:rsidR="00BA2E52">
        <w:rPr>
          <w:rFonts w:asciiTheme="minorHAnsi" w:hAnsiTheme="minorHAnsi" w:cs="Calibri"/>
          <w:bCs/>
          <w:sz w:val="22"/>
          <w:szCs w:val="22"/>
        </w:rPr>
        <w:t xml:space="preserve">detailně </w:t>
      </w:r>
      <w:r w:rsidR="00E23682" w:rsidRPr="00977C50">
        <w:rPr>
          <w:rFonts w:asciiTheme="minorHAnsi" w:hAnsiTheme="minorHAnsi" w:cs="Calibri"/>
          <w:bCs/>
          <w:sz w:val="22"/>
          <w:szCs w:val="22"/>
        </w:rPr>
        <w:t xml:space="preserve">specifikován v technické specifikaci, </w:t>
      </w:r>
      <w:r w:rsidR="00BA2E52">
        <w:rPr>
          <w:rFonts w:asciiTheme="minorHAnsi" w:hAnsiTheme="minorHAnsi" w:cs="Calibri"/>
          <w:bCs/>
          <w:sz w:val="22"/>
          <w:szCs w:val="22"/>
        </w:rPr>
        <w:t>jež</w:t>
      </w:r>
      <w:r w:rsidR="00BA2E52" w:rsidRPr="00977C50">
        <w:rPr>
          <w:rFonts w:asciiTheme="minorHAnsi" w:hAnsiTheme="minorHAnsi" w:cs="Calibri"/>
          <w:bCs/>
          <w:sz w:val="22"/>
          <w:szCs w:val="22"/>
        </w:rPr>
        <w:t xml:space="preserve"> </w:t>
      </w:r>
      <w:r w:rsidR="00E23682" w:rsidRPr="00977C50">
        <w:rPr>
          <w:rFonts w:asciiTheme="minorHAnsi" w:hAnsiTheme="minorHAnsi" w:cs="Calibri"/>
          <w:bCs/>
          <w:sz w:val="22"/>
          <w:szCs w:val="22"/>
        </w:rPr>
        <w:t>tvoří přílohu č. 1 této Smlouvy</w:t>
      </w:r>
      <w:r w:rsidR="00CE5074" w:rsidRPr="00977C50">
        <w:rPr>
          <w:rFonts w:asciiTheme="minorHAnsi" w:hAnsiTheme="minorHAnsi" w:cs="Calibri"/>
          <w:bCs/>
          <w:sz w:val="22"/>
          <w:szCs w:val="22"/>
        </w:rPr>
        <w:t xml:space="preserve"> (dále jen „</w:t>
      </w:r>
      <w:r w:rsidR="00CE5074" w:rsidRPr="00977C50">
        <w:rPr>
          <w:rFonts w:asciiTheme="minorHAnsi" w:hAnsiTheme="minorHAnsi" w:cs="Calibri"/>
          <w:b/>
          <w:bCs/>
          <w:sz w:val="22"/>
          <w:szCs w:val="22"/>
        </w:rPr>
        <w:t>Technická specifikace</w:t>
      </w:r>
      <w:r w:rsidR="00E23682" w:rsidRPr="00977C50">
        <w:rPr>
          <w:rFonts w:asciiTheme="minorHAnsi" w:hAnsiTheme="minorHAnsi" w:cs="Calibri"/>
          <w:bCs/>
          <w:sz w:val="22"/>
          <w:szCs w:val="22"/>
        </w:rPr>
        <w:t>“).</w:t>
      </w:r>
    </w:p>
    <w:p w14:paraId="5D23C243" w14:textId="77777777" w:rsidR="00E23682" w:rsidRPr="00C437AB" w:rsidRDefault="00E23682" w:rsidP="00E23682">
      <w:pPr>
        <w:numPr>
          <w:ilvl w:val="1"/>
          <w:numId w:val="17"/>
        </w:numPr>
        <w:tabs>
          <w:tab w:val="clear" w:pos="360"/>
        </w:tabs>
        <w:spacing w:after="120" w:line="276" w:lineRule="auto"/>
        <w:ind w:left="567" w:hanging="567"/>
        <w:jc w:val="both"/>
        <w:rPr>
          <w:rFonts w:asciiTheme="minorHAnsi" w:hAnsiTheme="minorHAnsi" w:cs="Calibri"/>
          <w:b/>
          <w:bCs/>
          <w:color w:val="FF0000"/>
          <w:sz w:val="32"/>
          <w:szCs w:val="32"/>
        </w:rPr>
      </w:pPr>
      <w:r w:rsidRPr="00977C50">
        <w:rPr>
          <w:rFonts w:asciiTheme="minorHAnsi" w:hAnsiTheme="minorHAnsi" w:cs="Calibri"/>
          <w:bCs/>
          <w:sz w:val="22"/>
          <w:szCs w:val="22"/>
        </w:rPr>
        <w:t xml:space="preserve">Předmět Smlouvy </w:t>
      </w:r>
      <w:r w:rsidR="0083180F">
        <w:rPr>
          <w:rFonts w:asciiTheme="minorHAnsi" w:hAnsiTheme="minorHAnsi" w:cs="Calibri"/>
          <w:bCs/>
          <w:sz w:val="22"/>
          <w:szCs w:val="22"/>
        </w:rPr>
        <w:t xml:space="preserve">mj. </w:t>
      </w:r>
      <w:r w:rsidRPr="00977C50">
        <w:rPr>
          <w:rFonts w:asciiTheme="minorHAnsi" w:hAnsiTheme="minorHAnsi" w:cs="Calibri"/>
          <w:bCs/>
          <w:sz w:val="22"/>
          <w:szCs w:val="22"/>
        </w:rPr>
        <w:t>zahrnuje:</w:t>
      </w:r>
      <w:r w:rsidR="0047327F">
        <w:rPr>
          <w:rFonts w:asciiTheme="minorHAnsi" w:hAnsiTheme="minorHAnsi" w:cs="Calibri"/>
          <w:bCs/>
          <w:sz w:val="22"/>
          <w:szCs w:val="22"/>
        </w:rPr>
        <w:t xml:space="preserve"> </w:t>
      </w:r>
    </w:p>
    <w:p w14:paraId="3FE07F26" w14:textId="77777777" w:rsidR="007602A7" w:rsidRPr="00977C50" w:rsidRDefault="007602A7" w:rsidP="007602A7">
      <w:pPr>
        <w:numPr>
          <w:ilvl w:val="2"/>
          <w:numId w:val="17"/>
        </w:numPr>
        <w:tabs>
          <w:tab w:val="clear" w:pos="720"/>
        </w:tabs>
        <w:spacing w:after="120" w:line="276" w:lineRule="auto"/>
        <w:ind w:left="1134" w:hanging="567"/>
        <w:jc w:val="both"/>
        <w:rPr>
          <w:rFonts w:asciiTheme="minorHAnsi" w:hAnsiTheme="minorHAnsi" w:cs="Calibri"/>
          <w:bCs/>
          <w:sz w:val="22"/>
          <w:szCs w:val="22"/>
        </w:rPr>
      </w:pPr>
      <w:bookmarkStart w:id="0" w:name="_Ref456103751"/>
      <w:r w:rsidRPr="00977C50">
        <w:rPr>
          <w:rFonts w:asciiTheme="minorHAnsi" w:hAnsiTheme="minorHAnsi" w:cs="Calibri"/>
          <w:bCs/>
          <w:sz w:val="22"/>
          <w:szCs w:val="22"/>
        </w:rPr>
        <w:t>výrob</w:t>
      </w:r>
      <w:r w:rsidR="00E23682" w:rsidRPr="00977C50">
        <w:rPr>
          <w:rFonts w:asciiTheme="minorHAnsi" w:hAnsiTheme="minorHAnsi" w:cs="Calibri"/>
          <w:bCs/>
          <w:sz w:val="22"/>
          <w:szCs w:val="22"/>
        </w:rPr>
        <w:t>u</w:t>
      </w:r>
      <w:r w:rsidRPr="00977C50">
        <w:rPr>
          <w:rFonts w:asciiTheme="minorHAnsi" w:hAnsiTheme="minorHAnsi" w:cs="Calibri"/>
          <w:bCs/>
          <w:sz w:val="22"/>
          <w:szCs w:val="22"/>
        </w:rPr>
        <w:t xml:space="preserve"> a dodání 100 ks</w:t>
      </w:r>
      <w:r w:rsidR="00E23682" w:rsidRPr="00977C50">
        <w:rPr>
          <w:rFonts w:asciiTheme="minorHAnsi" w:hAnsiTheme="minorHAnsi" w:cs="Calibri"/>
          <w:bCs/>
          <w:sz w:val="22"/>
          <w:szCs w:val="22"/>
        </w:rPr>
        <w:t xml:space="preserve"> palubních počítačů</w:t>
      </w:r>
      <w:r w:rsidR="00F50D37" w:rsidRPr="00977C50">
        <w:rPr>
          <w:rFonts w:asciiTheme="minorHAnsi" w:hAnsiTheme="minorHAnsi" w:cs="Calibri"/>
          <w:bCs/>
          <w:sz w:val="22"/>
          <w:szCs w:val="22"/>
        </w:rPr>
        <w:t xml:space="preserve"> </w:t>
      </w:r>
      <w:r w:rsidR="00DA0DB1">
        <w:rPr>
          <w:rFonts w:asciiTheme="minorHAnsi" w:hAnsiTheme="minorHAnsi" w:cs="Calibri"/>
          <w:bCs/>
          <w:sz w:val="22"/>
          <w:szCs w:val="22"/>
        </w:rPr>
        <w:t>včetně</w:t>
      </w:r>
      <w:r w:rsidR="00673D16" w:rsidRPr="00977C50">
        <w:rPr>
          <w:rFonts w:asciiTheme="minorHAnsi" w:hAnsiTheme="minorHAnsi" w:cs="Calibri"/>
          <w:bCs/>
          <w:sz w:val="22"/>
          <w:szCs w:val="22"/>
        </w:rPr>
        <w:t xml:space="preserve"> elektronick</w:t>
      </w:r>
      <w:r w:rsidR="00DA0DB1">
        <w:rPr>
          <w:rFonts w:asciiTheme="minorHAnsi" w:hAnsiTheme="minorHAnsi" w:cs="Calibri"/>
          <w:bCs/>
          <w:sz w:val="22"/>
          <w:szCs w:val="22"/>
        </w:rPr>
        <w:t>ého</w:t>
      </w:r>
      <w:r w:rsidR="00673D16" w:rsidRPr="00977C50">
        <w:rPr>
          <w:rFonts w:asciiTheme="minorHAnsi" w:hAnsiTheme="minorHAnsi" w:cs="Calibri"/>
          <w:bCs/>
          <w:sz w:val="22"/>
          <w:szCs w:val="22"/>
        </w:rPr>
        <w:t xml:space="preserve"> odbavovací</w:t>
      </w:r>
      <w:r w:rsidR="00DA0DB1">
        <w:rPr>
          <w:rFonts w:asciiTheme="minorHAnsi" w:hAnsiTheme="minorHAnsi" w:cs="Calibri"/>
          <w:bCs/>
          <w:sz w:val="22"/>
          <w:szCs w:val="22"/>
        </w:rPr>
        <w:t>ho</w:t>
      </w:r>
      <w:r w:rsidR="00673D16" w:rsidRPr="00977C50">
        <w:rPr>
          <w:rFonts w:asciiTheme="minorHAnsi" w:hAnsiTheme="minorHAnsi" w:cs="Calibri"/>
          <w:bCs/>
          <w:sz w:val="22"/>
          <w:szCs w:val="22"/>
        </w:rPr>
        <w:t xml:space="preserve"> a informační</w:t>
      </w:r>
      <w:r w:rsidR="00DA0DB1">
        <w:rPr>
          <w:rFonts w:asciiTheme="minorHAnsi" w:hAnsiTheme="minorHAnsi" w:cs="Calibri"/>
          <w:bCs/>
          <w:sz w:val="22"/>
          <w:szCs w:val="22"/>
        </w:rPr>
        <w:t>ho</w:t>
      </w:r>
      <w:r w:rsidR="00673D16" w:rsidRPr="00977C50">
        <w:rPr>
          <w:rFonts w:asciiTheme="minorHAnsi" w:hAnsiTheme="minorHAnsi" w:cs="Calibri"/>
          <w:bCs/>
          <w:sz w:val="22"/>
          <w:szCs w:val="22"/>
        </w:rPr>
        <w:t xml:space="preserve"> systém</w:t>
      </w:r>
      <w:r w:rsidR="00DA0DB1">
        <w:rPr>
          <w:rFonts w:asciiTheme="minorHAnsi" w:hAnsiTheme="minorHAnsi" w:cs="Calibri"/>
          <w:bCs/>
          <w:sz w:val="22"/>
          <w:szCs w:val="22"/>
        </w:rPr>
        <w:t>u</w:t>
      </w:r>
      <w:r w:rsidR="00673D16" w:rsidRPr="00977C50">
        <w:rPr>
          <w:rFonts w:asciiTheme="minorHAnsi" w:hAnsiTheme="minorHAnsi" w:cs="Calibri"/>
          <w:bCs/>
          <w:sz w:val="22"/>
          <w:szCs w:val="22"/>
        </w:rPr>
        <w:t xml:space="preserve"> pro vozidla </w:t>
      </w:r>
      <w:r w:rsidR="00F50D37" w:rsidRPr="00977C50">
        <w:rPr>
          <w:rFonts w:asciiTheme="minorHAnsi" w:hAnsiTheme="minorHAnsi" w:cs="Calibri"/>
          <w:bCs/>
          <w:sz w:val="22"/>
          <w:szCs w:val="22"/>
        </w:rPr>
        <w:t xml:space="preserve">(dále </w:t>
      </w:r>
      <w:r w:rsidR="00673D16" w:rsidRPr="00977C50">
        <w:rPr>
          <w:rFonts w:asciiTheme="minorHAnsi" w:hAnsiTheme="minorHAnsi" w:cs="Calibri"/>
          <w:bCs/>
          <w:sz w:val="22"/>
          <w:szCs w:val="22"/>
        </w:rPr>
        <w:t xml:space="preserve">jednotlivě </w:t>
      </w:r>
      <w:r w:rsidR="00F50D37" w:rsidRPr="00977C50">
        <w:rPr>
          <w:rFonts w:asciiTheme="minorHAnsi" w:hAnsiTheme="minorHAnsi" w:cs="Calibri"/>
          <w:bCs/>
          <w:sz w:val="22"/>
          <w:szCs w:val="22"/>
        </w:rPr>
        <w:t>také „</w:t>
      </w:r>
      <w:r w:rsidR="00673D16" w:rsidRPr="00977C50">
        <w:rPr>
          <w:rFonts w:asciiTheme="minorHAnsi" w:hAnsiTheme="minorHAnsi" w:cs="Calibri"/>
          <w:b/>
          <w:bCs/>
          <w:sz w:val="22"/>
          <w:szCs w:val="22"/>
        </w:rPr>
        <w:t>Palubní počítač</w:t>
      </w:r>
      <w:r w:rsidR="00F50D37" w:rsidRPr="00977C50">
        <w:rPr>
          <w:rFonts w:asciiTheme="minorHAnsi" w:hAnsiTheme="minorHAnsi" w:cs="Calibri"/>
          <w:bCs/>
          <w:sz w:val="22"/>
          <w:szCs w:val="22"/>
        </w:rPr>
        <w:t>“</w:t>
      </w:r>
      <w:r w:rsidR="00DA0DB1">
        <w:rPr>
          <w:rFonts w:asciiTheme="minorHAnsi" w:hAnsiTheme="minorHAnsi" w:cs="Calibri"/>
          <w:bCs/>
          <w:sz w:val="22"/>
          <w:szCs w:val="22"/>
        </w:rPr>
        <w:t xml:space="preserve"> nebo „</w:t>
      </w:r>
      <w:r w:rsidR="00DA0DB1" w:rsidRPr="000F3398">
        <w:rPr>
          <w:rFonts w:asciiTheme="minorHAnsi" w:hAnsiTheme="minorHAnsi" w:cs="Calibri"/>
          <w:b/>
          <w:bCs/>
          <w:sz w:val="22"/>
          <w:szCs w:val="22"/>
        </w:rPr>
        <w:t>PP OIS</w:t>
      </w:r>
      <w:r w:rsidR="00DA0DB1">
        <w:rPr>
          <w:rFonts w:asciiTheme="minorHAnsi" w:hAnsiTheme="minorHAnsi" w:cs="Calibri"/>
          <w:bCs/>
          <w:sz w:val="22"/>
          <w:szCs w:val="22"/>
        </w:rPr>
        <w:t>“</w:t>
      </w:r>
      <w:r w:rsidR="00673D16" w:rsidRPr="00977C50">
        <w:rPr>
          <w:rFonts w:asciiTheme="minorHAnsi" w:hAnsiTheme="minorHAnsi" w:cs="Calibri"/>
          <w:bCs/>
          <w:sz w:val="22"/>
          <w:szCs w:val="22"/>
        </w:rPr>
        <w:t xml:space="preserve"> nebo souhrnně „</w:t>
      </w:r>
      <w:r w:rsidR="00673D16" w:rsidRPr="00977C50">
        <w:rPr>
          <w:rFonts w:asciiTheme="minorHAnsi" w:hAnsiTheme="minorHAnsi" w:cs="Calibri"/>
          <w:b/>
          <w:bCs/>
          <w:sz w:val="22"/>
          <w:szCs w:val="22"/>
        </w:rPr>
        <w:t>Palubní počítače</w:t>
      </w:r>
      <w:r w:rsidR="00673D16" w:rsidRPr="00977C50">
        <w:rPr>
          <w:rFonts w:asciiTheme="minorHAnsi" w:hAnsiTheme="minorHAnsi" w:cs="Calibri"/>
          <w:bCs/>
          <w:sz w:val="22"/>
          <w:szCs w:val="22"/>
        </w:rPr>
        <w:t>“</w:t>
      </w:r>
      <w:r w:rsidR="00F50D37" w:rsidRPr="00977C50">
        <w:rPr>
          <w:rFonts w:asciiTheme="minorHAnsi" w:hAnsiTheme="minorHAnsi" w:cs="Calibri"/>
          <w:bCs/>
          <w:sz w:val="22"/>
          <w:szCs w:val="22"/>
        </w:rPr>
        <w:t>)</w:t>
      </w:r>
      <w:r w:rsidR="00E23682" w:rsidRPr="00977C50">
        <w:rPr>
          <w:rFonts w:asciiTheme="minorHAnsi" w:hAnsiTheme="minorHAnsi" w:cs="Calibri"/>
          <w:bCs/>
          <w:sz w:val="22"/>
          <w:szCs w:val="22"/>
        </w:rPr>
        <w:t>;</w:t>
      </w:r>
      <w:bookmarkEnd w:id="0"/>
    </w:p>
    <w:p w14:paraId="227AA37B" w14:textId="77777777" w:rsidR="00F76711" w:rsidRPr="00977C50" w:rsidRDefault="00E23682" w:rsidP="00F76711">
      <w:pPr>
        <w:numPr>
          <w:ilvl w:val="2"/>
          <w:numId w:val="17"/>
        </w:numPr>
        <w:tabs>
          <w:tab w:val="clear" w:pos="720"/>
        </w:tabs>
        <w:spacing w:after="120" w:line="276" w:lineRule="auto"/>
        <w:ind w:left="1134" w:hanging="567"/>
        <w:jc w:val="both"/>
        <w:rPr>
          <w:rFonts w:asciiTheme="minorHAnsi" w:hAnsiTheme="minorHAnsi" w:cs="Calibri"/>
          <w:bCs/>
          <w:sz w:val="22"/>
          <w:szCs w:val="22"/>
        </w:rPr>
      </w:pPr>
      <w:r w:rsidRPr="00977C50">
        <w:rPr>
          <w:rFonts w:asciiTheme="minorHAnsi" w:hAnsiTheme="minorHAnsi" w:cs="Calibri"/>
          <w:bCs/>
          <w:sz w:val="22"/>
          <w:szCs w:val="22"/>
        </w:rPr>
        <w:t xml:space="preserve">dodání </w:t>
      </w:r>
      <w:r w:rsidR="00673D16" w:rsidRPr="00977C50">
        <w:rPr>
          <w:rFonts w:asciiTheme="minorHAnsi" w:hAnsiTheme="minorHAnsi" w:cs="Calibri"/>
          <w:bCs/>
          <w:sz w:val="22"/>
          <w:szCs w:val="22"/>
        </w:rPr>
        <w:t xml:space="preserve">a instalace </w:t>
      </w:r>
      <w:r w:rsidRPr="00977C50">
        <w:rPr>
          <w:rFonts w:asciiTheme="minorHAnsi" w:hAnsiTheme="minorHAnsi" w:cs="Calibri"/>
          <w:bCs/>
          <w:sz w:val="22"/>
          <w:szCs w:val="22"/>
        </w:rPr>
        <w:t>hardware a software pracoviště Objednatele</w:t>
      </w:r>
      <w:r w:rsidR="003A2A1A">
        <w:rPr>
          <w:rFonts w:asciiTheme="minorHAnsi" w:hAnsiTheme="minorHAnsi" w:cs="Calibri"/>
          <w:bCs/>
          <w:sz w:val="22"/>
          <w:szCs w:val="22"/>
        </w:rPr>
        <w:t xml:space="preserve"> (</w:t>
      </w:r>
      <w:proofErr w:type="spellStart"/>
      <w:r w:rsidR="003A2A1A">
        <w:rPr>
          <w:rFonts w:asciiTheme="minorHAnsi" w:hAnsiTheme="minorHAnsi" w:cs="Calibri"/>
          <w:bCs/>
          <w:sz w:val="22"/>
          <w:szCs w:val="22"/>
        </w:rPr>
        <w:t>Back</w:t>
      </w:r>
      <w:proofErr w:type="spellEnd"/>
      <w:r w:rsidR="003A2A1A">
        <w:rPr>
          <w:rFonts w:asciiTheme="minorHAnsi" w:hAnsiTheme="minorHAnsi" w:cs="Calibri"/>
          <w:bCs/>
          <w:sz w:val="22"/>
          <w:szCs w:val="22"/>
        </w:rPr>
        <w:t xml:space="preserve"> Office)</w:t>
      </w:r>
      <w:r w:rsidRPr="00977C50">
        <w:rPr>
          <w:rFonts w:asciiTheme="minorHAnsi" w:hAnsiTheme="minorHAnsi" w:cs="Calibri"/>
          <w:bCs/>
          <w:sz w:val="22"/>
          <w:szCs w:val="22"/>
        </w:rPr>
        <w:t xml:space="preserve"> včetně dodání</w:t>
      </w:r>
      <w:r w:rsidR="00673D16" w:rsidRPr="00977C50">
        <w:rPr>
          <w:rFonts w:asciiTheme="minorHAnsi" w:hAnsiTheme="minorHAnsi" w:cs="Calibri"/>
          <w:bCs/>
          <w:sz w:val="22"/>
          <w:szCs w:val="22"/>
        </w:rPr>
        <w:t xml:space="preserve"> a instalace</w:t>
      </w:r>
      <w:r w:rsidRPr="00977C50">
        <w:rPr>
          <w:rFonts w:asciiTheme="minorHAnsi" w:hAnsiTheme="minorHAnsi" w:cs="Calibri"/>
          <w:bCs/>
          <w:sz w:val="22"/>
          <w:szCs w:val="22"/>
        </w:rPr>
        <w:t xml:space="preserve"> zkušebního pracoviště</w:t>
      </w:r>
      <w:r w:rsidR="00F50D37" w:rsidRPr="00977C50">
        <w:rPr>
          <w:rFonts w:asciiTheme="minorHAnsi" w:hAnsiTheme="minorHAnsi" w:cs="Calibri"/>
          <w:bCs/>
          <w:sz w:val="22"/>
          <w:szCs w:val="22"/>
        </w:rPr>
        <w:t xml:space="preserve"> (dále také „</w:t>
      </w:r>
      <w:r w:rsidR="00F50D37" w:rsidRPr="00977C50">
        <w:rPr>
          <w:rFonts w:asciiTheme="minorHAnsi" w:hAnsiTheme="minorHAnsi" w:cs="Calibri"/>
          <w:b/>
          <w:bCs/>
          <w:sz w:val="22"/>
          <w:szCs w:val="22"/>
        </w:rPr>
        <w:t>Vybavení řídícího centra</w:t>
      </w:r>
      <w:r w:rsidR="00F50D37" w:rsidRPr="00977C50">
        <w:rPr>
          <w:rFonts w:asciiTheme="minorHAnsi" w:hAnsiTheme="minorHAnsi" w:cs="Calibri"/>
          <w:bCs/>
          <w:sz w:val="22"/>
          <w:szCs w:val="22"/>
        </w:rPr>
        <w:t>“)</w:t>
      </w:r>
      <w:r w:rsidR="00F76711" w:rsidRPr="00977C50">
        <w:rPr>
          <w:rFonts w:asciiTheme="minorHAnsi" w:hAnsiTheme="minorHAnsi" w:cs="Calibri"/>
          <w:bCs/>
          <w:sz w:val="22"/>
          <w:szCs w:val="22"/>
        </w:rPr>
        <w:t>;</w:t>
      </w:r>
    </w:p>
    <w:p w14:paraId="55DE74E2" w14:textId="77777777" w:rsidR="00997D44" w:rsidRDefault="00D251AA" w:rsidP="00F76711">
      <w:pPr>
        <w:numPr>
          <w:ilvl w:val="2"/>
          <w:numId w:val="17"/>
        </w:numPr>
        <w:tabs>
          <w:tab w:val="clear" w:pos="720"/>
        </w:tabs>
        <w:spacing w:after="120" w:line="276" w:lineRule="auto"/>
        <w:ind w:left="1134" w:hanging="567"/>
        <w:jc w:val="both"/>
        <w:rPr>
          <w:rFonts w:asciiTheme="minorHAnsi" w:hAnsiTheme="minorHAnsi" w:cs="Calibri"/>
          <w:bCs/>
          <w:sz w:val="22"/>
          <w:szCs w:val="22"/>
        </w:rPr>
      </w:pPr>
      <w:r w:rsidRPr="00977C50">
        <w:rPr>
          <w:rFonts w:asciiTheme="minorHAnsi" w:hAnsiTheme="minorHAnsi" w:cs="Calibri"/>
          <w:bCs/>
          <w:sz w:val="22"/>
          <w:szCs w:val="22"/>
        </w:rPr>
        <w:t>zaškolení odborných pracovníků Objednatele a odborných zástupců dopravců pro řádné provedení instalace Palubních počítačů do jednotlivých vozidel</w:t>
      </w:r>
      <w:r w:rsidR="00BA2E52">
        <w:rPr>
          <w:rFonts w:asciiTheme="minorHAnsi" w:hAnsiTheme="minorHAnsi" w:cs="Calibri"/>
          <w:bCs/>
          <w:sz w:val="22"/>
          <w:szCs w:val="22"/>
        </w:rPr>
        <w:t xml:space="preserve"> a pro jejich následné řádné užívání a údržbu</w:t>
      </w:r>
      <w:r w:rsidRPr="00977C50">
        <w:rPr>
          <w:rFonts w:asciiTheme="minorHAnsi" w:hAnsiTheme="minorHAnsi" w:cs="Calibri"/>
          <w:bCs/>
          <w:sz w:val="22"/>
          <w:szCs w:val="22"/>
        </w:rPr>
        <w:t xml:space="preserve"> („</w:t>
      </w:r>
      <w:r w:rsidRPr="00977C50">
        <w:rPr>
          <w:rFonts w:asciiTheme="minorHAnsi" w:hAnsiTheme="minorHAnsi" w:cs="Calibri"/>
          <w:b/>
          <w:bCs/>
          <w:sz w:val="22"/>
          <w:szCs w:val="22"/>
        </w:rPr>
        <w:t>Školení</w:t>
      </w:r>
      <w:r w:rsidRPr="00977C50">
        <w:rPr>
          <w:rFonts w:asciiTheme="minorHAnsi" w:hAnsiTheme="minorHAnsi" w:cs="Calibri"/>
          <w:bCs/>
          <w:sz w:val="22"/>
          <w:szCs w:val="22"/>
        </w:rPr>
        <w:t>“)</w:t>
      </w:r>
      <w:r w:rsidR="00F35528">
        <w:rPr>
          <w:rFonts w:asciiTheme="minorHAnsi" w:hAnsiTheme="minorHAnsi" w:cs="Calibri"/>
          <w:bCs/>
          <w:sz w:val="22"/>
          <w:szCs w:val="22"/>
        </w:rPr>
        <w:t>;</w:t>
      </w:r>
    </w:p>
    <w:p w14:paraId="5236DBB7" w14:textId="193D9F49" w:rsidR="007E6AD2" w:rsidRDefault="00F35528" w:rsidP="007E6AD2">
      <w:pPr>
        <w:numPr>
          <w:ilvl w:val="2"/>
          <w:numId w:val="17"/>
        </w:numPr>
        <w:tabs>
          <w:tab w:val="clear" w:pos="720"/>
        </w:tabs>
        <w:spacing w:after="120" w:line="276" w:lineRule="auto"/>
        <w:ind w:left="1134" w:hanging="567"/>
        <w:jc w:val="both"/>
        <w:rPr>
          <w:rFonts w:asciiTheme="minorHAnsi" w:hAnsiTheme="minorHAnsi" w:cs="Calibri"/>
          <w:bCs/>
          <w:sz w:val="22"/>
          <w:szCs w:val="22"/>
        </w:rPr>
      </w:pPr>
      <w:bookmarkStart w:id="1" w:name="_Ref491432193"/>
      <w:r w:rsidRPr="007E6AD2">
        <w:rPr>
          <w:rFonts w:asciiTheme="minorHAnsi" w:hAnsiTheme="minorHAnsi" w:cs="Calibri"/>
          <w:bCs/>
          <w:sz w:val="22"/>
          <w:szCs w:val="22"/>
        </w:rPr>
        <w:t>p</w:t>
      </w:r>
      <w:r w:rsidR="001277DF" w:rsidRPr="007E6AD2">
        <w:rPr>
          <w:rFonts w:asciiTheme="minorHAnsi" w:hAnsiTheme="minorHAnsi" w:cs="Calibri"/>
          <w:bCs/>
          <w:sz w:val="22"/>
          <w:szCs w:val="22"/>
        </w:rPr>
        <w:t xml:space="preserve">rovozní podporu v rozsahu patnácti </w:t>
      </w:r>
      <w:r w:rsidR="00A85E65" w:rsidRPr="007E6AD2">
        <w:rPr>
          <w:rFonts w:asciiTheme="minorHAnsi" w:hAnsiTheme="minorHAnsi" w:cs="Calibri"/>
          <w:bCs/>
          <w:sz w:val="22"/>
          <w:szCs w:val="22"/>
        </w:rPr>
        <w:t xml:space="preserve">(15) </w:t>
      </w:r>
      <w:r w:rsidR="001277DF" w:rsidRPr="007E6AD2">
        <w:rPr>
          <w:rFonts w:asciiTheme="minorHAnsi" w:hAnsiTheme="minorHAnsi" w:cs="Calibri"/>
          <w:bCs/>
          <w:sz w:val="22"/>
          <w:szCs w:val="22"/>
        </w:rPr>
        <w:t xml:space="preserve">hodin ročně po dobu pěti </w:t>
      </w:r>
      <w:r w:rsidR="00A85E65" w:rsidRPr="007E6AD2">
        <w:rPr>
          <w:rFonts w:asciiTheme="minorHAnsi" w:hAnsiTheme="minorHAnsi" w:cs="Calibri"/>
          <w:bCs/>
          <w:sz w:val="22"/>
          <w:szCs w:val="22"/>
        </w:rPr>
        <w:t xml:space="preserve">(5) </w:t>
      </w:r>
      <w:r w:rsidR="001277DF" w:rsidRPr="007E6AD2">
        <w:rPr>
          <w:rFonts w:asciiTheme="minorHAnsi" w:hAnsiTheme="minorHAnsi" w:cs="Calibri"/>
          <w:bCs/>
          <w:sz w:val="22"/>
          <w:szCs w:val="22"/>
        </w:rPr>
        <w:t xml:space="preserve">let od </w:t>
      </w:r>
      <w:r w:rsidR="00A63902">
        <w:rPr>
          <w:rFonts w:asciiTheme="minorHAnsi" w:hAnsiTheme="minorHAnsi" w:cs="Calibri"/>
          <w:bCs/>
          <w:sz w:val="22"/>
          <w:szCs w:val="22"/>
        </w:rPr>
        <w:t>dodání příslušných částí Předmětu smlouvy dle čl. 3.5 této Smlouvy</w:t>
      </w:r>
      <w:r w:rsidR="00FC2A14">
        <w:rPr>
          <w:rFonts w:asciiTheme="minorHAnsi" w:hAnsiTheme="minorHAnsi" w:cs="Calibri"/>
          <w:bCs/>
          <w:sz w:val="22"/>
          <w:szCs w:val="22"/>
        </w:rPr>
        <w:t>,</w:t>
      </w:r>
      <w:r w:rsidR="00A63902">
        <w:rPr>
          <w:rFonts w:asciiTheme="minorHAnsi" w:hAnsiTheme="minorHAnsi" w:cs="Calibri"/>
          <w:bCs/>
          <w:sz w:val="22"/>
          <w:szCs w:val="22"/>
        </w:rPr>
        <w:t xml:space="preserve"> </w:t>
      </w:r>
      <w:r w:rsidR="001277DF" w:rsidRPr="007E6AD2">
        <w:rPr>
          <w:rFonts w:asciiTheme="minorHAnsi" w:hAnsiTheme="minorHAnsi" w:cs="Calibri"/>
          <w:bCs/>
          <w:sz w:val="22"/>
          <w:szCs w:val="22"/>
        </w:rPr>
        <w:t xml:space="preserve">a to v pracovní dny od 7:00 do 15:00 hod. na telefonním čísle: </w:t>
      </w:r>
      <w:r w:rsidR="005B2710">
        <w:rPr>
          <w:rFonts w:asciiTheme="minorHAnsi" w:hAnsiTheme="minorHAnsi" w:cstheme="minorHAnsi"/>
          <w:sz w:val="22"/>
          <w:szCs w:val="22"/>
        </w:rPr>
        <w:tab/>
      </w:r>
      <w:r w:rsidR="005B2710">
        <w:rPr>
          <w:rFonts w:asciiTheme="minorHAnsi" w:hAnsiTheme="minorHAnsi" w:cstheme="minorHAnsi"/>
          <w:sz w:val="22"/>
          <w:szCs w:val="22"/>
        </w:rPr>
        <w:tab/>
      </w:r>
      <w:r w:rsidR="00717438">
        <w:rPr>
          <w:sz w:val="25"/>
          <w:szCs w:val="25"/>
        </w:rPr>
        <w:t xml:space="preserve"> </w:t>
      </w:r>
      <w:r w:rsidR="001277DF" w:rsidRPr="007E6AD2">
        <w:rPr>
          <w:rFonts w:asciiTheme="minorHAnsi" w:hAnsiTheme="minorHAnsi" w:cs="Calibri"/>
          <w:bCs/>
          <w:sz w:val="22"/>
          <w:szCs w:val="22"/>
        </w:rPr>
        <w:t xml:space="preserve">nebo emailem: </w:t>
      </w:r>
      <w:r w:rsidR="005B2710">
        <w:rPr>
          <w:rFonts w:asciiTheme="minorHAnsi" w:hAnsiTheme="minorHAnsi" w:cstheme="minorHAnsi"/>
          <w:sz w:val="22"/>
          <w:szCs w:val="22"/>
        </w:rPr>
        <w:tab/>
      </w:r>
      <w:r w:rsidR="005B2710">
        <w:rPr>
          <w:rFonts w:asciiTheme="minorHAnsi" w:hAnsiTheme="minorHAnsi" w:cstheme="minorHAnsi"/>
          <w:sz w:val="22"/>
          <w:szCs w:val="22"/>
        </w:rPr>
        <w:tab/>
      </w:r>
      <w:r w:rsidR="005B2710">
        <w:rPr>
          <w:rFonts w:asciiTheme="minorHAnsi" w:hAnsiTheme="minorHAnsi" w:cstheme="minorHAnsi"/>
          <w:sz w:val="22"/>
          <w:szCs w:val="22"/>
        </w:rPr>
        <w:tab/>
      </w:r>
      <w:r w:rsidR="00717438">
        <w:rPr>
          <w:sz w:val="25"/>
          <w:szCs w:val="25"/>
        </w:rPr>
        <w:t xml:space="preserve"> </w:t>
      </w:r>
      <w:r w:rsidRPr="007E6AD2">
        <w:rPr>
          <w:rFonts w:asciiTheme="minorHAnsi" w:hAnsiTheme="minorHAnsi" w:cs="Calibri"/>
          <w:bCs/>
          <w:sz w:val="22"/>
          <w:szCs w:val="22"/>
        </w:rPr>
        <w:lastRenderedPageBreak/>
        <w:t>N</w:t>
      </w:r>
      <w:r w:rsidR="001277DF" w:rsidRPr="007E6AD2">
        <w:rPr>
          <w:rFonts w:asciiTheme="minorHAnsi" w:hAnsiTheme="minorHAnsi" w:cs="Calibri"/>
          <w:bCs/>
          <w:sz w:val="22"/>
          <w:szCs w:val="22"/>
        </w:rPr>
        <w:t xml:space="preserve">evyužité hodiny se do následujícího roku </w:t>
      </w:r>
      <w:r w:rsidR="00D1357D" w:rsidRPr="007E6AD2">
        <w:rPr>
          <w:rFonts w:asciiTheme="minorHAnsi" w:hAnsiTheme="minorHAnsi" w:cs="Calibri"/>
          <w:bCs/>
          <w:sz w:val="22"/>
          <w:szCs w:val="22"/>
        </w:rPr>
        <w:t xml:space="preserve">nepřevádí </w:t>
      </w:r>
      <w:r w:rsidR="001277DF" w:rsidRPr="007E6AD2">
        <w:rPr>
          <w:rFonts w:asciiTheme="minorHAnsi" w:hAnsiTheme="minorHAnsi" w:cs="Calibri"/>
          <w:bCs/>
          <w:sz w:val="22"/>
          <w:szCs w:val="22"/>
        </w:rPr>
        <w:t xml:space="preserve">a propadají. Provozní podpora bude </w:t>
      </w:r>
      <w:r w:rsidR="004729C3" w:rsidRPr="007E6AD2">
        <w:rPr>
          <w:rFonts w:asciiTheme="minorHAnsi" w:hAnsiTheme="minorHAnsi" w:cs="Calibri"/>
          <w:bCs/>
          <w:sz w:val="22"/>
          <w:szCs w:val="22"/>
        </w:rPr>
        <w:t xml:space="preserve">určena </w:t>
      </w:r>
      <w:r w:rsidR="001277DF" w:rsidRPr="007E6AD2">
        <w:rPr>
          <w:rFonts w:asciiTheme="minorHAnsi" w:hAnsiTheme="minorHAnsi" w:cs="Calibri"/>
          <w:bCs/>
          <w:sz w:val="22"/>
          <w:szCs w:val="22"/>
        </w:rPr>
        <w:t>především pro potřeby zav</w:t>
      </w:r>
      <w:r w:rsidR="007E6AD2" w:rsidRPr="007E6AD2">
        <w:rPr>
          <w:rFonts w:asciiTheme="minorHAnsi" w:hAnsiTheme="minorHAnsi" w:cs="Calibri"/>
          <w:bCs/>
          <w:sz w:val="22"/>
          <w:szCs w:val="22"/>
        </w:rPr>
        <w:t>á</w:t>
      </w:r>
      <w:r w:rsidR="001277DF" w:rsidRPr="007E6AD2">
        <w:rPr>
          <w:rFonts w:asciiTheme="minorHAnsi" w:hAnsiTheme="minorHAnsi" w:cs="Calibri"/>
          <w:bCs/>
          <w:sz w:val="22"/>
          <w:szCs w:val="22"/>
        </w:rPr>
        <w:t>dění nových tarifů, linek a podobně</w:t>
      </w:r>
      <w:bookmarkEnd w:id="1"/>
      <w:r w:rsidR="007744A7">
        <w:rPr>
          <w:rFonts w:asciiTheme="minorHAnsi" w:hAnsiTheme="minorHAnsi" w:cs="Calibri"/>
          <w:bCs/>
          <w:sz w:val="22"/>
          <w:szCs w:val="22"/>
        </w:rPr>
        <w:t>.</w:t>
      </w:r>
    </w:p>
    <w:p w14:paraId="1D97DE9D" w14:textId="77777777" w:rsidR="00F723C1" w:rsidRPr="00977C50" w:rsidRDefault="00176887" w:rsidP="00505FEC">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Dodavatel se tímto zavazuje splnit Předmět Smlouvy řádně a včas v souladu s touto </w:t>
      </w:r>
      <w:r w:rsidR="00F50D37" w:rsidRPr="00977C50">
        <w:rPr>
          <w:rFonts w:asciiTheme="minorHAnsi" w:hAnsiTheme="minorHAnsi" w:cs="Calibri"/>
          <w:bCs/>
          <w:sz w:val="22"/>
          <w:szCs w:val="22"/>
        </w:rPr>
        <w:t>Smlouvou a předat jej Objednateli. Objednatel se zavazuje řádně splněný Předmět Smlouvy převzít a zaplatit za něj cenu za podmínek sjednaných v této Smlouvě.</w:t>
      </w:r>
    </w:p>
    <w:p w14:paraId="6643EC6C" w14:textId="77777777" w:rsidR="0044064A" w:rsidRDefault="0044064A" w:rsidP="0044064A">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Smluvní strany pro vyloučení pochybností uvádějí, že Předmětem Smlouvy není instalace Palubních počítačů do vozidel dopravců. Instalace Palubních počítačů bude </w:t>
      </w:r>
      <w:r w:rsidR="00DA0DB1">
        <w:rPr>
          <w:rFonts w:asciiTheme="minorHAnsi" w:hAnsiTheme="minorHAnsi" w:cs="Calibri"/>
          <w:bCs/>
          <w:sz w:val="22"/>
          <w:szCs w:val="22"/>
        </w:rPr>
        <w:t xml:space="preserve">realizována </w:t>
      </w:r>
      <w:r w:rsidR="00DA0DB1" w:rsidRPr="00977C50">
        <w:rPr>
          <w:rFonts w:asciiTheme="minorHAnsi" w:hAnsiTheme="minorHAnsi" w:cs="Calibri"/>
          <w:bCs/>
          <w:sz w:val="22"/>
          <w:szCs w:val="22"/>
        </w:rPr>
        <w:t>po</w:t>
      </w:r>
      <w:r w:rsidR="00D251AA" w:rsidRPr="00977C50">
        <w:rPr>
          <w:rFonts w:asciiTheme="minorHAnsi" w:hAnsiTheme="minorHAnsi" w:cs="Calibri"/>
          <w:bCs/>
          <w:sz w:val="22"/>
          <w:szCs w:val="22"/>
        </w:rPr>
        <w:t xml:space="preserve"> provedení školení odborných zástupců </w:t>
      </w:r>
      <w:r w:rsidR="009526C6" w:rsidRPr="00977C50">
        <w:rPr>
          <w:rFonts w:asciiTheme="minorHAnsi" w:hAnsiTheme="minorHAnsi" w:cs="Calibri"/>
          <w:bCs/>
          <w:sz w:val="22"/>
          <w:szCs w:val="22"/>
        </w:rPr>
        <w:t xml:space="preserve">dopravců </w:t>
      </w:r>
      <w:r w:rsidRPr="00977C50">
        <w:rPr>
          <w:rFonts w:asciiTheme="minorHAnsi" w:hAnsiTheme="minorHAnsi" w:cs="Calibri"/>
          <w:bCs/>
          <w:sz w:val="22"/>
          <w:szCs w:val="22"/>
        </w:rPr>
        <w:t>přímo jednotlivými dopravci.</w:t>
      </w:r>
    </w:p>
    <w:p w14:paraId="56D1DEB3" w14:textId="77777777" w:rsidR="002A359A" w:rsidRPr="00977C50" w:rsidRDefault="002A359A" w:rsidP="0044064A">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2" w:name="_Ref69397782"/>
      <w:r>
        <w:rPr>
          <w:rFonts w:asciiTheme="minorHAnsi" w:hAnsiTheme="minorHAnsi" w:cs="Calibri"/>
          <w:bCs/>
          <w:sz w:val="22"/>
          <w:szCs w:val="22"/>
        </w:rPr>
        <w:t xml:space="preserve">Součástí této Smlouvy je také právo Objednatele požadovat dodání až 100 dalších kusů Palubních počítačů nad rámec počtu kusů uvedeného v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_Ref456103751 \r \h </w:instrText>
      </w:r>
      <w:r>
        <w:rPr>
          <w:rFonts w:asciiTheme="minorHAnsi" w:hAnsiTheme="minorHAnsi" w:cs="Calibri"/>
          <w:bCs/>
          <w:sz w:val="22"/>
          <w:szCs w:val="22"/>
        </w:rPr>
      </w:r>
      <w:r>
        <w:rPr>
          <w:rFonts w:asciiTheme="minorHAnsi" w:hAnsiTheme="minorHAnsi" w:cs="Calibri"/>
          <w:bCs/>
          <w:sz w:val="22"/>
          <w:szCs w:val="22"/>
        </w:rPr>
        <w:fldChar w:fldCharType="separate"/>
      </w:r>
      <w:r w:rsidR="00CE7871">
        <w:rPr>
          <w:rFonts w:asciiTheme="minorHAnsi" w:hAnsiTheme="minorHAnsi" w:cs="Calibri"/>
          <w:bCs/>
          <w:sz w:val="22"/>
          <w:szCs w:val="22"/>
        </w:rPr>
        <w:t>2.2.1</w:t>
      </w:r>
      <w:r>
        <w:rPr>
          <w:rFonts w:asciiTheme="minorHAnsi" w:hAnsiTheme="minorHAnsi" w:cs="Calibri"/>
          <w:bCs/>
          <w:sz w:val="22"/>
          <w:szCs w:val="22"/>
        </w:rPr>
        <w:fldChar w:fldCharType="end"/>
      </w:r>
      <w:r>
        <w:rPr>
          <w:rFonts w:asciiTheme="minorHAnsi" w:hAnsiTheme="minorHAnsi" w:cs="Calibri"/>
          <w:bCs/>
          <w:sz w:val="22"/>
          <w:szCs w:val="22"/>
        </w:rPr>
        <w:t xml:space="preserve"> Smlouvy, jak je blíže upřesněno v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_Ref69380672 \r \h </w:instrText>
      </w:r>
      <w:r>
        <w:rPr>
          <w:rFonts w:asciiTheme="minorHAnsi" w:hAnsiTheme="minorHAnsi" w:cs="Calibri"/>
          <w:bCs/>
          <w:sz w:val="22"/>
          <w:szCs w:val="22"/>
        </w:rPr>
      </w:r>
      <w:r>
        <w:rPr>
          <w:rFonts w:asciiTheme="minorHAnsi" w:hAnsiTheme="minorHAnsi" w:cs="Calibri"/>
          <w:bCs/>
          <w:sz w:val="22"/>
          <w:szCs w:val="22"/>
        </w:rPr>
        <w:fldChar w:fldCharType="separate"/>
      </w:r>
      <w:r w:rsidR="00CE7871">
        <w:rPr>
          <w:rFonts w:asciiTheme="minorHAnsi" w:hAnsiTheme="minorHAnsi" w:cs="Calibri"/>
          <w:bCs/>
          <w:sz w:val="22"/>
          <w:szCs w:val="22"/>
        </w:rPr>
        <w:t>15</w:t>
      </w:r>
      <w:r>
        <w:rPr>
          <w:rFonts w:asciiTheme="minorHAnsi" w:hAnsiTheme="minorHAnsi" w:cs="Calibri"/>
          <w:bCs/>
          <w:sz w:val="22"/>
          <w:szCs w:val="22"/>
        </w:rPr>
        <w:fldChar w:fldCharType="end"/>
      </w:r>
      <w:r>
        <w:rPr>
          <w:rFonts w:asciiTheme="minorHAnsi" w:hAnsiTheme="minorHAnsi" w:cs="Calibri"/>
          <w:bCs/>
          <w:sz w:val="22"/>
          <w:szCs w:val="22"/>
        </w:rPr>
        <w:t xml:space="preserve"> této Smlouvy.</w:t>
      </w:r>
      <w:bookmarkEnd w:id="2"/>
    </w:p>
    <w:p w14:paraId="4C594F58" w14:textId="77777777" w:rsidR="00E14F6D" w:rsidRPr="00977C50" w:rsidRDefault="00E14F6D" w:rsidP="00FA5788">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3" w:name="_Ref479786790"/>
      <w:r w:rsidRPr="00977C50">
        <w:rPr>
          <w:rFonts w:asciiTheme="minorHAnsi" w:hAnsiTheme="minorHAnsi" w:cs="Calibri"/>
          <w:b/>
          <w:bCs/>
          <w:sz w:val="22"/>
          <w:szCs w:val="22"/>
        </w:rPr>
        <w:t xml:space="preserve">TERMÍNY </w:t>
      </w:r>
      <w:r w:rsidR="00BB47B8" w:rsidRPr="00977C50">
        <w:rPr>
          <w:rFonts w:asciiTheme="minorHAnsi" w:hAnsiTheme="minorHAnsi" w:cs="Calibri"/>
          <w:b/>
          <w:bCs/>
          <w:sz w:val="22"/>
          <w:szCs w:val="22"/>
        </w:rPr>
        <w:t>PLNĚNÍ</w:t>
      </w:r>
      <w:bookmarkEnd w:id="3"/>
    </w:p>
    <w:p w14:paraId="1945C667" w14:textId="77777777" w:rsidR="00F50D37" w:rsidRPr="00977C50" w:rsidRDefault="00F50D37" w:rsidP="00E14F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4" w:name="_Ref456199545"/>
      <w:r w:rsidRPr="00977C50">
        <w:rPr>
          <w:rFonts w:asciiTheme="minorHAnsi" w:hAnsiTheme="minorHAnsi" w:cs="Calibri"/>
          <w:bCs/>
          <w:sz w:val="22"/>
          <w:szCs w:val="22"/>
        </w:rPr>
        <w:t xml:space="preserve">Dodavatel se zavazuje splnit Předmět Smlouvy </w:t>
      </w:r>
      <w:r w:rsidR="00A63902">
        <w:rPr>
          <w:rFonts w:asciiTheme="minorHAnsi" w:hAnsiTheme="minorHAnsi" w:cs="Calibri"/>
          <w:bCs/>
          <w:sz w:val="22"/>
          <w:szCs w:val="22"/>
        </w:rPr>
        <w:t>(vyjma provozní podpory dle čl. 2.2.4</w:t>
      </w:r>
      <w:r w:rsidR="00ED1002">
        <w:rPr>
          <w:rFonts w:asciiTheme="minorHAnsi" w:hAnsiTheme="minorHAnsi" w:cs="Calibri"/>
          <w:bCs/>
          <w:sz w:val="22"/>
          <w:szCs w:val="22"/>
        </w:rPr>
        <w:t xml:space="preserve"> a </w:t>
      </w:r>
      <w:r w:rsidR="00B4185C">
        <w:rPr>
          <w:rFonts w:asciiTheme="minorHAnsi" w:hAnsiTheme="minorHAnsi" w:cs="Calibri"/>
          <w:bCs/>
          <w:sz w:val="22"/>
          <w:szCs w:val="22"/>
        </w:rPr>
        <w:t xml:space="preserve">případných </w:t>
      </w:r>
      <w:r w:rsidR="00ED1002">
        <w:rPr>
          <w:rFonts w:asciiTheme="minorHAnsi" w:hAnsiTheme="minorHAnsi" w:cs="Calibri"/>
          <w:bCs/>
          <w:sz w:val="22"/>
          <w:szCs w:val="22"/>
        </w:rPr>
        <w:t xml:space="preserve">dodatečných dodávek dle čl. </w:t>
      </w:r>
      <w:r w:rsidR="00ED1002">
        <w:rPr>
          <w:rFonts w:asciiTheme="minorHAnsi" w:hAnsiTheme="minorHAnsi" w:cs="Calibri"/>
          <w:bCs/>
          <w:sz w:val="22"/>
          <w:szCs w:val="22"/>
        </w:rPr>
        <w:fldChar w:fldCharType="begin"/>
      </w:r>
      <w:r w:rsidR="00ED1002">
        <w:rPr>
          <w:rFonts w:asciiTheme="minorHAnsi" w:hAnsiTheme="minorHAnsi" w:cs="Calibri"/>
          <w:bCs/>
          <w:sz w:val="22"/>
          <w:szCs w:val="22"/>
        </w:rPr>
        <w:instrText xml:space="preserve"> REF _Ref69397782 \r \h </w:instrText>
      </w:r>
      <w:r w:rsidR="00ED1002">
        <w:rPr>
          <w:rFonts w:asciiTheme="minorHAnsi" w:hAnsiTheme="minorHAnsi" w:cs="Calibri"/>
          <w:bCs/>
          <w:sz w:val="22"/>
          <w:szCs w:val="22"/>
        </w:rPr>
      </w:r>
      <w:r w:rsidR="00ED1002">
        <w:rPr>
          <w:rFonts w:asciiTheme="minorHAnsi" w:hAnsiTheme="minorHAnsi" w:cs="Calibri"/>
          <w:bCs/>
          <w:sz w:val="22"/>
          <w:szCs w:val="22"/>
        </w:rPr>
        <w:fldChar w:fldCharType="separate"/>
      </w:r>
      <w:r w:rsidR="00CE7871">
        <w:rPr>
          <w:rFonts w:asciiTheme="minorHAnsi" w:hAnsiTheme="minorHAnsi" w:cs="Calibri"/>
          <w:bCs/>
          <w:sz w:val="22"/>
          <w:szCs w:val="22"/>
        </w:rPr>
        <w:t>2.5</w:t>
      </w:r>
      <w:r w:rsidR="00ED1002">
        <w:rPr>
          <w:rFonts w:asciiTheme="minorHAnsi" w:hAnsiTheme="minorHAnsi" w:cs="Calibri"/>
          <w:bCs/>
          <w:sz w:val="22"/>
          <w:szCs w:val="22"/>
        </w:rPr>
        <w:fldChar w:fldCharType="end"/>
      </w:r>
      <w:r w:rsidR="00160F3C">
        <w:rPr>
          <w:rFonts w:asciiTheme="minorHAnsi" w:hAnsiTheme="minorHAnsi" w:cs="Calibri"/>
          <w:bCs/>
          <w:sz w:val="22"/>
          <w:szCs w:val="22"/>
        </w:rPr>
        <w:t xml:space="preserve"> této Smlouvy</w:t>
      </w:r>
      <w:r w:rsidR="00A63902">
        <w:rPr>
          <w:rFonts w:asciiTheme="minorHAnsi" w:hAnsiTheme="minorHAnsi" w:cs="Calibri"/>
          <w:bCs/>
          <w:sz w:val="22"/>
          <w:szCs w:val="22"/>
        </w:rPr>
        <w:t>)</w:t>
      </w:r>
      <w:r w:rsidR="00F8042C">
        <w:rPr>
          <w:rFonts w:asciiTheme="minorHAnsi" w:hAnsiTheme="minorHAnsi" w:cs="Calibri"/>
          <w:bCs/>
          <w:sz w:val="22"/>
          <w:szCs w:val="22"/>
        </w:rPr>
        <w:t xml:space="preserve"> </w:t>
      </w:r>
      <w:r w:rsidR="00673D16" w:rsidRPr="00977C50">
        <w:rPr>
          <w:rFonts w:asciiTheme="minorHAnsi" w:hAnsiTheme="minorHAnsi" w:cs="Calibri"/>
          <w:bCs/>
          <w:sz w:val="22"/>
          <w:szCs w:val="22"/>
        </w:rPr>
        <w:t xml:space="preserve">nejpozději </w:t>
      </w:r>
      <w:r w:rsidRPr="00977C50">
        <w:rPr>
          <w:rFonts w:asciiTheme="minorHAnsi" w:hAnsiTheme="minorHAnsi" w:cs="Calibri"/>
          <w:bCs/>
          <w:sz w:val="22"/>
          <w:szCs w:val="22"/>
        </w:rPr>
        <w:t xml:space="preserve">do </w:t>
      </w:r>
      <w:r w:rsidR="008314CF">
        <w:rPr>
          <w:rFonts w:asciiTheme="minorHAnsi" w:hAnsiTheme="minorHAnsi" w:cs="Calibri"/>
          <w:bCs/>
          <w:sz w:val="22"/>
          <w:szCs w:val="22"/>
        </w:rPr>
        <w:t>pět</w:t>
      </w:r>
      <w:r w:rsidR="008624E5">
        <w:rPr>
          <w:rFonts w:asciiTheme="minorHAnsi" w:hAnsiTheme="minorHAnsi" w:cs="Calibri"/>
          <w:bCs/>
          <w:sz w:val="22"/>
          <w:szCs w:val="22"/>
        </w:rPr>
        <w:t>i</w:t>
      </w:r>
      <w:r w:rsidR="00B913D2">
        <w:rPr>
          <w:rFonts w:asciiTheme="minorHAnsi" w:hAnsiTheme="minorHAnsi" w:cs="Calibri"/>
          <w:bCs/>
          <w:sz w:val="22"/>
          <w:szCs w:val="22"/>
        </w:rPr>
        <w:t xml:space="preserve"> (</w:t>
      </w:r>
      <w:r w:rsidR="008314CF">
        <w:rPr>
          <w:rFonts w:asciiTheme="minorHAnsi" w:hAnsiTheme="minorHAnsi" w:cs="Calibri"/>
          <w:bCs/>
          <w:sz w:val="22"/>
          <w:szCs w:val="22"/>
        </w:rPr>
        <w:t>5</w:t>
      </w:r>
      <w:r w:rsidR="00B913D2">
        <w:rPr>
          <w:rFonts w:asciiTheme="minorHAnsi" w:hAnsiTheme="minorHAnsi" w:cs="Calibri"/>
          <w:bCs/>
          <w:sz w:val="22"/>
          <w:szCs w:val="22"/>
        </w:rPr>
        <w:t>) měsíců</w:t>
      </w:r>
      <w:r w:rsidRPr="00977C50">
        <w:rPr>
          <w:rFonts w:asciiTheme="minorHAnsi" w:hAnsiTheme="minorHAnsi" w:cs="Calibri"/>
          <w:bCs/>
          <w:sz w:val="22"/>
          <w:szCs w:val="22"/>
        </w:rPr>
        <w:t xml:space="preserve"> ode dne </w:t>
      </w:r>
      <w:r w:rsidR="00E47A0D">
        <w:rPr>
          <w:rFonts w:asciiTheme="minorHAnsi" w:hAnsiTheme="minorHAnsi" w:cs="Calibri"/>
          <w:bCs/>
          <w:sz w:val="22"/>
          <w:szCs w:val="22"/>
        </w:rPr>
        <w:t>uzavření</w:t>
      </w:r>
      <w:r w:rsidR="00E47A0D" w:rsidRPr="00977C50">
        <w:rPr>
          <w:rFonts w:asciiTheme="minorHAnsi" w:hAnsiTheme="minorHAnsi" w:cs="Calibri"/>
          <w:bCs/>
          <w:sz w:val="22"/>
          <w:szCs w:val="22"/>
        </w:rPr>
        <w:t xml:space="preserve"> </w:t>
      </w:r>
      <w:r w:rsidR="00673D16" w:rsidRPr="00977C50">
        <w:rPr>
          <w:rFonts w:asciiTheme="minorHAnsi" w:hAnsiTheme="minorHAnsi" w:cs="Calibri"/>
          <w:bCs/>
          <w:sz w:val="22"/>
          <w:szCs w:val="22"/>
        </w:rPr>
        <w:t xml:space="preserve">této </w:t>
      </w:r>
      <w:r w:rsidRPr="00977C50">
        <w:rPr>
          <w:rFonts w:asciiTheme="minorHAnsi" w:hAnsiTheme="minorHAnsi" w:cs="Calibri"/>
          <w:bCs/>
          <w:sz w:val="22"/>
          <w:szCs w:val="22"/>
        </w:rPr>
        <w:t>Smlouvy.</w:t>
      </w:r>
      <w:bookmarkEnd w:id="4"/>
    </w:p>
    <w:p w14:paraId="24D91252" w14:textId="77777777" w:rsidR="00F50D37" w:rsidRPr="00977C50" w:rsidRDefault="00F50D37" w:rsidP="00E14F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5" w:name="_Ref69227293"/>
      <w:r w:rsidRPr="00977C50">
        <w:rPr>
          <w:rFonts w:asciiTheme="minorHAnsi" w:hAnsiTheme="minorHAnsi" w:cs="Calibri"/>
          <w:bCs/>
          <w:sz w:val="22"/>
          <w:szCs w:val="22"/>
        </w:rPr>
        <w:t>Dodavatel se zavazuje jednotlivé části Předmětu Smlouvy splnit v následujících termínech:</w:t>
      </w:r>
      <w:bookmarkEnd w:id="5"/>
    </w:p>
    <w:p w14:paraId="36A09068" w14:textId="77777777" w:rsidR="00E14F6D" w:rsidRPr="00977C50" w:rsidRDefault="00310DAD" w:rsidP="00F50D37">
      <w:pPr>
        <w:numPr>
          <w:ilvl w:val="2"/>
          <w:numId w:val="17"/>
        </w:numPr>
        <w:tabs>
          <w:tab w:val="clear" w:pos="720"/>
        </w:tabs>
        <w:spacing w:after="120" w:line="276" w:lineRule="auto"/>
        <w:ind w:left="1134" w:hanging="567"/>
        <w:jc w:val="both"/>
        <w:rPr>
          <w:rFonts w:asciiTheme="minorHAnsi" w:hAnsiTheme="minorHAnsi" w:cs="Calibri"/>
          <w:bCs/>
          <w:sz w:val="22"/>
          <w:szCs w:val="22"/>
        </w:rPr>
      </w:pPr>
      <w:bookmarkStart w:id="6" w:name="_Ref456096430"/>
      <w:r>
        <w:rPr>
          <w:rFonts w:asciiTheme="minorHAnsi" w:hAnsiTheme="minorHAnsi" w:cs="Calibri"/>
          <w:bCs/>
          <w:sz w:val="22"/>
          <w:szCs w:val="22"/>
        </w:rPr>
        <w:t>d</w:t>
      </w:r>
      <w:r w:rsidR="00673D16" w:rsidRPr="00977C50">
        <w:rPr>
          <w:rFonts w:asciiTheme="minorHAnsi" w:hAnsiTheme="minorHAnsi" w:cs="Calibri"/>
          <w:bCs/>
          <w:sz w:val="22"/>
          <w:szCs w:val="22"/>
        </w:rPr>
        <w:t xml:space="preserve">o </w:t>
      </w:r>
      <w:r>
        <w:rPr>
          <w:rFonts w:asciiTheme="minorHAnsi" w:hAnsiTheme="minorHAnsi" w:cs="Calibri"/>
          <w:bCs/>
          <w:sz w:val="22"/>
          <w:szCs w:val="22"/>
        </w:rPr>
        <w:t>tří</w:t>
      </w:r>
      <w:r w:rsidR="00673D16" w:rsidRPr="00977C50">
        <w:rPr>
          <w:rFonts w:asciiTheme="minorHAnsi" w:hAnsiTheme="minorHAnsi" w:cs="Calibri"/>
          <w:bCs/>
          <w:sz w:val="22"/>
          <w:szCs w:val="22"/>
        </w:rPr>
        <w:t xml:space="preserve"> (</w:t>
      </w:r>
      <w:r>
        <w:rPr>
          <w:rFonts w:asciiTheme="minorHAnsi" w:hAnsiTheme="minorHAnsi" w:cs="Calibri"/>
          <w:bCs/>
          <w:sz w:val="22"/>
          <w:szCs w:val="22"/>
        </w:rPr>
        <w:t>3</w:t>
      </w:r>
      <w:r w:rsidR="00673D16" w:rsidRPr="00977C50">
        <w:rPr>
          <w:rFonts w:asciiTheme="minorHAnsi" w:hAnsiTheme="minorHAnsi" w:cs="Calibri"/>
          <w:bCs/>
          <w:sz w:val="22"/>
          <w:szCs w:val="22"/>
        </w:rPr>
        <w:t>) měsíců ode dne uzavření této Smlouvy Dodavatel dodá první plně funkční Palubní počítač</w:t>
      </w:r>
      <w:r w:rsidR="00BA2E52">
        <w:rPr>
          <w:rFonts w:asciiTheme="minorHAnsi" w:hAnsiTheme="minorHAnsi" w:cs="Calibri"/>
          <w:bCs/>
          <w:sz w:val="22"/>
          <w:szCs w:val="22"/>
        </w:rPr>
        <w:t xml:space="preserve"> pro účely testování</w:t>
      </w:r>
      <w:r w:rsidR="00BA2E52" w:rsidRPr="00BA2E52">
        <w:rPr>
          <w:rFonts w:asciiTheme="minorHAnsi" w:hAnsiTheme="minorHAnsi" w:cs="Calibri"/>
          <w:bCs/>
          <w:sz w:val="22"/>
          <w:szCs w:val="22"/>
        </w:rPr>
        <w:t xml:space="preserve"> </w:t>
      </w:r>
      <w:r w:rsidR="00BA2E52">
        <w:rPr>
          <w:rFonts w:asciiTheme="minorHAnsi" w:hAnsiTheme="minorHAnsi" w:cs="Calibri"/>
          <w:bCs/>
          <w:sz w:val="22"/>
          <w:szCs w:val="22"/>
        </w:rPr>
        <w:t xml:space="preserve">a současně </w:t>
      </w:r>
      <w:r w:rsidR="00BA2E52" w:rsidRPr="00977C50">
        <w:rPr>
          <w:rFonts w:asciiTheme="minorHAnsi" w:hAnsiTheme="minorHAnsi" w:cs="Calibri"/>
          <w:bCs/>
          <w:sz w:val="22"/>
          <w:szCs w:val="22"/>
        </w:rPr>
        <w:t>dodá a provede instalaci Vybavení řídícího centra</w:t>
      </w:r>
      <w:r w:rsidR="00673D16" w:rsidRPr="00977C50">
        <w:rPr>
          <w:rFonts w:asciiTheme="minorHAnsi" w:hAnsiTheme="minorHAnsi" w:cs="Calibri"/>
          <w:bCs/>
          <w:sz w:val="22"/>
          <w:szCs w:val="22"/>
        </w:rPr>
        <w:t>;</w:t>
      </w:r>
      <w:bookmarkEnd w:id="6"/>
    </w:p>
    <w:p w14:paraId="48D0BD99" w14:textId="77777777" w:rsidR="00310DAD" w:rsidRDefault="00310DAD" w:rsidP="00F50D37">
      <w:pPr>
        <w:numPr>
          <w:ilvl w:val="2"/>
          <w:numId w:val="17"/>
        </w:numPr>
        <w:tabs>
          <w:tab w:val="clear" w:pos="720"/>
        </w:tabs>
        <w:spacing w:after="120" w:line="276" w:lineRule="auto"/>
        <w:ind w:left="1134" w:hanging="567"/>
        <w:jc w:val="both"/>
        <w:rPr>
          <w:rFonts w:asciiTheme="minorHAnsi" w:hAnsiTheme="minorHAnsi" w:cs="Calibri"/>
          <w:bCs/>
          <w:sz w:val="22"/>
          <w:szCs w:val="22"/>
        </w:rPr>
      </w:pPr>
      <w:bookmarkStart w:id="7" w:name="_Ref70503801"/>
      <w:bookmarkStart w:id="8" w:name="_Ref456199255"/>
      <w:r>
        <w:rPr>
          <w:rFonts w:asciiTheme="minorHAnsi" w:hAnsiTheme="minorHAnsi" w:cs="Calibri"/>
          <w:bCs/>
          <w:sz w:val="22"/>
          <w:szCs w:val="22"/>
        </w:rPr>
        <w:t xml:space="preserve">do čtrnácti (14) dní od dodávky prvního plně funkčního Palubního počítače a </w:t>
      </w:r>
      <w:r w:rsidR="00B913D2">
        <w:rPr>
          <w:rFonts w:asciiTheme="minorHAnsi" w:hAnsiTheme="minorHAnsi" w:cs="Calibri"/>
          <w:bCs/>
          <w:sz w:val="22"/>
          <w:szCs w:val="22"/>
        </w:rPr>
        <w:t xml:space="preserve">zároveň </w:t>
      </w:r>
      <w:r>
        <w:rPr>
          <w:rFonts w:asciiTheme="minorHAnsi" w:hAnsiTheme="minorHAnsi" w:cs="Calibri"/>
          <w:bCs/>
          <w:sz w:val="22"/>
          <w:szCs w:val="22"/>
        </w:rPr>
        <w:t>dodání</w:t>
      </w:r>
      <w:r w:rsidR="00B913D2">
        <w:rPr>
          <w:rFonts w:asciiTheme="minorHAnsi" w:hAnsiTheme="minorHAnsi" w:cs="Calibri"/>
          <w:bCs/>
          <w:sz w:val="22"/>
          <w:szCs w:val="22"/>
        </w:rPr>
        <w:t xml:space="preserve"> a </w:t>
      </w:r>
      <w:r>
        <w:rPr>
          <w:rFonts w:asciiTheme="minorHAnsi" w:hAnsiTheme="minorHAnsi" w:cs="Calibri"/>
          <w:bCs/>
          <w:sz w:val="22"/>
          <w:szCs w:val="22"/>
        </w:rPr>
        <w:t>instalac</w:t>
      </w:r>
      <w:r w:rsidR="00380696">
        <w:rPr>
          <w:rFonts w:asciiTheme="minorHAnsi" w:hAnsiTheme="minorHAnsi" w:cs="Calibri"/>
          <w:bCs/>
          <w:sz w:val="22"/>
          <w:szCs w:val="22"/>
        </w:rPr>
        <w:t>e</w:t>
      </w:r>
      <w:r>
        <w:rPr>
          <w:rFonts w:asciiTheme="minorHAnsi" w:hAnsiTheme="minorHAnsi" w:cs="Calibri"/>
          <w:bCs/>
          <w:sz w:val="22"/>
          <w:szCs w:val="22"/>
        </w:rPr>
        <w:t xml:space="preserve"> Vybavení řídícího centra musí být úspěšně dokončeno testování prvního Palubního počítače</w:t>
      </w:r>
      <w:r w:rsidR="00EC3B00">
        <w:rPr>
          <w:rFonts w:asciiTheme="minorHAnsi" w:hAnsiTheme="minorHAnsi" w:cs="Calibri"/>
          <w:bCs/>
          <w:sz w:val="22"/>
          <w:szCs w:val="22"/>
        </w:rPr>
        <w:t xml:space="preserve"> dle čl. </w:t>
      </w:r>
      <w:r w:rsidR="00EC3B00">
        <w:rPr>
          <w:rFonts w:asciiTheme="minorHAnsi" w:hAnsiTheme="minorHAnsi" w:cs="Calibri"/>
          <w:bCs/>
          <w:sz w:val="22"/>
          <w:szCs w:val="22"/>
        </w:rPr>
        <w:fldChar w:fldCharType="begin"/>
      </w:r>
      <w:r w:rsidR="00EC3B00">
        <w:rPr>
          <w:rFonts w:asciiTheme="minorHAnsi" w:hAnsiTheme="minorHAnsi" w:cs="Calibri"/>
          <w:bCs/>
          <w:sz w:val="22"/>
          <w:szCs w:val="22"/>
        </w:rPr>
        <w:instrText xml:space="preserve"> REF _Ref479782770 \r \h </w:instrText>
      </w:r>
      <w:r w:rsidR="00EC3B00">
        <w:rPr>
          <w:rFonts w:asciiTheme="minorHAnsi" w:hAnsiTheme="minorHAnsi" w:cs="Calibri"/>
          <w:bCs/>
          <w:sz w:val="22"/>
          <w:szCs w:val="22"/>
        </w:rPr>
      </w:r>
      <w:r w:rsidR="00EC3B00">
        <w:rPr>
          <w:rFonts w:asciiTheme="minorHAnsi" w:hAnsiTheme="minorHAnsi" w:cs="Calibri"/>
          <w:bCs/>
          <w:sz w:val="22"/>
          <w:szCs w:val="22"/>
        </w:rPr>
        <w:fldChar w:fldCharType="separate"/>
      </w:r>
      <w:r w:rsidR="00CE7871">
        <w:rPr>
          <w:rFonts w:asciiTheme="minorHAnsi" w:hAnsiTheme="minorHAnsi" w:cs="Calibri"/>
          <w:bCs/>
          <w:sz w:val="22"/>
          <w:szCs w:val="22"/>
        </w:rPr>
        <w:t>5</w:t>
      </w:r>
      <w:r w:rsidR="00EC3B00">
        <w:rPr>
          <w:rFonts w:asciiTheme="minorHAnsi" w:hAnsiTheme="minorHAnsi" w:cs="Calibri"/>
          <w:bCs/>
          <w:sz w:val="22"/>
          <w:szCs w:val="22"/>
        </w:rPr>
        <w:fldChar w:fldCharType="end"/>
      </w:r>
      <w:r w:rsidR="00EC3B00">
        <w:rPr>
          <w:rFonts w:asciiTheme="minorHAnsi" w:hAnsiTheme="minorHAnsi" w:cs="Calibri"/>
          <w:bCs/>
          <w:sz w:val="22"/>
          <w:szCs w:val="22"/>
        </w:rPr>
        <w:t xml:space="preserve"> této Smlouvy</w:t>
      </w:r>
      <w:r>
        <w:rPr>
          <w:rFonts w:asciiTheme="minorHAnsi" w:hAnsiTheme="minorHAnsi" w:cs="Calibri"/>
          <w:bCs/>
          <w:sz w:val="22"/>
          <w:szCs w:val="22"/>
        </w:rPr>
        <w:t>;</w:t>
      </w:r>
      <w:bookmarkEnd w:id="7"/>
      <w:r>
        <w:rPr>
          <w:rFonts w:asciiTheme="minorHAnsi" w:hAnsiTheme="minorHAnsi" w:cs="Calibri"/>
          <w:bCs/>
          <w:sz w:val="22"/>
          <w:szCs w:val="22"/>
        </w:rPr>
        <w:t xml:space="preserve"> </w:t>
      </w:r>
    </w:p>
    <w:p w14:paraId="0B066BEE" w14:textId="77777777" w:rsidR="00310DAD" w:rsidRDefault="00310DAD" w:rsidP="00F50D37">
      <w:pPr>
        <w:numPr>
          <w:ilvl w:val="2"/>
          <w:numId w:val="17"/>
        </w:numPr>
        <w:tabs>
          <w:tab w:val="clear" w:pos="720"/>
        </w:tabs>
        <w:spacing w:after="120" w:line="276" w:lineRule="auto"/>
        <w:ind w:left="1134" w:hanging="567"/>
        <w:jc w:val="both"/>
        <w:rPr>
          <w:rFonts w:asciiTheme="minorHAnsi" w:hAnsiTheme="minorHAnsi" w:cs="Calibri"/>
          <w:bCs/>
          <w:sz w:val="22"/>
          <w:szCs w:val="22"/>
        </w:rPr>
      </w:pPr>
      <w:bookmarkStart w:id="9" w:name="_Ref69224420"/>
      <w:r>
        <w:rPr>
          <w:rFonts w:asciiTheme="minorHAnsi" w:hAnsiTheme="minorHAnsi" w:cs="Calibri"/>
          <w:bCs/>
          <w:sz w:val="22"/>
          <w:szCs w:val="22"/>
        </w:rPr>
        <w:t>do čtyřiceti pěti (45) dní od úspěšného dokončení testování prvního Palubního počítače</w:t>
      </w:r>
      <w:r w:rsidR="00EC3B00">
        <w:rPr>
          <w:rFonts w:asciiTheme="minorHAnsi" w:hAnsiTheme="minorHAnsi" w:cs="Calibri"/>
          <w:bCs/>
          <w:sz w:val="22"/>
          <w:szCs w:val="22"/>
        </w:rPr>
        <w:t xml:space="preserve"> dle čl. </w:t>
      </w:r>
      <w:r w:rsidR="00EC3B00">
        <w:rPr>
          <w:rFonts w:asciiTheme="minorHAnsi" w:hAnsiTheme="minorHAnsi" w:cs="Calibri"/>
          <w:bCs/>
          <w:sz w:val="22"/>
          <w:szCs w:val="22"/>
        </w:rPr>
        <w:fldChar w:fldCharType="begin"/>
      </w:r>
      <w:r w:rsidR="00EC3B00">
        <w:rPr>
          <w:rFonts w:asciiTheme="minorHAnsi" w:hAnsiTheme="minorHAnsi" w:cs="Calibri"/>
          <w:bCs/>
          <w:sz w:val="22"/>
          <w:szCs w:val="22"/>
        </w:rPr>
        <w:instrText xml:space="preserve"> REF _Ref479782770 \r \h </w:instrText>
      </w:r>
      <w:r w:rsidR="00EC3B00">
        <w:rPr>
          <w:rFonts w:asciiTheme="minorHAnsi" w:hAnsiTheme="minorHAnsi" w:cs="Calibri"/>
          <w:bCs/>
          <w:sz w:val="22"/>
          <w:szCs w:val="22"/>
        </w:rPr>
      </w:r>
      <w:r w:rsidR="00EC3B00">
        <w:rPr>
          <w:rFonts w:asciiTheme="minorHAnsi" w:hAnsiTheme="minorHAnsi" w:cs="Calibri"/>
          <w:bCs/>
          <w:sz w:val="22"/>
          <w:szCs w:val="22"/>
        </w:rPr>
        <w:fldChar w:fldCharType="separate"/>
      </w:r>
      <w:r w:rsidR="00CE7871">
        <w:rPr>
          <w:rFonts w:asciiTheme="minorHAnsi" w:hAnsiTheme="minorHAnsi" w:cs="Calibri"/>
          <w:bCs/>
          <w:sz w:val="22"/>
          <w:szCs w:val="22"/>
        </w:rPr>
        <w:t>5</w:t>
      </w:r>
      <w:r w:rsidR="00EC3B00">
        <w:rPr>
          <w:rFonts w:asciiTheme="minorHAnsi" w:hAnsiTheme="minorHAnsi" w:cs="Calibri"/>
          <w:bCs/>
          <w:sz w:val="22"/>
          <w:szCs w:val="22"/>
        </w:rPr>
        <w:fldChar w:fldCharType="end"/>
      </w:r>
      <w:r w:rsidR="00EC3B00">
        <w:rPr>
          <w:rFonts w:asciiTheme="minorHAnsi" w:hAnsiTheme="minorHAnsi" w:cs="Calibri"/>
          <w:bCs/>
          <w:sz w:val="22"/>
          <w:szCs w:val="22"/>
        </w:rPr>
        <w:t xml:space="preserve"> této Smlouvy</w:t>
      </w:r>
      <w:r>
        <w:rPr>
          <w:rFonts w:asciiTheme="minorHAnsi" w:hAnsiTheme="minorHAnsi" w:cs="Calibri"/>
          <w:bCs/>
          <w:sz w:val="22"/>
          <w:szCs w:val="22"/>
        </w:rPr>
        <w:t xml:space="preserve"> dodá Dodavatel zbývajících 99 k</w:t>
      </w:r>
      <w:r w:rsidR="00380696">
        <w:rPr>
          <w:rFonts w:asciiTheme="minorHAnsi" w:hAnsiTheme="minorHAnsi" w:cs="Calibri"/>
          <w:bCs/>
          <w:sz w:val="22"/>
          <w:szCs w:val="22"/>
        </w:rPr>
        <w:t>s</w:t>
      </w:r>
      <w:r>
        <w:rPr>
          <w:rFonts w:asciiTheme="minorHAnsi" w:hAnsiTheme="minorHAnsi" w:cs="Calibri"/>
          <w:bCs/>
          <w:sz w:val="22"/>
          <w:szCs w:val="22"/>
        </w:rPr>
        <w:t xml:space="preserve"> Palubních počítačů</w:t>
      </w:r>
      <w:r w:rsidR="00380696">
        <w:rPr>
          <w:rFonts w:asciiTheme="minorHAnsi" w:hAnsiTheme="minorHAnsi" w:cs="Calibri"/>
          <w:bCs/>
          <w:sz w:val="22"/>
          <w:szCs w:val="22"/>
        </w:rPr>
        <w:t>;</w:t>
      </w:r>
      <w:bookmarkEnd w:id="9"/>
    </w:p>
    <w:p w14:paraId="106738AB" w14:textId="77777777" w:rsidR="00DB6C98" w:rsidRPr="00977C50" w:rsidRDefault="00380696" w:rsidP="00F50D37">
      <w:pPr>
        <w:numPr>
          <w:ilvl w:val="2"/>
          <w:numId w:val="17"/>
        </w:numPr>
        <w:tabs>
          <w:tab w:val="clear" w:pos="720"/>
        </w:tabs>
        <w:spacing w:after="120" w:line="276" w:lineRule="auto"/>
        <w:ind w:left="1134" w:hanging="567"/>
        <w:jc w:val="both"/>
        <w:rPr>
          <w:rFonts w:asciiTheme="minorHAnsi" w:hAnsiTheme="minorHAnsi" w:cs="Calibri"/>
          <w:bCs/>
          <w:sz w:val="22"/>
          <w:szCs w:val="22"/>
        </w:rPr>
      </w:pPr>
      <w:bookmarkStart w:id="10" w:name="_Ref69300022"/>
      <w:bookmarkEnd w:id="8"/>
      <w:r>
        <w:rPr>
          <w:rFonts w:asciiTheme="minorHAnsi" w:hAnsiTheme="minorHAnsi" w:cs="Calibri"/>
          <w:bCs/>
          <w:sz w:val="22"/>
          <w:szCs w:val="22"/>
        </w:rPr>
        <w:t>d</w:t>
      </w:r>
      <w:r w:rsidR="00DB6C98" w:rsidRPr="00977C50">
        <w:rPr>
          <w:rFonts w:asciiTheme="minorHAnsi" w:hAnsiTheme="minorHAnsi" w:cs="Calibri"/>
          <w:bCs/>
          <w:sz w:val="22"/>
          <w:szCs w:val="22"/>
        </w:rPr>
        <w:t>o</w:t>
      </w:r>
      <w:r w:rsidR="00387811">
        <w:rPr>
          <w:rFonts w:asciiTheme="minorHAnsi" w:hAnsiTheme="minorHAnsi" w:cs="Calibri"/>
          <w:bCs/>
          <w:sz w:val="22"/>
          <w:szCs w:val="22"/>
        </w:rPr>
        <w:t xml:space="preserve"> čtyřiceti pěti</w:t>
      </w:r>
      <w:r w:rsidR="00DB6C98" w:rsidRPr="00977C50">
        <w:rPr>
          <w:rFonts w:asciiTheme="minorHAnsi" w:hAnsiTheme="minorHAnsi" w:cs="Calibri"/>
          <w:bCs/>
          <w:sz w:val="22"/>
          <w:szCs w:val="22"/>
        </w:rPr>
        <w:t xml:space="preserve"> (</w:t>
      </w:r>
      <w:r w:rsidR="00950CCC">
        <w:rPr>
          <w:rFonts w:asciiTheme="minorHAnsi" w:hAnsiTheme="minorHAnsi" w:cs="Calibri"/>
          <w:bCs/>
          <w:sz w:val="22"/>
          <w:szCs w:val="22"/>
        </w:rPr>
        <w:t>4</w:t>
      </w:r>
      <w:r w:rsidR="00387811">
        <w:rPr>
          <w:rFonts w:asciiTheme="minorHAnsi" w:hAnsiTheme="minorHAnsi" w:cs="Calibri"/>
          <w:bCs/>
          <w:sz w:val="22"/>
          <w:szCs w:val="22"/>
        </w:rPr>
        <w:t>5</w:t>
      </w:r>
      <w:r w:rsidR="00DB6C98" w:rsidRPr="00977C50">
        <w:rPr>
          <w:rFonts w:asciiTheme="minorHAnsi" w:hAnsiTheme="minorHAnsi" w:cs="Calibri"/>
          <w:bCs/>
          <w:sz w:val="22"/>
          <w:szCs w:val="22"/>
        </w:rPr>
        <w:t xml:space="preserve">) </w:t>
      </w:r>
      <w:r w:rsidR="00387811">
        <w:rPr>
          <w:rFonts w:asciiTheme="minorHAnsi" w:hAnsiTheme="minorHAnsi" w:cs="Calibri"/>
          <w:bCs/>
          <w:sz w:val="22"/>
          <w:szCs w:val="22"/>
        </w:rPr>
        <w:t>dn</w:t>
      </w:r>
      <w:r w:rsidR="008314CF">
        <w:rPr>
          <w:rFonts w:asciiTheme="minorHAnsi" w:hAnsiTheme="minorHAnsi" w:cs="Calibri"/>
          <w:bCs/>
          <w:sz w:val="22"/>
          <w:szCs w:val="22"/>
        </w:rPr>
        <w:t>í</w:t>
      </w:r>
      <w:r w:rsidR="00547335">
        <w:rPr>
          <w:rFonts w:asciiTheme="minorHAnsi" w:hAnsiTheme="minorHAnsi" w:cs="Calibri"/>
          <w:bCs/>
          <w:sz w:val="22"/>
          <w:szCs w:val="22"/>
        </w:rPr>
        <w:t xml:space="preserve"> </w:t>
      </w:r>
      <w:r w:rsidR="00387811">
        <w:rPr>
          <w:rFonts w:asciiTheme="minorHAnsi" w:hAnsiTheme="minorHAnsi" w:cs="Calibri"/>
          <w:bCs/>
          <w:sz w:val="22"/>
          <w:szCs w:val="22"/>
        </w:rPr>
        <w:t xml:space="preserve">od úspěšného dokončení testování prvního Palubního počítače dle čl. </w:t>
      </w:r>
      <w:r w:rsidR="00387811">
        <w:rPr>
          <w:rFonts w:asciiTheme="minorHAnsi" w:hAnsiTheme="minorHAnsi" w:cs="Calibri"/>
          <w:bCs/>
          <w:sz w:val="22"/>
          <w:szCs w:val="22"/>
        </w:rPr>
        <w:fldChar w:fldCharType="begin"/>
      </w:r>
      <w:r w:rsidR="00387811">
        <w:rPr>
          <w:rFonts w:asciiTheme="minorHAnsi" w:hAnsiTheme="minorHAnsi" w:cs="Calibri"/>
          <w:bCs/>
          <w:sz w:val="22"/>
          <w:szCs w:val="22"/>
        </w:rPr>
        <w:instrText xml:space="preserve"> REF _Ref479782770 \r \h </w:instrText>
      </w:r>
      <w:r w:rsidR="00387811">
        <w:rPr>
          <w:rFonts w:asciiTheme="minorHAnsi" w:hAnsiTheme="minorHAnsi" w:cs="Calibri"/>
          <w:bCs/>
          <w:sz w:val="22"/>
          <w:szCs w:val="22"/>
        </w:rPr>
      </w:r>
      <w:r w:rsidR="00387811">
        <w:rPr>
          <w:rFonts w:asciiTheme="minorHAnsi" w:hAnsiTheme="minorHAnsi" w:cs="Calibri"/>
          <w:bCs/>
          <w:sz w:val="22"/>
          <w:szCs w:val="22"/>
        </w:rPr>
        <w:fldChar w:fldCharType="separate"/>
      </w:r>
      <w:r w:rsidR="00CE7871">
        <w:rPr>
          <w:rFonts w:asciiTheme="minorHAnsi" w:hAnsiTheme="minorHAnsi" w:cs="Calibri"/>
          <w:bCs/>
          <w:sz w:val="22"/>
          <w:szCs w:val="22"/>
        </w:rPr>
        <w:t>5</w:t>
      </w:r>
      <w:r w:rsidR="00387811">
        <w:rPr>
          <w:rFonts w:asciiTheme="minorHAnsi" w:hAnsiTheme="minorHAnsi" w:cs="Calibri"/>
          <w:bCs/>
          <w:sz w:val="22"/>
          <w:szCs w:val="22"/>
        </w:rPr>
        <w:fldChar w:fldCharType="end"/>
      </w:r>
      <w:r w:rsidR="00387811">
        <w:rPr>
          <w:rFonts w:asciiTheme="minorHAnsi" w:hAnsiTheme="minorHAnsi" w:cs="Calibri"/>
          <w:bCs/>
          <w:sz w:val="22"/>
          <w:szCs w:val="22"/>
        </w:rPr>
        <w:t xml:space="preserve"> této Smlouvy</w:t>
      </w:r>
      <w:r w:rsidR="00387811">
        <w:rPr>
          <w:rStyle w:val="Odkaznakoment"/>
          <w:rFonts w:ascii="Geneva" w:hAnsi="Geneva"/>
        </w:rPr>
        <w:t xml:space="preserve"> </w:t>
      </w:r>
      <w:r w:rsidR="00DB6C98" w:rsidRPr="00977C50">
        <w:rPr>
          <w:rFonts w:asciiTheme="minorHAnsi" w:hAnsiTheme="minorHAnsi" w:cs="Calibri"/>
          <w:bCs/>
          <w:sz w:val="22"/>
          <w:szCs w:val="22"/>
        </w:rPr>
        <w:t xml:space="preserve">realizuje </w:t>
      </w:r>
      <w:r w:rsidR="00CA1B09">
        <w:rPr>
          <w:rFonts w:asciiTheme="minorHAnsi" w:hAnsiTheme="minorHAnsi" w:cs="Calibri"/>
          <w:bCs/>
          <w:sz w:val="22"/>
          <w:szCs w:val="22"/>
        </w:rPr>
        <w:t>Š</w:t>
      </w:r>
      <w:r w:rsidR="00DB6C98" w:rsidRPr="00977C50">
        <w:rPr>
          <w:rFonts w:asciiTheme="minorHAnsi" w:hAnsiTheme="minorHAnsi" w:cs="Calibri"/>
          <w:bCs/>
          <w:sz w:val="22"/>
          <w:szCs w:val="22"/>
        </w:rPr>
        <w:t>kolení odpovědných zástupců Objednatele a dopravců</w:t>
      </w:r>
      <w:r w:rsidR="00CA1B09">
        <w:rPr>
          <w:rFonts w:asciiTheme="minorHAnsi" w:hAnsiTheme="minorHAnsi" w:cs="Calibri"/>
          <w:bCs/>
          <w:sz w:val="22"/>
          <w:szCs w:val="22"/>
        </w:rPr>
        <w:t>,</w:t>
      </w:r>
      <w:r w:rsidR="00DB6C98" w:rsidRPr="00977C50">
        <w:rPr>
          <w:rFonts w:asciiTheme="minorHAnsi" w:hAnsiTheme="minorHAnsi" w:cs="Calibri"/>
          <w:bCs/>
          <w:sz w:val="22"/>
          <w:szCs w:val="22"/>
        </w:rPr>
        <w:t xml:space="preserve"> </w:t>
      </w:r>
      <w:r w:rsidR="00CA1B09">
        <w:rPr>
          <w:rFonts w:asciiTheme="minorHAnsi" w:hAnsiTheme="minorHAnsi" w:cs="Calibri"/>
          <w:bCs/>
          <w:sz w:val="22"/>
          <w:szCs w:val="22"/>
        </w:rPr>
        <w:t>a</w:t>
      </w:r>
      <w:r w:rsidR="00886232">
        <w:rPr>
          <w:rFonts w:asciiTheme="minorHAnsi" w:hAnsiTheme="minorHAnsi" w:cs="Calibri"/>
          <w:bCs/>
          <w:sz w:val="22"/>
          <w:szCs w:val="22"/>
        </w:rPr>
        <w:t> </w:t>
      </w:r>
      <w:r w:rsidR="00CA1B09">
        <w:rPr>
          <w:rFonts w:asciiTheme="minorHAnsi" w:hAnsiTheme="minorHAnsi" w:cs="Calibri"/>
          <w:bCs/>
          <w:sz w:val="22"/>
          <w:szCs w:val="22"/>
        </w:rPr>
        <w:t>to v rozsahu a počtu dle přílohy č. 1 Smlouvy</w:t>
      </w:r>
      <w:r w:rsidR="00DB6C98" w:rsidRPr="00977C50">
        <w:rPr>
          <w:rFonts w:asciiTheme="minorHAnsi" w:hAnsiTheme="minorHAnsi" w:cs="Calibri"/>
          <w:bCs/>
          <w:sz w:val="22"/>
          <w:szCs w:val="22"/>
        </w:rPr>
        <w:t>.</w:t>
      </w:r>
      <w:bookmarkEnd w:id="10"/>
    </w:p>
    <w:p w14:paraId="62F5BC3B" w14:textId="77777777" w:rsidR="003806A2" w:rsidRPr="00977C50" w:rsidRDefault="003806A2" w:rsidP="003806A2">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1" w:name="_Ref69299969"/>
      <w:r w:rsidRPr="00977C50">
        <w:rPr>
          <w:rFonts w:asciiTheme="minorHAnsi" w:hAnsiTheme="minorHAnsi" w:cs="Calibri"/>
          <w:bCs/>
          <w:sz w:val="22"/>
          <w:szCs w:val="22"/>
        </w:rPr>
        <w:t xml:space="preserve">Dodavatel </w:t>
      </w:r>
      <w:r w:rsidR="008F60F7" w:rsidRPr="00977C50">
        <w:rPr>
          <w:rFonts w:asciiTheme="minorHAnsi" w:hAnsiTheme="minorHAnsi" w:cs="Calibri"/>
          <w:bCs/>
          <w:sz w:val="22"/>
          <w:szCs w:val="22"/>
        </w:rPr>
        <w:t xml:space="preserve">je povinen </w:t>
      </w:r>
      <w:r w:rsidR="00826352" w:rsidRPr="00515D70">
        <w:rPr>
          <w:rFonts w:asciiTheme="minorHAnsi" w:hAnsiTheme="minorHAnsi" w:cs="Calibri"/>
          <w:bCs/>
          <w:sz w:val="22"/>
          <w:szCs w:val="22"/>
        </w:rPr>
        <w:t xml:space="preserve">písemně </w:t>
      </w:r>
      <w:r w:rsidR="00826352" w:rsidRPr="000F3398">
        <w:rPr>
          <w:rFonts w:asciiTheme="minorHAnsi" w:hAnsiTheme="minorHAnsi" w:cs="Calibri"/>
          <w:bCs/>
          <w:sz w:val="22"/>
          <w:szCs w:val="22"/>
        </w:rPr>
        <w:t>(přípustné je také informování prostřednictvím emailu)</w:t>
      </w:r>
      <w:r w:rsidR="00826352" w:rsidRPr="00515D70">
        <w:rPr>
          <w:rFonts w:asciiTheme="minorHAnsi" w:hAnsiTheme="minorHAnsi" w:cs="Calibri"/>
          <w:bCs/>
          <w:sz w:val="22"/>
          <w:szCs w:val="22"/>
        </w:rPr>
        <w:t xml:space="preserve"> </w:t>
      </w:r>
      <w:r w:rsidR="008F60F7" w:rsidRPr="00515D70">
        <w:rPr>
          <w:rFonts w:asciiTheme="minorHAnsi" w:hAnsiTheme="minorHAnsi" w:cs="Calibri"/>
          <w:bCs/>
          <w:sz w:val="22"/>
          <w:szCs w:val="22"/>
        </w:rPr>
        <w:t>informovat Objednatele o dodávce</w:t>
      </w:r>
      <w:r w:rsidR="00826352" w:rsidRPr="00515D70">
        <w:rPr>
          <w:rFonts w:asciiTheme="minorHAnsi" w:hAnsiTheme="minorHAnsi" w:cs="Calibri"/>
          <w:bCs/>
          <w:sz w:val="22"/>
          <w:szCs w:val="22"/>
        </w:rPr>
        <w:t xml:space="preserve"> Palubních počítačů dle čl. </w:t>
      </w:r>
      <w:r w:rsidR="00380696">
        <w:rPr>
          <w:rFonts w:asciiTheme="minorHAnsi" w:hAnsiTheme="minorHAnsi" w:cs="Calibri"/>
          <w:bCs/>
          <w:sz w:val="22"/>
          <w:szCs w:val="22"/>
        </w:rPr>
        <w:fldChar w:fldCharType="begin"/>
      </w:r>
      <w:r w:rsidR="00380696">
        <w:rPr>
          <w:rFonts w:asciiTheme="minorHAnsi" w:hAnsiTheme="minorHAnsi" w:cs="Calibri"/>
          <w:bCs/>
          <w:sz w:val="22"/>
          <w:szCs w:val="22"/>
        </w:rPr>
        <w:instrText xml:space="preserve"> REF _Ref69224420 \r \h </w:instrText>
      </w:r>
      <w:r w:rsidR="00380696">
        <w:rPr>
          <w:rFonts w:asciiTheme="minorHAnsi" w:hAnsiTheme="minorHAnsi" w:cs="Calibri"/>
          <w:bCs/>
          <w:sz w:val="22"/>
          <w:szCs w:val="22"/>
        </w:rPr>
      </w:r>
      <w:r w:rsidR="00380696">
        <w:rPr>
          <w:rFonts w:asciiTheme="minorHAnsi" w:hAnsiTheme="minorHAnsi" w:cs="Calibri"/>
          <w:bCs/>
          <w:sz w:val="22"/>
          <w:szCs w:val="22"/>
        </w:rPr>
        <w:fldChar w:fldCharType="separate"/>
      </w:r>
      <w:r w:rsidR="00CE7871">
        <w:rPr>
          <w:rFonts w:asciiTheme="minorHAnsi" w:hAnsiTheme="minorHAnsi" w:cs="Calibri"/>
          <w:bCs/>
          <w:sz w:val="22"/>
          <w:szCs w:val="22"/>
        </w:rPr>
        <w:t>3.2.3</w:t>
      </w:r>
      <w:r w:rsidR="00380696">
        <w:rPr>
          <w:rFonts w:asciiTheme="minorHAnsi" w:hAnsiTheme="minorHAnsi" w:cs="Calibri"/>
          <w:bCs/>
          <w:sz w:val="22"/>
          <w:szCs w:val="22"/>
        </w:rPr>
        <w:fldChar w:fldCharType="end"/>
      </w:r>
      <w:r w:rsidR="00380696">
        <w:rPr>
          <w:rFonts w:asciiTheme="minorHAnsi" w:hAnsiTheme="minorHAnsi" w:cs="Calibri"/>
          <w:bCs/>
          <w:sz w:val="22"/>
          <w:szCs w:val="22"/>
        </w:rPr>
        <w:t xml:space="preserve"> </w:t>
      </w:r>
      <w:r w:rsidR="00826352" w:rsidRPr="00515D70">
        <w:rPr>
          <w:rFonts w:asciiTheme="minorHAnsi" w:hAnsiTheme="minorHAnsi" w:cs="Calibri"/>
          <w:bCs/>
          <w:sz w:val="22"/>
          <w:szCs w:val="22"/>
        </w:rPr>
        <w:t>této Smlouvy</w:t>
      </w:r>
      <w:r w:rsidR="008F60F7" w:rsidRPr="00515D70">
        <w:rPr>
          <w:rFonts w:asciiTheme="minorHAnsi" w:hAnsiTheme="minorHAnsi" w:cs="Calibri"/>
          <w:bCs/>
          <w:sz w:val="22"/>
          <w:szCs w:val="22"/>
        </w:rPr>
        <w:t xml:space="preserve"> alespo</w:t>
      </w:r>
      <w:r w:rsidR="00826352" w:rsidRPr="00B968F6">
        <w:rPr>
          <w:rFonts w:asciiTheme="minorHAnsi" w:hAnsiTheme="minorHAnsi" w:cs="Calibri"/>
          <w:bCs/>
          <w:sz w:val="22"/>
          <w:szCs w:val="22"/>
        </w:rPr>
        <w:t>ň pět (5) pracovních dní před plánovaným dnem dodání</w:t>
      </w:r>
      <w:r w:rsidR="00713BC4" w:rsidRPr="00B968F6">
        <w:rPr>
          <w:rFonts w:asciiTheme="minorHAnsi" w:hAnsiTheme="minorHAnsi" w:cs="Calibri"/>
          <w:bCs/>
          <w:sz w:val="22"/>
          <w:szCs w:val="22"/>
        </w:rPr>
        <w:t xml:space="preserve"> (dále jen „</w:t>
      </w:r>
      <w:r w:rsidR="00713BC4" w:rsidRPr="00B968F6">
        <w:rPr>
          <w:rFonts w:asciiTheme="minorHAnsi" w:hAnsiTheme="minorHAnsi" w:cs="Calibri"/>
          <w:b/>
          <w:bCs/>
          <w:sz w:val="22"/>
          <w:szCs w:val="22"/>
        </w:rPr>
        <w:t>Notifikace</w:t>
      </w:r>
      <w:r w:rsidR="00713BC4" w:rsidRPr="00977C50">
        <w:rPr>
          <w:rFonts w:asciiTheme="minorHAnsi" w:hAnsiTheme="minorHAnsi" w:cs="Calibri"/>
          <w:b/>
          <w:bCs/>
          <w:sz w:val="22"/>
          <w:szCs w:val="22"/>
        </w:rPr>
        <w:t xml:space="preserve"> dodání</w:t>
      </w:r>
      <w:r w:rsidR="00713BC4" w:rsidRPr="00977C50">
        <w:rPr>
          <w:rFonts w:asciiTheme="minorHAnsi" w:hAnsiTheme="minorHAnsi" w:cs="Calibri"/>
          <w:bCs/>
          <w:sz w:val="22"/>
          <w:szCs w:val="22"/>
        </w:rPr>
        <w:t>“)</w:t>
      </w:r>
      <w:r w:rsidR="00826352" w:rsidRPr="00977C50">
        <w:rPr>
          <w:rFonts w:asciiTheme="minorHAnsi" w:hAnsiTheme="minorHAnsi" w:cs="Calibri"/>
          <w:bCs/>
          <w:sz w:val="22"/>
          <w:szCs w:val="22"/>
        </w:rPr>
        <w:t xml:space="preserve">. </w:t>
      </w:r>
      <w:r w:rsidR="00F744D9" w:rsidRPr="00977C50">
        <w:rPr>
          <w:rFonts w:asciiTheme="minorHAnsi" w:hAnsiTheme="minorHAnsi" w:cs="Calibri"/>
          <w:bCs/>
          <w:sz w:val="22"/>
          <w:szCs w:val="22"/>
        </w:rPr>
        <w:t>Se souhlasem Objednatele může Dodavatel dod</w:t>
      </w:r>
      <w:r w:rsidR="00380696">
        <w:rPr>
          <w:rFonts w:asciiTheme="minorHAnsi" w:hAnsiTheme="minorHAnsi" w:cs="Calibri"/>
          <w:bCs/>
          <w:sz w:val="22"/>
          <w:szCs w:val="22"/>
        </w:rPr>
        <w:t>at</w:t>
      </w:r>
      <w:r w:rsidR="00F744D9" w:rsidRPr="00977C50">
        <w:rPr>
          <w:rFonts w:asciiTheme="minorHAnsi" w:hAnsiTheme="minorHAnsi" w:cs="Calibri"/>
          <w:bCs/>
          <w:sz w:val="22"/>
          <w:szCs w:val="22"/>
        </w:rPr>
        <w:t xml:space="preserve"> Palubní počítače dle čl.</w:t>
      </w:r>
      <w:r w:rsidR="00380696">
        <w:rPr>
          <w:rFonts w:asciiTheme="minorHAnsi" w:hAnsiTheme="minorHAnsi" w:cs="Calibri"/>
          <w:bCs/>
          <w:sz w:val="22"/>
          <w:szCs w:val="22"/>
        </w:rPr>
        <w:t xml:space="preserve"> </w:t>
      </w:r>
      <w:r w:rsidR="00380696">
        <w:rPr>
          <w:rFonts w:asciiTheme="minorHAnsi" w:hAnsiTheme="minorHAnsi" w:cs="Calibri"/>
          <w:bCs/>
          <w:sz w:val="22"/>
          <w:szCs w:val="22"/>
        </w:rPr>
        <w:fldChar w:fldCharType="begin"/>
      </w:r>
      <w:r w:rsidR="00380696">
        <w:rPr>
          <w:rFonts w:asciiTheme="minorHAnsi" w:hAnsiTheme="minorHAnsi" w:cs="Calibri"/>
          <w:bCs/>
          <w:sz w:val="22"/>
          <w:szCs w:val="22"/>
        </w:rPr>
        <w:instrText xml:space="preserve"> REF _Ref69224420 \r \h </w:instrText>
      </w:r>
      <w:r w:rsidR="00380696">
        <w:rPr>
          <w:rFonts w:asciiTheme="minorHAnsi" w:hAnsiTheme="minorHAnsi" w:cs="Calibri"/>
          <w:bCs/>
          <w:sz w:val="22"/>
          <w:szCs w:val="22"/>
        </w:rPr>
      </w:r>
      <w:r w:rsidR="00380696">
        <w:rPr>
          <w:rFonts w:asciiTheme="minorHAnsi" w:hAnsiTheme="minorHAnsi" w:cs="Calibri"/>
          <w:bCs/>
          <w:sz w:val="22"/>
          <w:szCs w:val="22"/>
        </w:rPr>
        <w:fldChar w:fldCharType="separate"/>
      </w:r>
      <w:r w:rsidR="00CE7871">
        <w:rPr>
          <w:rFonts w:asciiTheme="minorHAnsi" w:hAnsiTheme="minorHAnsi" w:cs="Calibri"/>
          <w:bCs/>
          <w:sz w:val="22"/>
          <w:szCs w:val="22"/>
        </w:rPr>
        <w:t>3.2.3</w:t>
      </w:r>
      <w:r w:rsidR="00380696">
        <w:rPr>
          <w:rFonts w:asciiTheme="minorHAnsi" w:hAnsiTheme="minorHAnsi" w:cs="Calibri"/>
          <w:bCs/>
          <w:sz w:val="22"/>
          <w:szCs w:val="22"/>
        </w:rPr>
        <w:fldChar w:fldCharType="end"/>
      </w:r>
      <w:r w:rsidR="00F744D9" w:rsidRPr="00977C50">
        <w:rPr>
          <w:rFonts w:asciiTheme="minorHAnsi" w:hAnsiTheme="minorHAnsi" w:cs="Calibri"/>
          <w:bCs/>
          <w:sz w:val="22"/>
          <w:szCs w:val="22"/>
        </w:rPr>
        <w:t xml:space="preserve"> této Smlouvy i v</w:t>
      </w:r>
      <w:r w:rsidR="00EC3B00">
        <w:rPr>
          <w:rFonts w:asciiTheme="minorHAnsi" w:hAnsiTheme="minorHAnsi" w:cs="Calibri"/>
          <w:bCs/>
          <w:sz w:val="22"/>
          <w:szCs w:val="22"/>
        </w:rPr>
        <w:t xml:space="preserve">e více </w:t>
      </w:r>
      <w:r w:rsidR="00A6706B">
        <w:rPr>
          <w:rFonts w:asciiTheme="minorHAnsi" w:hAnsiTheme="minorHAnsi" w:cs="Calibri"/>
          <w:bCs/>
          <w:sz w:val="22"/>
          <w:szCs w:val="22"/>
        </w:rPr>
        <w:t>dílčích dodávkách</w:t>
      </w:r>
      <w:r w:rsidR="00F744D9" w:rsidRPr="00977C50">
        <w:rPr>
          <w:rFonts w:asciiTheme="minorHAnsi" w:hAnsiTheme="minorHAnsi" w:cs="Calibri"/>
          <w:bCs/>
          <w:sz w:val="22"/>
          <w:szCs w:val="22"/>
        </w:rPr>
        <w:t>.</w:t>
      </w:r>
      <w:bookmarkEnd w:id="11"/>
    </w:p>
    <w:p w14:paraId="0843018C" w14:textId="77777777" w:rsidR="00DB6C98" w:rsidRPr="00977C50" w:rsidRDefault="00DB6C98" w:rsidP="003806A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Dodavatel je </w:t>
      </w:r>
      <w:r w:rsidRPr="00515D70">
        <w:rPr>
          <w:rFonts w:asciiTheme="minorHAnsi" w:hAnsiTheme="minorHAnsi" w:cs="Calibri"/>
          <w:bCs/>
          <w:sz w:val="22"/>
          <w:szCs w:val="22"/>
        </w:rPr>
        <w:t xml:space="preserve">povinen písemně </w:t>
      </w:r>
      <w:r w:rsidRPr="000F3398">
        <w:rPr>
          <w:rFonts w:asciiTheme="minorHAnsi" w:hAnsiTheme="minorHAnsi" w:cs="Calibri"/>
          <w:bCs/>
          <w:sz w:val="22"/>
          <w:szCs w:val="22"/>
        </w:rPr>
        <w:t>(přípustné je také informování prostřednictvím emailu)</w:t>
      </w:r>
      <w:r w:rsidRPr="00515D70">
        <w:rPr>
          <w:rFonts w:asciiTheme="minorHAnsi" w:hAnsiTheme="minorHAnsi" w:cs="Calibri"/>
          <w:bCs/>
          <w:sz w:val="22"/>
          <w:szCs w:val="22"/>
        </w:rPr>
        <w:t xml:space="preserve"> informovat Objednatele o návrhu alespoň dvou (2) alternativních termínů pro </w:t>
      </w:r>
      <w:r w:rsidR="00B904FD" w:rsidRPr="00B968F6">
        <w:rPr>
          <w:rFonts w:asciiTheme="minorHAnsi" w:hAnsiTheme="minorHAnsi" w:cs="Calibri"/>
          <w:bCs/>
          <w:sz w:val="22"/>
          <w:szCs w:val="22"/>
        </w:rPr>
        <w:t xml:space="preserve">realizaci školení odpovědných zástupců Objednatele a dopravců </w:t>
      </w:r>
      <w:r w:rsidRPr="00594C33">
        <w:rPr>
          <w:rFonts w:asciiTheme="minorHAnsi" w:hAnsiTheme="minorHAnsi" w:cs="Calibri"/>
          <w:bCs/>
          <w:sz w:val="22"/>
          <w:szCs w:val="22"/>
        </w:rPr>
        <w:t xml:space="preserve">alespoň </w:t>
      </w:r>
      <w:r w:rsidR="00B904FD" w:rsidRPr="00594C33">
        <w:rPr>
          <w:rFonts w:asciiTheme="minorHAnsi" w:hAnsiTheme="minorHAnsi" w:cs="Calibri"/>
          <w:bCs/>
          <w:sz w:val="22"/>
          <w:szCs w:val="22"/>
        </w:rPr>
        <w:t>patnáct</w:t>
      </w:r>
      <w:r w:rsidRPr="00977C50">
        <w:rPr>
          <w:rFonts w:asciiTheme="minorHAnsi" w:hAnsiTheme="minorHAnsi" w:cs="Calibri"/>
          <w:bCs/>
          <w:sz w:val="22"/>
          <w:szCs w:val="22"/>
        </w:rPr>
        <w:t xml:space="preserve"> (1</w:t>
      </w:r>
      <w:r w:rsidR="00B904FD" w:rsidRPr="00977C50">
        <w:rPr>
          <w:rFonts w:asciiTheme="minorHAnsi" w:hAnsiTheme="minorHAnsi" w:cs="Calibri"/>
          <w:bCs/>
          <w:sz w:val="22"/>
          <w:szCs w:val="22"/>
        </w:rPr>
        <w:t>5</w:t>
      </w:r>
      <w:r w:rsidRPr="00977C50">
        <w:rPr>
          <w:rFonts w:asciiTheme="minorHAnsi" w:hAnsiTheme="minorHAnsi" w:cs="Calibri"/>
          <w:bCs/>
          <w:sz w:val="22"/>
          <w:szCs w:val="22"/>
        </w:rPr>
        <w:t xml:space="preserve">) pracovních dní před plánovaným dnem </w:t>
      </w:r>
      <w:r w:rsidR="00B904FD" w:rsidRPr="00977C50">
        <w:rPr>
          <w:rFonts w:asciiTheme="minorHAnsi" w:hAnsiTheme="minorHAnsi" w:cs="Calibri"/>
          <w:bCs/>
          <w:sz w:val="22"/>
          <w:szCs w:val="22"/>
        </w:rPr>
        <w:t>realizace školení</w:t>
      </w:r>
      <w:r w:rsidR="00C07686">
        <w:rPr>
          <w:rFonts w:asciiTheme="minorHAnsi" w:hAnsiTheme="minorHAnsi" w:cs="Calibri"/>
          <w:bCs/>
          <w:sz w:val="22"/>
          <w:szCs w:val="22"/>
        </w:rPr>
        <w:t>.</w:t>
      </w:r>
    </w:p>
    <w:p w14:paraId="0D9F10BC" w14:textId="77777777" w:rsidR="005B73ED" w:rsidRPr="00977C50" w:rsidRDefault="005B73ED" w:rsidP="005B73E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Smluvní strany se dále dohodly, že jednotlivé součásti Předmětu Smlouvy se budou považovat za splněné</w:t>
      </w:r>
      <w:r w:rsidR="00515D70">
        <w:rPr>
          <w:rFonts w:asciiTheme="minorHAnsi" w:hAnsiTheme="minorHAnsi" w:cs="Calibri"/>
          <w:bCs/>
          <w:sz w:val="22"/>
          <w:szCs w:val="22"/>
        </w:rPr>
        <w:t xml:space="preserve"> a dodané</w:t>
      </w:r>
      <w:r w:rsidRPr="00977C50">
        <w:rPr>
          <w:rFonts w:asciiTheme="minorHAnsi" w:hAnsiTheme="minorHAnsi" w:cs="Calibri"/>
          <w:bCs/>
          <w:sz w:val="22"/>
          <w:szCs w:val="22"/>
        </w:rPr>
        <w:t xml:space="preserve"> </w:t>
      </w:r>
      <w:r w:rsidR="00642365" w:rsidRPr="00977C50">
        <w:rPr>
          <w:rFonts w:asciiTheme="minorHAnsi" w:hAnsiTheme="minorHAnsi" w:cs="Calibri"/>
          <w:bCs/>
          <w:sz w:val="22"/>
          <w:szCs w:val="22"/>
        </w:rPr>
        <w:t>za následujících podmínek</w:t>
      </w:r>
      <w:r w:rsidRPr="00977C50">
        <w:rPr>
          <w:rFonts w:asciiTheme="minorHAnsi" w:hAnsiTheme="minorHAnsi" w:cs="Calibri"/>
          <w:bCs/>
          <w:sz w:val="22"/>
          <w:szCs w:val="22"/>
        </w:rPr>
        <w:t xml:space="preserve">: </w:t>
      </w:r>
    </w:p>
    <w:p w14:paraId="2A51AA9B" w14:textId="77777777" w:rsidR="001B7FA7" w:rsidRDefault="001B7FA7" w:rsidP="005B73ED">
      <w:pPr>
        <w:numPr>
          <w:ilvl w:val="2"/>
          <w:numId w:val="17"/>
        </w:numPr>
        <w:tabs>
          <w:tab w:val="clear" w:pos="720"/>
        </w:tabs>
        <w:spacing w:after="120" w:line="276" w:lineRule="auto"/>
        <w:ind w:left="1134" w:hanging="567"/>
        <w:jc w:val="both"/>
        <w:rPr>
          <w:rFonts w:asciiTheme="minorHAnsi" w:hAnsiTheme="minorHAnsi" w:cs="Calibri"/>
          <w:bCs/>
          <w:sz w:val="22"/>
          <w:szCs w:val="22"/>
        </w:rPr>
      </w:pPr>
      <w:bookmarkStart w:id="12" w:name="_Ref481757854"/>
      <w:r>
        <w:rPr>
          <w:rFonts w:asciiTheme="minorHAnsi" w:hAnsiTheme="minorHAnsi" w:cs="Calibri"/>
          <w:bCs/>
          <w:sz w:val="22"/>
          <w:szCs w:val="22"/>
        </w:rPr>
        <w:lastRenderedPageBreak/>
        <w:t>dodání prvního Palubního počítače (určeného k testování) dle</w:t>
      </w:r>
      <w:r w:rsidR="00717FB0">
        <w:rPr>
          <w:rFonts w:asciiTheme="minorHAnsi" w:hAnsiTheme="minorHAnsi" w:cs="Calibri"/>
          <w:bCs/>
          <w:sz w:val="22"/>
          <w:szCs w:val="22"/>
        </w:rPr>
        <w:t xml:space="preserve"> </w:t>
      </w:r>
      <w:r w:rsidR="00717FB0">
        <w:rPr>
          <w:rFonts w:asciiTheme="minorHAnsi" w:hAnsiTheme="minorHAnsi" w:cs="Calibri"/>
          <w:bCs/>
          <w:sz w:val="22"/>
          <w:szCs w:val="22"/>
        </w:rPr>
        <w:fldChar w:fldCharType="begin"/>
      </w:r>
      <w:r w:rsidR="00717FB0">
        <w:rPr>
          <w:rFonts w:asciiTheme="minorHAnsi" w:hAnsiTheme="minorHAnsi" w:cs="Calibri"/>
          <w:bCs/>
          <w:sz w:val="22"/>
          <w:szCs w:val="22"/>
        </w:rPr>
        <w:instrText xml:space="preserve"> REF _Ref456096430 \r \h </w:instrText>
      </w:r>
      <w:r w:rsidR="00717FB0">
        <w:rPr>
          <w:rFonts w:asciiTheme="minorHAnsi" w:hAnsiTheme="minorHAnsi" w:cs="Calibri"/>
          <w:bCs/>
          <w:sz w:val="22"/>
          <w:szCs w:val="22"/>
        </w:rPr>
      </w:r>
      <w:r w:rsidR="00717FB0">
        <w:rPr>
          <w:rFonts w:asciiTheme="minorHAnsi" w:hAnsiTheme="minorHAnsi" w:cs="Calibri"/>
          <w:bCs/>
          <w:sz w:val="22"/>
          <w:szCs w:val="22"/>
        </w:rPr>
        <w:fldChar w:fldCharType="separate"/>
      </w:r>
      <w:r w:rsidR="00CE7871">
        <w:rPr>
          <w:rFonts w:asciiTheme="minorHAnsi" w:hAnsiTheme="minorHAnsi" w:cs="Calibri"/>
          <w:bCs/>
          <w:sz w:val="22"/>
          <w:szCs w:val="22"/>
        </w:rPr>
        <w:t>3.2.1</w:t>
      </w:r>
      <w:r w:rsidR="00717FB0">
        <w:rPr>
          <w:rFonts w:asciiTheme="minorHAnsi" w:hAnsiTheme="minorHAnsi" w:cs="Calibri"/>
          <w:bCs/>
          <w:sz w:val="22"/>
          <w:szCs w:val="22"/>
        </w:rPr>
        <w:fldChar w:fldCharType="end"/>
      </w:r>
      <w:r w:rsidR="00717FB0">
        <w:rPr>
          <w:rFonts w:asciiTheme="minorHAnsi" w:hAnsiTheme="minorHAnsi" w:cs="Calibri"/>
          <w:bCs/>
          <w:sz w:val="22"/>
          <w:szCs w:val="22"/>
        </w:rPr>
        <w:t xml:space="preserve"> této Smlouvy bude splněno</w:t>
      </w:r>
      <w:r>
        <w:rPr>
          <w:rFonts w:asciiTheme="minorHAnsi" w:hAnsiTheme="minorHAnsi" w:cs="Calibri"/>
          <w:bCs/>
          <w:sz w:val="22"/>
          <w:szCs w:val="22"/>
        </w:rPr>
        <w:t xml:space="preserve"> </w:t>
      </w:r>
      <w:r w:rsidR="00717FB0">
        <w:rPr>
          <w:rFonts w:asciiTheme="minorHAnsi" w:hAnsiTheme="minorHAnsi" w:cs="Calibri"/>
          <w:bCs/>
          <w:sz w:val="22"/>
          <w:szCs w:val="22"/>
        </w:rPr>
        <w:t xml:space="preserve">okamžikem oboustranného podpisu předávacího protokolu o předání Palubního počítače na místě plnění, </w:t>
      </w:r>
      <w:r>
        <w:rPr>
          <w:rFonts w:asciiTheme="minorHAnsi" w:hAnsiTheme="minorHAnsi" w:cs="Calibri"/>
          <w:bCs/>
          <w:sz w:val="22"/>
          <w:szCs w:val="22"/>
        </w:rPr>
        <w:t xml:space="preserve">jeho </w:t>
      </w:r>
      <w:r w:rsidRPr="00977C50">
        <w:rPr>
          <w:rFonts w:asciiTheme="minorHAnsi" w:hAnsiTheme="minorHAnsi" w:cs="Calibri"/>
          <w:bCs/>
          <w:sz w:val="22"/>
          <w:szCs w:val="22"/>
        </w:rPr>
        <w:t xml:space="preserve">zprovoznění, </w:t>
      </w:r>
      <w:r>
        <w:rPr>
          <w:rFonts w:asciiTheme="minorHAnsi" w:hAnsiTheme="minorHAnsi" w:cs="Calibri"/>
          <w:bCs/>
          <w:sz w:val="22"/>
          <w:szCs w:val="22"/>
        </w:rPr>
        <w:t xml:space="preserve">úspěšném </w:t>
      </w:r>
      <w:r w:rsidRPr="00977C50">
        <w:rPr>
          <w:rFonts w:asciiTheme="minorHAnsi" w:hAnsiTheme="minorHAnsi" w:cs="Calibri"/>
          <w:bCs/>
          <w:sz w:val="22"/>
          <w:szCs w:val="22"/>
        </w:rPr>
        <w:t xml:space="preserve">provedení </w:t>
      </w:r>
      <w:r>
        <w:rPr>
          <w:rFonts w:asciiTheme="minorHAnsi" w:hAnsiTheme="minorHAnsi" w:cs="Calibri"/>
          <w:bCs/>
          <w:sz w:val="22"/>
          <w:szCs w:val="22"/>
        </w:rPr>
        <w:t xml:space="preserve">základního </w:t>
      </w:r>
      <w:r w:rsidRPr="00977C50">
        <w:rPr>
          <w:rFonts w:asciiTheme="minorHAnsi" w:hAnsiTheme="minorHAnsi" w:cs="Calibri"/>
          <w:bCs/>
          <w:sz w:val="22"/>
          <w:szCs w:val="22"/>
        </w:rPr>
        <w:t>testu funkčnosti, zaškolení personálu</w:t>
      </w:r>
      <w:r>
        <w:rPr>
          <w:rFonts w:asciiTheme="minorHAnsi" w:hAnsiTheme="minorHAnsi" w:cs="Calibri"/>
          <w:bCs/>
          <w:sz w:val="22"/>
          <w:szCs w:val="22"/>
        </w:rPr>
        <w:t>,</w:t>
      </w:r>
      <w:r w:rsidRPr="00977C50">
        <w:rPr>
          <w:rFonts w:asciiTheme="minorHAnsi" w:hAnsiTheme="minorHAnsi" w:cs="Calibri"/>
          <w:bCs/>
          <w:sz w:val="22"/>
          <w:szCs w:val="22"/>
        </w:rPr>
        <w:t xml:space="preserve"> předání související dokumentace</w:t>
      </w:r>
      <w:r>
        <w:rPr>
          <w:rFonts w:asciiTheme="minorHAnsi" w:hAnsiTheme="minorHAnsi" w:cs="Calibri"/>
          <w:bCs/>
          <w:sz w:val="22"/>
          <w:szCs w:val="22"/>
        </w:rPr>
        <w:t>;</w:t>
      </w:r>
    </w:p>
    <w:p w14:paraId="1A0AB987" w14:textId="77777777" w:rsidR="001B7FA7" w:rsidRPr="00977C50" w:rsidRDefault="001B7FA7" w:rsidP="001B7FA7">
      <w:pPr>
        <w:numPr>
          <w:ilvl w:val="2"/>
          <w:numId w:val="17"/>
        </w:numPr>
        <w:tabs>
          <w:tab w:val="clear" w:pos="720"/>
        </w:tabs>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d</w:t>
      </w:r>
      <w:r w:rsidRPr="00977C50">
        <w:rPr>
          <w:rFonts w:asciiTheme="minorHAnsi" w:hAnsiTheme="minorHAnsi" w:cs="Calibri"/>
          <w:bCs/>
          <w:sz w:val="22"/>
          <w:szCs w:val="22"/>
        </w:rPr>
        <w:t xml:space="preserve">odání a instalace Vybavení řídícího centra </w:t>
      </w:r>
      <w:r w:rsidR="00717FB0">
        <w:rPr>
          <w:rFonts w:asciiTheme="minorHAnsi" w:hAnsiTheme="minorHAnsi" w:cs="Calibri"/>
          <w:bCs/>
          <w:sz w:val="22"/>
          <w:szCs w:val="22"/>
        </w:rPr>
        <w:t xml:space="preserve">dle čl. </w:t>
      </w:r>
      <w:r w:rsidR="00717FB0">
        <w:rPr>
          <w:rFonts w:asciiTheme="minorHAnsi" w:hAnsiTheme="minorHAnsi" w:cs="Calibri"/>
          <w:bCs/>
          <w:sz w:val="22"/>
          <w:szCs w:val="22"/>
        </w:rPr>
        <w:fldChar w:fldCharType="begin"/>
      </w:r>
      <w:r w:rsidR="00717FB0">
        <w:rPr>
          <w:rFonts w:asciiTheme="minorHAnsi" w:hAnsiTheme="minorHAnsi" w:cs="Calibri"/>
          <w:bCs/>
          <w:sz w:val="22"/>
          <w:szCs w:val="22"/>
        </w:rPr>
        <w:instrText xml:space="preserve"> REF _Ref456096430 \r \h </w:instrText>
      </w:r>
      <w:r w:rsidR="00717FB0">
        <w:rPr>
          <w:rFonts w:asciiTheme="minorHAnsi" w:hAnsiTheme="minorHAnsi" w:cs="Calibri"/>
          <w:bCs/>
          <w:sz w:val="22"/>
          <w:szCs w:val="22"/>
        </w:rPr>
      </w:r>
      <w:r w:rsidR="00717FB0">
        <w:rPr>
          <w:rFonts w:asciiTheme="minorHAnsi" w:hAnsiTheme="minorHAnsi" w:cs="Calibri"/>
          <w:bCs/>
          <w:sz w:val="22"/>
          <w:szCs w:val="22"/>
        </w:rPr>
        <w:fldChar w:fldCharType="separate"/>
      </w:r>
      <w:r w:rsidR="00CE7871">
        <w:rPr>
          <w:rFonts w:asciiTheme="minorHAnsi" w:hAnsiTheme="minorHAnsi" w:cs="Calibri"/>
          <w:bCs/>
          <w:sz w:val="22"/>
          <w:szCs w:val="22"/>
        </w:rPr>
        <w:t>3.2.1</w:t>
      </w:r>
      <w:r w:rsidR="00717FB0">
        <w:rPr>
          <w:rFonts w:asciiTheme="minorHAnsi" w:hAnsiTheme="minorHAnsi" w:cs="Calibri"/>
          <w:bCs/>
          <w:sz w:val="22"/>
          <w:szCs w:val="22"/>
        </w:rPr>
        <w:fldChar w:fldCharType="end"/>
      </w:r>
      <w:r w:rsidR="00717FB0">
        <w:rPr>
          <w:rFonts w:asciiTheme="minorHAnsi" w:hAnsiTheme="minorHAnsi" w:cs="Calibri"/>
          <w:bCs/>
          <w:sz w:val="22"/>
          <w:szCs w:val="22"/>
        </w:rPr>
        <w:t xml:space="preserve"> této Smlouvy </w:t>
      </w:r>
      <w:r w:rsidRPr="00977C50">
        <w:rPr>
          <w:rFonts w:asciiTheme="minorHAnsi" w:hAnsiTheme="minorHAnsi" w:cs="Calibri"/>
          <w:bCs/>
          <w:sz w:val="22"/>
          <w:szCs w:val="22"/>
        </w:rPr>
        <w:t xml:space="preserve">bude </w:t>
      </w:r>
      <w:r w:rsidR="00717FB0">
        <w:rPr>
          <w:rFonts w:asciiTheme="minorHAnsi" w:hAnsiTheme="minorHAnsi" w:cs="Calibri"/>
          <w:bCs/>
          <w:sz w:val="22"/>
          <w:szCs w:val="22"/>
        </w:rPr>
        <w:t>splněno</w:t>
      </w:r>
      <w:r w:rsidRPr="00977C50">
        <w:rPr>
          <w:rFonts w:asciiTheme="minorHAnsi" w:hAnsiTheme="minorHAnsi" w:cs="Calibri"/>
          <w:bCs/>
          <w:sz w:val="22"/>
          <w:szCs w:val="22"/>
        </w:rPr>
        <w:t xml:space="preserve"> okamžikem </w:t>
      </w:r>
      <w:r>
        <w:rPr>
          <w:rFonts w:asciiTheme="minorHAnsi" w:hAnsiTheme="minorHAnsi" w:cs="Calibri"/>
          <w:bCs/>
          <w:sz w:val="22"/>
          <w:szCs w:val="22"/>
        </w:rPr>
        <w:t xml:space="preserve">oboustranného </w:t>
      </w:r>
      <w:r w:rsidRPr="00977C50">
        <w:rPr>
          <w:rFonts w:asciiTheme="minorHAnsi" w:hAnsiTheme="minorHAnsi" w:cs="Calibri"/>
          <w:bCs/>
          <w:sz w:val="22"/>
          <w:szCs w:val="22"/>
        </w:rPr>
        <w:t xml:space="preserve">podpisu předávacího protokolu o předání veškerého zařízení na místě plnění, provedení instalace, zprovoznění, provedení </w:t>
      </w:r>
      <w:r>
        <w:rPr>
          <w:rFonts w:asciiTheme="minorHAnsi" w:hAnsiTheme="minorHAnsi" w:cs="Calibri"/>
          <w:bCs/>
          <w:sz w:val="22"/>
          <w:szCs w:val="22"/>
        </w:rPr>
        <w:t xml:space="preserve">základního </w:t>
      </w:r>
      <w:r w:rsidRPr="00977C50">
        <w:rPr>
          <w:rFonts w:asciiTheme="minorHAnsi" w:hAnsiTheme="minorHAnsi" w:cs="Calibri"/>
          <w:bCs/>
          <w:sz w:val="22"/>
          <w:szCs w:val="22"/>
        </w:rPr>
        <w:t>testu funkčnosti, zaškolení personálu a předání související dokumentace</w:t>
      </w:r>
      <w:r w:rsidR="00717FB0">
        <w:rPr>
          <w:rFonts w:asciiTheme="minorHAnsi" w:hAnsiTheme="minorHAnsi" w:cs="Calibri"/>
          <w:bCs/>
          <w:sz w:val="22"/>
          <w:szCs w:val="22"/>
        </w:rPr>
        <w:t>;</w:t>
      </w:r>
    </w:p>
    <w:p w14:paraId="287C32E1" w14:textId="77777777" w:rsidR="001B7FA7" w:rsidRDefault="001B7FA7" w:rsidP="005B73ED">
      <w:pPr>
        <w:numPr>
          <w:ilvl w:val="2"/>
          <w:numId w:val="17"/>
        </w:numPr>
        <w:tabs>
          <w:tab w:val="clear" w:pos="720"/>
        </w:tabs>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 xml:space="preserve">testování prvního Palubního počítače a Vybavení řídícího centra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_Ref70503801 \r \h </w:instrText>
      </w:r>
      <w:r>
        <w:rPr>
          <w:rFonts w:asciiTheme="minorHAnsi" w:hAnsiTheme="minorHAnsi" w:cs="Calibri"/>
          <w:bCs/>
          <w:sz w:val="22"/>
          <w:szCs w:val="22"/>
        </w:rPr>
      </w:r>
      <w:r>
        <w:rPr>
          <w:rFonts w:asciiTheme="minorHAnsi" w:hAnsiTheme="minorHAnsi" w:cs="Calibri"/>
          <w:bCs/>
          <w:sz w:val="22"/>
          <w:szCs w:val="22"/>
        </w:rPr>
        <w:fldChar w:fldCharType="separate"/>
      </w:r>
      <w:r w:rsidR="00CE7871">
        <w:rPr>
          <w:rFonts w:asciiTheme="minorHAnsi" w:hAnsiTheme="minorHAnsi" w:cs="Calibri"/>
          <w:bCs/>
          <w:sz w:val="22"/>
          <w:szCs w:val="22"/>
        </w:rPr>
        <w:t>3.2.2</w:t>
      </w:r>
      <w:r>
        <w:rPr>
          <w:rFonts w:asciiTheme="minorHAnsi" w:hAnsiTheme="minorHAnsi" w:cs="Calibri"/>
          <w:bCs/>
          <w:sz w:val="22"/>
          <w:szCs w:val="22"/>
        </w:rPr>
        <w:fldChar w:fldCharType="end"/>
      </w:r>
      <w:r>
        <w:rPr>
          <w:rFonts w:asciiTheme="minorHAnsi" w:hAnsiTheme="minorHAnsi" w:cs="Calibri"/>
          <w:bCs/>
          <w:sz w:val="22"/>
          <w:szCs w:val="22"/>
        </w:rPr>
        <w:t xml:space="preserve"> této Smlouvy bude úspěšné dokončeno, jakmile bude oběma stranami potvrzen akceptační protokol o testování, na kterém bude konstatováno úspěšné ukončení testování a předání související dokumentace;</w:t>
      </w:r>
    </w:p>
    <w:p w14:paraId="3FB8BC7A" w14:textId="77777777" w:rsidR="005B73ED" w:rsidRPr="00977C50" w:rsidRDefault="00380696" w:rsidP="005B73ED">
      <w:pPr>
        <w:numPr>
          <w:ilvl w:val="2"/>
          <w:numId w:val="17"/>
        </w:numPr>
        <w:tabs>
          <w:tab w:val="clear" w:pos="720"/>
        </w:tabs>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d</w:t>
      </w:r>
      <w:r w:rsidR="005B73ED" w:rsidRPr="00977C50">
        <w:rPr>
          <w:rFonts w:asciiTheme="minorHAnsi" w:hAnsiTheme="minorHAnsi" w:cs="Calibri"/>
          <w:bCs/>
          <w:sz w:val="22"/>
          <w:szCs w:val="22"/>
        </w:rPr>
        <w:t xml:space="preserve">odání Palubních počítačů </w:t>
      </w:r>
      <w:r w:rsidR="00717FB0">
        <w:rPr>
          <w:rFonts w:asciiTheme="minorHAnsi" w:hAnsiTheme="minorHAnsi" w:cs="Calibri"/>
          <w:bCs/>
          <w:sz w:val="22"/>
          <w:szCs w:val="22"/>
        </w:rPr>
        <w:t xml:space="preserve">po úspěšném testování dle čl. </w:t>
      </w:r>
      <w:r w:rsidR="00717FB0">
        <w:rPr>
          <w:rFonts w:asciiTheme="minorHAnsi" w:hAnsiTheme="minorHAnsi" w:cs="Calibri"/>
          <w:bCs/>
          <w:sz w:val="22"/>
          <w:szCs w:val="22"/>
        </w:rPr>
        <w:fldChar w:fldCharType="begin"/>
      </w:r>
      <w:r w:rsidR="00717FB0">
        <w:rPr>
          <w:rFonts w:asciiTheme="minorHAnsi" w:hAnsiTheme="minorHAnsi" w:cs="Calibri"/>
          <w:bCs/>
          <w:sz w:val="22"/>
          <w:szCs w:val="22"/>
        </w:rPr>
        <w:instrText xml:space="preserve"> REF _Ref69224420 \r \h </w:instrText>
      </w:r>
      <w:r w:rsidR="00717FB0">
        <w:rPr>
          <w:rFonts w:asciiTheme="minorHAnsi" w:hAnsiTheme="minorHAnsi" w:cs="Calibri"/>
          <w:bCs/>
          <w:sz w:val="22"/>
          <w:szCs w:val="22"/>
        </w:rPr>
      </w:r>
      <w:r w:rsidR="00717FB0">
        <w:rPr>
          <w:rFonts w:asciiTheme="minorHAnsi" w:hAnsiTheme="minorHAnsi" w:cs="Calibri"/>
          <w:bCs/>
          <w:sz w:val="22"/>
          <w:szCs w:val="22"/>
        </w:rPr>
        <w:fldChar w:fldCharType="separate"/>
      </w:r>
      <w:r w:rsidR="00CE7871">
        <w:rPr>
          <w:rFonts w:asciiTheme="minorHAnsi" w:hAnsiTheme="minorHAnsi" w:cs="Calibri"/>
          <w:bCs/>
          <w:sz w:val="22"/>
          <w:szCs w:val="22"/>
        </w:rPr>
        <w:t>3.2.3</w:t>
      </w:r>
      <w:r w:rsidR="00717FB0">
        <w:rPr>
          <w:rFonts w:asciiTheme="minorHAnsi" w:hAnsiTheme="minorHAnsi" w:cs="Calibri"/>
          <w:bCs/>
          <w:sz w:val="22"/>
          <w:szCs w:val="22"/>
        </w:rPr>
        <w:fldChar w:fldCharType="end"/>
      </w:r>
      <w:r w:rsidR="00717FB0">
        <w:rPr>
          <w:rFonts w:asciiTheme="minorHAnsi" w:hAnsiTheme="minorHAnsi" w:cs="Calibri"/>
          <w:bCs/>
          <w:sz w:val="22"/>
          <w:szCs w:val="22"/>
        </w:rPr>
        <w:t xml:space="preserve"> této Smlouvy </w:t>
      </w:r>
      <w:r w:rsidR="005B73ED" w:rsidRPr="00977C50">
        <w:rPr>
          <w:rFonts w:asciiTheme="minorHAnsi" w:hAnsiTheme="minorHAnsi" w:cs="Calibri"/>
          <w:bCs/>
          <w:sz w:val="22"/>
          <w:szCs w:val="22"/>
        </w:rPr>
        <w:t>se bude považovat za splněné</w:t>
      </w:r>
      <w:r w:rsidR="00642365" w:rsidRPr="00977C50">
        <w:rPr>
          <w:rFonts w:asciiTheme="minorHAnsi" w:hAnsiTheme="minorHAnsi" w:cs="Calibri"/>
          <w:bCs/>
          <w:sz w:val="22"/>
          <w:szCs w:val="22"/>
        </w:rPr>
        <w:t xml:space="preserve"> </w:t>
      </w:r>
      <w:r w:rsidR="005B73ED" w:rsidRPr="00977C50">
        <w:rPr>
          <w:rFonts w:asciiTheme="minorHAnsi" w:hAnsiTheme="minorHAnsi" w:cs="Calibri"/>
          <w:bCs/>
          <w:sz w:val="22"/>
          <w:szCs w:val="22"/>
        </w:rPr>
        <w:t>vždy okamžikem podpisu předávacího protokolu mezi Dodavatelem a Objednatelem v místě plnění</w:t>
      </w:r>
      <w:r w:rsidR="00F77EF2">
        <w:rPr>
          <w:rFonts w:asciiTheme="minorHAnsi" w:hAnsiTheme="minorHAnsi" w:cs="Calibri"/>
          <w:bCs/>
          <w:sz w:val="22"/>
          <w:szCs w:val="22"/>
        </w:rPr>
        <w:t xml:space="preserve"> a předání potřebné související dokumentace</w:t>
      </w:r>
      <w:r w:rsidR="001B7FA7">
        <w:rPr>
          <w:rFonts w:asciiTheme="minorHAnsi" w:hAnsiTheme="minorHAnsi" w:cs="Calibri"/>
          <w:bCs/>
          <w:sz w:val="22"/>
          <w:szCs w:val="22"/>
        </w:rPr>
        <w:t>;</w:t>
      </w:r>
      <w:r w:rsidR="00F77EF2">
        <w:rPr>
          <w:rFonts w:asciiTheme="minorHAnsi" w:hAnsiTheme="minorHAnsi" w:cs="Calibri"/>
          <w:bCs/>
          <w:sz w:val="22"/>
          <w:szCs w:val="22"/>
        </w:rPr>
        <w:t xml:space="preserve"> a</w:t>
      </w:r>
      <w:bookmarkEnd w:id="12"/>
    </w:p>
    <w:p w14:paraId="2D236CE3" w14:textId="77777777" w:rsidR="00DB6C98" w:rsidRPr="00977C50" w:rsidRDefault="00380696" w:rsidP="005B73ED">
      <w:pPr>
        <w:numPr>
          <w:ilvl w:val="2"/>
          <w:numId w:val="17"/>
        </w:numPr>
        <w:tabs>
          <w:tab w:val="clear" w:pos="720"/>
        </w:tabs>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p</w:t>
      </w:r>
      <w:r w:rsidR="00DB6C98" w:rsidRPr="00977C50">
        <w:rPr>
          <w:rFonts w:asciiTheme="minorHAnsi" w:hAnsiTheme="minorHAnsi" w:cs="Calibri"/>
          <w:bCs/>
          <w:sz w:val="22"/>
          <w:szCs w:val="22"/>
        </w:rPr>
        <w:t xml:space="preserve">rovedení školení </w:t>
      </w:r>
      <w:r w:rsidR="009526C6" w:rsidRPr="00977C50">
        <w:rPr>
          <w:rFonts w:asciiTheme="minorHAnsi" w:hAnsiTheme="minorHAnsi" w:cs="Calibri"/>
          <w:bCs/>
          <w:sz w:val="22"/>
          <w:szCs w:val="22"/>
        </w:rPr>
        <w:t xml:space="preserve">za účelem řádné instalace Palubních počítačů do vozidel </w:t>
      </w:r>
      <w:r w:rsidR="00DB6C98" w:rsidRPr="00977C50">
        <w:rPr>
          <w:rFonts w:asciiTheme="minorHAnsi" w:hAnsiTheme="minorHAnsi" w:cs="Calibri"/>
          <w:bCs/>
          <w:sz w:val="22"/>
          <w:szCs w:val="22"/>
        </w:rPr>
        <w:t xml:space="preserve">po jeho realizaci </w:t>
      </w:r>
      <w:r w:rsidR="00B904FD" w:rsidRPr="00977C50">
        <w:rPr>
          <w:rFonts w:asciiTheme="minorHAnsi" w:hAnsiTheme="minorHAnsi" w:cs="Calibri"/>
          <w:bCs/>
          <w:sz w:val="22"/>
          <w:szCs w:val="22"/>
        </w:rPr>
        <w:t>a podpisu Protokolu o provedení školení přítomnými odbornými zástupci Objednatele a dopravců</w:t>
      </w:r>
      <w:r w:rsidR="00F77EF2">
        <w:rPr>
          <w:rFonts w:asciiTheme="minorHAnsi" w:hAnsiTheme="minorHAnsi" w:cs="Calibri"/>
          <w:bCs/>
          <w:sz w:val="22"/>
          <w:szCs w:val="22"/>
        </w:rPr>
        <w:t xml:space="preserve"> a vydání certifikátů o absolvovaném Školení přítomným účastníkům</w:t>
      </w:r>
      <w:r w:rsidR="00B904FD" w:rsidRPr="00977C50">
        <w:rPr>
          <w:rFonts w:asciiTheme="minorHAnsi" w:hAnsiTheme="minorHAnsi" w:cs="Calibri"/>
          <w:bCs/>
          <w:sz w:val="22"/>
          <w:szCs w:val="22"/>
        </w:rPr>
        <w:t>.</w:t>
      </w:r>
    </w:p>
    <w:p w14:paraId="43150EC4" w14:textId="77777777" w:rsidR="005B73ED" w:rsidRPr="00977C50" w:rsidRDefault="005B73ED" w:rsidP="005B73E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Objednatel není povinen převzít jakoukoli součást Předmětu Smlouvy v případě, že bude vykazovat vady nebo nedodělky. Dodavatel se v takovém případě zavazuje vady a nedodělky odstranit nejpozději do pěti (5) pracovních dní</w:t>
      </w:r>
      <w:r w:rsidR="0055364D" w:rsidRPr="00977C50">
        <w:rPr>
          <w:rFonts w:asciiTheme="minorHAnsi" w:hAnsiTheme="minorHAnsi" w:cs="Calibri"/>
          <w:bCs/>
          <w:sz w:val="22"/>
          <w:szCs w:val="22"/>
        </w:rPr>
        <w:t>, případně v jiné přiměřené době, na níž se obě strany dohodnou</w:t>
      </w:r>
      <w:r w:rsidRPr="00977C50">
        <w:rPr>
          <w:rFonts w:asciiTheme="minorHAnsi" w:hAnsiTheme="minorHAnsi" w:cs="Calibri"/>
          <w:bCs/>
          <w:sz w:val="22"/>
          <w:szCs w:val="22"/>
        </w:rPr>
        <w:t>.</w:t>
      </w:r>
    </w:p>
    <w:p w14:paraId="19E447ED" w14:textId="77777777" w:rsidR="00D06463" w:rsidRPr="00977C50" w:rsidRDefault="00D06463" w:rsidP="00997D44">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13" w:name="_Ref456086843"/>
      <w:r w:rsidRPr="00977C50">
        <w:rPr>
          <w:rFonts w:asciiTheme="minorHAnsi" w:hAnsiTheme="minorHAnsi" w:cs="Calibri"/>
          <w:b/>
          <w:bCs/>
          <w:sz w:val="22"/>
          <w:szCs w:val="22"/>
        </w:rPr>
        <w:t>MÍSTO PLNĚNÍ</w:t>
      </w:r>
      <w:bookmarkEnd w:id="13"/>
    </w:p>
    <w:p w14:paraId="65A816F4" w14:textId="77777777" w:rsidR="00DD6CD4" w:rsidRPr="00977C50" w:rsidRDefault="00DD6CD4" w:rsidP="00D06463">
      <w:pPr>
        <w:numPr>
          <w:ilvl w:val="1"/>
          <w:numId w:val="17"/>
        </w:numPr>
        <w:tabs>
          <w:tab w:val="clear" w:pos="360"/>
        </w:tabs>
        <w:spacing w:after="120" w:line="276" w:lineRule="auto"/>
        <w:ind w:left="567" w:hanging="567"/>
        <w:jc w:val="both"/>
        <w:rPr>
          <w:rFonts w:asciiTheme="minorHAnsi" w:hAnsiTheme="minorHAnsi" w:cs="Calibri"/>
          <w:b/>
          <w:bCs/>
          <w:sz w:val="22"/>
          <w:szCs w:val="22"/>
        </w:rPr>
      </w:pPr>
      <w:r w:rsidRPr="00977C50">
        <w:rPr>
          <w:rFonts w:asciiTheme="minorHAnsi" w:hAnsiTheme="minorHAnsi" w:cs="Calibri"/>
          <w:bCs/>
          <w:sz w:val="22"/>
          <w:szCs w:val="22"/>
        </w:rPr>
        <w:t xml:space="preserve">Místem </w:t>
      </w:r>
      <w:r w:rsidR="00EA5D75">
        <w:rPr>
          <w:rFonts w:asciiTheme="minorHAnsi" w:hAnsiTheme="minorHAnsi" w:cs="Calibri"/>
          <w:bCs/>
          <w:sz w:val="22"/>
          <w:szCs w:val="22"/>
        </w:rPr>
        <w:t xml:space="preserve">plnění Smlouvy </w:t>
      </w:r>
      <w:r w:rsidRPr="00977C50">
        <w:rPr>
          <w:rFonts w:asciiTheme="minorHAnsi" w:hAnsiTheme="minorHAnsi" w:cs="Calibri"/>
          <w:bCs/>
          <w:sz w:val="22"/>
          <w:szCs w:val="22"/>
        </w:rPr>
        <w:t>bude sídlo Objednatele.</w:t>
      </w:r>
    </w:p>
    <w:p w14:paraId="7C856FE5" w14:textId="77777777" w:rsidR="00EA5D75" w:rsidRPr="00D1357D" w:rsidRDefault="00F16F12" w:rsidP="004E4C9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EA5D75">
        <w:rPr>
          <w:rFonts w:asciiTheme="minorHAnsi" w:hAnsiTheme="minorHAnsi" w:cs="Calibri"/>
          <w:bCs/>
          <w:sz w:val="22"/>
          <w:szCs w:val="22"/>
        </w:rPr>
        <w:t xml:space="preserve">Místem realizace </w:t>
      </w:r>
      <w:r w:rsidR="00F77EF2" w:rsidRPr="00EA5D75">
        <w:rPr>
          <w:rFonts w:asciiTheme="minorHAnsi" w:hAnsiTheme="minorHAnsi" w:cs="Calibri"/>
          <w:bCs/>
          <w:sz w:val="22"/>
          <w:szCs w:val="22"/>
        </w:rPr>
        <w:t>Š</w:t>
      </w:r>
      <w:r w:rsidRPr="00EA5D75">
        <w:rPr>
          <w:rFonts w:asciiTheme="minorHAnsi" w:hAnsiTheme="minorHAnsi" w:cs="Calibri"/>
          <w:bCs/>
          <w:sz w:val="22"/>
          <w:szCs w:val="22"/>
        </w:rPr>
        <w:t xml:space="preserve">kolení odpovědných zástupců Objednatele a dopravců </w:t>
      </w:r>
      <w:r w:rsidR="00EA5D75" w:rsidRPr="00D1357D">
        <w:rPr>
          <w:rFonts w:asciiTheme="minorHAnsi" w:hAnsiTheme="minorHAnsi" w:cs="Calibri"/>
          <w:bCs/>
          <w:sz w:val="22"/>
          <w:szCs w:val="22"/>
        </w:rPr>
        <w:t xml:space="preserve">může být v souladu </w:t>
      </w:r>
      <w:r w:rsidR="00EA5D75" w:rsidRPr="000D5C58">
        <w:rPr>
          <w:rFonts w:asciiTheme="minorHAnsi" w:hAnsiTheme="minorHAnsi" w:cs="Calibri"/>
          <w:bCs/>
          <w:sz w:val="22"/>
          <w:szCs w:val="22"/>
        </w:rPr>
        <w:t xml:space="preserve">s touto Smlouvou i </w:t>
      </w:r>
      <w:r w:rsidR="00F77EF2" w:rsidRPr="000D5C58">
        <w:rPr>
          <w:rFonts w:asciiTheme="minorHAnsi" w:hAnsiTheme="minorHAnsi" w:cs="Calibri"/>
          <w:bCs/>
          <w:sz w:val="22"/>
          <w:szCs w:val="22"/>
        </w:rPr>
        <w:t>jiné Objednatelem určené místo na území města Brna</w:t>
      </w:r>
      <w:r w:rsidRPr="000D5C58">
        <w:rPr>
          <w:rFonts w:asciiTheme="minorHAnsi" w:hAnsiTheme="minorHAnsi" w:cs="Calibri"/>
          <w:bCs/>
          <w:sz w:val="22"/>
          <w:szCs w:val="22"/>
        </w:rPr>
        <w:t>.</w:t>
      </w:r>
      <w:r w:rsidR="00F77EF2" w:rsidRPr="000D5C58">
        <w:rPr>
          <w:rFonts w:asciiTheme="minorHAnsi" w:hAnsiTheme="minorHAnsi" w:cs="Calibri"/>
          <w:bCs/>
          <w:sz w:val="22"/>
          <w:szCs w:val="22"/>
        </w:rPr>
        <w:t xml:space="preserve"> Vhodné</w:t>
      </w:r>
      <w:r w:rsidR="00F77EF2" w:rsidRPr="00EA5D75">
        <w:rPr>
          <w:rFonts w:asciiTheme="minorHAnsi" w:hAnsiTheme="minorHAnsi" w:cs="Arial"/>
          <w:bCs/>
          <w:sz w:val="22"/>
          <w:szCs w:val="22"/>
        </w:rPr>
        <w:t xml:space="preserve"> prostory pro realizaci Školení zajistí Objednatel na svůj náklad.</w:t>
      </w:r>
      <w:r w:rsidRPr="00EA5D75">
        <w:rPr>
          <w:rFonts w:asciiTheme="minorHAnsi" w:hAnsiTheme="minorHAnsi" w:cs="Arial"/>
          <w:bCs/>
          <w:sz w:val="22"/>
          <w:szCs w:val="22"/>
        </w:rPr>
        <w:t xml:space="preserve"> </w:t>
      </w:r>
    </w:p>
    <w:p w14:paraId="26229B8E" w14:textId="77777777" w:rsidR="00F20D66" w:rsidRPr="00977C50" w:rsidRDefault="00F20D66" w:rsidP="00997D44">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14" w:name="_Ref479782770"/>
      <w:r w:rsidRPr="00977C50">
        <w:rPr>
          <w:rFonts w:asciiTheme="minorHAnsi" w:hAnsiTheme="minorHAnsi" w:cs="Calibri"/>
          <w:b/>
          <w:bCs/>
          <w:sz w:val="22"/>
          <w:szCs w:val="22"/>
        </w:rPr>
        <w:t xml:space="preserve">TESTOVÁNÍ </w:t>
      </w:r>
      <w:r w:rsidR="00CE5074" w:rsidRPr="00977C50">
        <w:rPr>
          <w:rFonts w:asciiTheme="minorHAnsi" w:hAnsiTheme="minorHAnsi" w:cs="Calibri"/>
          <w:b/>
          <w:bCs/>
          <w:sz w:val="22"/>
          <w:szCs w:val="22"/>
        </w:rPr>
        <w:t>PALUBNÍHO POČÍTAČE</w:t>
      </w:r>
      <w:r w:rsidR="001277DF">
        <w:rPr>
          <w:rFonts w:asciiTheme="minorHAnsi" w:hAnsiTheme="minorHAnsi" w:cs="Calibri"/>
          <w:b/>
          <w:bCs/>
          <w:sz w:val="22"/>
          <w:szCs w:val="22"/>
        </w:rPr>
        <w:t>, ŘÍDÍCÍHO CENTRA</w:t>
      </w:r>
      <w:r w:rsidRPr="00977C50">
        <w:rPr>
          <w:rFonts w:asciiTheme="minorHAnsi" w:hAnsiTheme="minorHAnsi" w:cs="Calibri"/>
          <w:b/>
          <w:bCs/>
          <w:sz w:val="22"/>
          <w:szCs w:val="22"/>
        </w:rPr>
        <w:t xml:space="preserve"> A AKCEPTACE</w:t>
      </w:r>
      <w:bookmarkEnd w:id="14"/>
    </w:p>
    <w:p w14:paraId="18B657B4" w14:textId="77777777" w:rsidR="00CE5074" w:rsidRPr="00977C50" w:rsidRDefault="00CE5074" w:rsidP="00F20D66">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5" w:name="_Ref456098988"/>
      <w:r w:rsidRPr="00977C50">
        <w:rPr>
          <w:rFonts w:asciiTheme="minorHAnsi" w:hAnsiTheme="minorHAnsi" w:cs="Calibri"/>
          <w:bCs/>
          <w:sz w:val="22"/>
          <w:szCs w:val="22"/>
        </w:rPr>
        <w:t xml:space="preserve">Po dodání prvního plně funkčního </w:t>
      </w:r>
      <w:r w:rsidR="00E13418" w:rsidRPr="00977C50">
        <w:rPr>
          <w:rFonts w:asciiTheme="minorHAnsi" w:hAnsiTheme="minorHAnsi" w:cs="Calibri"/>
          <w:bCs/>
          <w:sz w:val="22"/>
          <w:szCs w:val="22"/>
        </w:rPr>
        <w:t>P</w:t>
      </w:r>
      <w:r w:rsidRPr="00977C50">
        <w:rPr>
          <w:rFonts w:asciiTheme="minorHAnsi" w:hAnsiTheme="minorHAnsi" w:cs="Calibri"/>
          <w:bCs/>
          <w:sz w:val="22"/>
          <w:szCs w:val="22"/>
        </w:rPr>
        <w:t xml:space="preserve">alubního počítače </w:t>
      </w:r>
      <w:r w:rsidR="00F77EF2">
        <w:rPr>
          <w:rFonts w:asciiTheme="minorHAnsi" w:hAnsiTheme="minorHAnsi" w:cs="Calibri"/>
          <w:bCs/>
          <w:sz w:val="22"/>
          <w:szCs w:val="22"/>
        </w:rPr>
        <w:t xml:space="preserve">a </w:t>
      </w:r>
      <w:r w:rsidR="00F77EF2" w:rsidRPr="00977C50">
        <w:rPr>
          <w:rFonts w:asciiTheme="minorHAnsi" w:hAnsiTheme="minorHAnsi" w:cs="Calibri"/>
          <w:bCs/>
          <w:sz w:val="22"/>
          <w:szCs w:val="22"/>
        </w:rPr>
        <w:t>dodá</w:t>
      </w:r>
      <w:r w:rsidR="00F77EF2">
        <w:rPr>
          <w:rFonts w:asciiTheme="minorHAnsi" w:hAnsiTheme="minorHAnsi" w:cs="Calibri"/>
          <w:bCs/>
          <w:sz w:val="22"/>
          <w:szCs w:val="22"/>
        </w:rPr>
        <w:t>ní</w:t>
      </w:r>
      <w:r w:rsidR="00F77EF2" w:rsidRPr="00977C50">
        <w:rPr>
          <w:rFonts w:asciiTheme="minorHAnsi" w:hAnsiTheme="minorHAnsi" w:cs="Calibri"/>
          <w:bCs/>
          <w:sz w:val="22"/>
          <w:szCs w:val="22"/>
        </w:rPr>
        <w:t xml:space="preserve"> </w:t>
      </w:r>
      <w:r w:rsidR="00F77EF2">
        <w:rPr>
          <w:rFonts w:asciiTheme="minorHAnsi" w:hAnsiTheme="minorHAnsi" w:cs="Calibri"/>
          <w:bCs/>
          <w:sz w:val="22"/>
          <w:szCs w:val="22"/>
        </w:rPr>
        <w:t xml:space="preserve">a </w:t>
      </w:r>
      <w:r w:rsidR="00F77EF2" w:rsidRPr="00977C50">
        <w:rPr>
          <w:rFonts w:asciiTheme="minorHAnsi" w:hAnsiTheme="minorHAnsi" w:cs="Calibri"/>
          <w:bCs/>
          <w:sz w:val="22"/>
          <w:szCs w:val="22"/>
        </w:rPr>
        <w:t xml:space="preserve">instalaci Vybavení řídícího centra </w:t>
      </w:r>
      <w:r w:rsidRPr="00977C50">
        <w:rPr>
          <w:rFonts w:asciiTheme="minorHAnsi" w:hAnsiTheme="minorHAnsi" w:cs="Calibri"/>
          <w:bCs/>
          <w:sz w:val="22"/>
          <w:szCs w:val="22"/>
        </w:rPr>
        <w:t xml:space="preserve">dle čl. </w:t>
      </w:r>
      <w:r w:rsidRPr="00977C50">
        <w:rPr>
          <w:rFonts w:asciiTheme="minorHAnsi" w:hAnsiTheme="minorHAnsi" w:cs="Calibri"/>
          <w:bCs/>
          <w:sz w:val="22"/>
          <w:szCs w:val="22"/>
        </w:rPr>
        <w:fldChar w:fldCharType="begin"/>
      </w:r>
      <w:r w:rsidRPr="00977C50">
        <w:rPr>
          <w:rFonts w:asciiTheme="minorHAnsi" w:hAnsiTheme="minorHAnsi" w:cs="Calibri"/>
          <w:bCs/>
          <w:sz w:val="22"/>
          <w:szCs w:val="22"/>
        </w:rPr>
        <w:instrText xml:space="preserve"> REF _Ref456096430 \r \h </w:instrText>
      </w:r>
      <w:r w:rsidR="00977C50" w:rsidRPr="00977C50">
        <w:rPr>
          <w:rFonts w:asciiTheme="minorHAnsi" w:hAnsiTheme="minorHAnsi" w:cs="Calibri"/>
          <w:bCs/>
          <w:sz w:val="22"/>
          <w:szCs w:val="22"/>
        </w:rPr>
        <w:instrText xml:space="preserve"> \* MERGEFORMAT </w:instrText>
      </w:r>
      <w:r w:rsidRPr="00977C50">
        <w:rPr>
          <w:rFonts w:asciiTheme="minorHAnsi" w:hAnsiTheme="minorHAnsi" w:cs="Calibri"/>
          <w:bCs/>
          <w:sz w:val="22"/>
          <w:szCs w:val="22"/>
        </w:rPr>
      </w:r>
      <w:r w:rsidRPr="00977C50">
        <w:rPr>
          <w:rFonts w:asciiTheme="minorHAnsi" w:hAnsiTheme="minorHAnsi" w:cs="Calibri"/>
          <w:bCs/>
          <w:sz w:val="22"/>
          <w:szCs w:val="22"/>
        </w:rPr>
        <w:fldChar w:fldCharType="separate"/>
      </w:r>
      <w:r w:rsidR="00CE7871">
        <w:rPr>
          <w:rFonts w:asciiTheme="minorHAnsi" w:hAnsiTheme="minorHAnsi" w:cs="Calibri"/>
          <w:bCs/>
          <w:sz w:val="22"/>
          <w:szCs w:val="22"/>
        </w:rPr>
        <w:t>3.2.1</w:t>
      </w:r>
      <w:r w:rsidRPr="00977C50">
        <w:rPr>
          <w:rFonts w:asciiTheme="minorHAnsi" w:hAnsiTheme="minorHAnsi" w:cs="Calibri"/>
          <w:bCs/>
          <w:sz w:val="22"/>
          <w:szCs w:val="22"/>
        </w:rPr>
        <w:fldChar w:fldCharType="end"/>
      </w:r>
      <w:r w:rsidR="00160F3C">
        <w:rPr>
          <w:rFonts w:asciiTheme="minorHAnsi" w:hAnsiTheme="minorHAnsi" w:cs="Calibri"/>
          <w:bCs/>
          <w:sz w:val="22"/>
          <w:szCs w:val="22"/>
        </w:rPr>
        <w:t xml:space="preserve"> této Smlouvy</w:t>
      </w:r>
      <w:r w:rsidRPr="00977C50">
        <w:rPr>
          <w:rFonts w:asciiTheme="minorHAnsi" w:hAnsiTheme="minorHAnsi" w:cs="Calibri"/>
          <w:bCs/>
          <w:sz w:val="22"/>
          <w:szCs w:val="22"/>
        </w:rPr>
        <w:t xml:space="preserve"> bude prováděno jeho testování. Cílem testování je posoudit shodu vlastností, parametrů a funkcí Palubního počítače </w:t>
      </w:r>
      <w:r w:rsidR="00F77EF2">
        <w:rPr>
          <w:rFonts w:asciiTheme="minorHAnsi" w:hAnsiTheme="minorHAnsi" w:cs="Calibri"/>
          <w:bCs/>
          <w:sz w:val="22"/>
          <w:szCs w:val="22"/>
        </w:rPr>
        <w:t xml:space="preserve">a </w:t>
      </w:r>
      <w:r w:rsidR="00F77EF2" w:rsidRPr="00977C50">
        <w:rPr>
          <w:rFonts w:asciiTheme="minorHAnsi" w:hAnsiTheme="minorHAnsi" w:cs="Calibri"/>
          <w:bCs/>
          <w:sz w:val="22"/>
          <w:szCs w:val="22"/>
        </w:rPr>
        <w:t xml:space="preserve">Vybavení řídícího centra </w:t>
      </w:r>
      <w:r w:rsidRPr="00977C50">
        <w:rPr>
          <w:rFonts w:asciiTheme="minorHAnsi" w:hAnsiTheme="minorHAnsi" w:cs="Calibri"/>
          <w:bCs/>
          <w:sz w:val="22"/>
          <w:szCs w:val="22"/>
        </w:rPr>
        <w:t>s Technickou specifikací</w:t>
      </w:r>
      <w:r w:rsidR="0055364D" w:rsidRPr="00977C50">
        <w:rPr>
          <w:rFonts w:asciiTheme="minorHAnsi" w:hAnsiTheme="minorHAnsi" w:cs="Calibri"/>
          <w:bCs/>
          <w:sz w:val="22"/>
          <w:szCs w:val="22"/>
        </w:rPr>
        <w:t xml:space="preserve"> </w:t>
      </w:r>
      <w:r w:rsidR="00F77EF2">
        <w:rPr>
          <w:rFonts w:asciiTheme="minorHAnsi" w:hAnsiTheme="minorHAnsi" w:cs="Calibri"/>
          <w:bCs/>
          <w:sz w:val="22"/>
          <w:szCs w:val="22"/>
        </w:rPr>
        <w:t>(přílohou č.</w:t>
      </w:r>
      <w:r w:rsidR="00594C33">
        <w:rPr>
          <w:rFonts w:asciiTheme="minorHAnsi" w:hAnsiTheme="minorHAnsi" w:cs="Calibri"/>
          <w:bCs/>
          <w:sz w:val="22"/>
          <w:szCs w:val="22"/>
        </w:rPr>
        <w:t xml:space="preserve"> </w:t>
      </w:r>
      <w:r w:rsidR="00F77EF2">
        <w:rPr>
          <w:rFonts w:asciiTheme="minorHAnsi" w:hAnsiTheme="minorHAnsi" w:cs="Calibri"/>
          <w:bCs/>
          <w:sz w:val="22"/>
          <w:szCs w:val="22"/>
        </w:rPr>
        <w:t xml:space="preserve">1 Smlouvy) </w:t>
      </w:r>
      <w:r w:rsidR="0055364D" w:rsidRPr="00977C50">
        <w:rPr>
          <w:rFonts w:asciiTheme="minorHAnsi" w:hAnsiTheme="minorHAnsi" w:cs="Calibri"/>
          <w:bCs/>
          <w:sz w:val="22"/>
          <w:szCs w:val="22"/>
        </w:rPr>
        <w:t>a touto Smlouvou</w:t>
      </w:r>
      <w:r w:rsidRPr="00977C50">
        <w:rPr>
          <w:rFonts w:asciiTheme="minorHAnsi" w:hAnsiTheme="minorHAnsi" w:cs="Calibri"/>
          <w:bCs/>
          <w:sz w:val="22"/>
          <w:szCs w:val="22"/>
        </w:rPr>
        <w:t>.</w:t>
      </w:r>
      <w:bookmarkEnd w:id="15"/>
    </w:p>
    <w:p w14:paraId="264F41F3" w14:textId="77777777" w:rsidR="005B70D5" w:rsidRPr="00EA5D75" w:rsidRDefault="005B70D5" w:rsidP="00C85205">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5B70D5">
        <w:rPr>
          <w:rFonts w:asciiTheme="minorHAnsi" w:hAnsiTheme="minorHAnsi" w:cs="Arial"/>
          <w:bCs/>
          <w:sz w:val="22"/>
          <w:szCs w:val="22"/>
        </w:rPr>
        <w:t>Testování</w:t>
      </w:r>
      <w:r w:rsidR="00EA5D75">
        <w:rPr>
          <w:rFonts w:asciiTheme="minorHAnsi" w:hAnsiTheme="minorHAnsi" w:cs="Arial"/>
          <w:bCs/>
          <w:sz w:val="22"/>
          <w:szCs w:val="22"/>
        </w:rPr>
        <w:t xml:space="preserve"> </w:t>
      </w:r>
      <w:r w:rsidRPr="005B70D5">
        <w:rPr>
          <w:rFonts w:asciiTheme="minorHAnsi" w:hAnsiTheme="minorHAnsi" w:cs="Arial"/>
          <w:bCs/>
          <w:sz w:val="22"/>
          <w:szCs w:val="22"/>
        </w:rPr>
        <w:t xml:space="preserve">bude zaměřeno na souladnost Palubního počítače a </w:t>
      </w:r>
      <w:r w:rsidRPr="005B70D5">
        <w:rPr>
          <w:rFonts w:asciiTheme="minorHAnsi" w:hAnsiTheme="minorHAnsi" w:cs="Calibri"/>
          <w:bCs/>
          <w:sz w:val="22"/>
          <w:szCs w:val="22"/>
        </w:rPr>
        <w:t>Vybavení řídícího centra</w:t>
      </w:r>
      <w:r w:rsidRPr="005B70D5">
        <w:rPr>
          <w:rFonts w:asciiTheme="minorHAnsi" w:hAnsiTheme="minorHAnsi" w:cs="Arial"/>
          <w:bCs/>
          <w:sz w:val="22"/>
          <w:szCs w:val="22"/>
        </w:rPr>
        <w:t xml:space="preserve"> s touto Smlouvou</w:t>
      </w:r>
      <w:r w:rsidR="00EA5D75">
        <w:rPr>
          <w:rFonts w:asciiTheme="minorHAnsi" w:hAnsiTheme="minorHAnsi" w:cs="Arial"/>
          <w:bCs/>
          <w:sz w:val="22"/>
          <w:szCs w:val="22"/>
        </w:rPr>
        <w:t>, především její přílohou č.</w:t>
      </w:r>
      <w:r w:rsidR="00160F3C">
        <w:rPr>
          <w:rFonts w:asciiTheme="minorHAnsi" w:hAnsiTheme="minorHAnsi" w:cs="Arial"/>
          <w:bCs/>
          <w:sz w:val="22"/>
          <w:szCs w:val="22"/>
        </w:rPr>
        <w:t xml:space="preserve"> </w:t>
      </w:r>
      <w:r w:rsidR="00EA5D75">
        <w:rPr>
          <w:rFonts w:asciiTheme="minorHAnsi" w:hAnsiTheme="minorHAnsi" w:cs="Arial"/>
          <w:bCs/>
          <w:sz w:val="22"/>
          <w:szCs w:val="22"/>
        </w:rPr>
        <w:t>1</w:t>
      </w:r>
      <w:r w:rsidRPr="005B70D5">
        <w:rPr>
          <w:rFonts w:asciiTheme="minorHAnsi" w:hAnsiTheme="minorHAnsi" w:cs="Arial"/>
          <w:bCs/>
          <w:sz w:val="22"/>
          <w:szCs w:val="22"/>
        </w:rPr>
        <w:t xml:space="preserve"> a </w:t>
      </w:r>
      <w:r w:rsidR="00EA5D75">
        <w:rPr>
          <w:rFonts w:asciiTheme="minorHAnsi" w:hAnsiTheme="minorHAnsi" w:cs="Arial"/>
          <w:bCs/>
          <w:sz w:val="22"/>
          <w:szCs w:val="22"/>
        </w:rPr>
        <w:t>na souladnost všech funkcionalit s Technickou specifikací.</w:t>
      </w:r>
      <w:r w:rsidR="00EA5D75" w:rsidRPr="005B70D5">
        <w:rPr>
          <w:rFonts w:asciiTheme="minorHAnsi" w:hAnsiTheme="minorHAnsi" w:cs="Arial"/>
          <w:bCs/>
          <w:sz w:val="22"/>
          <w:szCs w:val="22"/>
        </w:rPr>
        <w:t xml:space="preserve"> </w:t>
      </w:r>
      <w:r w:rsidR="00EA5D75">
        <w:rPr>
          <w:rFonts w:asciiTheme="minorHAnsi" w:hAnsiTheme="minorHAnsi" w:cs="Arial"/>
          <w:bCs/>
          <w:sz w:val="22"/>
          <w:szCs w:val="22"/>
        </w:rPr>
        <w:t xml:space="preserve">Testování bude zaměřeno </w:t>
      </w:r>
      <w:r w:rsidRPr="005B70D5">
        <w:rPr>
          <w:rFonts w:asciiTheme="minorHAnsi" w:hAnsiTheme="minorHAnsi" w:cs="Arial"/>
          <w:bCs/>
          <w:sz w:val="22"/>
          <w:szCs w:val="22"/>
        </w:rPr>
        <w:t xml:space="preserve">především na </w:t>
      </w:r>
      <w:r w:rsidRPr="00EA5D75">
        <w:rPr>
          <w:rFonts w:asciiTheme="minorHAnsi" w:hAnsiTheme="minorHAnsi" w:cs="Arial"/>
          <w:bCs/>
          <w:sz w:val="22"/>
          <w:szCs w:val="22"/>
        </w:rPr>
        <w:t xml:space="preserve">iniciaci (zapnutí) Palubního počítače, akceptaci plateb (mincemi, bankovkami a platební kartou), </w:t>
      </w:r>
      <w:r w:rsidR="001277DF" w:rsidRPr="004E4C90">
        <w:rPr>
          <w:rFonts w:asciiTheme="minorHAnsi" w:hAnsiTheme="minorHAnsi" w:cs="Arial"/>
          <w:bCs/>
          <w:sz w:val="22"/>
          <w:szCs w:val="22"/>
        </w:rPr>
        <w:t>vyčítání a načítání dat, komunikace s periferiemi</w:t>
      </w:r>
      <w:r w:rsidRPr="004E4C90">
        <w:rPr>
          <w:rFonts w:asciiTheme="minorHAnsi" w:hAnsiTheme="minorHAnsi" w:cs="Arial"/>
          <w:bCs/>
          <w:sz w:val="22"/>
          <w:szCs w:val="22"/>
        </w:rPr>
        <w:t>,</w:t>
      </w:r>
      <w:r w:rsidR="00547335">
        <w:rPr>
          <w:rFonts w:asciiTheme="minorHAnsi" w:hAnsiTheme="minorHAnsi" w:cs="Arial"/>
          <w:bCs/>
          <w:sz w:val="22"/>
          <w:szCs w:val="22"/>
        </w:rPr>
        <w:t xml:space="preserve"> </w:t>
      </w:r>
      <w:r w:rsidR="001277DF" w:rsidRPr="004E4C90">
        <w:rPr>
          <w:rFonts w:asciiTheme="minorHAnsi" w:hAnsiTheme="minorHAnsi" w:cs="Arial"/>
          <w:bCs/>
          <w:sz w:val="22"/>
          <w:szCs w:val="22"/>
        </w:rPr>
        <w:t xml:space="preserve">komunikace s </w:t>
      </w:r>
      <w:r w:rsidR="007E7BA2" w:rsidRPr="004E4C90">
        <w:rPr>
          <w:rFonts w:asciiTheme="minorHAnsi" w:hAnsiTheme="minorHAnsi" w:cs="Arial"/>
          <w:bCs/>
          <w:sz w:val="22"/>
          <w:szCs w:val="22"/>
        </w:rPr>
        <w:t>di</w:t>
      </w:r>
      <w:r w:rsidR="001277DF" w:rsidRPr="004E4C90">
        <w:rPr>
          <w:rFonts w:asciiTheme="minorHAnsi" w:hAnsiTheme="minorHAnsi" w:cs="Arial"/>
          <w:bCs/>
          <w:sz w:val="22"/>
          <w:szCs w:val="22"/>
        </w:rPr>
        <w:t>spečinkem CED a systémy třetích stran, především potom přes API rozhraní</w:t>
      </w:r>
      <w:r w:rsidRPr="00EA5D75">
        <w:rPr>
          <w:rFonts w:asciiTheme="minorHAnsi" w:hAnsiTheme="minorHAnsi" w:cs="Arial"/>
          <w:bCs/>
          <w:sz w:val="22"/>
          <w:szCs w:val="22"/>
        </w:rPr>
        <w:t xml:space="preserve"> a tisk jízdních dokladů. </w:t>
      </w:r>
    </w:p>
    <w:p w14:paraId="49A1CB89" w14:textId="77777777" w:rsidR="00EE395E" w:rsidRPr="005B70D5" w:rsidRDefault="00C85205" w:rsidP="00C85205">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5B70D5">
        <w:rPr>
          <w:rFonts w:asciiTheme="minorHAnsi" w:hAnsiTheme="minorHAnsi" w:cs="Calibri"/>
          <w:bCs/>
          <w:sz w:val="22"/>
          <w:szCs w:val="22"/>
        </w:rPr>
        <w:lastRenderedPageBreak/>
        <w:t>V </w:t>
      </w:r>
      <w:r w:rsidR="003E33E9" w:rsidRPr="005B70D5">
        <w:rPr>
          <w:rFonts w:asciiTheme="minorHAnsi" w:hAnsiTheme="minorHAnsi" w:cs="Calibri"/>
          <w:bCs/>
          <w:sz w:val="22"/>
          <w:szCs w:val="22"/>
        </w:rPr>
        <w:t>průběhu</w:t>
      </w:r>
      <w:r w:rsidRPr="005B70D5">
        <w:rPr>
          <w:rFonts w:asciiTheme="minorHAnsi" w:hAnsiTheme="minorHAnsi" w:cs="Calibri"/>
          <w:bCs/>
          <w:sz w:val="22"/>
          <w:szCs w:val="22"/>
        </w:rPr>
        <w:t xml:space="preserve"> testování bude prov</w:t>
      </w:r>
      <w:r w:rsidR="003E33E9" w:rsidRPr="005B70D5">
        <w:rPr>
          <w:rFonts w:asciiTheme="minorHAnsi" w:hAnsiTheme="minorHAnsi" w:cs="Calibri"/>
          <w:bCs/>
          <w:sz w:val="22"/>
          <w:szCs w:val="22"/>
        </w:rPr>
        <w:t>á</w:t>
      </w:r>
      <w:r w:rsidRPr="005B70D5">
        <w:rPr>
          <w:rFonts w:asciiTheme="minorHAnsi" w:hAnsiTheme="minorHAnsi" w:cs="Calibri"/>
          <w:bCs/>
          <w:sz w:val="22"/>
          <w:szCs w:val="22"/>
        </w:rPr>
        <w:t>d</w:t>
      </w:r>
      <w:r w:rsidR="003E33E9" w:rsidRPr="005B70D5">
        <w:rPr>
          <w:rFonts w:asciiTheme="minorHAnsi" w:hAnsiTheme="minorHAnsi" w:cs="Calibri"/>
          <w:bCs/>
          <w:sz w:val="22"/>
          <w:szCs w:val="22"/>
        </w:rPr>
        <w:t>ě</w:t>
      </w:r>
      <w:r w:rsidRPr="005B70D5">
        <w:rPr>
          <w:rFonts w:asciiTheme="minorHAnsi" w:hAnsiTheme="minorHAnsi" w:cs="Calibri"/>
          <w:bCs/>
          <w:sz w:val="22"/>
          <w:szCs w:val="22"/>
        </w:rPr>
        <w:t>n</w:t>
      </w:r>
      <w:r w:rsidR="00DA27CA" w:rsidRPr="005B70D5">
        <w:rPr>
          <w:rFonts w:asciiTheme="minorHAnsi" w:hAnsiTheme="minorHAnsi" w:cs="Calibri"/>
          <w:bCs/>
          <w:sz w:val="22"/>
          <w:szCs w:val="22"/>
        </w:rPr>
        <w:t>o</w:t>
      </w:r>
      <w:r w:rsidR="003E33E9" w:rsidRPr="005B70D5">
        <w:rPr>
          <w:rFonts w:asciiTheme="minorHAnsi" w:hAnsiTheme="minorHAnsi" w:cs="Calibri"/>
          <w:bCs/>
          <w:sz w:val="22"/>
          <w:szCs w:val="22"/>
        </w:rPr>
        <w:t xml:space="preserve"> průběžné</w:t>
      </w:r>
      <w:r w:rsidRPr="005B70D5">
        <w:rPr>
          <w:rFonts w:asciiTheme="minorHAnsi" w:hAnsiTheme="minorHAnsi" w:cs="Calibri"/>
          <w:bCs/>
          <w:sz w:val="22"/>
          <w:szCs w:val="22"/>
        </w:rPr>
        <w:t xml:space="preserve"> </w:t>
      </w:r>
      <w:r w:rsidR="00DA27CA" w:rsidRPr="005B70D5">
        <w:rPr>
          <w:rFonts w:asciiTheme="minorHAnsi" w:hAnsiTheme="minorHAnsi" w:cs="Calibri"/>
          <w:bCs/>
          <w:sz w:val="22"/>
          <w:szCs w:val="22"/>
        </w:rPr>
        <w:t>vyhodnocení testování</w:t>
      </w:r>
      <w:r w:rsidR="003E33E9" w:rsidRPr="005B70D5">
        <w:rPr>
          <w:rFonts w:asciiTheme="minorHAnsi" w:hAnsiTheme="minorHAnsi" w:cs="Calibri"/>
          <w:bCs/>
          <w:sz w:val="22"/>
          <w:szCs w:val="22"/>
        </w:rPr>
        <w:t>. Objednatel tak bude průběžně informovat Dodavatele o případných chybách a nedostatcích</w:t>
      </w:r>
      <w:r w:rsidR="005B70D5" w:rsidRPr="005B70D5">
        <w:rPr>
          <w:rFonts w:asciiTheme="minorHAnsi" w:hAnsiTheme="minorHAnsi" w:cs="Calibri"/>
          <w:bCs/>
          <w:sz w:val="22"/>
          <w:szCs w:val="22"/>
        </w:rPr>
        <w:t xml:space="preserve">, </w:t>
      </w:r>
      <w:r w:rsidR="005B70D5" w:rsidRPr="000F3398">
        <w:rPr>
          <w:rFonts w:asciiTheme="minorHAnsi" w:hAnsiTheme="minorHAnsi" w:cs="Arial"/>
          <w:bCs/>
          <w:sz w:val="22"/>
          <w:szCs w:val="22"/>
        </w:rPr>
        <w:t>nefunkčnosti či nesprávné či nevhodné funkčnosti</w:t>
      </w:r>
      <w:r w:rsidR="003E33E9" w:rsidRPr="005B70D5">
        <w:rPr>
          <w:rFonts w:asciiTheme="minorHAnsi" w:hAnsiTheme="minorHAnsi" w:cs="Calibri"/>
          <w:bCs/>
          <w:sz w:val="22"/>
          <w:szCs w:val="22"/>
        </w:rPr>
        <w:t xml:space="preserve"> Palubního počítače nebo Vybavení řídícího centra zjištěných při testování a zasílat Dodavateli požadavky na jejich odstranění. Dodavatel je povinen </w:t>
      </w:r>
      <w:r w:rsidR="00EE395E" w:rsidRPr="005B70D5">
        <w:rPr>
          <w:rFonts w:asciiTheme="minorHAnsi" w:hAnsiTheme="minorHAnsi" w:cs="Calibri"/>
          <w:bCs/>
          <w:sz w:val="22"/>
          <w:szCs w:val="22"/>
        </w:rPr>
        <w:t>poskytovat Objednateli při testování plnou součinnost a bezodkladně provádět odstraňování zjištěných chyb a nedostatků.</w:t>
      </w:r>
      <w:r w:rsidR="003E33E9" w:rsidRPr="005B70D5">
        <w:rPr>
          <w:rFonts w:asciiTheme="minorHAnsi" w:hAnsiTheme="minorHAnsi" w:cs="Calibri"/>
          <w:bCs/>
          <w:sz w:val="22"/>
          <w:szCs w:val="22"/>
        </w:rPr>
        <w:t xml:space="preserve"> </w:t>
      </w:r>
      <w:r w:rsidR="005B70D5" w:rsidRPr="005B70D5">
        <w:rPr>
          <w:rFonts w:asciiTheme="minorHAnsi" w:hAnsiTheme="minorHAnsi" w:cs="Calibri"/>
          <w:bCs/>
          <w:sz w:val="22"/>
          <w:szCs w:val="22"/>
        </w:rPr>
        <w:t xml:space="preserve">Dodavatel je </w:t>
      </w:r>
      <w:r w:rsidR="005B70D5" w:rsidRPr="000F3398">
        <w:rPr>
          <w:rFonts w:asciiTheme="minorHAnsi" w:hAnsiTheme="minorHAnsi" w:cs="Arial"/>
          <w:bCs/>
          <w:sz w:val="22"/>
          <w:szCs w:val="22"/>
        </w:rPr>
        <w:t xml:space="preserve">povinen zahájit práce na řešení požadavků Objednatele na provedení požadovaných úprav a změn nejpozději první </w:t>
      </w:r>
      <w:r w:rsidR="00E94899">
        <w:rPr>
          <w:rFonts w:asciiTheme="minorHAnsi" w:hAnsiTheme="minorHAnsi" w:cs="Arial"/>
          <w:bCs/>
          <w:sz w:val="22"/>
          <w:szCs w:val="22"/>
        </w:rPr>
        <w:t xml:space="preserve">(1.) </w:t>
      </w:r>
      <w:r w:rsidR="005B70D5" w:rsidRPr="000F3398">
        <w:rPr>
          <w:rFonts w:asciiTheme="minorHAnsi" w:hAnsiTheme="minorHAnsi" w:cs="Arial"/>
          <w:bCs/>
          <w:sz w:val="22"/>
          <w:szCs w:val="22"/>
        </w:rPr>
        <w:t>pracovní den poté, co obdrží požadavek Objednatele.</w:t>
      </w:r>
    </w:p>
    <w:p w14:paraId="5F0A32D1" w14:textId="77777777" w:rsidR="00CE5074" w:rsidRPr="00977C50" w:rsidRDefault="003E33E9" w:rsidP="00C85205">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6" w:name="_Ref70673742"/>
      <w:r w:rsidRPr="00F97D34">
        <w:rPr>
          <w:rFonts w:asciiTheme="minorHAnsi" w:hAnsiTheme="minorHAnsi" w:cs="Calibri"/>
          <w:bCs/>
          <w:sz w:val="22"/>
          <w:szCs w:val="22"/>
        </w:rPr>
        <w:t>Konečné v</w:t>
      </w:r>
      <w:r w:rsidR="00DA27CA" w:rsidRPr="001B2D26">
        <w:rPr>
          <w:rFonts w:asciiTheme="minorHAnsi" w:hAnsiTheme="minorHAnsi" w:cs="Calibri"/>
          <w:bCs/>
          <w:sz w:val="22"/>
          <w:szCs w:val="22"/>
        </w:rPr>
        <w:t>yhodnocení testování</w:t>
      </w:r>
      <w:r w:rsidR="00CE5074" w:rsidRPr="001B2D26">
        <w:rPr>
          <w:rFonts w:asciiTheme="minorHAnsi" w:hAnsiTheme="minorHAnsi" w:cs="Calibri"/>
          <w:bCs/>
          <w:sz w:val="22"/>
          <w:szCs w:val="22"/>
        </w:rPr>
        <w:t xml:space="preserve"> bude </w:t>
      </w:r>
      <w:r w:rsidR="00DA27CA" w:rsidRPr="005B52FB">
        <w:rPr>
          <w:rFonts w:asciiTheme="minorHAnsi" w:hAnsiTheme="minorHAnsi" w:cs="Calibri"/>
          <w:bCs/>
          <w:sz w:val="22"/>
          <w:szCs w:val="22"/>
        </w:rPr>
        <w:t>provedeno</w:t>
      </w:r>
      <w:r w:rsidR="00CE5074" w:rsidRPr="005B52FB">
        <w:rPr>
          <w:rFonts w:asciiTheme="minorHAnsi" w:hAnsiTheme="minorHAnsi" w:cs="Calibri"/>
          <w:bCs/>
          <w:sz w:val="22"/>
          <w:szCs w:val="22"/>
        </w:rPr>
        <w:t xml:space="preserve"> za účasti obou Smluvních stran nebo jejich pověřených zástupců</w:t>
      </w:r>
      <w:r w:rsidR="00DA27CA" w:rsidRPr="005B52FB">
        <w:rPr>
          <w:rFonts w:asciiTheme="minorHAnsi" w:hAnsiTheme="minorHAnsi" w:cs="Calibri"/>
          <w:bCs/>
          <w:sz w:val="22"/>
          <w:szCs w:val="22"/>
        </w:rPr>
        <w:t xml:space="preserve"> a budou k němu dodány výsledky a záznamy z</w:t>
      </w:r>
      <w:r w:rsidR="00EE395E" w:rsidRPr="005B52FB">
        <w:rPr>
          <w:rFonts w:asciiTheme="minorHAnsi" w:hAnsiTheme="minorHAnsi" w:cs="Calibri"/>
          <w:bCs/>
          <w:sz w:val="22"/>
          <w:szCs w:val="22"/>
        </w:rPr>
        <w:t xml:space="preserve"> průběžného</w:t>
      </w:r>
      <w:r w:rsidR="00DA27CA" w:rsidRPr="005B52FB">
        <w:rPr>
          <w:rFonts w:asciiTheme="minorHAnsi" w:hAnsiTheme="minorHAnsi" w:cs="Calibri"/>
          <w:bCs/>
          <w:sz w:val="22"/>
          <w:szCs w:val="22"/>
        </w:rPr>
        <w:t xml:space="preserve"> testování</w:t>
      </w:r>
      <w:r w:rsidR="00CE5074" w:rsidRPr="005B52FB">
        <w:rPr>
          <w:rFonts w:asciiTheme="minorHAnsi" w:hAnsiTheme="minorHAnsi" w:cs="Calibri"/>
          <w:bCs/>
          <w:sz w:val="22"/>
          <w:szCs w:val="22"/>
        </w:rPr>
        <w:t xml:space="preserve">. </w:t>
      </w:r>
      <w:r w:rsidR="00C85205" w:rsidRPr="005B52FB">
        <w:rPr>
          <w:rFonts w:asciiTheme="minorHAnsi" w:hAnsiTheme="minorHAnsi" w:cs="Calibri"/>
          <w:bCs/>
          <w:sz w:val="22"/>
          <w:szCs w:val="22"/>
        </w:rPr>
        <w:t>Dodavatel</w:t>
      </w:r>
      <w:r w:rsidR="00CE5074" w:rsidRPr="005B52FB">
        <w:rPr>
          <w:rFonts w:asciiTheme="minorHAnsi" w:hAnsiTheme="minorHAnsi" w:cs="Calibri"/>
          <w:bCs/>
          <w:sz w:val="22"/>
          <w:szCs w:val="22"/>
        </w:rPr>
        <w:t xml:space="preserve"> je povinen oznámit Objednateli plánovaný termín provedení </w:t>
      </w:r>
      <w:r w:rsidR="00DA27CA" w:rsidRPr="005B52FB">
        <w:rPr>
          <w:rFonts w:asciiTheme="minorHAnsi" w:hAnsiTheme="minorHAnsi" w:cs="Calibri"/>
          <w:bCs/>
          <w:sz w:val="22"/>
          <w:szCs w:val="22"/>
        </w:rPr>
        <w:t>vyhodnocení testování</w:t>
      </w:r>
      <w:r w:rsidR="00CE5074" w:rsidRPr="005B52FB">
        <w:rPr>
          <w:rFonts w:asciiTheme="minorHAnsi" w:hAnsiTheme="minorHAnsi" w:cs="Calibri"/>
          <w:bCs/>
          <w:sz w:val="22"/>
          <w:szCs w:val="22"/>
        </w:rPr>
        <w:t xml:space="preserve"> alespoň </w:t>
      </w:r>
      <w:r w:rsidR="00C85205" w:rsidRPr="005B52FB">
        <w:rPr>
          <w:rFonts w:asciiTheme="minorHAnsi" w:hAnsiTheme="minorHAnsi" w:cs="Calibri"/>
          <w:bCs/>
          <w:sz w:val="22"/>
          <w:szCs w:val="22"/>
        </w:rPr>
        <w:t>tři</w:t>
      </w:r>
      <w:r w:rsidR="00CE5074" w:rsidRPr="005B52FB">
        <w:rPr>
          <w:rFonts w:asciiTheme="minorHAnsi" w:hAnsiTheme="minorHAnsi" w:cs="Calibri"/>
          <w:bCs/>
          <w:sz w:val="22"/>
          <w:szCs w:val="22"/>
        </w:rPr>
        <w:t xml:space="preserve"> (</w:t>
      </w:r>
      <w:r w:rsidR="00C85205" w:rsidRPr="005B52FB">
        <w:rPr>
          <w:rFonts w:asciiTheme="minorHAnsi" w:hAnsiTheme="minorHAnsi" w:cs="Calibri"/>
          <w:bCs/>
          <w:sz w:val="22"/>
          <w:szCs w:val="22"/>
        </w:rPr>
        <w:t>3</w:t>
      </w:r>
      <w:r w:rsidR="00CE5074" w:rsidRPr="005B52FB">
        <w:rPr>
          <w:rFonts w:asciiTheme="minorHAnsi" w:hAnsiTheme="minorHAnsi" w:cs="Calibri"/>
          <w:bCs/>
          <w:sz w:val="22"/>
          <w:szCs w:val="22"/>
        </w:rPr>
        <w:t>) pracovní dn</w:t>
      </w:r>
      <w:r w:rsidR="00C85205" w:rsidRPr="005B52FB">
        <w:rPr>
          <w:rFonts w:asciiTheme="minorHAnsi" w:hAnsiTheme="minorHAnsi" w:cs="Calibri"/>
          <w:bCs/>
          <w:sz w:val="22"/>
          <w:szCs w:val="22"/>
        </w:rPr>
        <w:t>y</w:t>
      </w:r>
      <w:r w:rsidR="00CE5074" w:rsidRPr="005B52FB">
        <w:rPr>
          <w:rFonts w:asciiTheme="minorHAnsi" w:hAnsiTheme="minorHAnsi" w:cs="Calibri"/>
          <w:bCs/>
          <w:sz w:val="22"/>
          <w:szCs w:val="22"/>
        </w:rPr>
        <w:t xml:space="preserve"> přede dnem jeho plánovaného konání a je povinen zajistit </w:t>
      </w:r>
      <w:r w:rsidR="00DA27CA" w:rsidRPr="005B52FB">
        <w:rPr>
          <w:rFonts w:asciiTheme="minorHAnsi" w:hAnsiTheme="minorHAnsi" w:cs="Calibri"/>
          <w:bCs/>
          <w:sz w:val="22"/>
          <w:szCs w:val="22"/>
        </w:rPr>
        <w:t>veškeré podklady</w:t>
      </w:r>
      <w:r w:rsidR="00CE5074" w:rsidRPr="005B52FB">
        <w:rPr>
          <w:rFonts w:asciiTheme="minorHAnsi" w:hAnsiTheme="minorHAnsi" w:cs="Calibri"/>
          <w:bCs/>
          <w:sz w:val="22"/>
          <w:szCs w:val="22"/>
        </w:rPr>
        <w:t xml:space="preserve">. Pokud bude některé ze </w:t>
      </w:r>
      <w:r w:rsidR="00EE395E" w:rsidRPr="005B52FB">
        <w:rPr>
          <w:rFonts w:asciiTheme="minorHAnsi" w:hAnsiTheme="minorHAnsi" w:cs="Calibri"/>
          <w:bCs/>
          <w:sz w:val="22"/>
          <w:szCs w:val="22"/>
        </w:rPr>
        <w:t xml:space="preserve">Smluvních </w:t>
      </w:r>
      <w:r w:rsidR="00CE5074" w:rsidRPr="005B52FB">
        <w:rPr>
          <w:rFonts w:asciiTheme="minorHAnsi" w:hAnsiTheme="minorHAnsi" w:cs="Calibri"/>
          <w:bCs/>
          <w:sz w:val="22"/>
          <w:szCs w:val="22"/>
        </w:rPr>
        <w:t xml:space="preserve">stran bránit v účasti při </w:t>
      </w:r>
      <w:r w:rsidR="00DA27CA" w:rsidRPr="005B52FB">
        <w:rPr>
          <w:rFonts w:asciiTheme="minorHAnsi" w:hAnsiTheme="minorHAnsi" w:cs="Calibri"/>
          <w:bCs/>
          <w:sz w:val="22"/>
          <w:szCs w:val="22"/>
        </w:rPr>
        <w:t>vyhodnocení testování</w:t>
      </w:r>
      <w:r w:rsidR="00CE5074" w:rsidRPr="005B52FB">
        <w:rPr>
          <w:rFonts w:asciiTheme="minorHAnsi" w:hAnsiTheme="minorHAnsi" w:cs="Calibri"/>
          <w:bCs/>
          <w:sz w:val="22"/>
          <w:szCs w:val="22"/>
        </w:rPr>
        <w:t xml:space="preserve"> závažná skutečnost, je povinna o tom druhou Smluvní stranu vyrozumět nejpozději </w:t>
      </w:r>
      <w:r w:rsidR="00C85205" w:rsidRPr="005B52FB">
        <w:rPr>
          <w:rFonts w:asciiTheme="minorHAnsi" w:hAnsiTheme="minorHAnsi" w:cs="Calibri"/>
          <w:bCs/>
          <w:sz w:val="22"/>
          <w:szCs w:val="22"/>
        </w:rPr>
        <w:t>jeden</w:t>
      </w:r>
      <w:r w:rsidR="00CE5074" w:rsidRPr="005B52FB">
        <w:rPr>
          <w:rFonts w:asciiTheme="minorHAnsi" w:hAnsiTheme="minorHAnsi" w:cs="Calibri"/>
          <w:bCs/>
          <w:sz w:val="22"/>
          <w:szCs w:val="22"/>
        </w:rPr>
        <w:t xml:space="preserve"> (</w:t>
      </w:r>
      <w:r w:rsidR="00C85205" w:rsidRPr="005B52FB">
        <w:rPr>
          <w:rFonts w:asciiTheme="minorHAnsi" w:hAnsiTheme="minorHAnsi" w:cs="Calibri"/>
          <w:bCs/>
          <w:sz w:val="22"/>
          <w:szCs w:val="22"/>
        </w:rPr>
        <w:t>1</w:t>
      </w:r>
      <w:r w:rsidR="00CE5074" w:rsidRPr="005B52FB">
        <w:rPr>
          <w:rFonts w:asciiTheme="minorHAnsi" w:hAnsiTheme="minorHAnsi" w:cs="Calibri"/>
          <w:bCs/>
          <w:sz w:val="22"/>
          <w:szCs w:val="22"/>
        </w:rPr>
        <w:t>) pracovní d</w:t>
      </w:r>
      <w:r w:rsidR="00C85205" w:rsidRPr="005B52FB">
        <w:rPr>
          <w:rFonts w:asciiTheme="minorHAnsi" w:hAnsiTheme="minorHAnsi" w:cs="Calibri"/>
          <w:bCs/>
          <w:sz w:val="22"/>
          <w:szCs w:val="22"/>
        </w:rPr>
        <w:t>e</w:t>
      </w:r>
      <w:r w:rsidR="00CE5074" w:rsidRPr="005B52FB">
        <w:rPr>
          <w:rFonts w:asciiTheme="minorHAnsi" w:hAnsiTheme="minorHAnsi" w:cs="Calibri"/>
          <w:bCs/>
          <w:sz w:val="22"/>
          <w:szCs w:val="22"/>
        </w:rPr>
        <w:t>n přede dnem konání</w:t>
      </w:r>
      <w:r w:rsidR="00CE5074" w:rsidRPr="00977C50">
        <w:rPr>
          <w:rFonts w:asciiTheme="minorHAnsi" w:hAnsiTheme="minorHAnsi" w:cs="Calibri"/>
          <w:bCs/>
          <w:sz w:val="22"/>
          <w:szCs w:val="22"/>
        </w:rPr>
        <w:t xml:space="preserve"> </w:t>
      </w:r>
      <w:r w:rsidR="00DA27CA" w:rsidRPr="00977C50">
        <w:rPr>
          <w:rFonts w:asciiTheme="minorHAnsi" w:hAnsiTheme="minorHAnsi" w:cs="Calibri"/>
          <w:bCs/>
          <w:sz w:val="22"/>
          <w:szCs w:val="22"/>
        </w:rPr>
        <w:t>vyhodnocení testování</w:t>
      </w:r>
      <w:r w:rsidR="00CE5074" w:rsidRPr="00977C50">
        <w:rPr>
          <w:rFonts w:asciiTheme="minorHAnsi" w:hAnsiTheme="minorHAnsi" w:cs="Calibri"/>
          <w:bCs/>
          <w:sz w:val="22"/>
          <w:szCs w:val="22"/>
        </w:rPr>
        <w:t>.</w:t>
      </w:r>
      <w:bookmarkEnd w:id="16"/>
    </w:p>
    <w:p w14:paraId="254C52EB" w14:textId="77777777" w:rsidR="00CE5074" w:rsidRPr="00977C50" w:rsidRDefault="00CE5074" w:rsidP="00DA27CA">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7" w:name="_Ref472954778"/>
      <w:r w:rsidRPr="00977C50">
        <w:rPr>
          <w:rFonts w:asciiTheme="minorHAnsi" w:hAnsiTheme="minorHAnsi" w:cs="Calibri"/>
          <w:bCs/>
          <w:sz w:val="22"/>
          <w:szCs w:val="22"/>
        </w:rPr>
        <w:t>Pokud nebude dosažen některý z parametrů dle Technické specifikace</w:t>
      </w:r>
      <w:r w:rsidR="00DA27CA" w:rsidRPr="00977C50">
        <w:rPr>
          <w:rFonts w:asciiTheme="minorHAnsi" w:hAnsiTheme="minorHAnsi" w:cs="Calibri"/>
          <w:bCs/>
          <w:sz w:val="22"/>
          <w:szCs w:val="22"/>
        </w:rPr>
        <w:t xml:space="preserve"> n</w:t>
      </w:r>
      <w:r w:rsidR="00BB47B8" w:rsidRPr="00977C50">
        <w:rPr>
          <w:rFonts w:asciiTheme="minorHAnsi" w:hAnsiTheme="minorHAnsi" w:cs="Calibri"/>
          <w:bCs/>
          <w:sz w:val="22"/>
          <w:szCs w:val="22"/>
        </w:rPr>
        <w:t>e</w:t>
      </w:r>
      <w:r w:rsidR="00DA27CA" w:rsidRPr="00977C50">
        <w:rPr>
          <w:rFonts w:asciiTheme="minorHAnsi" w:hAnsiTheme="minorHAnsi" w:cs="Calibri"/>
          <w:bCs/>
          <w:sz w:val="22"/>
          <w:szCs w:val="22"/>
        </w:rPr>
        <w:t>bo</w:t>
      </w:r>
      <w:r w:rsidRPr="00977C50">
        <w:rPr>
          <w:rFonts w:asciiTheme="minorHAnsi" w:hAnsiTheme="minorHAnsi" w:cs="Calibri"/>
          <w:bCs/>
          <w:sz w:val="22"/>
          <w:szCs w:val="22"/>
        </w:rPr>
        <w:t xml:space="preserve"> </w:t>
      </w:r>
      <w:r w:rsidR="00DA27CA" w:rsidRPr="00977C50">
        <w:rPr>
          <w:rFonts w:asciiTheme="minorHAnsi" w:hAnsiTheme="minorHAnsi" w:cs="Calibri"/>
          <w:bCs/>
          <w:sz w:val="22"/>
          <w:szCs w:val="22"/>
        </w:rPr>
        <w:t xml:space="preserve">Palubní počítač </w:t>
      </w:r>
      <w:r w:rsidR="00EE395E">
        <w:rPr>
          <w:rFonts w:asciiTheme="minorHAnsi" w:hAnsiTheme="minorHAnsi" w:cs="Calibri"/>
          <w:bCs/>
          <w:sz w:val="22"/>
          <w:szCs w:val="22"/>
        </w:rPr>
        <w:t xml:space="preserve">či Vybavení </w:t>
      </w:r>
      <w:r w:rsidR="00EE395E" w:rsidRPr="00977C50">
        <w:rPr>
          <w:rFonts w:asciiTheme="minorHAnsi" w:hAnsiTheme="minorHAnsi" w:cs="Calibri"/>
          <w:bCs/>
          <w:sz w:val="22"/>
          <w:szCs w:val="22"/>
        </w:rPr>
        <w:t xml:space="preserve">řídícího centra </w:t>
      </w:r>
      <w:r w:rsidR="00DA27CA" w:rsidRPr="00977C50">
        <w:rPr>
          <w:rFonts w:asciiTheme="minorHAnsi" w:hAnsiTheme="minorHAnsi" w:cs="Calibri"/>
          <w:bCs/>
          <w:sz w:val="22"/>
          <w:szCs w:val="22"/>
        </w:rPr>
        <w:t>bude</w:t>
      </w:r>
      <w:r w:rsidRPr="00977C50">
        <w:rPr>
          <w:rFonts w:asciiTheme="minorHAnsi" w:hAnsiTheme="minorHAnsi" w:cs="Calibri"/>
          <w:bCs/>
          <w:sz w:val="22"/>
          <w:szCs w:val="22"/>
        </w:rPr>
        <w:t xml:space="preserve"> jinak v rozporu s Technickou specifikací, zavazuje se </w:t>
      </w:r>
      <w:r w:rsidR="00DA27CA" w:rsidRPr="00977C50">
        <w:rPr>
          <w:rFonts w:asciiTheme="minorHAnsi" w:hAnsiTheme="minorHAnsi" w:cs="Calibri"/>
          <w:bCs/>
          <w:sz w:val="22"/>
          <w:szCs w:val="22"/>
        </w:rPr>
        <w:t>Dodavatel</w:t>
      </w:r>
      <w:r w:rsidRPr="00977C50">
        <w:rPr>
          <w:rFonts w:asciiTheme="minorHAnsi" w:hAnsiTheme="minorHAnsi" w:cs="Calibri"/>
          <w:bCs/>
          <w:sz w:val="22"/>
          <w:szCs w:val="22"/>
        </w:rPr>
        <w:t xml:space="preserve"> nedostatek nebo vadu </w:t>
      </w:r>
      <w:r w:rsidR="00DA27CA" w:rsidRPr="00977C50">
        <w:rPr>
          <w:rFonts w:asciiTheme="minorHAnsi" w:hAnsiTheme="minorHAnsi" w:cs="Calibri"/>
          <w:bCs/>
          <w:sz w:val="22"/>
          <w:szCs w:val="22"/>
        </w:rPr>
        <w:t xml:space="preserve">bezodkladně </w:t>
      </w:r>
      <w:r w:rsidRPr="00977C50">
        <w:rPr>
          <w:rFonts w:asciiTheme="minorHAnsi" w:hAnsiTheme="minorHAnsi" w:cs="Calibri"/>
          <w:bCs/>
          <w:sz w:val="22"/>
          <w:szCs w:val="22"/>
        </w:rPr>
        <w:t xml:space="preserve">odstranit a </w:t>
      </w:r>
      <w:r w:rsidR="00EE395E">
        <w:rPr>
          <w:rFonts w:asciiTheme="minorHAnsi" w:hAnsiTheme="minorHAnsi" w:cs="Calibri"/>
          <w:bCs/>
          <w:sz w:val="22"/>
          <w:szCs w:val="22"/>
        </w:rPr>
        <w:t xml:space="preserve">zajistit provedení </w:t>
      </w:r>
      <w:r w:rsidR="00DA27CA" w:rsidRPr="00977C50">
        <w:rPr>
          <w:rFonts w:asciiTheme="minorHAnsi" w:hAnsiTheme="minorHAnsi" w:cs="Calibri"/>
          <w:bCs/>
          <w:sz w:val="22"/>
          <w:szCs w:val="22"/>
        </w:rPr>
        <w:t>opakované</w:t>
      </w:r>
      <w:r w:rsidR="00EE395E">
        <w:rPr>
          <w:rFonts w:asciiTheme="minorHAnsi" w:hAnsiTheme="minorHAnsi" w:cs="Calibri"/>
          <w:bCs/>
          <w:sz w:val="22"/>
          <w:szCs w:val="22"/>
        </w:rPr>
        <w:t>ho</w:t>
      </w:r>
      <w:r w:rsidR="00DA27CA" w:rsidRPr="00977C50">
        <w:rPr>
          <w:rFonts w:asciiTheme="minorHAnsi" w:hAnsiTheme="minorHAnsi" w:cs="Calibri"/>
          <w:bCs/>
          <w:sz w:val="22"/>
          <w:szCs w:val="22"/>
        </w:rPr>
        <w:t xml:space="preserve"> testování</w:t>
      </w:r>
      <w:r w:rsidR="00EE395E">
        <w:rPr>
          <w:rFonts w:asciiTheme="minorHAnsi" w:hAnsiTheme="minorHAnsi" w:cs="Calibri"/>
          <w:bCs/>
          <w:sz w:val="22"/>
          <w:szCs w:val="22"/>
        </w:rPr>
        <w:t xml:space="preserve"> a vyhodnocení</w:t>
      </w:r>
      <w:r w:rsidRPr="00977C50">
        <w:rPr>
          <w:rFonts w:asciiTheme="minorHAnsi" w:hAnsiTheme="minorHAnsi" w:cs="Calibri"/>
          <w:bCs/>
          <w:sz w:val="22"/>
          <w:szCs w:val="22"/>
        </w:rPr>
        <w:t xml:space="preserve">. Čl. </w:t>
      </w:r>
      <w:r w:rsidR="00DA27CA" w:rsidRPr="00977C50">
        <w:rPr>
          <w:rFonts w:asciiTheme="minorHAnsi" w:hAnsiTheme="minorHAnsi" w:cs="Calibri"/>
          <w:bCs/>
          <w:sz w:val="22"/>
          <w:szCs w:val="22"/>
        </w:rPr>
        <w:fldChar w:fldCharType="begin"/>
      </w:r>
      <w:r w:rsidR="00DA27CA" w:rsidRPr="00977C50">
        <w:rPr>
          <w:rFonts w:asciiTheme="minorHAnsi" w:hAnsiTheme="minorHAnsi" w:cs="Calibri"/>
          <w:bCs/>
          <w:sz w:val="22"/>
          <w:szCs w:val="22"/>
        </w:rPr>
        <w:instrText xml:space="preserve"> REF _Ref456098988 \r \h </w:instrText>
      </w:r>
      <w:r w:rsidR="00977C50" w:rsidRPr="00977C50">
        <w:rPr>
          <w:rFonts w:asciiTheme="minorHAnsi" w:hAnsiTheme="minorHAnsi" w:cs="Calibri"/>
          <w:bCs/>
          <w:sz w:val="22"/>
          <w:szCs w:val="22"/>
        </w:rPr>
        <w:instrText xml:space="preserve"> \* MERGEFORMAT </w:instrText>
      </w:r>
      <w:r w:rsidR="00DA27CA" w:rsidRPr="00977C50">
        <w:rPr>
          <w:rFonts w:asciiTheme="minorHAnsi" w:hAnsiTheme="minorHAnsi" w:cs="Calibri"/>
          <w:bCs/>
          <w:sz w:val="22"/>
          <w:szCs w:val="22"/>
        </w:rPr>
      </w:r>
      <w:r w:rsidR="00DA27CA" w:rsidRPr="00977C50">
        <w:rPr>
          <w:rFonts w:asciiTheme="minorHAnsi" w:hAnsiTheme="minorHAnsi" w:cs="Calibri"/>
          <w:bCs/>
          <w:sz w:val="22"/>
          <w:szCs w:val="22"/>
        </w:rPr>
        <w:fldChar w:fldCharType="separate"/>
      </w:r>
      <w:r w:rsidR="00CE7871">
        <w:rPr>
          <w:rFonts w:asciiTheme="minorHAnsi" w:hAnsiTheme="minorHAnsi" w:cs="Calibri"/>
          <w:bCs/>
          <w:sz w:val="22"/>
          <w:szCs w:val="22"/>
        </w:rPr>
        <w:t>5.1</w:t>
      </w:r>
      <w:r w:rsidR="00DA27CA" w:rsidRPr="00977C50">
        <w:rPr>
          <w:rFonts w:asciiTheme="minorHAnsi" w:hAnsiTheme="minorHAnsi" w:cs="Calibri"/>
          <w:bCs/>
          <w:sz w:val="22"/>
          <w:szCs w:val="22"/>
        </w:rPr>
        <w:fldChar w:fldCharType="end"/>
      </w:r>
      <w:r w:rsidR="00DA27CA" w:rsidRPr="00977C50">
        <w:rPr>
          <w:rFonts w:asciiTheme="minorHAnsi" w:hAnsiTheme="minorHAnsi" w:cs="Calibri"/>
          <w:bCs/>
          <w:sz w:val="22"/>
          <w:szCs w:val="22"/>
        </w:rPr>
        <w:t xml:space="preserve"> až </w:t>
      </w:r>
      <w:r w:rsidR="00CE7871">
        <w:rPr>
          <w:rFonts w:asciiTheme="minorHAnsi" w:hAnsiTheme="minorHAnsi" w:cs="Calibri"/>
          <w:bCs/>
          <w:sz w:val="22"/>
          <w:szCs w:val="22"/>
        </w:rPr>
        <w:fldChar w:fldCharType="begin"/>
      </w:r>
      <w:r w:rsidR="00CE7871">
        <w:rPr>
          <w:rFonts w:asciiTheme="minorHAnsi" w:hAnsiTheme="minorHAnsi" w:cs="Calibri"/>
          <w:bCs/>
          <w:sz w:val="22"/>
          <w:szCs w:val="22"/>
        </w:rPr>
        <w:instrText xml:space="preserve"> REF _Ref70673742 \r \h </w:instrText>
      </w:r>
      <w:r w:rsidR="00CE7871">
        <w:rPr>
          <w:rFonts w:asciiTheme="minorHAnsi" w:hAnsiTheme="minorHAnsi" w:cs="Calibri"/>
          <w:bCs/>
          <w:sz w:val="22"/>
          <w:szCs w:val="22"/>
        </w:rPr>
      </w:r>
      <w:r w:rsidR="00CE7871">
        <w:rPr>
          <w:rFonts w:asciiTheme="minorHAnsi" w:hAnsiTheme="minorHAnsi" w:cs="Calibri"/>
          <w:bCs/>
          <w:sz w:val="22"/>
          <w:szCs w:val="22"/>
        </w:rPr>
        <w:fldChar w:fldCharType="separate"/>
      </w:r>
      <w:r w:rsidR="00CE7871">
        <w:rPr>
          <w:rFonts w:asciiTheme="minorHAnsi" w:hAnsiTheme="minorHAnsi" w:cs="Calibri"/>
          <w:bCs/>
          <w:sz w:val="22"/>
          <w:szCs w:val="22"/>
        </w:rPr>
        <w:t>5.4</w:t>
      </w:r>
      <w:r w:rsidR="00CE7871">
        <w:rPr>
          <w:rFonts w:asciiTheme="minorHAnsi" w:hAnsiTheme="minorHAnsi" w:cs="Calibri"/>
          <w:bCs/>
          <w:sz w:val="22"/>
          <w:szCs w:val="22"/>
        </w:rPr>
        <w:fldChar w:fldCharType="end"/>
      </w:r>
      <w:r w:rsidRPr="00977C50">
        <w:rPr>
          <w:rFonts w:asciiTheme="minorHAnsi" w:hAnsiTheme="minorHAnsi" w:cs="Calibri"/>
          <w:bCs/>
          <w:sz w:val="22"/>
          <w:szCs w:val="22"/>
        </w:rPr>
        <w:t xml:space="preserve"> této Smlouvy se na opakovan</w:t>
      </w:r>
      <w:r w:rsidR="00DA27CA" w:rsidRPr="00977C50">
        <w:rPr>
          <w:rFonts w:asciiTheme="minorHAnsi" w:hAnsiTheme="minorHAnsi" w:cs="Calibri"/>
          <w:bCs/>
          <w:sz w:val="22"/>
          <w:szCs w:val="22"/>
        </w:rPr>
        <w:t>é</w:t>
      </w:r>
      <w:r w:rsidRPr="00977C50">
        <w:rPr>
          <w:rFonts w:asciiTheme="minorHAnsi" w:hAnsiTheme="minorHAnsi" w:cs="Calibri"/>
          <w:bCs/>
          <w:sz w:val="22"/>
          <w:szCs w:val="22"/>
        </w:rPr>
        <w:t xml:space="preserve"> </w:t>
      </w:r>
      <w:r w:rsidR="00DA27CA" w:rsidRPr="00977C50">
        <w:rPr>
          <w:rFonts w:asciiTheme="minorHAnsi" w:hAnsiTheme="minorHAnsi" w:cs="Calibri"/>
          <w:bCs/>
          <w:sz w:val="22"/>
          <w:szCs w:val="22"/>
        </w:rPr>
        <w:t>testování</w:t>
      </w:r>
      <w:r w:rsidRPr="00977C50">
        <w:rPr>
          <w:rFonts w:asciiTheme="minorHAnsi" w:hAnsiTheme="minorHAnsi" w:cs="Calibri"/>
          <w:bCs/>
          <w:sz w:val="22"/>
          <w:szCs w:val="22"/>
        </w:rPr>
        <w:t xml:space="preserve"> </w:t>
      </w:r>
      <w:r w:rsidR="00EE395E">
        <w:rPr>
          <w:rFonts w:asciiTheme="minorHAnsi" w:hAnsiTheme="minorHAnsi" w:cs="Calibri"/>
          <w:bCs/>
          <w:sz w:val="22"/>
          <w:szCs w:val="22"/>
        </w:rPr>
        <w:t xml:space="preserve">a vyhodnocení </w:t>
      </w:r>
      <w:r w:rsidRPr="00977C50">
        <w:rPr>
          <w:rFonts w:asciiTheme="minorHAnsi" w:hAnsiTheme="minorHAnsi" w:cs="Calibri"/>
          <w:bCs/>
          <w:sz w:val="22"/>
          <w:szCs w:val="22"/>
        </w:rPr>
        <w:t>použij</w:t>
      </w:r>
      <w:r w:rsidR="00DA27CA" w:rsidRPr="00977C50">
        <w:rPr>
          <w:rFonts w:asciiTheme="minorHAnsi" w:hAnsiTheme="minorHAnsi" w:cs="Calibri"/>
          <w:bCs/>
          <w:sz w:val="22"/>
          <w:szCs w:val="22"/>
        </w:rPr>
        <w:t>í</w:t>
      </w:r>
      <w:r w:rsidRPr="00977C50">
        <w:rPr>
          <w:rFonts w:asciiTheme="minorHAnsi" w:hAnsiTheme="minorHAnsi" w:cs="Calibri"/>
          <w:bCs/>
          <w:sz w:val="22"/>
          <w:szCs w:val="22"/>
        </w:rPr>
        <w:t xml:space="preserve"> obdobně.</w:t>
      </w:r>
      <w:bookmarkEnd w:id="17"/>
    </w:p>
    <w:p w14:paraId="7C15D6C9" w14:textId="77777777" w:rsidR="00C61593" w:rsidRDefault="006E2FDB" w:rsidP="00C61593">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18" w:name="_Ref70673791"/>
      <w:bookmarkStart w:id="19" w:name="_Ref479783933"/>
      <w:r w:rsidRPr="00977C50">
        <w:rPr>
          <w:rFonts w:asciiTheme="minorHAnsi" w:hAnsiTheme="minorHAnsi" w:cs="Calibri"/>
          <w:bCs/>
          <w:sz w:val="22"/>
          <w:szCs w:val="22"/>
        </w:rPr>
        <w:t xml:space="preserve">Po úspěšném provedení testování podle článku </w:t>
      </w:r>
      <w:r w:rsidR="00EE395E" w:rsidRPr="009D05EC">
        <w:rPr>
          <w:rFonts w:asciiTheme="minorHAnsi" w:hAnsiTheme="minorHAnsi" w:cs="Calibri"/>
          <w:bCs/>
          <w:sz w:val="22"/>
          <w:szCs w:val="22"/>
        </w:rPr>
        <w:fldChar w:fldCharType="begin"/>
      </w:r>
      <w:r w:rsidR="00EE395E" w:rsidRPr="009D05EC">
        <w:rPr>
          <w:rFonts w:asciiTheme="minorHAnsi" w:hAnsiTheme="minorHAnsi" w:cs="Calibri"/>
          <w:bCs/>
          <w:sz w:val="22"/>
          <w:szCs w:val="22"/>
        </w:rPr>
        <w:instrText xml:space="preserve"> REF _Ref479782770 \r \h </w:instrText>
      </w:r>
      <w:r w:rsidR="00EE395E">
        <w:rPr>
          <w:rFonts w:asciiTheme="minorHAnsi" w:hAnsiTheme="minorHAnsi" w:cs="Calibri"/>
          <w:bCs/>
          <w:sz w:val="22"/>
          <w:szCs w:val="22"/>
        </w:rPr>
        <w:instrText xml:space="preserve"> \* MERGEFORMAT </w:instrText>
      </w:r>
      <w:r w:rsidR="00EE395E" w:rsidRPr="009D05EC">
        <w:rPr>
          <w:rFonts w:asciiTheme="minorHAnsi" w:hAnsiTheme="minorHAnsi" w:cs="Calibri"/>
          <w:bCs/>
          <w:sz w:val="22"/>
          <w:szCs w:val="22"/>
        </w:rPr>
      </w:r>
      <w:r w:rsidR="00EE395E" w:rsidRPr="009D05EC">
        <w:rPr>
          <w:rFonts w:asciiTheme="minorHAnsi" w:hAnsiTheme="minorHAnsi" w:cs="Calibri"/>
          <w:bCs/>
          <w:sz w:val="22"/>
          <w:szCs w:val="22"/>
        </w:rPr>
        <w:fldChar w:fldCharType="separate"/>
      </w:r>
      <w:r w:rsidR="00CE7871">
        <w:rPr>
          <w:rFonts w:asciiTheme="minorHAnsi" w:hAnsiTheme="minorHAnsi" w:cs="Calibri"/>
          <w:bCs/>
          <w:sz w:val="22"/>
          <w:szCs w:val="22"/>
        </w:rPr>
        <w:t>5</w:t>
      </w:r>
      <w:r w:rsidR="00EE395E" w:rsidRPr="009D05EC">
        <w:rPr>
          <w:rFonts w:asciiTheme="minorHAnsi" w:hAnsiTheme="minorHAnsi" w:cs="Calibri"/>
          <w:bCs/>
          <w:sz w:val="22"/>
          <w:szCs w:val="22"/>
        </w:rPr>
        <w:fldChar w:fldCharType="end"/>
      </w:r>
      <w:r w:rsidR="00EE395E" w:rsidRPr="009D05EC">
        <w:rPr>
          <w:rFonts w:asciiTheme="minorHAnsi" w:hAnsiTheme="minorHAnsi" w:cs="Calibri"/>
          <w:bCs/>
          <w:sz w:val="22"/>
          <w:szCs w:val="22"/>
        </w:rPr>
        <w:t xml:space="preserve"> </w:t>
      </w:r>
      <w:r w:rsidRPr="00977C50">
        <w:rPr>
          <w:rFonts w:asciiTheme="minorHAnsi" w:hAnsiTheme="minorHAnsi" w:cs="Calibri"/>
          <w:bCs/>
          <w:sz w:val="22"/>
          <w:szCs w:val="22"/>
        </w:rPr>
        <w:t xml:space="preserve">této Smlouvy, před podpisem </w:t>
      </w:r>
      <w:r w:rsidR="00F97D34">
        <w:rPr>
          <w:rFonts w:asciiTheme="minorHAnsi" w:hAnsiTheme="minorHAnsi" w:cs="Calibri"/>
          <w:bCs/>
          <w:sz w:val="22"/>
          <w:szCs w:val="22"/>
        </w:rPr>
        <w:t>akceptačního</w:t>
      </w:r>
      <w:r w:rsidR="00F97D34" w:rsidRPr="00977C50">
        <w:rPr>
          <w:rFonts w:asciiTheme="minorHAnsi" w:hAnsiTheme="minorHAnsi" w:cs="Calibri"/>
          <w:bCs/>
          <w:sz w:val="22"/>
          <w:szCs w:val="22"/>
        </w:rPr>
        <w:t xml:space="preserve"> </w:t>
      </w:r>
      <w:r w:rsidRPr="00977C50">
        <w:rPr>
          <w:rFonts w:asciiTheme="minorHAnsi" w:hAnsiTheme="minorHAnsi" w:cs="Calibri"/>
          <w:bCs/>
          <w:sz w:val="22"/>
          <w:szCs w:val="22"/>
        </w:rPr>
        <w:t>protokolu</w:t>
      </w:r>
      <w:r w:rsidR="0007628B">
        <w:rPr>
          <w:rFonts w:asciiTheme="minorHAnsi" w:hAnsiTheme="minorHAnsi" w:cs="Calibri"/>
          <w:bCs/>
          <w:sz w:val="22"/>
          <w:szCs w:val="22"/>
        </w:rPr>
        <w:t>,</w:t>
      </w:r>
      <w:r w:rsidRPr="00977C50">
        <w:rPr>
          <w:rFonts w:asciiTheme="minorHAnsi" w:hAnsiTheme="minorHAnsi" w:cs="Calibri"/>
          <w:bCs/>
          <w:sz w:val="22"/>
          <w:szCs w:val="22"/>
        </w:rPr>
        <w:t xml:space="preserve"> předá Dodavatel Objednateli veškerou dokumentaci k Předmětu smlouvy, zejména pak, </w:t>
      </w:r>
      <w:r w:rsidR="003E33E9">
        <w:rPr>
          <w:rFonts w:asciiTheme="minorHAnsi" w:hAnsiTheme="minorHAnsi" w:cs="Calibri"/>
          <w:bCs/>
          <w:sz w:val="22"/>
          <w:szCs w:val="22"/>
        </w:rPr>
        <w:t>nikoliv</w:t>
      </w:r>
      <w:r w:rsidR="003E33E9" w:rsidRPr="00977C50">
        <w:rPr>
          <w:rFonts w:asciiTheme="minorHAnsi" w:hAnsiTheme="minorHAnsi" w:cs="Calibri"/>
          <w:bCs/>
          <w:sz w:val="22"/>
          <w:szCs w:val="22"/>
        </w:rPr>
        <w:t xml:space="preserve"> </w:t>
      </w:r>
      <w:r w:rsidRPr="00977C50">
        <w:rPr>
          <w:rFonts w:asciiTheme="minorHAnsi" w:hAnsiTheme="minorHAnsi" w:cs="Calibri"/>
          <w:bCs/>
          <w:sz w:val="22"/>
          <w:szCs w:val="22"/>
        </w:rPr>
        <w:t xml:space="preserve">však </w:t>
      </w:r>
      <w:r w:rsidR="00C61593">
        <w:rPr>
          <w:rFonts w:asciiTheme="minorHAnsi" w:hAnsiTheme="minorHAnsi" w:cs="Calibri"/>
          <w:bCs/>
          <w:sz w:val="22"/>
          <w:szCs w:val="22"/>
        </w:rPr>
        <w:t>výlučně</w:t>
      </w:r>
      <w:r w:rsidRPr="00977C50">
        <w:rPr>
          <w:rFonts w:asciiTheme="minorHAnsi" w:hAnsiTheme="minorHAnsi" w:cs="Calibri"/>
          <w:bCs/>
          <w:sz w:val="22"/>
          <w:szCs w:val="22"/>
        </w:rPr>
        <w:t>,</w:t>
      </w:r>
      <w:bookmarkEnd w:id="18"/>
      <w:r w:rsidRPr="00977C50">
        <w:rPr>
          <w:rFonts w:asciiTheme="minorHAnsi" w:hAnsiTheme="minorHAnsi" w:cs="Calibri"/>
          <w:bCs/>
          <w:sz w:val="22"/>
          <w:szCs w:val="22"/>
        </w:rPr>
        <w:t xml:space="preserve"> </w:t>
      </w:r>
    </w:p>
    <w:p w14:paraId="6CDDDFEB" w14:textId="77777777" w:rsidR="00C61593" w:rsidRPr="00131EB0" w:rsidRDefault="006E2FDB" w:rsidP="000F3398">
      <w:pPr>
        <w:numPr>
          <w:ilvl w:val="2"/>
          <w:numId w:val="17"/>
        </w:numPr>
        <w:tabs>
          <w:tab w:val="clear" w:pos="720"/>
        </w:tabs>
        <w:spacing w:after="120" w:line="276" w:lineRule="auto"/>
        <w:ind w:left="1276" w:hanging="709"/>
        <w:jc w:val="both"/>
        <w:rPr>
          <w:rFonts w:asciiTheme="minorHAnsi" w:hAnsiTheme="minorHAnsi" w:cs="Calibri"/>
          <w:sz w:val="22"/>
          <w:szCs w:val="22"/>
        </w:rPr>
      </w:pPr>
      <w:r w:rsidRPr="00131EB0">
        <w:rPr>
          <w:rFonts w:asciiTheme="minorHAnsi" w:hAnsiTheme="minorHAnsi" w:cs="Calibri"/>
          <w:sz w:val="22"/>
          <w:szCs w:val="22"/>
        </w:rPr>
        <w:t>detailní technickou dokumentaci Předmětu smlouvy</w:t>
      </w:r>
      <w:r w:rsidR="0097129B">
        <w:rPr>
          <w:rFonts w:asciiTheme="minorHAnsi" w:hAnsiTheme="minorHAnsi" w:cs="Calibri"/>
          <w:sz w:val="22"/>
          <w:szCs w:val="22"/>
        </w:rPr>
        <w:t>;</w:t>
      </w:r>
      <w:r w:rsidRPr="00131EB0">
        <w:rPr>
          <w:rFonts w:asciiTheme="minorHAnsi" w:hAnsiTheme="minorHAnsi" w:cs="Calibri"/>
          <w:sz w:val="22"/>
          <w:szCs w:val="22"/>
        </w:rPr>
        <w:t xml:space="preserve"> </w:t>
      </w:r>
    </w:p>
    <w:p w14:paraId="16E420CD" w14:textId="77777777" w:rsidR="00C61593" w:rsidRPr="00131EB0" w:rsidRDefault="00C61593" w:rsidP="000F3398">
      <w:pPr>
        <w:numPr>
          <w:ilvl w:val="2"/>
          <w:numId w:val="17"/>
        </w:numPr>
        <w:tabs>
          <w:tab w:val="clear" w:pos="720"/>
        </w:tabs>
        <w:spacing w:after="120" w:line="276" w:lineRule="auto"/>
        <w:ind w:left="1276" w:hanging="709"/>
        <w:jc w:val="both"/>
        <w:rPr>
          <w:rFonts w:asciiTheme="minorHAnsi" w:hAnsiTheme="minorHAnsi" w:cs="Calibri"/>
          <w:sz w:val="22"/>
          <w:szCs w:val="22"/>
        </w:rPr>
      </w:pPr>
      <w:r w:rsidRPr="00131EB0">
        <w:rPr>
          <w:rFonts w:asciiTheme="minorHAnsi" w:hAnsiTheme="minorHAnsi" w:cs="Calibri"/>
          <w:sz w:val="22"/>
          <w:szCs w:val="22"/>
        </w:rPr>
        <w:t xml:space="preserve">příslušné návody a doklady (zejména </w:t>
      </w:r>
      <w:r w:rsidR="006E2FDB" w:rsidRPr="00131EB0">
        <w:rPr>
          <w:rFonts w:asciiTheme="minorHAnsi" w:hAnsiTheme="minorHAnsi" w:cs="Calibri"/>
          <w:sz w:val="22"/>
          <w:szCs w:val="22"/>
        </w:rPr>
        <w:t>návod na obsluhu, návod na údržbu</w:t>
      </w:r>
      <w:r w:rsidRPr="00131EB0">
        <w:rPr>
          <w:rFonts w:asciiTheme="minorHAnsi" w:hAnsiTheme="minorHAnsi" w:cs="Calibri"/>
          <w:sz w:val="22"/>
          <w:szCs w:val="22"/>
        </w:rPr>
        <w:t>)</w:t>
      </w:r>
      <w:r w:rsidR="006E2FDB" w:rsidRPr="00131EB0">
        <w:rPr>
          <w:rFonts w:asciiTheme="minorHAnsi" w:hAnsiTheme="minorHAnsi" w:cs="Calibri"/>
          <w:sz w:val="22"/>
          <w:szCs w:val="22"/>
        </w:rPr>
        <w:t xml:space="preserve"> </w:t>
      </w:r>
      <w:r w:rsidRPr="00131EB0">
        <w:rPr>
          <w:rFonts w:asciiTheme="minorHAnsi" w:hAnsiTheme="minorHAnsi" w:cs="Calibri"/>
          <w:sz w:val="22"/>
          <w:szCs w:val="22"/>
        </w:rPr>
        <w:t>v českém jazyce</w:t>
      </w:r>
      <w:r w:rsidR="0097129B">
        <w:rPr>
          <w:rFonts w:asciiTheme="minorHAnsi" w:hAnsiTheme="minorHAnsi" w:cs="Calibri"/>
          <w:sz w:val="22"/>
          <w:szCs w:val="22"/>
        </w:rPr>
        <w:t>;</w:t>
      </w:r>
    </w:p>
    <w:p w14:paraId="48CB17A3" w14:textId="77777777" w:rsidR="00C61593" w:rsidRPr="00BA574B" w:rsidRDefault="006E2FDB" w:rsidP="000F3398">
      <w:pPr>
        <w:numPr>
          <w:ilvl w:val="2"/>
          <w:numId w:val="17"/>
        </w:numPr>
        <w:tabs>
          <w:tab w:val="clear" w:pos="720"/>
        </w:tabs>
        <w:spacing w:after="120" w:line="276" w:lineRule="auto"/>
        <w:ind w:left="1276" w:hanging="709"/>
        <w:jc w:val="both"/>
        <w:rPr>
          <w:rFonts w:asciiTheme="minorHAnsi" w:hAnsiTheme="minorHAnsi" w:cs="Calibri"/>
          <w:sz w:val="22"/>
          <w:szCs w:val="22"/>
        </w:rPr>
      </w:pPr>
      <w:r w:rsidRPr="00594C33">
        <w:rPr>
          <w:rFonts w:asciiTheme="minorHAnsi" w:hAnsiTheme="minorHAnsi" w:cs="Calibri"/>
          <w:sz w:val="22"/>
          <w:szCs w:val="22"/>
        </w:rPr>
        <w:t>záruční listy, případně potřebné certifikáty, prohlášení o shodě, revize, jiné dokumenty, které vyžaduje legislativa, a to všechno v českém jazyce</w:t>
      </w:r>
      <w:r w:rsidR="0097129B">
        <w:rPr>
          <w:rFonts w:asciiTheme="minorHAnsi" w:hAnsiTheme="minorHAnsi" w:cs="Calibri"/>
          <w:sz w:val="22"/>
          <w:szCs w:val="22"/>
        </w:rPr>
        <w:t>;</w:t>
      </w:r>
    </w:p>
    <w:p w14:paraId="3256A6C7" w14:textId="77777777" w:rsidR="00C61593" w:rsidRPr="00131EB0" w:rsidRDefault="00131EB0" w:rsidP="00131EB0">
      <w:pPr>
        <w:numPr>
          <w:ilvl w:val="2"/>
          <w:numId w:val="17"/>
        </w:numPr>
        <w:tabs>
          <w:tab w:val="clear" w:pos="720"/>
        </w:tabs>
        <w:spacing w:after="120" w:line="276" w:lineRule="auto"/>
        <w:ind w:left="1276" w:hanging="709"/>
        <w:jc w:val="both"/>
        <w:rPr>
          <w:rFonts w:asciiTheme="minorHAnsi" w:hAnsiTheme="minorHAnsi" w:cs="Calibri"/>
          <w:sz w:val="22"/>
          <w:szCs w:val="22"/>
        </w:rPr>
      </w:pPr>
      <w:r>
        <w:rPr>
          <w:rFonts w:asciiTheme="minorHAnsi" w:hAnsiTheme="minorHAnsi" w:cs="Calibri"/>
          <w:sz w:val="22"/>
          <w:szCs w:val="22"/>
        </w:rPr>
        <w:t>p</w:t>
      </w:r>
      <w:r w:rsidR="00C61593" w:rsidRPr="00DD0E3C">
        <w:rPr>
          <w:rFonts w:asciiTheme="minorHAnsi" w:hAnsiTheme="minorHAnsi" w:cs="Calibri"/>
          <w:sz w:val="22"/>
          <w:szCs w:val="22"/>
        </w:rPr>
        <w:t>opis komunikačních protokolů jednotlivých rozhraní dodávaných v rámci Předmětu smlouvy</w:t>
      </w:r>
      <w:r w:rsidR="00C61593">
        <w:rPr>
          <w:rFonts w:asciiTheme="minorHAnsi" w:hAnsiTheme="minorHAnsi" w:cs="Calibri"/>
          <w:sz w:val="22"/>
          <w:szCs w:val="22"/>
        </w:rPr>
        <w:t xml:space="preserve"> </w:t>
      </w:r>
      <w:r w:rsidR="00C61593" w:rsidRPr="00131EB0">
        <w:rPr>
          <w:rFonts w:asciiTheme="minorHAnsi" w:hAnsiTheme="minorHAnsi" w:cs="Calibri"/>
          <w:sz w:val="22"/>
          <w:szCs w:val="22"/>
        </w:rPr>
        <w:t>v takové podobě, aby bylo možné k systému dále připojovat další zařízení a systémy v souladu s Technickou specifikací</w:t>
      </w:r>
      <w:bookmarkEnd w:id="19"/>
      <w:r w:rsidR="0097129B">
        <w:rPr>
          <w:rFonts w:asciiTheme="minorHAnsi" w:hAnsiTheme="minorHAnsi" w:cs="Calibri"/>
          <w:sz w:val="22"/>
          <w:szCs w:val="22"/>
        </w:rPr>
        <w:t>;</w:t>
      </w:r>
    </w:p>
    <w:p w14:paraId="4148DC9C" w14:textId="77777777" w:rsidR="00C61593" w:rsidRPr="00977C50" w:rsidRDefault="00131EB0" w:rsidP="000F3398">
      <w:pPr>
        <w:numPr>
          <w:ilvl w:val="2"/>
          <w:numId w:val="17"/>
        </w:numPr>
        <w:tabs>
          <w:tab w:val="clear" w:pos="720"/>
        </w:tabs>
        <w:spacing w:after="120" w:line="276" w:lineRule="auto"/>
        <w:ind w:left="1276" w:hanging="709"/>
        <w:jc w:val="both"/>
        <w:rPr>
          <w:rFonts w:asciiTheme="minorHAnsi" w:hAnsiTheme="minorHAnsi" w:cs="Calibri"/>
          <w:sz w:val="22"/>
          <w:szCs w:val="22"/>
        </w:rPr>
      </w:pPr>
      <w:r>
        <w:rPr>
          <w:rFonts w:asciiTheme="minorHAnsi" w:hAnsiTheme="minorHAnsi" w:cs="Calibri"/>
          <w:sz w:val="22"/>
          <w:szCs w:val="22"/>
        </w:rPr>
        <w:t>f</w:t>
      </w:r>
      <w:r w:rsidR="00C61593" w:rsidRPr="00977C50">
        <w:rPr>
          <w:rFonts w:asciiTheme="minorHAnsi" w:hAnsiTheme="minorHAnsi" w:cs="Calibri"/>
          <w:sz w:val="22"/>
          <w:szCs w:val="22"/>
        </w:rPr>
        <w:t xml:space="preserve">inální zdrojové kódy (ke kompletnímu software dodávanému </w:t>
      </w:r>
      <w:r w:rsidR="007A5B42">
        <w:rPr>
          <w:rFonts w:asciiTheme="minorHAnsi" w:hAnsiTheme="minorHAnsi" w:cs="Calibri"/>
          <w:sz w:val="22"/>
          <w:szCs w:val="22"/>
        </w:rPr>
        <w:t xml:space="preserve">přímo Dodavatelem </w:t>
      </w:r>
      <w:r w:rsidR="00C61593" w:rsidRPr="00977C50">
        <w:rPr>
          <w:rFonts w:asciiTheme="minorHAnsi" w:hAnsiTheme="minorHAnsi" w:cs="Calibri"/>
          <w:sz w:val="22"/>
          <w:szCs w:val="22"/>
        </w:rPr>
        <w:t xml:space="preserve">v rámci Předmětu smlouvy) v elektronické podobě na </w:t>
      </w:r>
      <w:r w:rsidR="001277DF">
        <w:rPr>
          <w:rFonts w:asciiTheme="minorHAnsi" w:hAnsiTheme="minorHAnsi" w:cs="Calibri"/>
          <w:sz w:val="22"/>
          <w:szCs w:val="22"/>
        </w:rPr>
        <w:t>datovém nosiči</w:t>
      </w:r>
      <w:r w:rsidR="0097129B">
        <w:rPr>
          <w:rFonts w:asciiTheme="minorHAnsi" w:hAnsiTheme="minorHAnsi" w:cs="Calibri"/>
          <w:sz w:val="22"/>
          <w:szCs w:val="22"/>
        </w:rPr>
        <w:t>;</w:t>
      </w:r>
    </w:p>
    <w:p w14:paraId="23442EFB" w14:textId="77777777" w:rsidR="00C61593" w:rsidRDefault="00131EB0" w:rsidP="000F3398">
      <w:pPr>
        <w:numPr>
          <w:ilvl w:val="2"/>
          <w:numId w:val="17"/>
        </w:numPr>
        <w:tabs>
          <w:tab w:val="clear" w:pos="720"/>
        </w:tabs>
        <w:spacing w:after="120" w:line="276" w:lineRule="auto"/>
        <w:ind w:left="1276" w:hanging="709"/>
        <w:jc w:val="both"/>
        <w:rPr>
          <w:rFonts w:asciiTheme="minorHAnsi" w:hAnsiTheme="minorHAnsi" w:cs="Calibri"/>
          <w:sz w:val="22"/>
          <w:szCs w:val="22"/>
        </w:rPr>
      </w:pPr>
      <w:r>
        <w:rPr>
          <w:rFonts w:asciiTheme="minorHAnsi" w:hAnsiTheme="minorHAnsi" w:cs="Calibri"/>
          <w:sz w:val="22"/>
          <w:szCs w:val="22"/>
        </w:rPr>
        <w:t>p</w:t>
      </w:r>
      <w:r w:rsidR="00C61593" w:rsidRPr="00977C50">
        <w:rPr>
          <w:rFonts w:asciiTheme="minorHAnsi" w:hAnsiTheme="minorHAnsi" w:cs="Calibri"/>
          <w:sz w:val="22"/>
          <w:szCs w:val="22"/>
        </w:rPr>
        <w:t xml:space="preserve">opis ovladačů, které jsou užívány k ovládání hardware Palubních počítačů (elektronicky na </w:t>
      </w:r>
      <w:r w:rsidR="001277DF">
        <w:rPr>
          <w:rFonts w:asciiTheme="minorHAnsi" w:hAnsiTheme="minorHAnsi" w:cs="Calibri"/>
          <w:sz w:val="22"/>
          <w:szCs w:val="22"/>
        </w:rPr>
        <w:t>datovém nosiči</w:t>
      </w:r>
      <w:r w:rsidR="00C61593" w:rsidRPr="00977C50">
        <w:rPr>
          <w:rFonts w:asciiTheme="minorHAnsi" w:hAnsiTheme="minorHAnsi" w:cs="Calibri"/>
          <w:sz w:val="22"/>
          <w:szCs w:val="22"/>
        </w:rPr>
        <w:t xml:space="preserve">) a jakékoli existující uživatelské návody a příručky k software ovladačů (které má Prodávající k dispozici); </w:t>
      </w:r>
    </w:p>
    <w:p w14:paraId="09CB12A7" w14:textId="77777777" w:rsidR="00C61593" w:rsidRPr="00131EB0" w:rsidRDefault="00C61593" w:rsidP="00131EB0">
      <w:pPr>
        <w:numPr>
          <w:ilvl w:val="2"/>
          <w:numId w:val="17"/>
        </w:numPr>
        <w:tabs>
          <w:tab w:val="clear" w:pos="720"/>
        </w:tabs>
        <w:spacing w:after="120" w:line="276" w:lineRule="auto"/>
        <w:ind w:left="1276" w:hanging="709"/>
        <w:jc w:val="both"/>
        <w:rPr>
          <w:rFonts w:asciiTheme="minorHAnsi" w:hAnsiTheme="minorHAnsi" w:cs="Calibri"/>
          <w:sz w:val="22"/>
          <w:szCs w:val="22"/>
        </w:rPr>
      </w:pPr>
      <w:r w:rsidRPr="00131EB0">
        <w:rPr>
          <w:rFonts w:asciiTheme="minorHAnsi" w:hAnsiTheme="minorHAnsi" w:cs="Calibri"/>
          <w:sz w:val="22"/>
          <w:szCs w:val="22"/>
        </w:rPr>
        <w:t>dokumentaci struktury software dodávaného v rámci Předmětu smlouvy, jejich ovládání a nastavování parametrů;</w:t>
      </w:r>
    </w:p>
    <w:p w14:paraId="4E973E60" w14:textId="77777777" w:rsidR="00C61593" w:rsidRPr="00594C33" w:rsidRDefault="00C61593" w:rsidP="00131EB0">
      <w:pPr>
        <w:numPr>
          <w:ilvl w:val="2"/>
          <w:numId w:val="17"/>
        </w:numPr>
        <w:tabs>
          <w:tab w:val="clear" w:pos="720"/>
        </w:tabs>
        <w:spacing w:after="120" w:line="276" w:lineRule="auto"/>
        <w:ind w:left="1276" w:hanging="709"/>
        <w:jc w:val="both"/>
        <w:rPr>
          <w:rFonts w:asciiTheme="minorHAnsi" w:hAnsiTheme="minorHAnsi" w:cs="Calibri"/>
          <w:sz w:val="22"/>
          <w:szCs w:val="22"/>
        </w:rPr>
      </w:pPr>
      <w:r w:rsidRPr="00131EB0">
        <w:rPr>
          <w:rFonts w:asciiTheme="minorHAnsi" w:hAnsiTheme="minorHAnsi" w:cs="Calibri"/>
          <w:sz w:val="22"/>
          <w:szCs w:val="22"/>
        </w:rPr>
        <w:t xml:space="preserve">veškerá </w:t>
      </w:r>
      <w:r w:rsidR="001277DF">
        <w:rPr>
          <w:rFonts w:asciiTheme="minorHAnsi" w:hAnsiTheme="minorHAnsi" w:cs="Calibri"/>
          <w:sz w:val="22"/>
          <w:szCs w:val="22"/>
        </w:rPr>
        <w:t xml:space="preserve">jména a </w:t>
      </w:r>
      <w:r w:rsidRPr="00131EB0">
        <w:rPr>
          <w:rFonts w:asciiTheme="minorHAnsi" w:hAnsiTheme="minorHAnsi" w:cs="Calibri"/>
          <w:sz w:val="22"/>
          <w:szCs w:val="22"/>
        </w:rPr>
        <w:t xml:space="preserve">hesla pro úpravy </w:t>
      </w:r>
      <w:r w:rsidR="00131EB0" w:rsidRPr="00594C33">
        <w:rPr>
          <w:rFonts w:asciiTheme="minorHAnsi" w:hAnsiTheme="minorHAnsi" w:cs="Calibri"/>
          <w:sz w:val="22"/>
          <w:szCs w:val="22"/>
        </w:rPr>
        <w:t>dodaného software</w:t>
      </w:r>
      <w:r w:rsidRPr="00594C33">
        <w:rPr>
          <w:rFonts w:asciiTheme="minorHAnsi" w:hAnsiTheme="minorHAnsi" w:cs="Calibri"/>
          <w:sz w:val="22"/>
          <w:szCs w:val="22"/>
        </w:rPr>
        <w:t>;</w:t>
      </w:r>
    </w:p>
    <w:p w14:paraId="1B40BB13" w14:textId="77777777" w:rsidR="00C61593" w:rsidRPr="005B70D5" w:rsidRDefault="00C61593" w:rsidP="00131EB0">
      <w:pPr>
        <w:numPr>
          <w:ilvl w:val="2"/>
          <w:numId w:val="17"/>
        </w:numPr>
        <w:tabs>
          <w:tab w:val="clear" w:pos="720"/>
        </w:tabs>
        <w:spacing w:after="120" w:line="276" w:lineRule="auto"/>
        <w:ind w:left="1276" w:hanging="709"/>
        <w:jc w:val="both"/>
        <w:rPr>
          <w:rFonts w:asciiTheme="minorHAnsi" w:hAnsiTheme="minorHAnsi" w:cs="Calibri"/>
          <w:sz w:val="22"/>
          <w:szCs w:val="22"/>
        </w:rPr>
      </w:pPr>
      <w:r w:rsidRPr="00BA574B">
        <w:rPr>
          <w:rFonts w:asciiTheme="minorHAnsi" w:hAnsiTheme="minorHAnsi" w:cs="Calibri"/>
          <w:sz w:val="22"/>
          <w:szCs w:val="22"/>
        </w:rPr>
        <w:lastRenderedPageBreak/>
        <w:t xml:space="preserve">písemný souhlas </w:t>
      </w:r>
      <w:r w:rsidRPr="00802CDC">
        <w:rPr>
          <w:rFonts w:asciiTheme="minorHAnsi" w:hAnsiTheme="minorHAnsi" w:cs="Calibri"/>
          <w:sz w:val="22"/>
          <w:szCs w:val="22"/>
        </w:rPr>
        <w:t>D</w:t>
      </w:r>
      <w:r w:rsidRPr="005B70D5">
        <w:rPr>
          <w:rFonts w:asciiTheme="minorHAnsi" w:hAnsiTheme="minorHAnsi" w:cs="Calibri"/>
          <w:sz w:val="22"/>
          <w:szCs w:val="22"/>
        </w:rPr>
        <w:t>odavatele s možností uživatelských zásahů do systému</w:t>
      </w:r>
      <w:r w:rsidR="007A5B42">
        <w:rPr>
          <w:rFonts w:asciiTheme="minorHAnsi" w:hAnsiTheme="minorHAnsi" w:cs="Calibri"/>
          <w:sz w:val="22"/>
          <w:szCs w:val="22"/>
        </w:rPr>
        <w:t>/dodávaného software</w:t>
      </w:r>
      <w:r w:rsidRPr="005B70D5">
        <w:rPr>
          <w:rFonts w:asciiTheme="minorHAnsi" w:hAnsiTheme="minorHAnsi" w:cs="Calibri"/>
          <w:sz w:val="22"/>
          <w:szCs w:val="22"/>
        </w:rPr>
        <w:t xml:space="preserve"> ze strany Objednatele;</w:t>
      </w:r>
    </w:p>
    <w:p w14:paraId="1D558559" w14:textId="77777777" w:rsidR="00C61593" w:rsidRPr="00131EB0" w:rsidRDefault="00422F3B" w:rsidP="00131EB0">
      <w:pPr>
        <w:numPr>
          <w:ilvl w:val="2"/>
          <w:numId w:val="17"/>
        </w:numPr>
        <w:tabs>
          <w:tab w:val="clear" w:pos="720"/>
        </w:tabs>
        <w:spacing w:after="120" w:line="276" w:lineRule="auto"/>
        <w:ind w:left="1276" w:hanging="709"/>
        <w:jc w:val="both"/>
        <w:rPr>
          <w:rFonts w:asciiTheme="minorHAnsi" w:hAnsiTheme="minorHAnsi" w:cs="Calibri"/>
          <w:sz w:val="22"/>
          <w:szCs w:val="22"/>
        </w:rPr>
      </w:pPr>
      <w:r>
        <w:rPr>
          <w:rFonts w:asciiTheme="minorHAnsi" w:hAnsiTheme="minorHAnsi" w:cs="Calibri"/>
          <w:sz w:val="22"/>
          <w:szCs w:val="22"/>
        </w:rPr>
        <w:t>c</w:t>
      </w:r>
      <w:r w:rsidRPr="00131EB0">
        <w:rPr>
          <w:rFonts w:asciiTheme="minorHAnsi" w:hAnsiTheme="minorHAnsi" w:cs="Calibri"/>
          <w:sz w:val="22"/>
          <w:szCs w:val="22"/>
        </w:rPr>
        <w:t>ertifikáty</w:t>
      </w:r>
      <w:r w:rsidR="00C61593" w:rsidRPr="00131EB0">
        <w:rPr>
          <w:rFonts w:asciiTheme="minorHAnsi" w:hAnsiTheme="minorHAnsi" w:cs="Calibri"/>
          <w:sz w:val="22"/>
          <w:szCs w:val="22"/>
        </w:rPr>
        <w:t xml:space="preserve"> o proškolení odborných zástupců Objednatele a dopravců;</w:t>
      </w:r>
    </w:p>
    <w:p w14:paraId="74E958B5" w14:textId="77777777" w:rsidR="00C61593" w:rsidRPr="00802CDC" w:rsidRDefault="00C61593" w:rsidP="00131EB0">
      <w:pPr>
        <w:numPr>
          <w:ilvl w:val="2"/>
          <w:numId w:val="17"/>
        </w:numPr>
        <w:tabs>
          <w:tab w:val="clear" w:pos="720"/>
        </w:tabs>
        <w:spacing w:after="120" w:line="276" w:lineRule="auto"/>
        <w:ind w:left="1276" w:hanging="709"/>
        <w:jc w:val="both"/>
        <w:rPr>
          <w:rFonts w:asciiTheme="minorHAnsi" w:hAnsiTheme="minorHAnsi" w:cs="Calibri"/>
          <w:sz w:val="22"/>
          <w:szCs w:val="22"/>
        </w:rPr>
      </w:pPr>
      <w:r w:rsidRPr="00131EB0">
        <w:rPr>
          <w:rFonts w:asciiTheme="minorHAnsi" w:hAnsiTheme="minorHAnsi" w:cs="Calibri"/>
          <w:sz w:val="22"/>
          <w:szCs w:val="22"/>
        </w:rPr>
        <w:t xml:space="preserve">dokument definující postup údržby </w:t>
      </w:r>
      <w:r w:rsidRPr="00594C33">
        <w:rPr>
          <w:rFonts w:asciiTheme="minorHAnsi" w:hAnsiTheme="minorHAnsi" w:cs="Calibri"/>
          <w:sz w:val="22"/>
          <w:szCs w:val="22"/>
        </w:rPr>
        <w:t>Palubních počítačů, systému pro zachování jeho trvalé funkčnosti a po</w:t>
      </w:r>
      <w:r w:rsidRPr="00BA574B">
        <w:rPr>
          <w:rFonts w:asciiTheme="minorHAnsi" w:hAnsiTheme="minorHAnsi" w:cs="Calibri"/>
          <w:sz w:val="22"/>
          <w:szCs w:val="22"/>
        </w:rPr>
        <w:t>pis řešení možných krizových situací;</w:t>
      </w:r>
    </w:p>
    <w:p w14:paraId="36FD0C7E" w14:textId="77777777" w:rsidR="00C61593" w:rsidRPr="005B70D5" w:rsidRDefault="00C61593" w:rsidP="00131EB0">
      <w:pPr>
        <w:numPr>
          <w:ilvl w:val="2"/>
          <w:numId w:val="17"/>
        </w:numPr>
        <w:tabs>
          <w:tab w:val="clear" w:pos="720"/>
        </w:tabs>
        <w:spacing w:after="120" w:line="276" w:lineRule="auto"/>
        <w:ind w:left="1276" w:hanging="709"/>
        <w:jc w:val="both"/>
        <w:rPr>
          <w:rFonts w:asciiTheme="minorHAnsi" w:hAnsiTheme="minorHAnsi" w:cs="Calibri"/>
          <w:sz w:val="22"/>
          <w:szCs w:val="22"/>
        </w:rPr>
      </w:pPr>
      <w:r w:rsidRPr="005B70D5">
        <w:rPr>
          <w:rFonts w:asciiTheme="minorHAnsi" w:hAnsiTheme="minorHAnsi" w:cs="Calibri"/>
          <w:sz w:val="22"/>
          <w:szCs w:val="22"/>
        </w:rPr>
        <w:t>atesty použitých materiálů</w:t>
      </w:r>
      <w:r w:rsidR="00131EB0" w:rsidRPr="005B70D5">
        <w:rPr>
          <w:rFonts w:asciiTheme="minorHAnsi" w:hAnsiTheme="minorHAnsi" w:cs="Calibri"/>
          <w:sz w:val="22"/>
          <w:szCs w:val="22"/>
        </w:rPr>
        <w:t xml:space="preserve"> a </w:t>
      </w:r>
      <w:r w:rsidRPr="005B70D5">
        <w:rPr>
          <w:rFonts w:asciiTheme="minorHAnsi" w:hAnsiTheme="minorHAnsi" w:cs="Calibri"/>
          <w:sz w:val="22"/>
          <w:szCs w:val="22"/>
        </w:rPr>
        <w:t>prohlášení o shodě;</w:t>
      </w:r>
    </w:p>
    <w:p w14:paraId="24D5179D" w14:textId="77777777" w:rsidR="00C61593" w:rsidRPr="005B70D5" w:rsidRDefault="00C61593" w:rsidP="00131EB0">
      <w:pPr>
        <w:numPr>
          <w:ilvl w:val="2"/>
          <w:numId w:val="17"/>
        </w:numPr>
        <w:tabs>
          <w:tab w:val="clear" w:pos="720"/>
        </w:tabs>
        <w:spacing w:after="120" w:line="276" w:lineRule="auto"/>
        <w:ind w:left="1276" w:hanging="709"/>
        <w:jc w:val="both"/>
        <w:rPr>
          <w:rFonts w:asciiTheme="minorHAnsi" w:hAnsiTheme="minorHAnsi" w:cs="Calibri"/>
          <w:sz w:val="22"/>
          <w:szCs w:val="22"/>
        </w:rPr>
      </w:pPr>
      <w:r w:rsidRPr="005B70D5">
        <w:rPr>
          <w:rFonts w:asciiTheme="minorHAnsi" w:hAnsiTheme="minorHAnsi" w:cs="Calibri"/>
          <w:sz w:val="22"/>
          <w:szCs w:val="22"/>
        </w:rPr>
        <w:t>instalační soubory k dodávanému software na elektronickém nosiči dat;</w:t>
      </w:r>
    </w:p>
    <w:p w14:paraId="1DF7B3B6" w14:textId="77777777" w:rsidR="006E2FDB" w:rsidRPr="00131EB0" w:rsidRDefault="00C61593" w:rsidP="000F3398">
      <w:pPr>
        <w:numPr>
          <w:ilvl w:val="2"/>
          <w:numId w:val="17"/>
        </w:numPr>
        <w:tabs>
          <w:tab w:val="clear" w:pos="720"/>
        </w:tabs>
        <w:spacing w:after="120" w:line="276" w:lineRule="auto"/>
        <w:ind w:left="1276" w:hanging="709"/>
        <w:jc w:val="both"/>
        <w:rPr>
          <w:rFonts w:asciiTheme="minorHAnsi" w:hAnsiTheme="minorHAnsi" w:cs="Calibri"/>
          <w:sz w:val="22"/>
          <w:szCs w:val="22"/>
        </w:rPr>
      </w:pPr>
      <w:r w:rsidRPr="005B70D5">
        <w:rPr>
          <w:rFonts w:asciiTheme="minorHAnsi" w:hAnsiTheme="minorHAnsi" w:cs="Calibri"/>
          <w:sz w:val="22"/>
          <w:szCs w:val="22"/>
        </w:rPr>
        <w:t>doklady o licencích k software dodávaného v rámci Předmětu smlouvy.</w:t>
      </w:r>
    </w:p>
    <w:p w14:paraId="42B60025" w14:textId="77777777" w:rsidR="00CE7871" w:rsidRPr="00977C50" w:rsidRDefault="00CE7871" w:rsidP="00CE7871">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20" w:name="_Ref456098994"/>
      <w:r w:rsidRPr="00977C50">
        <w:rPr>
          <w:rFonts w:asciiTheme="minorHAnsi" w:hAnsiTheme="minorHAnsi" w:cs="Calibri"/>
          <w:bCs/>
          <w:sz w:val="22"/>
          <w:szCs w:val="22"/>
        </w:rPr>
        <w:t xml:space="preserve">V případě, že v rámci vyhodnocení testování bude oběma Smluvními stranami konstatováno splnění parametrů Palubního počítače </w:t>
      </w:r>
      <w:r>
        <w:rPr>
          <w:rFonts w:asciiTheme="minorHAnsi" w:hAnsiTheme="minorHAnsi" w:cs="Calibri"/>
          <w:bCs/>
          <w:sz w:val="22"/>
          <w:szCs w:val="22"/>
        </w:rPr>
        <w:t xml:space="preserve">a Vybavení </w:t>
      </w:r>
      <w:r w:rsidRPr="00977C50">
        <w:rPr>
          <w:rFonts w:asciiTheme="minorHAnsi" w:hAnsiTheme="minorHAnsi" w:cs="Calibri"/>
          <w:bCs/>
          <w:sz w:val="22"/>
          <w:szCs w:val="22"/>
        </w:rPr>
        <w:t xml:space="preserve">řídícího centra dle Technické specifikace, bude sepsán akceptační protokol, jehož součástí budou také výsledky a záznamy z testování. Akceptační protokol musí být podepsán oběma Smluvními stranami. Teprve podpisem akceptačního protokolu oběma Smluvními stranami se považuje </w:t>
      </w:r>
      <w:r>
        <w:rPr>
          <w:rFonts w:asciiTheme="minorHAnsi" w:hAnsiTheme="minorHAnsi" w:cs="Calibri"/>
          <w:bCs/>
          <w:sz w:val="22"/>
          <w:szCs w:val="22"/>
        </w:rPr>
        <w:t>t</w:t>
      </w:r>
      <w:r w:rsidRPr="00977C50">
        <w:rPr>
          <w:rFonts w:asciiTheme="minorHAnsi" w:hAnsiTheme="minorHAnsi" w:cs="Calibri"/>
          <w:bCs/>
          <w:sz w:val="22"/>
          <w:szCs w:val="22"/>
        </w:rPr>
        <w:t>estování za úspěšně ukončené.</w:t>
      </w:r>
      <w:bookmarkEnd w:id="20"/>
      <w:r w:rsidRPr="00CE7871">
        <w:rPr>
          <w:rFonts w:asciiTheme="minorHAnsi" w:hAnsiTheme="minorHAnsi" w:cs="Calibri"/>
          <w:bCs/>
          <w:sz w:val="22"/>
          <w:szCs w:val="22"/>
        </w:rPr>
        <w:t xml:space="preserve"> </w:t>
      </w:r>
      <w:r>
        <w:rPr>
          <w:rFonts w:asciiTheme="minorHAnsi" w:hAnsiTheme="minorHAnsi" w:cs="Calibri"/>
          <w:bCs/>
          <w:sz w:val="22"/>
          <w:szCs w:val="22"/>
        </w:rPr>
        <w:t xml:space="preserve">V případě, že </w:t>
      </w:r>
      <w:r w:rsidRPr="002210D8">
        <w:rPr>
          <w:rFonts w:asciiTheme="minorHAnsi" w:hAnsiTheme="minorHAnsi" w:cs="Calibri"/>
          <w:bCs/>
          <w:sz w:val="22"/>
          <w:szCs w:val="22"/>
        </w:rPr>
        <w:t xml:space="preserve">dokumentace dodávaná dle článku </w:t>
      </w:r>
      <w:r w:rsidRPr="002210D8">
        <w:rPr>
          <w:rFonts w:asciiTheme="minorHAnsi" w:hAnsiTheme="minorHAnsi" w:cs="Calibri"/>
          <w:bCs/>
          <w:sz w:val="22"/>
          <w:szCs w:val="22"/>
        </w:rPr>
        <w:fldChar w:fldCharType="begin"/>
      </w:r>
      <w:r w:rsidRPr="002210D8">
        <w:rPr>
          <w:rFonts w:asciiTheme="minorHAnsi" w:hAnsiTheme="minorHAnsi" w:cs="Calibri"/>
          <w:bCs/>
          <w:sz w:val="22"/>
          <w:szCs w:val="22"/>
        </w:rPr>
        <w:instrText xml:space="preserve"> REF _Ref479783933 \r \h </w:instrText>
      </w:r>
      <w:r>
        <w:rPr>
          <w:rFonts w:asciiTheme="minorHAnsi" w:hAnsiTheme="minorHAnsi" w:cs="Calibri"/>
          <w:bCs/>
          <w:sz w:val="22"/>
          <w:szCs w:val="22"/>
        </w:rPr>
        <w:instrText xml:space="preserve"> \* MERGEFORMAT </w:instrText>
      </w:r>
      <w:r w:rsidRPr="002210D8">
        <w:rPr>
          <w:rFonts w:asciiTheme="minorHAnsi" w:hAnsiTheme="minorHAnsi" w:cs="Calibri"/>
          <w:bCs/>
          <w:sz w:val="22"/>
          <w:szCs w:val="22"/>
        </w:rPr>
      </w:r>
      <w:r w:rsidRPr="002210D8">
        <w:rPr>
          <w:rFonts w:asciiTheme="minorHAnsi" w:hAnsiTheme="minorHAnsi" w:cs="Calibri"/>
          <w:bCs/>
          <w:sz w:val="22"/>
          <w:szCs w:val="22"/>
        </w:rPr>
        <w:fldChar w:fldCharType="separate"/>
      </w:r>
      <w:r>
        <w:rPr>
          <w:rFonts w:asciiTheme="minorHAnsi" w:hAnsiTheme="minorHAnsi" w:cs="Calibri"/>
          <w:bCs/>
          <w:sz w:val="22"/>
          <w:szCs w:val="22"/>
        </w:rPr>
        <w:t>5.6</w:t>
      </w:r>
      <w:r w:rsidRPr="002210D8">
        <w:rPr>
          <w:rFonts w:asciiTheme="minorHAnsi" w:hAnsiTheme="minorHAnsi" w:cs="Calibri"/>
          <w:bCs/>
          <w:sz w:val="22"/>
          <w:szCs w:val="22"/>
        </w:rPr>
        <w:fldChar w:fldCharType="end"/>
      </w:r>
      <w:r w:rsidRPr="002210D8">
        <w:rPr>
          <w:rFonts w:asciiTheme="minorHAnsi" w:hAnsiTheme="minorHAnsi" w:cs="Calibri"/>
          <w:bCs/>
          <w:sz w:val="22"/>
          <w:szCs w:val="22"/>
        </w:rPr>
        <w:t xml:space="preserve"> </w:t>
      </w:r>
      <w:r w:rsidR="009A61D9">
        <w:rPr>
          <w:rFonts w:asciiTheme="minorHAnsi" w:hAnsiTheme="minorHAnsi" w:cs="Calibri"/>
          <w:bCs/>
          <w:sz w:val="22"/>
          <w:szCs w:val="22"/>
        </w:rPr>
        <w:t xml:space="preserve">této Smlouvy </w:t>
      </w:r>
      <w:r w:rsidRPr="002210D8">
        <w:rPr>
          <w:rFonts w:asciiTheme="minorHAnsi" w:hAnsiTheme="minorHAnsi" w:cs="Calibri"/>
          <w:bCs/>
          <w:sz w:val="22"/>
          <w:szCs w:val="22"/>
        </w:rPr>
        <w:t>nebude kompletní, není Objednatel povinen potvrdit Dodavateli akceptační protokol, a to</w:t>
      </w:r>
      <w:r>
        <w:rPr>
          <w:rFonts w:asciiTheme="minorHAnsi" w:hAnsiTheme="minorHAnsi" w:cs="Calibri"/>
          <w:bCs/>
          <w:sz w:val="22"/>
          <w:szCs w:val="22"/>
        </w:rPr>
        <w:t xml:space="preserve"> do doby dodání chybějící dokumentace.</w:t>
      </w:r>
    </w:p>
    <w:p w14:paraId="5B3059AA" w14:textId="77777777" w:rsidR="00C61593" w:rsidRPr="00977C50" w:rsidRDefault="00C61593" w:rsidP="00C61593">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Po dobu trvání záruky na Předmět smlouvy se Prodávající zavazuje Kupujícímu aktualizovat dodané dokumenty</w:t>
      </w:r>
      <w:r w:rsidR="00CE7871">
        <w:rPr>
          <w:rFonts w:asciiTheme="minorHAnsi" w:hAnsiTheme="minorHAnsi" w:cs="Calibri"/>
          <w:bCs/>
          <w:sz w:val="22"/>
          <w:szCs w:val="22"/>
        </w:rPr>
        <w:t xml:space="preserve"> (zejména podle čl. </w:t>
      </w:r>
      <w:r w:rsidR="00CE7871">
        <w:rPr>
          <w:rFonts w:asciiTheme="minorHAnsi" w:hAnsiTheme="minorHAnsi" w:cs="Calibri"/>
          <w:bCs/>
          <w:sz w:val="22"/>
          <w:szCs w:val="22"/>
        </w:rPr>
        <w:fldChar w:fldCharType="begin"/>
      </w:r>
      <w:r w:rsidR="00CE7871">
        <w:rPr>
          <w:rFonts w:asciiTheme="minorHAnsi" w:hAnsiTheme="minorHAnsi" w:cs="Calibri"/>
          <w:bCs/>
          <w:sz w:val="22"/>
          <w:szCs w:val="22"/>
        </w:rPr>
        <w:instrText xml:space="preserve"> REF _Ref70673791 \r \h </w:instrText>
      </w:r>
      <w:r w:rsidR="00CE7871">
        <w:rPr>
          <w:rFonts w:asciiTheme="minorHAnsi" w:hAnsiTheme="minorHAnsi" w:cs="Calibri"/>
          <w:bCs/>
          <w:sz w:val="22"/>
          <w:szCs w:val="22"/>
        </w:rPr>
      </w:r>
      <w:r w:rsidR="00CE7871">
        <w:rPr>
          <w:rFonts w:asciiTheme="minorHAnsi" w:hAnsiTheme="minorHAnsi" w:cs="Calibri"/>
          <w:bCs/>
          <w:sz w:val="22"/>
          <w:szCs w:val="22"/>
        </w:rPr>
        <w:fldChar w:fldCharType="separate"/>
      </w:r>
      <w:r w:rsidR="00CE7871">
        <w:rPr>
          <w:rFonts w:asciiTheme="minorHAnsi" w:hAnsiTheme="minorHAnsi" w:cs="Calibri"/>
          <w:bCs/>
          <w:sz w:val="22"/>
          <w:szCs w:val="22"/>
        </w:rPr>
        <w:t>5.6</w:t>
      </w:r>
      <w:r w:rsidR="00CE7871">
        <w:rPr>
          <w:rFonts w:asciiTheme="minorHAnsi" w:hAnsiTheme="minorHAnsi" w:cs="Calibri"/>
          <w:bCs/>
          <w:sz w:val="22"/>
          <w:szCs w:val="22"/>
        </w:rPr>
        <w:fldChar w:fldCharType="end"/>
      </w:r>
      <w:r w:rsidR="00CE7871">
        <w:rPr>
          <w:rFonts w:asciiTheme="minorHAnsi" w:hAnsiTheme="minorHAnsi" w:cs="Calibri"/>
          <w:bCs/>
          <w:sz w:val="22"/>
          <w:szCs w:val="22"/>
        </w:rPr>
        <w:t xml:space="preserve"> této Smlouvy)</w:t>
      </w:r>
      <w:r w:rsidRPr="00977C50">
        <w:rPr>
          <w:rFonts w:asciiTheme="minorHAnsi" w:hAnsiTheme="minorHAnsi" w:cs="Calibri"/>
          <w:bCs/>
          <w:sz w:val="22"/>
          <w:szCs w:val="22"/>
        </w:rPr>
        <w:t>, pokud v uvedené době dojde k jejich změně.</w:t>
      </w:r>
    </w:p>
    <w:p w14:paraId="68ECC0DF" w14:textId="77777777" w:rsidR="00492218" w:rsidRPr="00977C50" w:rsidRDefault="00492218"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21" w:name="_Ref205017697"/>
      <w:r w:rsidRPr="00977C50">
        <w:rPr>
          <w:rFonts w:asciiTheme="minorHAnsi" w:hAnsiTheme="minorHAnsi" w:cs="Calibri"/>
          <w:b/>
          <w:bCs/>
          <w:sz w:val="22"/>
          <w:szCs w:val="22"/>
        </w:rPr>
        <w:t>CENA</w:t>
      </w:r>
      <w:bookmarkEnd w:id="21"/>
    </w:p>
    <w:p w14:paraId="5DB01D5A" w14:textId="77777777" w:rsidR="00554AE0" w:rsidRPr="00977C50" w:rsidRDefault="00554AE0" w:rsidP="00E14F6D">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22" w:name="_Ref479787912"/>
      <w:r w:rsidRPr="00977C50">
        <w:rPr>
          <w:rFonts w:asciiTheme="minorHAnsi" w:hAnsiTheme="minorHAnsi" w:cs="Calibri"/>
          <w:bCs/>
          <w:sz w:val="22"/>
          <w:szCs w:val="22"/>
        </w:rPr>
        <w:t xml:space="preserve">Cena za splnění Předmětu Smlouvy </w:t>
      </w:r>
      <w:r w:rsidRPr="00977C50">
        <w:rPr>
          <w:rFonts w:asciiTheme="minorHAnsi" w:hAnsiTheme="minorHAnsi" w:cs="Calibri"/>
          <w:sz w:val="22"/>
          <w:szCs w:val="22"/>
        </w:rPr>
        <w:t>byla Smluvními stranami v návaznosti na výsledek zadávacího řízení Veřejné zakázky sjednána v následující výši:</w:t>
      </w:r>
      <w:bookmarkEnd w:id="22"/>
    </w:p>
    <w:p w14:paraId="4862E694" w14:textId="6B368828" w:rsidR="00554AE0" w:rsidRPr="00977C50" w:rsidRDefault="00554AE0" w:rsidP="00554AE0">
      <w:pPr>
        <w:numPr>
          <w:ilvl w:val="2"/>
          <w:numId w:val="17"/>
        </w:numPr>
        <w:tabs>
          <w:tab w:val="clear" w:pos="720"/>
        </w:tabs>
        <w:spacing w:after="120" w:line="276" w:lineRule="auto"/>
        <w:ind w:left="1134" w:hanging="567"/>
        <w:jc w:val="both"/>
        <w:rPr>
          <w:rFonts w:asciiTheme="minorHAnsi" w:hAnsiTheme="minorHAnsi"/>
          <w:sz w:val="22"/>
          <w:szCs w:val="22"/>
        </w:rPr>
      </w:pPr>
      <w:bookmarkStart w:id="23" w:name="_Ref479788171"/>
      <w:r w:rsidRPr="00977C50">
        <w:rPr>
          <w:rFonts w:asciiTheme="minorHAnsi" w:hAnsiTheme="minorHAnsi"/>
          <w:sz w:val="22"/>
          <w:szCs w:val="22"/>
        </w:rPr>
        <w:t xml:space="preserve">Cena bez DPH </w:t>
      </w:r>
      <w:r w:rsidR="003121AF">
        <w:rPr>
          <w:rFonts w:asciiTheme="minorHAnsi" w:hAnsiTheme="minorHAnsi" w:cstheme="minorHAnsi"/>
          <w:sz w:val="22"/>
          <w:szCs w:val="22"/>
        </w:rPr>
        <w:t>7</w:t>
      </w:r>
      <w:r w:rsidR="00717438" w:rsidRPr="00717438">
        <w:rPr>
          <w:rFonts w:asciiTheme="minorHAnsi" w:hAnsiTheme="minorHAnsi" w:cstheme="minorHAnsi"/>
          <w:sz w:val="22"/>
          <w:szCs w:val="22"/>
        </w:rPr>
        <w:t xml:space="preserve"> </w:t>
      </w:r>
      <w:r w:rsidR="003121AF">
        <w:rPr>
          <w:rFonts w:asciiTheme="minorHAnsi" w:hAnsiTheme="minorHAnsi" w:cstheme="minorHAnsi"/>
          <w:sz w:val="22"/>
          <w:szCs w:val="22"/>
        </w:rPr>
        <w:t>5</w:t>
      </w:r>
      <w:r w:rsidR="00717438" w:rsidRPr="00717438">
        <w:rPr>
          <w:rFonts w:asciiTheme="minorHAnsi" w:hAnsiTheme="minorHAnsi" w:cstheme="minorHAnsi"/>
          <w:sz w:val="22"/>
          <w:szCs w:val="22"/>
        </w:rPr>
        <w:t>42 500,- Kč</w:t>
      </w:r>
      <w:bookmarkEnd w:id="23"/>
    </w:p>
    <w:p w14:paraId="1534904A" w14:textId="327EE149" w:rsidR="00554AE0" w:rsidRPr="00977C50" w:rsidRDefault="00554AE0" w:rsidP="00554AE0">
      <w:pPr>
        <w:numPr>
          <w:ilvl w:val="2"/>
          <w:numId w:val="17"/>
        </w:numPr>
        <w:tabs>
          <w:tab w:val="clear" w:pos="720"/>
        </w:tabs>
        <w:spacing w:after="120" w:line="276" w:lineRule="auto"/>
        <w:ind w:left="1134" w:hanging="567"/>
        <w:jc w:val="both"/>
        <w:rPr>
          <w:rFonts w:asciiTheme="minorHAnsi" w:hAnsiTheme="minorHAnsi"/>
          <w:sz w:val="22"/>
          <w:szCs w:val="22"/>
        </w:rPr>
      </w:pPr>
      <w:r w:rsidRPr="00977C50">
        <w:rPr>
          <w:rFonts w:asciiTheme="minorHAnsi" w:hAnsiTheme="minorHAnsi"/>
          <w:sz w:val="22"/>
          <w:szCs w:val="22"/>
        </w:rPr>
        <w:t>DPH</w:t>
      </w:r>
      <w:r w:rsidRPr="00A37BC1">
        <w:rPr>
          <w:rFonts w:asciiTheme="minorHAnsi" w:hAnsiTheme="minorHAnsi"/>
          <w:sz w:val="22"/>
          <w:szCs w:val="22"/>
        </w:rPr>
        <w:t xml:space="preserve">: </w:t>
      </w:r>
      <w:r w:rsidR="000F1D4E">
        <w:rPr>
          <w:rFonts w:asciiTheme="minorHAnsi" w:hAnsiTheme="minorHAnsi" w:cs="Calibri"/>
          <w:bCs/>
          <w:sz w:val="22"/>
          <w:szCs w:val="22"/>
        </w:rPr>
        <w:t>1 583 925</w:t>
      </w:r>
      <w:r w:rsidR="00717438" w:rsidRPr="00A37BC1">
        <w:rPr>
          <w:rFonts w:asciiTheme="minorHAnsi" w:hAnsiTheme="minorHAnsi" w:cs="Calibri"/>
          <w:bCs/>
          <w:sz w:val="22"/>
          <w:szCs w:val="22"/>
        </w:rPr>
        <w:t>,-</w:t>
      </w:r>
      <w:r w:rsidR="006341D7">
        <w:rPr>
          <w:rFonts w:asciiTheme="minorHAnsi" w:hAnsiTheme="minorHAnsi" w:cs="Calibri"/>
          <w:bCs/>
          <w:sz w:val="22"/>
          <w:szCs w:val="22"/>
        </w:rPr>
        <w:t xml:space="preserve"> </w:t>
      </w:r>
      <w:r w:rsidRPr="00977C50">
        <w:rPr>
          <w:rFonts w:asciiTheme="minorHAnsi" w:hAnsiTheme="minorHAnsi"/>
          <w:sz w:val="22"/>
          <w:szCs w:val="22"/>
        </w:rPr>
        <w:t>Kč</w:t>
      </w:r>
    </w:p>
    <w:p w14:paraId="1C90162A" w14:textId="21A3C873" w:rsidR="00554AE0" w:rsidRPr="004B0AA5" w:rsidRDefault="00554AE0" w:rsidP="00554AE0">
      <w:pPr>
        <w:numPr>
          <w:ilvl w:val="2"/>
          <w:numId w:val="17"/>
        </w:numPr>
        <w:tabs>
          <w:tab w:val="clear" w:pos="720"/>
        </w:tabs>
        <w:spacing w:after="120" w:line="276" w:lineRule="auto"/>
        <w:ind w:left="1134" w:hanging="567"/>
        <w:jc w:val="both"/>
        <w:rPr>
          <w:rFonts w:asciiTheme="minorHAnsi" w:hAnsiTheme="minorHAnsi" w:cs="Calibri"/>
          <w:bCs/>
          <w:sz w:val="22"/>
          <w:szCs w:val="22"/>
        </w:rPr>
      </w:pPr>
      <w:r w:rsidRPr="00977C50">
        <w:rPr>
          <w:rFonts w:asciiTheme="minorHAnsi" w:hAnsiTheme="minorHAnsi"/>
          <w:sz w:val="22"/>
          <w:szCs w:val="22"/>
        </w:rPr>
        <w:t xml:space="preserve">Cena včetně DPH: </w:t>
      </w:r>
      <w:r w:rsidR="000F1D4E">
        <w:rPr>
          <w:rFonts w:asciiTheme="minorHAnsi" w:hAnsiTheme="minorHAnsi" w:cs="Calibri"/>
          <w:bCs/>
          <w:sz w:val="22"/>
          <w:szCs w:val="22"/>
        </w:rPr>
        <w:t>9 126 425</w:t>
      </w:r>
      <w:r w:rsidR="00A37BC1" w:rsidRPr="00A37BC1">
        <w:rPr>
          <w:rFonts w:asciiTheme="minorHAnsi" w:hAnsiTheme="minorHAnsi" w:cs="Calibri"/>
          <w:bCs/>
          <w:sz w:val="22"/>
          <w:szCs w:val="22"/>
        </w:rPr>
        <w:t>,-</w:t>
      </w:r>
      <w:r w:rsidRPr="00977C50">
        <w:rPr>
          <w:rFonts w:asciiTheme="minorHAnsi" w:hAnsiTheme="minorHAnsi"/>
          <w:sz w:val="22"/>
          <w:szCs w:val="22"/>
        </w:rPr>
        <w:t>Kč</w:t>
      </w:r>
      <w:r w:rsidR="000D5C58">
        <w:rPr>
          <w:rFonts w:asciiTheme="minorHAnsi" w:hAnsiTheme="minorHAnsi"/>
          <w:sz w:val="22"/>
          <w:szCs w:val="22"/>
        </w:rPr>
        <w:t xml:space="preserve"> </w:t>
      </w:r>
      <w:r w:rsidR="000D5C58" w:rsidRPr="00977C50">
        <w:rPr>
          <w:rFonts w:asciiTheme="minorHAnsi" w:hAnsiTheme="minorHAnsi" w:cs="Calibri"/>
          <w:bCs/>
          <w:sz w:val="22"/>
          <w:szCs w:val="22"/>
        </w:rPr>
        <w:t>(dále jen „</w:t>
      </w:r>
      <w:r w:rsidR="000D5C58" w:rsidRPr="00977C50">
        <w:rPr>
          <w:rFonts w:asciiTheme="minorHAnsi" w:hAnsiTheme="minorHAnsi" w:cs="Calibri"/>
          <w:b/>
          <w:bCs/>
          <w:sz w:val="22"/>
          <w:szCs w:val="22"/>
        </w:rPr>
        <w:t>Cena</w:t>
      </w:r>
      <w:r w:rsidR="000D5C58" w:rsidRPr="00977C50">
        <w:rPr>
          <w:rFonts w:asciiTheme="minorHAnsi" w:hAnsiTheme="minorHAnsi" w:cs="Calibri"/>
          <w:bCs/>
          <w:sz w:val="22"/>
          <w:szCs w:val="22"/>
        </w:rPr>
        <w:t>“)</w:t>
      </w:r>
    </w:p>
    <w:p w14:paraId="5EAF1456" w14:textId="77777777" w:rsidR="004B0AA5" w:rsidRPr="00117102" w:rsidRDefault="004B0AA5" w:rsidP="00117102">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Z celkové Ceny </w:t>
      </w:r>
      <w:r w:rsidRPr="00977C50">
        <w:rPr>
          <w:rFonts w:asciiTheme="minorHAnsi" w:hAnsiTheme="minorHAnsi"/>
          <w:sz w:val="22"/>
          <w:szCs w:val="22"/>
        </w:rPr>
        <w:t xml:space="preserve">bez DPH </w:t>
      </w:r>
      <w:r>
        <w:rPr>
          <w:rFonts w:asciiTheme="minorHAnsi" w:hAnsiTheme="minorHAnsi" w:cs="Calibri"/>
          <w:bCs/>
          <w:sz w:val="22"/>
          <w:szCs w:val="22"/>
        </w:rPr>
        <w:t xml:space="preserve">stanovené v článku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_Ref479788171 \r \h </w:instrText>
      </w:r>
      <w:r>
        <w:rPr>
          <w:rFonts w:asciiTheme="minorHAnsi" w:hAnsiTheme="minorHAnsi" w:cs="Calibri"/>
          <w:bCs/>
          <w:sz w:val="22"/>
          <w:szCs w:val="22"/>
        </w:rPr>
      </w:r>
      <w:r>
        <w:rPr>
          <w:rFonts w:asciiTheme="minorHAnsi" w:hAnsiTheme="minorHAnsi" w:cs="Calibri"/>
          <w:bCs/>
          <w:sz w:val="22"/>
          <w:szCs w:val="22"/>
        </w:rPr>
        <w:fldChar w:fldCharType="separate"/>
      </w:r>
      <w:r w:rsidR="00CE7871">
        <w:rPr>
          <w:rFonts w:asciiTheme="minorHAnsi" w:hAnsiTheme="minorHAnsi" w:cs="Calibri"/>
          <w:bCs/>
          <w:sz w:val="22"/>
          <w:szCs w:val="22"/>
        </w:rPr>
        <w:t>6.1.1</w:t>
      </w:r>
      <w:r>
        <w:rPr>
          <w:rFonts w:asciiTheme="minorHAnsi" w:hAnsiTheme="minorHAnsi" w:cs="Calibri"/>
          <w:bCs/>
          <w:sz w:val="22"/>
          <w:szCs w:val="22"/>
        </w:rPr>
        <w:fldChar w:fldCharType="end"/>
      </w:r>
      <w:r w:rsidR="00160F3C">
        <w:rPr>
          <w:rFonts w:asciiTheme="minorHAnsi" w:hAnsiTheme="minorHAnsi" w:cs="Calibri"/>
          <w:bCs/>
          <w:sz w:val="22"/>
          <w:szCs w:val="22"/>
        </w:rPr>
        <w:t xml:space="preserve"> této Smlouvy</w:t>
      </w:r>
      <w:r w:rsidR="0097129B">
        <w:rPr>
          <w:rFonts w:asciiTheme="minorHAnsi" w:hAnsiTheme="minorHAnsi" w:cs="Calibri"/>
          <w:bCs/>
          <w:sz w:val="22"/>
          <w:szCs w:val="22"/>
        </w:rPr>
        <w:t>,</w:t>
      </w:r>
      <w:r>
        <w:rPr>
          <w:rFonts w:asciiTheme="minorHAnsi" w:hAnsiTheme="minorHAnsi" w:cs="Calibri"/>
          <w:bCs/>
          <w:sz w:val="22"/>
          <w:szCs w:val="22"/>
        </w:rPr>
        <w:t xml:space="preserve"> činí cena </w:t>
      </w:r>
      <w:r w:rsidRPr="000F3398">
        <w:rPr>
          <w:rFonts w:asciiTheme="minorHAnsi" w:hAnsiTheme="minorHAnsi" w:cs="Calibri"/>
          <w:bCs/>
          <w:sz w:val="22"/>
          <w:szCs w:val="22"/>
        </w:rPr>
        <w:t>za říd</w:t>
      </w:r>
      <w:r>
        <w:rPr>
          <w:rFonts w:asciiTheme="minorHAnsi" w:hAnsiTheme="minorHAnsi" w:cs="Calibri"/>
          <w:bCs/>
          <w:sz w:val="22"/>
          <w:szCs w:val="22"/>
        </w:rPr>
        <w:t>i</w:t>
      </w:r>
      <w:r w:rsidRPr="000F3398">
        <w:rPr>
          <w:rFonts w:asciiTheme="minorHAnsi" w:hAnsiTheme="minorHAnsi" w:cs="Calibri"/>
          <w:bCs/>
          <w:sz w:val="22"/>
          <w:szCs w:val="22"/>
        </w:rPr>
        <w:t>cí a informační část</w:t>
      </w:r>
      <w:r>
        <w:rPr>
          <w:rFonts w:asciiTheme="minorHAnsi" w:hAnsiTheme="minorHAnsi" w:cs="Calibri"/>
          <w:bCs/>
          <w:sz w:val="22"/>
          <w:szCs w:val="22"/>
        </w:rPr>
        <w:t xml:space="preserve"> Předmětu smlouvy</w:t>
      </w:r>
      <w:r w:rsidRPr="000F3398">
        <w:rPr>
          <w:rFonts w:asciiTheme="minorHAnsi" w:hAnsiTheme="minorHAnsi" w:cs="Calibri"/>
          <w:bCs/>
          <w:sz w:val="22"/>
          <w:szCs w:val="22"/>
        </w:rPr>
        <w:t>,</w:t>
      </w:r>
      <w:r>
        <w:rPr>
          <w:rFonts w:asciiTheme="minorHAnsi" w:hAnsiTheme="minorHAnsi" w:cs="Calibri"/>
          <w:bCs/>
          <w:sz w:val="22"/>
          <w:szCs w:val="22"/>
        </w:rPr>
        <w:t xml:space="preserve"> odpovídající plnění specifikovanému v</w:t>
      </w:r>
      <w:r w:rsidR="00117102">
        <w:rPr>
          <w:rFonts w:asciiTheme="minorHAnsi" w:hAnsiTheme="minorHAnsi" w:cs="Calibri"/>
          <w:bCs/>
          <w:sz w:val="22"/>
          <w:szCs w:val="22"/>
        </w:rPr>
        <w:t> </w:t>
      </w:r>
      <w:r>
        <w:rPr>
          <w:rFonts w:asciiTheme="minorHAnsi" w:hAnsiTheme="minorHAnsi" w:cs="Calibri"/>
          <w:bCs/>
          <w:sz w:val="22"/>
          <w:szCs w:val="22"/>
        </w:rPr>
        <w:t>článcích</w:t>
      </w:r>
      <w:r w:rsidR="00117102">
        <w:rPr>
          <w:rFonts w:asciiTheme="minorHAnsi" w:hAnsiTheme="minorHAnsi" w:cs="Calibri"/>
          <w:bCs/>
          <w:sz w:val="22"/>
          <w:szCs w:val="22"/>
        </w:rPr>
        <w:t xml:space="preserve"> 3.2, 3.3, 4 a 9 </w:t>
      </w:r>
      <w:r w:rsidR="00160F3C" w:rsidRPr="00117102">
        <w:rPr>
          <w:rFonts w:asciiTheme="minorHAnsi" w:hAnsiTheme="minorHAnsi" w:cs="Calibri"/>
          <w:bCs/>
          <w:sz w:val="22"/>
          <w:szCs w:val="22"/>
        </w:rPr>
        <w:t>v</w:t>
      </w:r>
      <w:r w:rsidR="00422F3B" w:rsidRPr="00117102">
        <w:rPr>
          <w:rFonts w:asciiTheme="minorHAnsi" w:hAnsiTheme="minorHAnsi" w:cs="Calibri"/>
          <w:bCs/>
          <w:sz w:val="22"/>
          <w:szCs w:val="22"/>
        </w:rPr>
        <w:t xml:space="preserve"> Technické specifikaci </w:t>
      </w:r>
      <w:r w:rsidR="00A37BC1" w:rsidRPr="00A37BC1">
        <w:rPr>
          <w:rFonts w:asciiTheme="minorHAnsi" w:hAnsiTheme="minorHAnsi" w:cs="Calibri"/>
          <w:bCs/>
          <w:sz w:val="22"/>
          <w:szCs w:val="22"/>
        </w:rPr>
        <w:t xml:space="preserve">1 000 000,- </w:t>
      </w:r>
      <w:r w:rsidRPr="00117102">
        <w:rPr>
          <w:rFonts w:asciiTheme="minorHAnsi" w:hAnsiTheme="minorHAnsi"/>
          <w:sz w:val="22"/>
          <w:szCs w:val="22"/>
        </w:rPr>
        <w:t>Kč.</w:t>
      </w:r>
    </w:p>
    <w:p w14:paraId="7DAC013A" w14:textId="77777777" w:rsidR="0040469D" w:rsidRDefault="007E6AD2" w:rsidP="000F3398">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 xml:space="preserve">Z celkové Ceny </w:t>
      </w:r>
      <w:r w:rsidRPr="00977C50">
        <w:rPr>
          <w:rFonts w:asciiTheme="minorHAnsi" w:hAnsiTheme="minorHAnsi"/>
          <w:sz w:val="22"/>
          <w:szCs w:val="22"/>
        </w:rPr>
        <w:t xml:space="preserve">bez DPH </w:t>
      </w:r>
      <w:r>
        <w:rPr>
          <w:rFonts w:asciiTheme="minorHAnsi" w:hAnsiTheme="minorHAnsi" w:cs="Calibri"/>
          <w:bCs/>
          <w:sz w:val="22"/>
          <w:szCs w:val="22"/>
        </w:rPr>
        <w:t xml:space="preserve">stanovené v článku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_Ref479788171 \r \h </w:instrText>
      </w:r>
      <w:r>
        <w:rPr>
          <w:rFonts w:asciiTheme="minorHAnsi" w:hAnsiTheme="minorHAnsi" w:cs="Calibri"/>
          <w:bCs/>
          <w:sz w:val="22"/>
          <w:szCs w:val="22"/>
        </w:rPr>
      </w:r>
      <w:r>
        <w:rPr>
          <w:rFonts w:asciiTheme="minorHAnsi" w:hAnsiTheme="minorHAnsi" w:cs="Calibri"/>
          <w:bCs/>
          <w:sz w:val="22"/>
          <w:szCs w:val="22"/>
        </w:rPr>
        <w:fldChar w:fldCharType="separate"/>
      </w:r>
      <w:r w:rsidR="00CE7871">
        <w:rPr>
          <w:rFonts w:asciiTheme="minorHAnsi" w:hAnsiTheme="minorHAnsi" w:cs="Calibri"/>
          <w:bCs/>
          <w:sz w:val="22"/>
          <w:szCs w:val="22"/>
        </w:rPr>
        <w:t>6.1.1</w:t>
      </w:r>
      <w:r>
        <w:rPr>
          <w:rFonts w:asciiTheme="minorHAnsi" w:hAnsiTheme="minorHAnsi" w:cs="Calibri"/>
          <w:bCs/>
          <w:sz w:val="22"/>
          <w:szCs w:val="22"/>
        </w:rPr>
        <w:fldChar w:fldCharType="end"/>
      </w:r>
      <w:r w:rsidR="00160F3C">
        <w:rPr>
          <w:rFonts w:asciiTheme="minorHAnsi" w:hAnsiTheme="minorHAnsi" w:cs="Calibri"/>
          <w:bCs/>
          <w:sz w:val="22"/>
          <w:szCs w:val="22"/>
        </w:rPr>
        <w:t xml:space="preserve"> této Smlouvy</w:t>
      </w:r>
      <w:r>
        <w:rPr>
          <w:rFonts w:asciiTheme="minorHAnsi" w:hAnsiTheme="minorHAnsi" w:cs="Calibri"/>
          <w:bCs/>
          <w:sz w:val="22"/>
          <w:szCs w:val="22"/>
        </w:rPr>
        <w:t xml:space="preserve">, činí cena </w:t>
      </w:r>
      <w:r w:rsidRPr="000F3398">
        <w:rPr>
          <w:rFonts w:asciiTheme="minorHAnsi" w:hAnsiTheme="minorHAnsi" w:cs="Calibri"/>
          <w:bCs/>
          <w:sz w:val="22"/>
          <w:szCs w:val="22"/>
        </w:rPr>
        <w:t>za</w:t>
      </w:r>
      <w:r w:rsidR="0040469D">
        <w:rPr>
          <w:rFonts w:asciiTheme="minorHAnsi" w:hAnsiTheme="minorHAnsi" w:cs="Calibri"/>
          <w:bCs/>
          <w:sz w:val="22"/>
          <w:szCs w:val="22"/>
        </w:rPr>
        <w:t>:</w:t>
      </w:r>
    </w:p>
    <w:p w14:paraId="4AB8140B" w14:textId="77777777" w:rsidR="007E6AD2" w:rsidRPr="0040469D" w:rsidRDefault="007E6AD2" w:rsidP="00E94899">
      <w:pPr>
        <w:numPr>
          <w:ilvl w:val="2"/>
          <w:numId w:val="17"/>
        </w:numPr>
        <w:tabs>
          <w:tab w:val="clear" w:pos="720"/>
          <w:tab w:val="num" w:pos="1134"/>
        </w:tabs>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 xml:space="preserve">„Palubní počítače“ odpovídající plnění specifikovanému v článku 2.2.1 </w:t>
      </w:r>
      <w:r w:rsidR="00160F3C">
        <w:rPr>
          <w:rFonts w:asciiTheme="minorHAnsi" w:hAnsiTheme="minorHAnsi" w:cs="Calibri"/>
          <w:bCs/>
          <w:sz w:val="22"/>
          <w:szCs w:val="22"/>
        </w:rPr>
        <w:t>této Smlouvy</w:t>
      </w:r>
      <w:r w:rsidR="00E94899">
        <w:rPr>
          <w:rFonts w:asciiTheme="minorHAnsi" w:hAnsiTheme="minorHAnsi" w:cs="Calibri"/>
          <w:bCs/>
          <w:sz w:val="22"/>
          <w:szCs w:val="22"/>
        </w:rPr>
        <w:t xml:space="preserve"> </w:t>
      </w:r>
      <w:r w:rsidR="00A37BC1" w:rsidRPr="00A37BC1">
        <w:rPr>
          <w:rFonts w:asciiTheme="minorHAnsi" w:hAnsiTheme="minorHAnsi" w:cs="Calibri"/>
          <w:bCs/>
          <w:sz w:val="22"/>
          <w:szCs w:val="22"/>
        </w:rPr>
        <w:t>4 900 000,-</w:t>
      </w:r>
      <w:r w:rsidRPr="00977C50">
        <w:rPr>
          <w:rFonts w:asciiTheme="minorHAnsi" w:hAnsiTheme="minorHAnsi"/>
          <w:sz w:val="22"/>
          <w:szCs w:val="22"/>
        </w:rPr>
        <w:t>Kč</w:t>
      </w:r>
      <w:r>
        <w:rPr>
          <w:rFonts w:asciiTheme="minorHAnsi" w:hAnsiTheme="minorHAnsi"/>
          <w:sz w:val="22"/>
          <w:szCs w:val="22"/>
        </w:rPr>
        <w:t>.</w:t>
      </w:r>
    </w:p>
    <w:p w14:paraId="12E5BB26" w14:textId="77777777" w:rsidR="0040469D" w:rsidRPr="0040469D" w:rsidRDefault="0040469D" w:rsidP="00E94899">
      <w:pPr>
        <w:numPr>
          <w:ilvl w:val="2"/>
          <w:numId w:val="17"/>
        </w:numPr>
        <w:tabs>
          <w:tab w:val="clear" w:pos="720"/>
          <w:tab w:val="num" w:pos="1134"/>
        </w:tabs>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„Vybavení řídícího centra“ odpovídající plnění specifikovanému v článku 2.2.2</w:t>
      </w:r>
      <w:r w:rsidR="00160F3C">
        <w:rPr>
          <w:rFonts w:asciiTheme="minorHAnsi" w:hAnsiTheme="minorHAnsi" w:cs="Calibri"/>
          <w:bCs/>
          <w:sz w:val="22"/>
          <w:szCs w:val="22"/>
        </w:rPr>
        <w:t xml:space="preserve"> této Smlouvy</w:t>
      </w:r>
      <w:r>
        <w:rPr>
          <w:rFonts w:asciiTheme="minorHAnsi" w:hAnsiTheme="minorHAnsi" w:cs="Calibri"/>
          <w:bCs/>
          <w:sz w:val="22"/>
          <w:szCs w:val="22"/>
        </w:rPr>
        <w:t xml:space="preserve"> </w:t>
      </w:r>
      <w:r w:rsidR="00A37BC1" w:rsidRPr="00A37BC1">
        <w:rPr>
          <w:rFonts w:asciiTheme="minorHAnsi" w:hAnsiTheme="minorHAnsi" w:cs="Calibri"/>
          <w:bCs/>
          <w:sz w:val="22"/>
          <w:szCs w:val="22"/>
        </w:rPr>
        <w:t xml:space="preserve">1 460 000,- </w:t>
      </w:r>
      <w:r w:rsidRPr="00977C50">
        <w:rPr>
          <w:rFonts w:asciiTheme="minorHAnsi" w:hAnsiTheme="minorHAnsi"/>
          <w:sz w:val="22"/>
          <w:szCs w:val="22"/>
        </w:rPr>
        <w:t>Kč</w:t>
      </w:r>
      <w:r>
        <w:rPr>
          <w:rFonts w:asciiTheme="minorHAnsi" w:hAnsiTheme="minorHAnsi"/>
          <w:sz w:val="22"/>
          <w:szCs w:val="22"/>
        </w:rPr>
        <w:t>.</w:t>
      </w:r>
    </w:p>
    <w:p w14:paraId="1249496B" w14:textId="77777777" w:rsidR="001E0FF5" w:rsidRPr="001E0FF5" w:rsidRDefault="0040469D" w:rsidP="00E94899">
      <w:pPr>
        <w:numPr>
          <w:ilvl w:val="2"/>
          <w:numId w:val="17"/>
        </w:numPr>
        <w:tabs>
          <w:tab w:val="clear" w:pos="720"/>
          <w:tab w:val="num" w:pos="1134"/>
        </w:tabs>
        <w:spacing w:after="120" w:line="276" w:lineRule="auto"/>
        <w:ind w:left="1134" w:hanging="567"/>
        <w:jc w:val="both"/>
        <w:rPr>
          <w:rFonts w:asciiTheme="minorHAnsi" w:hAnsiTheme="minorHAnsi" w:cs="Calibri"/>
          <w:bCs/>
          <w:sz w:val="22"/>
          <w:szCs w:val="22"/>
        </w:rPr>
      </w:pPr>
      <w:r>
        <w:rPr>
          <w:rFonts w:asciiTheme="minorHAnsi" w:hAnsiTheme="minorHAnsi" w:cs="Calibri"/>
          <w:bCs/>
          <w:sz w:val="22"/>
          <w:szCs w:val="22"/>
        </w:rPr>
        <w:t>„Školení“ odpovídající plnění specifikovanému v článku 2.2.3</w:t>
      </w:r>
      <w:r w:rsidR="00160F3C">
        <w:rPr>
          <w:rFonts w:asciiTheme="minorHAnsi" w:hAnsiTheme="minorHAnsi" w:cs="Calibri"/>
          <w:bCs/>
          <w:sz w:val="22"/>
          <w:szCs w:val="22"/>
        </w:rPr>
        <w:t xml:space="preserve"> této Smlouvy</w:t>
      </w:r>
      <w:r>
        <w:rPr>
          <w:rFonts w:asciiTheme="minorHAnsi" w:hAnsiTheme="minorHAnsi" w:cs="Calibri"/>
          <w:bCs/>
          <w:sz w:val="22"/>
          <w:szCs w:val="22"/>
        </w:rPr>
        <w:t xml:space="preserve"> </w:t>
      </w:r>
      <w:r w:rsidR="00A37BC1" w:rsidRPr="00A37BC1">
        <w:rPr>
          <w:rFonts w:asciiTheme="minorHAnsi" w:hAnsiTheme="minorHAnsi" w:cs="Calibri"/>
          <w:bCs/>
          <w:sz w:val="22"/>
          <w:szCs w:val="22"/>
        </w:rPr>
        <w:t>100 000,-</w:t>
      </w:r>
      <w:r w:rsidRPr="00977C50">
        <w:rPr>
          <w:rFonts w:asciiTheme="minorHAnsi" w:hAnsiTheme="minorHAnsi"/>
          <w:sz w:val="22"/>
          <w:szCs w:val="22"/>
        </w:rPr>
        <w:t>Kč</w:t>
      </w:r>
      <w:r>
        <w:rPr>
          <w:rFonts w:asciiTheme="minorHAnsi" w:hAnsiTheme="minorHAnsi"/>
          <w:sz w:val="22"/>
          <w:szCs w:val="22"/>
        </w:rPr>
        <w:t>.</w:t>
      </w:r>
    </w:p>
    <w:p w14:paraId="20925295" w14:textId="6F0F6005" w:rsidR="0040469D" w:rsidRPr="0040469D" w:rsidRDefault="004729C3" w:rsidP="00E94899">
      <w:pPr>
        <w:numPr>
          <w:ilvl w:val="2"/>
          <w:numId w:val="17"/>
        </w:numPr>
        <w:tabs>
          <w:tab w:val="clear" w:pos="720"/>
          <w:tab w:val="num" w:pos="1134"/>
        </w:tabs>
        <w:spacing w:after="120" w:line="276" w:lineRule="auto"/>
        <w:ind w:left="1134" w:hanging="567"/>
        <w:jc w:val="both"/>
        <w:rPr>
          <w:rFonts w:asciiTheme="minorHAnsi" w:hAnsiTheme="minorHAnsi" w:cs="Calibri"/>
          <w:bCs/>
          <w:sz w:val="22"/>
          <w:szCs w:val="22"/>
        </w:rPr>
      </w:pPr>
      <w:r>
        <w:rPr>
          <w:rFonts w:asciiTheme="minorHAnsi" w:hAnsiTheme="minorHAnsi"/>
          <w:sz w:val="22"/>
          <w:szCs w:val="22"/>
        </w:rPr>
        <w:t>„P</w:t>
      </w:r>
      <w:r w:rsidR="001E0FF5">
        <w:rPr>
          <w:rFonts w:asciiTheme="minorHAnsi" w:hAnsiTheme="minorHAnsi"/>
          <w:sz w:val="22"/>
          <w:szCs w:val="22"/>
        </w:rPr>
        <w:t>rovozní podporu</w:t>
      </w:r>
      <w:r>
        <w:rPr>
          <w:rFonts w:asciiTheme="minorHAnsi" w:hAnsiTheme="minorHAnsi"/>
          <w:sz w:val="22"/>
          <w:szCs w:val="22"/>
        </w:rPr>
        <w:t>“</w:t>
      </w:r>
      <w:r w:rsidR="001E0FF5">
        <w:rPr>
          <w:rFonts w:asciiTheme="minorHAnsi" w:hAnsiTheme="minorHAnsi"/>
          <w:sz w:val="22"/>
          <w:szCs w:val="22"/>
        </w:rPr>
        <w:t xml:space="preserve"> odpovídající plnění specifikovanému v článku </w:t>
      </w:r>
      <w:r w:rsidR="001E0FF5">
        <w:rPr>
          <w:rFonts w:asciiTheme="minorHAnsi" w:hAnsiTheme="minorHAnsi"/>
          <w:sz w:val="22"/>
          <w:szCs w:val="22"/>
        </w:rPr>
        <w:fldChar w:fldCharType="begin"/>
      </w:r>
      <w:r w:rsidR="001E0FF5">
        <w:rPr>
          <w:rFonts w:asciiTheme="minorHAnsi" w:hAnsiTheme="minorHAnsi"/>
          <w:sz w:val="22"/>
          <w:szCs w:val="22"/>
        </w:rPr>
        <w:instrText xml:space="preserve"> REF _Ref491432193 \r \h </w:instrText>
      </w:r>
      <w:r w:rsidR="001E0FF5">
        <w:rPr>
          <w:rFonts w:asciiTheme="minorHAnsi" w:hAnsiTheme="minorHAnsi"/>
          <w:sz w:val="22"/>
          <w:szCs w:val="22"/>
        </w:rPr>
      </w:r>
      <w:r w:rsidR="001E0FF5">
        <w:rPr>
          <w:rFonts w:asciiTheme="minorHAnsi" w:hAnsiTheme="minorHAnsi"/>
          <w:sz w:val="22"/>
          <w:szCs w:val="22"/>
        </w:rPr>
        <w:fldChar w:fldCharType="separate"/>
      </w:r>
      <w:r w:rsidR="00CE7871">
        <w:rPr>
          <w:rFonts w:asciiTheme="minorHAnsi" w:hAnsiTheme="minorHAnsi"/>
          <w:sz w:val="22"/>
          <w:szCs w:val="22"/>
        </w:rPr>
        <w:t>2.2.4</w:t>
      </w:r>
      <w:r w:rsidR="001E0FF5">
        <w:rPr>
          <w:rFonts w:asciiTheme="minorHAnsi" w:hAnsiTheme="minorHAnsi"/>
          <w:sz w:val="22"/>
          <w:szCs w:val="22"/>
        </w:rPr>
        <w:fldChar w:fldCharType="end"/>
      </w:r>
      <w:r w:rsidR="001E0FF5">
        <w:rPr>
          <w:rFonts w:asciiTheme="minorHAnsi" w:hAnsiTheme="minorHAnsi"/>
          <w:sz w:val="22"/>
          <w:szCs w:val="22"/>
        </w:rPr>
        <w:t xml:space="preserve"> </w:t>
      </w:r>
      <w:r w:rsidR="00160F3C">
        <w:rPr>
          <w:rFonts w:asciiTheme="minorHAnsi" w:hAnsiTheme="minorHAnsi"/>
          <w:sz w:val="22"/>
          <w:szCs w:val="22"/>
        </w:rPr>
        <w:t>této Smlouvy</w:t>
      </w:r>
      <w:r w:rsidR="00E94899">
        <w:rPr>
          <w:rFonts w:asciiTheme="minorHAnsi" w:hAnsiTheme="minorHAnsi"/>
          <w:sz w:val="22"/>
          <w:szCs w:val="22"/>
        </w:rPr>
        <w:t xml:space="preserve"> </w:t>
      </w:r>
      <w:r w:rsidR="006341D7">
        <w:rPr>
          <w:rFonts w:asciiTheme="minorHAnsi" w:hAnsiTheme="minorHAnsi"/>
          <w:sz w:val="22"/>
          <w:szCs w:val="22"/>
        </w:rPr>
        <w:t xml:space="preserve">      </w:t>
      </w:r>
      <w:r w:rsidR="00A37BC1" w:rsidRPr="00A37BC1">
        <w:rPr>
          <w:rFonts w:asciiTheme="minorHAnsi" w:hAnsiTheme="minorHAnsi" w:cs="Calibri"/>
          <w:bCs/>
          <w:sz w:val="22"/>
          <w:szCs w:val="22"/>
        </w:rPr>
        <w:t xml:space="preserve">82 500,- </w:t>
      </w:r>
      <w:r w:rsidR="001E0FF5" w:rsidRPr="00977C50">
        <w:rPr>
          <w:rFonts w:asciiTheme="minorHAnsi" w:hAnsiTheme="minorHAnsi"/>
          <w:sz w:val="22"/>
          <w:szCs w:val="22"/>
        </w:rPr>
        <w:t>Kč</w:t>
      </w:r>
      <w:r w:rsidR="001E0FF5">
        <w:rPr>
          <w:rFonts w:asciiTheme="minorHAnsi" w:hAnsiTheme="minorHAnsi"/>
          <w:sz w:val="22"/>
          <w:szCs w:val="22"/>
        </w:rPr>
        <w:t>.</w:t>
      </w:r>
    </w:p>
    <w:p w14:paraId="2876E743" w14:textId="77777777" w:rsidR="001E782C" w:rsidRPr="00977C50" w:rsidRDefault="00554AE0" w:rsidP="00554AE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lastRenderedPageBreak/>
        <w:t>Konečná výše DPH bude vyčíslena a DPH bude odvedeno v souladu s platnými právními předpisy ke dni uskutečnění zdanitelného plnění.</w:t>
      </w:r>
    </w:p>
    <w:p w14:paraId="7492B39A" w14:textId="77777777" w:rsidR="00554AE0" w:rsidRPr="00977C50" w:rsidRDefault="00554AE0" w:rsidP="00554AE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Cena zahrnuje veškeré náklady spojené s plněním Předmětu Smlouvy. Součástí Ceny jsou proto veškeré náklady, práce a dodávky související s řádným splněním Předmětu Smlouvy, a to včetně veškerých nákladů nezbytných ke splnění všech povinností </w:t>
      </w:r>
      <w:r w:rsidR="00B53248" w:rsidRPr="00977C50">
        <w:rPr>
          <w:rFonts w:asciiTheme="minorHAnsi" w:hAnsiTheme="minorHAnsi" w:cs="Calibri"/>
          <w:bCs/>
          <w:sz w:val="22"/>
          <w:szCs w:val="22"/>
        </w:rPr>
        <w:t>Dodavatele</w:t>
      </w:r>
      <w:r w:rsidRPr="00977C50">
        <w:rPr>
          <w:rFonts w:asciiTheme="minorHAnsi" w:hAnsiTheme="minorHAnsi" w:cs="Calibri"/>
          <w:bCs/>
          <w:sz w:val="22"/>
          <w:szCs w:val="22"/>
        </w:rPr>
        <w:t xml:space="preserve"> dle této </w:t>
      </w:r>
      <w:r w:rsidR="00B53248" w:rsidRPr="00977C50">
        <w:rPr>
          <w:rFonts w:asciiTheme="minorHAnsi" w:hAnsiTheme="minorHAnsi" w:cs="Calibri"/>
          <w:bCs/>
          <w:sz w:val="22"/>
          <w:szCs w:val="22"/>
        </w:rPr>
        <w:t>S</w:t>
      </w:r>
      <w:r w:rsidRPr="00977C50">
        <w:rPr>
          <w:rFonts w:asciiTheme="minorHAnsi" w:hAnsiTheme="minorHAnsi" w:cs="Calibri"/>
          <w:bCs/>
          <w:sz w:val="22"/>
          <w:szCs w:val="22"/>
        </w:rPr>
        <w:t xml:space="preserve">mlouvy, či dle obecně závazných právních předpisů (bez zřetele na to, zda je v této </w:t>
      </w:r>
      <w:r w:rsidR="006B1386" w:rsidRPr="00977C50">
        <w:rPr>
          <w:rFonts w:asciiTheme="minorHAnsi" w:hAnsiTheme="minorHAnsi" w:cs="Calibri"/>
          <w:bCs/>
          <w:sz w:val="22"/>
          <w:szCs w:val="22"/>
        </w:rPr>
        <w:t>S</w:t>
      </w:r>
      <w:r w:rsidRPr="00977C50">
        <w:rPr>
          <w:rFonts w:asciiTheme="minorHAnsi" w:hAnsiTheme="minorHAnsi" w:cs="Calibri"/>
          <w:bCs/>
          <w:sz w:val="22"/>
          <w:szCs w:val="22"/>
        </w:rPr>
        <w:t xml:space="preserve">mlouvě uvedeno, že </w:t>
      </w:r>
      <w:r w:rsidR="00B53248" w:rsidRPr="00977C50">
        <w:rPr>
          <w:rFonts w:asciiTheme="minorHAnsi" w:hAnsiTheme="minorHAnsi" w:cs="Calibri"/>
          <w:bCs/>
          <w:sz w:val="22"/>
          <w:szCs w:val="22"/>
        </w:rPr>
        <w:t>Dodavatel</w:t>
      </w:r>
      <w:r w:rsidRPr="00977C50">
        <w:rPr>
          <w:rFonts w:asciiTheme="minorHAnsi" w:hAnsiTheme="minorHAnsi" w:cs="Calibri"/>
          <w:bCs/>
          <w:sz w:val="22"/>
          <w:szCs w:val="22"/>
        </w:rPr>
        <w:t xml:space="preserve"> splní </w:t>
      </w:r>
      <w:proofErr w:type="gramStart"/>
      <w:r w:rsidRPr="00977C50">
        <w:rPr>
          <w:rFonts w:asciiTheme="minorHAnsi" w:hAnsiTheme="minorHAnsi" w:cs="Calibri"/>
          <w:bCs/>
          <w:sz w:val="22"/>
          <w:szCs w:val="22"/>
        </w:rPr>
        <w:t>tu</w:t>
      </w:r>
      <w:proofErr w:type="gramEnd"/>
      <w:r w:rsidRPr="00977C50">
        <w:rPr>
          <w:rFonts w:asciiTheme="minorHAnsi" w:hAnsiTheme="minorHAnsi" w:cs="Calibri"/>
          <w:bCs/>
          <w:sz w:val="22"/>
          <w:szCs w:val="22"/>
        </w:rPr>
        <w:t xml:space="preserve"> kterou povinnost na své vlastní náklady, či nikoliv).</w:t>
      </w:r>
    </w:p>
    <w:p w14:paraId="3B0118FA" w14:textId="77777777" w:rsidR="00F723C1" w:rsidRPr="00977C50" w:rsidRDefault="00554AE0" w:rsidP="00B53248">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Cena je stanovena jako závazná, nejvýše přípustná a nepřekročitelná.</w:t>
      </w:r>
    </w:p>
    <w:p w14:paraId="3427F661" w14:textId="77777777" w:rsidR="0035089A" w:rsidRPr="00977C50" w:rsidRDefault="0035089A"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24" w:name="_Ref456106567"/>
      <w:r w:rsidRPr="00977C50">
        <w:rPr>
          <w:rFonts w:asciiTheme="minorHAnsi" w:hAnsiTheme="minorHAnsi" w:cs="Calibri"/>
          <w:b/>
          <w:bCs/>
          <w:sz w:val="22"/>
          <w:szCs w:val="22"/>
        </w:rPr>
        <w:t>PLATEBNÍ PODMÍNKY</w:t>
      </w:r>
      <w:bookmarkEnd w:id="24"/>
    </w:p>
    <w:p w14:paraId="7C23AC9E" w14:textId="77777777" w:rsidR="00B53248" w:rsidRPr="00977C50" w:rsidRDefault="00B53248" w:rsidP="00B53248">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Cena bude hrazena formou </w:t>
      </w:r>
      <w:r w:rsidR="007441E4" w:rsidRPr="00977C50">
        <w:rPr>
          <w:rFonts w:asciiTheme="minorHAnsi" w:hAnsiTheme="minorHAnsi" w:cs="Calibri"/>
          <w:sz w:val="22"/>
          <w:szCs w:val="22"/>
        </w:rPr>
        <w:t>dílčích</w:t>
      </w:r>
      <w:r w:rsidRPr="00977C50">
        <w:rPr>
          <w:rFonts w:asciiTheme="minorHAnsi" w:hAnsiTheme="minorHAnsi" w:cs="Calibri"/>
          <w:sz w:val="22"/>
          <w:szCs w:val="22"/>
        </w:rPr>
        <w:t xml:space="preserve"> plateb podle následujících pravidel:</w:t>
      </w:r>
    </w:p>
    <w:p w14:paraId="7FA2313D" w14:textId="77777777" w:rsidR="007441E4" w:rsidRPr="00B968F6" w:rsidRDefault="007441E4" w:rsidP="00B53248">
      <w:pPr>
        <w:numPr>
          <w:ilvl w:val="2"/>
          <w:numId w:val="17"/>
        </w:numPr>
        <w:tabs>
          <w:tab w:val="clear" w:pos="720"/>
        </w:tabs>
        <w:spacing w:after="120" w:line="276" w:lineRule="auto"/>
        <w:ind w:left="1134" w:hanging="567"/>
        <w:jc w:val="both"/>
        <w:rPr>
          <w:rFonts w:asciiTheme="minorHAnsi" w:hAnsiTheme="minorHAnsi" w:cs="Calibri"/>
          <w:sz w:val="22"/>
          <w:szCs w:val="22"/>
        </w:rPr>
      </w:pPr>
      <w:r w:rsidRPr="00B968F6">
        <w:rPr>
          <w:rFonts w:asciiTheme="minorHAnsi" w:hAnsiTheme="minorHAnsi" w:cs="Calibri"/>
          <w:sz w:val="22"/>
          <w:szCs w:val="22"/>
        </w:rPr>
        <w:t xml:space="preserve">Část Ceny ve </w:t>
      </w:r>
      <w:r w:rsidRPr="002210D8">
        <w:rPr>
          <w:rFonts w:asciiTheme="minorHAnsi" w:hAnsiTheme="minorHAnsi" w:cs="Calibri"/>
          <w:sz w:val="22"/>
          <w:szCs w:val="22"/>
        </w:rPr>
        <w:t xml:space="preserve">výši </w:t>
      </w:r>
      <w:proofErr w:type="gramStart"/>
      <w:r w:rsidRPr="00DA2ADA">
        <w:rPr>
          <w:rFonts w:asciiTheme="minorHAnsi" w:hAnsiTheme="minorHAnsi" w:cs="Calibri"/>
          <w:b/>
          <w:bCs/>
          <w:sz w:val="22"/>
          <w:szCs w:val="22"/>
        </w:rPr>
        <w:t>1.000.000,-</w:t>
      </w:r>
      <w:proofErr w:type="gramEnd"/>
      <w:r w:rsidRPr="00DA2ADA">
        <w:rPr>
          <w:rFonts w:asciiTheme="minorHAnsi" w:hAnsiTheme="minorHAnsi" w:cs="Calibri"/>
          <w:b/>
          <w:bCs/>
          <w:sz w:val="22"/>
          <w:szCs w:val="22"/>
        </w:rPr>
        <w:t xml:space="preserve"> Kč</w:t>
      </w:r>
      <w:r w:rsidRPr="002210D8">
        <w:rPr>
          <w:rFonts w:asciiTheme="minorHAnsi" w:hAnsiTheme="minorHAnsi" w:cs="Calibri"/>
          <w:sz w:val="22"/>
          <w:szCs w:val="22"/>
        </w:rPr>
        <w:t xml:space="preserve"> bez DPH bude</w:t>
      </w:r>
      <w:r w:rsidRPr="00B968F6">
        <w:rPr>
          <w:rFonts w:asciiTheme="minorHAnsi" w:hAnsiTheme="minorHAnsi" w:cs="Calibri"/>
          <w:sz w:val="22"/>
          <w:szCs w:val="22"/>
        </w:rPr>
        <w:t xml:space="preserve"> Dodavateli uhrazena po</w:t>
      </w:r>
      <w:r w:rsidR="007F0816">
        <w:rPr>
          <w:rFonts w:asciiTheme="minorHAnsi" w:hAnsiTheme="minorHAnsi" w:cs="Calibri"/>
          <w:sz w:val="22"/>
          <w:szCs w:val="22"/>
        </w:rPr>
        <w:t xml:space="preserve"> </w:t>
      </w:r>
      <w:r w:rsidR="00A02EB4" w:rsidRPr="000F3398">
        <w:rPr>
          <w:rFonts w:asciiTheme="minorHAnsi" w:hAnsiTheme="minorHAnsi" w:cs="Calibri"/>
          <w:sz w:val="22"/>
          <w:szCs w:val="22"/>
        </w:rPr>
        <w:t>dodání a instalaci Vybavení řídícího centra</w:t>
      </w:r>
      <w:r w:rsidR="00B968F6" w:rsidRPr="000F3398">
        <w:rPr>
          <w:rFonts w:asciiTheme="minorHAnsi" w:hAnsiTheme="minorHAnsi" w:cs="Calibri"/>
          <w:sz w:val="22"/>
          <w:szCs w:val="22"/>
        </w:rPr>
        <w:t xml:space="preserve"> a prvního Palubního počítače, </w:t>
      </w:r>
      <w:r w:rsidR="002210D8">
        <w:rPr>
          <w:rFonts w:asciiTheme="minorHAnsi" w:hAnsiTheme="minorHAnsi" w:cs="Calibri"/>
          <w:sz w:val="22"/>
          <w:szCs w:val="22"/>
        </w:rPr>
        <w:t xml:space="preserve">a </w:t>
      </w:r>
      <w:r w:rsidR="00B968F6" w:rsidRPr="000F3398">
        <w:rPr>
          <w:rFonts w:asciiTheme="minorHAnsi" w:hAnsiTheme="minorHAnsi" w:cs="Calibri"/>
          <w:sz w:val="22"/>
          <w:szCs w:val="22"/>
        </w:rPr>
        <w:t>po úspěšném ukončení jejich testování</w:t>
      </w:r>
      <w:r w:rsidR="00A02EB4" w:rsidRPr="000F3398">
        <w:rPr>
          <w:rFonts w:asciiTheme="minorHAnsi" w:hAnsiTheme="minorHAnsi" w:cs="Calibri"/>
          <w:sz w:val="22"/>
          <w:szCs w:val="22"/>
        </w:rPr>
        <w:t>,</w:t>
      </w:r>
      <w:r w:rsidR="00B968F6" w:rsidRPr="000F3398">
        <w:rPr>
          <w:rFonts w:asciiTheme="minorHAnsi" w:hAnsiTheme="minorHAnsi" w:cs="Calibri"/>
          <w:sz w:val="22"/>
          <w:szCs w:val="22"/>
        </w:rPr>
        <w:t xml:space="preserve"> </w:t>
      </w:r>
      <w:r w:rsidR="00A02EB4" w:rsidRPr="000F3398">
        <w:rPr>
          <w:rFonts w:asciiTheme="minorHAnsi" w:hAnsiTheme="minorHAnsi" w:cs="Calibri"/>
          <w:sz w:val="22"/>
          <w:szCs w:val="22"/>
        </w:rPr>
        <w:t>a to</w:t>
      </w:r>
      <w:r w:rsidRPr="000F3398">
        <w:rPr>
          <w:rFonts w:asciiTheme="minorHAnsi" w:hAnsiTheme="minorHAnsi" w:cs="Calibri"/>
          <w:sz w:val="22"/>
          <w:szCs w:val="22"/>
        </w:rPr>
        <w:t xml:space="preserve"> na základě faktury, jejíž přílohou bude kopie akceptačního </w:t>
      </w:r>
      <w:r w:rsidR="00F97D34">
        <w:rPr>
          <w:rFonts w:asciiTheme="minorHAnsi" w:hAnsiTheme="minorHAnsi" w:cs="Calibri"/>
          <w:sz w:val="22"/>
          <w:szCs w:val="22"/>
        </w:rPr>
        <w:t>p</w:t>
      </w:r>
      <w:r w:rsidRPr="000F3398">
        <w:rPr>
          <w:rFonts w:asciiTheme="minorHAnsi" w:hAnsiTheme="minorHAnsi" w:cs="Calibri"/>
          <w:sz w:val="22"/>
          <w:szCs w:val="22"/>
        </w:rPr>
        <w:t>rotokolu</w:t>
      </w:r>
      <w:r w:rsidR="00C27A68">
        <w:rPr>
          <w:rFonts w:asciiTheme="minorHAnsi" w:hAnsiTheme="minorHAnsi" w:cs="Calibri"/>
          <w:sz w:val="22"/>
          <w:szCs w:val="22"/>
        </w:rPr>
        <w:t xml:space="preserve"> testování</w:t>
      </w:r>
      <w:r w:rsidRPr="00B968F6">
        <w:rPr>
          <w:rFonts w:asciiTheme="minorHAnsi" w:hAnsiTheme="minorHAnsi" w:cs="Calibri"/>
          <w:sz w:val="22"/>
          <w:szCs w:val="22"/>
        </w:rPr>
        <w:t>;</w:t>
      </w:r>
    </w:p>
    <w:p w14:paraId="0C47FD81" w14:textId="3544C706" w:rsidR="00B53248" w:rsidRPr="00977C50" w:rsidRDefault="007441E4" w:rsidP="00B53248">
      <w:pPr>
        <w:numPr>
          <w:ilvl w:val="2"/>
          <w:numId w:val="17"/>
        </w:numPr>
        <w:tabs>
          <w:tab w:val="clear" w:pos="720"/>
        </w:tabs>
        <w:spacing w:after="120" w:line="276" w:lineRule="auto"/>
        <w:ind w:left="1134" w:hanging="567"/>
        <w:jc w:val="both"/>
        <w:rPr>
          <w:rFonts w:asciiTheme="minorHAnsi" w:hAnsiTheme="minorHAnsi" w:cs="Calibri"/>
          <w:sz w:val="22"/>
          <w:szCs w:val="22"/>
        </w:rPr>
      </w:pPr>
      <w:r w:rsidRPr="00977C50">
        <w:rPr>
          <w:rFonts w:asciiTheme="minorHAnsi" w:hAnsiTheme="minorHAnsi" w:cs="Calibri"/>
          <w:sz w:val="22"/>
          <w:szCs w:val="22"/>
        </w:rPr>
        <w:t xml:space="preserve">Část Ceny ve výši </w:t>
      </w:r>
      <w:r w:rsidR="00F14249">
        <w:rPr>
          <w:rFonts w:asciiTheme="minorHAnsi" w:hAnsiTheme="minorHAnsi"/>
          <w:sz w:val="22"/>
          <w:szCs w:val="22"/>
        </w:rPr>
        <w:t>6</w:t>
      </w:r>
      <w:r w:rsidR="00A37BC1" w:rsidRPr="00A37BC1">
        <w:rPr>
          <w:rFonts w:asciiTheme="minorHAnsi" w:hAnsiTheme="minorHAnsi"/>
          <w:sz w:val="22"/>
          <w:szCs w:val="22"/>
        </w:rPr>
        <w:t xml:space="preserve"> </w:t>
      </w:r>
      <w:r w:rsidR="00F14249">
        <w:rPr>
          <w:rFonts w:asciiTheme="minorHAnsi" w:hAnsiTheme="minorHAnsi"/>
          <w:sz w:val="22"/>
          <w:szCs w:val="22"/>
        </w:rPr>
        <w:t>5</w:t>
      </w:r>
      <w:r w:rsidR="00A37BC1" w:rsidRPr="00A37BC1">
        <w:rPr>
          <w:rFonts w:asciiTheme="minorHAnsi" w:hAnsiTheme="minorHAnsi"/>
          <w:sz w:val="22"/>
          <w:szCs w:val="22"/>
        </w:rPr>
        <w:t xml:space="preserve">42 500,- </w:t>
      </w:r>
      <w:r w:rsidRPr="00977C50">
        <w:rPr>
          <w:rFonts w:asciiTheme="minorHAnsi" w:hAnsiTheme="minorHAnsi" w:cs="Calibri"/>
          <w:sz w:val="22"/>
          <w:szCs w:val="22"/>
        </w:rPr>
        <w:t xml:space="preserve">Kč bez DPH bude Dodavateli uhrazena po dodání </w:t>
      </w:r>
      <w:r w:rsidR="0045264A">
        <w:rPr>
          <w:rFonts w:asciiTheme="minorHAnsi" w:hAnsiTheme="minorHAnsi" w:cs="Calibri"/>
          <w:sz w:val="22"/>
          <w:szCs w:val="22"/>
        </w:rPr>
        <w:t xml:space="preserve">zbylých </w:t>
      </w:r>
      <w:r w:rsidR="009018DF">
        <w:rPr>
          <w:rFonts w:asciiTheme="minorHAnsi" w:hAnsiTheme="minorHAnsi" w:cs="Calibri"/>
          <w:sz w:val="22"/>
          <w:szCs w:val="22"/>
        </w:rPr>
        <w:t>99</w:t>
      </w:r>
      <w:r w:rsidRPr="00977C50">
        <w:rPr>
          <w:rFonts w:asciiTheme="minorHAnsi" w:hAnsiTheme="minorHAnsi" w:cs="Calibri"/>
          <w:sz w:val="22"/>
          <w:szCs w:val="22"/>
        </w:rPr>
        <w:t> ks Palubních počítačů</w:t>
      </w:r>
      <w:r w:rsidR="00F97D34">
        <w:rPr>
          <w:rFonts w:asciiTheme="minorHAnsi" w:hAnsiTheme="minorHAnsi" w:cs="Calibri"/>
          <w:sz w:val="22"/>
          <w:szCs w:val="22"/>
        </w:rPr>
        <w:t xml:space="preserve"> a provedení Školení</w:t>
      </w:r>
      <w:r w:rsidRPr="00977C50">
        <w:rPr>
          <w:rFonts w:asciiTheme="minorHAnsi" w:hAnsiTheme="minorHAnsi" w:cs="Calibri"/>
          <w:sz w:val="22"/>
          <w:szCs w:val="22"/>
        </w:rPr>
        <w:t xml:space="preserve"> na základě faktury, jejíž přílohou musí být kopie oboustranně podepsan</w:t>
      </w:r>
      <w:r w:rsidR="0045264A">
        <w:rPr>
          <w:rFonts w:asciiTheme="minorHAnsi" w:hAnsiTheme="minorHAnsi" w:cs="Calibri"/>
          <w:sz w:val="22"/>
          <w:szCs w:val="22"/>
        </w:rPr>
        <w:t>ého</w:t>
      </w:r>
      <w:r w:rsidRPr="00977C50">
        <w:rPr>
          <w:rFonts w:asciiTheme="minorHAnsi" w:hAnsiTheme="minorHAnsi" w:cs="Calibri"/>
          <w:sz w:val="22"/>
          <w:szCs w:val="22"/>
        </w:rPr>
        <w:t xml:space="preserve"> předávací</w:t>
      </w:r>
      <w:r w:rsidR="0045264A">
        <w:rPr>
          <w:rFonts w:asciiTheme="minorHAnsi" w:hAnsiTheme="minorHAnsi" w:cs="Calibri"/>
          <w:sz w:val="22"/>
          <w:szCs w:val="22"/>
        </w:rPr>
        <w:t>ho</w:t>
      </w:r>
      <w:r w:rsidRPr="00977C50">
        <w:rPr>
          <w:rFonts w:asciiTheme="minorHAnsi" w:hAnsiTheme="minorHAnsi" w:cs="Calibri"/>
          <w:sz w:val="22"/>
          <w:szCs w:val="22"/>
        </w:rPr>
        <w:t xml:space="preserve"> protokol</w:t>
      </w:r>
      <w:r w:rsidR="009018DF">
        <w:rPr>
          <w:rFonts w:asciiTheme="minorHAnsi" w:hAnsiTheme="minorHAnsi" w:cs="Calibri"/>
          <w:sz w:val="22"/>
          <w:szCs w:val="22"/>
        </w:rPr>
        <w:t>u</w:t>
      </w:r>
      <w:r w:rsidRPr="00977C50">
        <w:rPr>
          <w:rFonts w:asciiTheme="minorHAnsi" w:hAnsiTheme="minorHAnsi" w:cs="Calibri"/>
          <w:sz w:val="22"/>
          <w:szCs w:val="22"/>
        </w:rPr>
        <w:t xml:space="preserve"> k</w:t>
      </w:r>
      <w:r w:rsidR="009018DF">
        <w:rPr>
          <w:rFonts w:asciiTheme="minorHAnsi" w:hAnsiTheme="minorHAnsi" w:cs="Calibri"/>
          <w:sz w:val="22"/>
          <w:szCs w:val="22"/>
        </w:rPr>
        <w:t>e zbylým 99</w:t>
      </w:r>
      <w:r w:rsidRPr="00977C50">
        <w:rPr>
          <w:rFonts w:asciiTheme="minorHAnsi" w:hAnsiTheme="minorHAnsi" w:cs="Calibri"/>
          <w:sz w:val="22"/>
          <w:szCs w:val="22"/>
        </w:rPr>
        <w:t xml:space="preserve"> ks </w:t>
      </w:r>
      <w:r w:rsidR="00DE5BAD" w:rsidRPr="00977C50">
        <w:rPr>
          <w:rFonts w:asciiTheme="minorHAnsi" w:hAnsiTheme="minorHAnsi" w:cs="Calibri"/>
          <w:sz w:val="22"/>
          <w:szCs w:val="22"/>
        </w:rPr>
        <w:t>Palubních počítačů</w:t>
      </w:r>
      <w:r w:rsidR="0045264A">
        <w:rPr>
          <w:rFonts w:asciiTheme="minorHAnsi" w:hAnsiTheme="minorHAnsi" w:cs="Calibri"/>
          <w:sz w:val="22"/>
          <w:szCs w:val="22"/>
        </w:rPr>
        <w:t xml:space="preserve"> (popř. protokolů, pokud Objednatel bude v souladu s čl. </w:t>
      </w:r>
      <w:r w:rsidR="0045264A">
        <w:rPr>
          <w:rFonts w:asciiTheme="minorHAnsi" w:hAnsiTheme="minorHAnsi" w:cs="Calibri"/>
          <w:sz w:val="22"/>
          <w:szCs w:val="22"/>
        </w:rPr>
        <w:fldChar w:fldCharType="begin"/>
      </w:r>
      <w:r w:rsidR="0045264A">
        <w:rPr>
          <w:rFonts w:asciiTheme="minorHAnsi" w:hAnsiTheme="minorHAnsi" w:cs="Calibri"/>
          <w:sz w:val="22"/>
          <w:szCs w:val="22"/>
        </w:rPr>
        <w:instrText xml:space="preserve"> REF _Ref69299969 \r \h </w:instrText>
      </w:r>
      <w:r w:rsidR="0045264A">
        <w:rPr>
          <w:rFonts w:asciiTheme="minorHAnsi" w:hAnsiTheme="minorHAnsi" w:cs="Calibri"/>
          <w:sz w:val="22"/>
          <w:szCs w:val="22"/>
        </w:rPr>
      </w:r>
      <w:r w:rsidR="0045264A">
        <w:rPr>
          <w:rFonts w:asciiTheme="minorHAnsi" w:hAnsiTheme="minorHAnsi" w:cs="Calibri"/>
          <w:sz w:val="22"/>
          <w:szCs w:val="22"/>
        </w:rPr>
        <w:fldChar w:fldCharType="separate"/>
      </w:r>
      <w:r w:rsidR="00CE7871">
        <w:rPr>
          <w:rFonts w:asciiTheme="minorHAnsi" w:hAnsiTheme="minorHAnsi" w:cs="Calibri"/>
          <w:sz w:val="22"/>
          <w:szCs w:val="22"/>
        </w:rPr>
        <w:t>3.3</w:t>
      </w:r>
      <w:r w:rsidR="0045264A">
        <w:rPr>
          <w:rFonts w:asciiTheme="minorHAnsi" w:hAnsiTheme="minorHAnsi" w:cs="Calibri"/>
          <w:sz w:val="22"/>
          <w:szCs w:val="22"/>
        </w:rPr>
        <w:fldChar w:fldCharType="end"/>
      </w:r>
      <w:r w:rsidR="0045264A">
        <w:rPr>
          <w:rFonts w:asciiTheme="minorHAnsi" w:hAnsiTheme="minorHAnsi" w:cs="Calibri"/>
          <w:sz w:val="22"/>
          <w:szCs w:val="22"/>
        </w:rPr>
        <w:t xml:space="preserve"> souhlasit s rozdělením dodávky)</w:t>
      </w:r>
      <w:r w:rsidR="00F97D34">
        <w:rPr>
          <w:rFonts w:asciiTheme="minorHAnsi" w:hAnsiTheme="minorHAnsi" w:cs="Calibri"/>
          <w:sz w:val="22"/>
          <w:szCs w:val="22"/>
        </w:rPr>
        <w:t xml:space="preserve"> a </w:t>
      </w:r>
      <w:r w:rsidR="00F97D34" w:rsidRPr="000F3398">
        <w:rPr>
          <w:rFonts w:asciiTheme="minorHAnsi" w:hAnsiTheme="minorHAnsi" w:cs="Calibri"/>
          <w:sz w:val="22"/>
          <w:szCs w:val="22"/>
        </w:rPr>
        <w:t>protokolů o provedených Školeních</w:t>
      </w:r>
      <w:r w:rsidR="009018DF">
        <w:rPr>
          <w:rFonts w:asciiTheme="minorHAnsi" w:hAnsiTheme="minorHAnsi" w:cs="Calibri"/>
          <w:sz w:val="22"/>
          <w:szCs w:val="22"/>
        </w:rPr>
        <w:t xml:space="preserve">. V této části Ceny je zahrnuta i cena za </w:t>
      </w:r>
      <w:r w:rsidR="009018DF">
        <w:rPr>
          <w:rFonts w:asciiTheme="minorHAnsi" w:hAnsiTheme="minorHAnsi"/>
          <w:sz w:val="22"/>
          <w:szCs w:val="22"/>
        </w:rPr>
        <w:t xml:space="preserve">„Provozní podporu“ odpovídající plnění specifikovanému v článku </w:t>
      </w:r>
      <w:r w:rsidR="009018DF">
        <w:rPr>
          <w:rFonts w:asciiTheme="minorHAnsi" w:hAnsiTheme="minorHAnsi"/>
          <w:sz w:val="22"/>
          <w:szCs w:val="22"/>
        </w:rPr>
        <w:fldChar w:fldCharType="begin"/>
      </w:r>
      <w:r w:rsidR="009018DF">
        <w:rPr>
          <w:rFonts w:asciiTheme="minorHAnsi" w:hAnsiTheme="minorHAnsi"/>
          <w:sz w:val="22"/>
          <w:szCs w:val="22"/>
        </w:rPr>
        <w:instrText xml:space="preserve"> REF _Ref491432193 \r \h </w:instrText>
      </w:r>
      <w:r w:rsidR="009018DF">
        <w:rPr>
          <w:rFonts w:asciiTheme="minorHAnsi" w:hAnsiTheme="minorHAnsi"/>
          <w:sz w:val="22"/>
          <w:szCs w:val="22"/>
        </w:rPr>
      </w:r>
      <w:r w:rsidR="009018DF">
        <w:rPr>
          <w:rFonts w:asciiTheme="minorHAnsi" w:hAnsiTheme="minorHAnsi"/>
          <w:sz w:val="22"/>
          <w:szCs w:val="22"/>
        </w:rPr>
        <w:fldChar w:fldCharType="separate"/>
      </w:r>
      <w:r w:rsidR="00CE7871">
        <w:rPr>
          <w:rFonts w:asciiTheme="minorHAnsi" w:hAnsiTheme="minorHAnsi"/>
          <w:sz w:val="22"/>
          <w:szCs w:val="22"/>
        </w:rPr>
        <w:t>2.2.4</w:t>
      </w:r>
      <w:r w:rsidR="009018DF">
        <w:rPr>
          <w:rFonts w:asciiTheme="minorHAnsi" w:hAnsiTheme="minorHAnsi"/>
          <w:sz w:val="22"/>
          <w:szCs w:val="22"/>
        </w:rPr>
        <w:fldChar w:fldCharType="end"/>
      </w:r>
      <w:r w:rsidR="009018DF">
        <w:rPr>
          <w:rFonts w:asciiTheme="minorHAnsi" w:hAnsiTheme="minorHAnsi"/>
          <w:sz w:val="22"/>
          <w:szCs w:val="22"/>
        </w:rPr>
        <w:t xml:space="preserve"> Smlouvy (Provozní podpora je tak fakticky předplacena).</w:t>
      </w:r>
    </w:p>
    <w:p w14:paraId="40D4F995" w14:textId="77777777" w:rsidR="00D06463" w:rsidRPr="00977C50" w:rsidRDefault="00850472" w:rsidP="00345F85">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25" w:name="_Ref456106535"/>
      <w:r w:rsidRPr="00977C50">
        <w:rPr>
          <w:rFonts w:asciiTheme="minorHAnsi" w:hAnsiTheme="minorHAnsi" w:cs="Calibri"/>
          <w:sz w:val="22"/>
          <w:szCs w:val="22"/>
        </w:rPr>
        <w:t xml:space="preserve">Splatnost faktur se </w:t>
      </w:r>
      <w:r w:rsidRPr="00763229">
        <w:rPr>
          <w:rFonts w:asciiTheme="minorHAnsi" w:hAnsiTheme="minorHAnsi" w:cs="Calibri"/>
          <w:sz w:val="22"/>
          <w:szCs w:val="22"/>
        </w:rPr>
        <w:t xml:space="preserve">sjednává na </w:t>
      </w:r>
      <w:r w:rsidR="00013DAD">
        <w:rPr>
          <w:rFonts w:asciiTheme="minorHAnsi" w:hAnsiTheme="minorHAnsi" w:cs="Calibri"/>
          <w:sz w:val="22"/>
          <w:szCs w:val="22"/>
        </w:rPr>
        <w:t>šedesát (</w:t>
      </w:r>
      <w:r w:rsidR="00763229" w:rsidRPr="000F3398">
        <w:rPr>
          <w:rFonts w:asciiTheme="minorHAnsi" w:hAnsiTheme="minorHAnsi" w:cs="Calibri"/>
          <w:sz w:val="22"/>
          <w:szCs w:val="22"/>
        </w:rPr>
        <w:t>60</w:t>
      </w:r>
      <w:r w:rsidR="00013DAD">
        <w:rPr>
          <w:rFonts w:asciiTheme="minorHAnsi" w:hAnsiTheme="minorHAnsi" w:cs="Calibri"/>
          <w:sz w:val="22"/>
          <w:szCs w:val="22"/>
        </w:rPr>
        <w:t>)</w:t>
      </w:r>
      <w:r w:rsidR="00763229" w:rsidRPr="000F3398">
        <w:rPr>
          <w:rFonts w:asciiTheme="minorHAnsi" w:hAnsiTheme="minorHAnsi" w:cs="Calibri"/>
          <w:sz w:val="22"/>
          <w:szCs w:val="22"/>
        </w:rPr>
        <w:t xml:space="preserve"> </w:t>
      </w:r>
      <w:r w:rsidRPr="000F3398">
        <w:rPr>
          <w:rFonts w:asciiTheme="minorHAnsi" w:hAnsiTheme="minorHAnsi" w:cs="Calibri"/>
          <w:sz w:val="22"/>
          <w:szCs w:val="22"/>
        </w:rPr>
        <w:t>dní</w:t>
      </w:r>
      <w:r w:rsidRPr="00763229">
        <w:rPr>
          <w:rFonts w:asciiTheme="minorHAnsi" w:hAnsiTheme="minorHAnsi" w:cs="Calibri"/>
          <w:sz w:val="22"/>
          <w:szCs w:val="22"/>
        </w:rPr>
        <w:t xml:space="preserve"> ode</w:t>
      </w:r>
      <w:r w:rsidRPr="00977C50">
        <w:rPr>
          <w:rFonts w:asciiTheme="minorHAnsi" w:hAnsiTheme="minorHAnsi" w:cs="Calibri"/>
          <w:sz w:val="22"/>
          <w:szCs w:val="22"/>
        </w:rPr>
        <w:t xml:space="preserve"> dne doručení faktury Objednateli. </w:t>
      </w:r>
      <w:r w:rsidRPr="00977C50">
        <w:rPr>
          <w:rFonts w:asciiTheme="minorHAnsi" w:hAnsiTheme="minorHAnsi"/>
          <w:sz w:val="22"/>
          <w:szCs w:val="22"/>
        </w:rPr>
        <w:t>Faktura musí obsahovat všechny náležitosti řádného účetního a daňového dokladu ve smyslu příslušných právních předpisů, zejména zákona č. 235/2004 Sb., o dani z přidané hodnoty, ve znění pozdějších předpisů.</w:t>
      </w:r>
      <w:bookmarkEnd w:id="25"/>
    </w:p>
    <w:p w14:paraId="45779A0D" w14:textId="77777777" w:rsidR="00850472" w:rsidRPr="00977C50" w:rsidRDefault="00850472" w:rsidP="00850472">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Pokud faktura nebude obsahovat všechny údaje nebo přílohy dle čl. </w:t>
      </w:r>
      <w:r w:rsidRPr="00977C50">
        <w:rPr>
          <w:rFonts w:asciiTheme="minorHAnsi" w:hAnsiTheme="minorHAnsi" w:cs="Calibri"/>
          <w:sz w:val="22"/>
          <w:szCs w:val="22"/>
        </w:rPr>
        <w:fldChar w:fldCharType="begin"/>
      </w:r>
      <w:r w:rsidRPr="00977C50">
        <w:rPr>
          <w:rFonts w:asciiTheme="minorHAnsi" w:hAnsiTheme="minorHAnsi" w:cs="Calibri"/>
          <w:sz w:val="22"/>
          <w:szCs w:val="22"/>
        </w:rPr>
        <w:instrText xml:space="preserve"> REF _Ref456106567 \r \h </w:instrText>
      </w:r>
      <w:r w:rsidR="00977C50" w:rsidRPr="00977C50">
        <w:rPr>
          <w:rFonts w:asciiTheme="minorHAnsi" w:hAnsiTheme="minorHAnsi" w:cs="Calibri"/>
          <w:sz w:val="22"/>
          <w:szCs w:val="22"/>
        </w:rPr>
        <w:instrText xml:space="preserve"> \* MERGEFORMAT </w:instrText>
      </w:r>
      <w:r w:rsidRPr="00977C50">
        <w:rPr>
          <w:rFonts w:asciiTheme="minorHAnsi" w:hAnsiTheme="minorHAnsi" w:cs="Calibri"/>
          <w:sz w:val="22"/>
          <w:szCs w:val="22"/>
        </w:rPr>
      </w:r>
      <w:r w:rsidRPr="00977C50">
        <w:rPr>
          <w:rFonts w:asciiTheme="minorHAnsi" w:hAnsiTheme="minorHAnsi" w:cs="Calibri"/>
          <w:sz w:val="22"/>
          <w:szCs w:val="22"/>
        </w:rPr>
        <w:fldChar w:fldCharType="separate"/>
      </w:r>
      <w:r w:rsidR="00CE7871">
        <w:rPr>
          <w:rFonts w:asciiTheme="minorHAnsi" w:hAnsiTheme="minorHAnsi" w:cs="Calibri"/>
          <w:sz w:val="22"/>
          <w:szCs w:val="22"/>
        </w:rPr>
        <w:t>7</w:t>
      </w:r>
      <w:r w:rsidRPr="00977C50">
        <w:rPr>
          <w:rFonts w:asciiTheme="minorHAnsi" w:hAnsiTheme="minorHAnsi" w:cs="Calibri"/>
          <w:sz w:val="22"/>
          <w:szCs w:val="22"/>
        </w:rPr>
        <w:fldChar w:fldCharType="end"/>
      </w:r>
      <w:r w:rsidRPr="00977C50">
        <w:rPr>
          <w:rFonts w:asciiTheme="minorHAnsi" w:hAnsiTheme="minorHAnsi" w:cs="Calibri"/>
          <w:sz w:val="22"/>
          <w:szCs w:val="22"/>
        </w:rPr>
        <w:t xml:space="preserve"> této Smlouvy, je Objednatel oprávněn fakturu Dodavateli vrátit. V takovém případě je Dodavatel povinen Objednateli doručit novou fakturu, která bude splňovat veškeré náležitosti dle této Smlouvy a bude obsahovat novou dobu splatnosti.</w:t>
      </w:r>
    </w:p>
    <w:p w14:paraId="185DC528" w14:textId="77777777" w:rsidR="00392551" w:rsidRPr="00977C50" w:rsidRDefault="00392551" w:rsidP="00392551">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Faktura je uhrazena dnem odečtení příslušné částky z účtu Objednatele. Platba bude provedena na účet </w:t>
      </w:r>
      <w:r w:rsidR="006B1386" w:rsidRPr="00977C50">
        <w:rPr>
          <w:rFonts w:asciiTheme="minorHAnsi" w:hAnsiTheme="minorHAnsi" w:cs="Calibri"/>
          <w:sz w:val="22"/>
          <w:szCs w:val="22"/>
        </w:rPr>
        <w:t>D</w:t>
      </w:r>
      <w:r w:rsidRPr="00977C50">
        <w:rPr>
          <w:rFonts w:asciiTheme="minorHAnsi" w:hAnsiTheme="minorHAnsi" w:cs="Calibri"/>
          <w:sz w:val="22"/>
          <w:szCs w:val="22"/>
        </w:rPr>
        <w:t>odavatele uvedený na faktuře.</w:t>
      </w:r>
    </w:p>
    <w:p w14:paraId="6061609A" w14:textId="77777777" w:rsidR="00850472" w:rsidRPr="00977C50" w:rsidRDefault="00850472" w:rsidP="00345F85">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Zálohy nebudou poskytovány.</w:t>
      </w:r>
    </w:p>
    <w:p w14:paraId="12C3E251" w14:textId="77777777" w:rsidR="00492218" w:rsidRPr="00977C50" w:rsidRDefault="00617929"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26" w:name="_Ref456199714"/>
      <w:r w:rsidRPr="00977C50">
        <w:rPr>
          <w:rFonts w:asciiTheme="minorHAnsi" w:hAnsiTheme="minorHAnsi" w:cs="Calibri"/>
          <w:b/>
          <w:bCs/>
          <w:sz w:val="22"/>
          <w:szCs w:val="22"/>
        </w:rPr>
        <w:t>ZPŮSOB PLNĚNÍ</w:t>
      </w:r>
      <w:bookmarkEnd w:id="26"/>
    </w:p>
    <w:p w14:paraId="7FCE0641" w14:textId="77777777" w:rsidR="00681024" w:rsidRPr="00977C50" w:rsidRDefault="00681024" w:rsidP="00681024">
      <w:pPr>
        <w:numPr>
          <w:ilvl w:val="1"/>
          <w:numId w:val="17"/>
        </w:numPr>
        <w:tabs>
          <w:tab w:val="clear" w:pos="360"/>
        </w:tabs>
        <w:spacing w:after="120" w:line="276" w:lineRule="auto"/>
        <w:ind w:left="567" w:hanging="567"/>
        <w:jc w:val="both"/>
        <w:rPr>
          <w:rFonts w:asciiTheme="minorHAnsi" w:hAnsiTheme="minorHAnsi"/>
          <w:sz w:val="22"/>
          <w:szCs w:val="22"/>
        </w:rPr>
      </w:pPr>
      <w:bookmarkStart w:id="27" w:name="_Ref206262662"/>
      <w:r w:rsidRPr="00977C50">
        <w:rPr>
          <w:rFonts w:asciiTheme="minorHAnsi" w:hAnsiTheme="minorHAnsi"/>
          <w:sz w:val="22"/>
          <w:szCs w:val="22"/>
        </w:rPr>
        <w:t xml:space="preserve">Dodavatel je povinen plnit Předmět Smlouvy s odbornou péčí v souladu se zadávacími podmínkami Veřejné zakázky, s Technickou specifikací a se smluvními ujednáními. Dodavatel dále zodpovídá za to, že Předmět Smlouvy bude proveden v souladu s technickými normami, zejména normami ČSN, a předpisy platnými v ČR. Pro účely této </w:t>
      </w:r>
      <w:r w:rsidR="006B1386" w:rsidRPr="00977C50">
        <w:rPr>
          <w:rFonts w:asciiTheme="minorHAnsi" w:hAnsiTheme="minorHAnsi"/>
          <w:sz w:val="22"/>
          <w:szCs w:val="22"/>
        </w:rPr>
        <w:t>S</w:t>
      </w:r>
      <w:r w:rsidRPr="00977C50">
        <w:rPr>
          <w:rFonts w:asciiTheme="minorHAnsi" w:hAnsiTheme="minorHAnsi"/>
          <w:sz w:val="22"/>
          <w:szCs w:val="22"/>
        </w:rPr>
        <w:t>mlouvy se veškeré platné normy a předpisy v ČR považují za závazné, i kdyby jinak měly pouze doporučující charakter</w:t>
      </w:r>
      <w:r w:rsidR="00617929" w:rsidRPr="00977C50">
        <w:rPr>
          <w:rFonts w:asciiTheme="minorHAnsi" w:hAnsiTheme="minorHAnsi"/>
          <w:sz w:val="22"/>
          <w:szCs w:val="22"/>
        </w:rPr>
        <w:t>.</w:t>
      </w:r>
    </w:p>
    <w:p w14:paraId="1DD2DABC" w14:textId="77777777" w:rsidR="00617929" w:rsidRPr="00977C50" w:rsidRDefault="00617929" w:rsidP="00681024">
      <w:pPr>
        <w:numPr>
          <w:ilvl w:val="1"/>
          <w:numId w:val="17"/>
        </w:numPr>
        <w:tabs>
          <w:tab w:val="clear" w:pos="360"/>
        </w:tabs>
        <w:spacing w:after="120" w:line="276" w:lineRule="auto"/>
        <w:ind w:left="567" w:hanging="567"/>
        <w:jc w:val="both"/>
        <w:rPr>
          <w:rFonts w:asciiTheme="minorHAnsi" w:hAnsiTheme="minorHAnsi"/>
          <w:sz w:val="22"/>
          <w:szCs w:val="22"/>
        </w:rPr>
      </w:pPr>
      <w:r w:rsidRPr="00977C50">
        <w:rPr>
          <w:rFonts w:asciiTheme="minorHAnsi" w:hAnsiTheme="minorHAnsi"/>
          <w:sz w:val="22"/>
          <w:szCs w:val="22"/>
        </w:rPr>
        <w:lastRenderedPageBreak/>
        <w:t>Dodavatel se zavazuje dodat při plnění Předmětu Smlouvy nejlepší na trhu dostupné technologie. V případě, že dojde k technologickému vývoji během plnění Předmětu Smlouvy, je Dodavatel povinen zohledňovat technologický vývoj a v okamžiku dodání dodat nejnovější technologii, která je na trhu.</w:t>
      </w:r>
    </w:p>
    <w:p w14:paraId="3D1E2029" w14:textId="77777777" w:rsidR="00681024" w:rsidRPr="00977C50" w:rsidRDefault="00681024" w:rsidP="00681024">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Dodavatel prohlašuje, že si před uzavřením této smlouvy prověřil Technickou specifikaci za účelem vypracování své nabídky při zadávání Veřejné zakázky. Dodavatel se zavazuje na veškeré případné vady nebo nedostatky Technické specifikace Objednatele upozornit nejpozději do dvou </w:t>
      </w:r>
      <w:r w:rsidR="00E94899">
        <w:rPr>
          <w:rFonts w:asciiTheme="minorHAnsi" w:hAnsiTheme="minorHAnsi" w:cs="Calibri"/>
          <w:sz w:val="22"/>
          <w:szCs w:val="22"/>
        </w:rPr>
        <w:t xml:space="preserve">(2) </w:t>
      </w:r>
      <w:r w:rsidRPr="00977C50">
        <w:rPr>
          <w:rFonts w:asciiTheme="minorHAnsi" w:hAnsiTheme="minorHAnsi" w:cs="Calibri"/>
          <w:sz w:val="22"/>
          <w:szCs w:val="22"/>
        </w:rPr>
        <w:t xml:space="preserve">dnů od uzavření této </w:t>
      </w:r>
      <w:r w:rsidR="00E262EF" w:rsidRPr="00977C50">
        <w:rPr>
          <w:rFonts w:asciiTheme="minorHAnsi" w:hAnsiTheme="minorHAnsi" w:cs="Calibri"/>
          <w:sz w:val="22"/>
          <w:szCs w:val="22"/>
        </w:rPr>
        <w:t>S</w:t>
      </w:r>
      <w:r w:rsidRPr="00977C50">
        <w:rPr>
          <w:rFonts w:asciiTheme="minorHAnsi" w:hAnsiTheme="minorHAnsi" w:cs="Calibri"/>
          <w:sz w:val="22"/>
          <w:szCs w:val="22"/>
        </w:rPr>
        <w:t xml:space="preserve">mlouvy. </w:t>
      </w:r>
      <w:r w:rsidR="00E262EF" w:rsidRPr="00977C50">
        <w:rPr>
          <w:rFonts w:asciiTheme="minorHAnsi" w:hAnsiTheme="minorHAnsi" w:cs="Calibri"/>
          <w:sz w:val="22"/>
          <w:szCs w:val="22"/>
        </w:rPr>
        <w:t>Dodavatel</w:t>
      </w:r>
      <w:r w:rsidRPr="00977C50">
        <w:rPr>
          <w:rFonts w:asciiTheme="minorHAnsi" w:hAnsiTheme="minorHAnsi" w:cs="Calibri"/>
          <w:sz w:val="22"/>
          <w:szCs w:val="22"/>
        </w:rPr>
        <w:t xml:space="preserve"> není oprávněn po uplynutí této lhůty namítat, že mu vady či nedostatky </w:t>
      </w:r>
      <w:r w:rsidR="00E262EF" w:rsidRPr="00977C50">
        <w:rPr>
          <w:rFonts w:asciiTheme="minorHAnsi" w:hAnsiTheme="minorHAnsi" w:cs="Calibri"/>
          <w:sz w:val="22"/>
          <w:szCs w:val="22"/>
        </w:rPr>
        <w:t xml:space="preserve">Technické </w:t>
      </w:r>
      <w:r w:rsidR="00E13418" w:rsidRPr="00977C50">
        <w:rPr>
          <w:rFonts w:asciiTheme="minorHAnsi" w:hAnsiTheme="minorHAnsi" w:cs="Calibri"/>
          <w:sz w:val="22"/>
          <w:szCs w:val="22"/>
        </w:rPr>
        <w:t xml:space="preserve">specifikace </w:t>
      </w:r>
      <w:r w:rsidRPr="00977C50">
        <w:rPr>
          <w:rFonts w:asciiTheme="minorHAnsi" w:hAnsiTheme="minorHAnsi" w:cs="Calibri"/>
          <w:sz w:val="22"/>
          <w:szCs w:val="22"/>
        </w:rPr>
        <w:t xml:space="preserve">nebyly známy. </w:t>
      </w:r>
      <w:r w:rsidR="00E262EF" w:rsidRPr="00977C50">
        <w:rPr>
          <w:rFonts w:asciiTheme="minorHAnsi" w:hAnsiTheme="minorHAnsi" w:cs="Calibri"/>
          <w:sz w:val="22"/>
          <w:szCs w:val="22"/>
        </w:rPr>
        <w:t>Dodavatel</w:t>
      </w:r>
      <w:r w:rsidRPr="00977C50">
        <w:rPr>
          <w:rFonts w:asciiTheme="minorHAnsi" w:hAnsiTheme="minorHAnsi" w:cs="Calibri"/>
          <w:sz w:val="22"/>
          <w:szCs w:val="22"/>
        </w:rPr>
        <w:t xml:space="preserve"> je v</w:t>
      </w:r>
      <w:r w:rsidR="004A38AC" w:rsidRPr="00977C50">
        <w:rPr>
          <w:rFonts w:asciiTheme="minorHAnsi" w:hAnsiTheme="minorHAnsi" w:cs="Calibri"/>
          <w:sz w:val="22"/>
          <w:szCs w:val="22"/>
        </w:rPr>
        <w:t> </w:t>
      </w:r>
      <w:r w:rsidRPr="00977C50">
        <w:rPr>
          <w:rFonts w:asciiTheme="minorHAnsi" w:hAnsiTheme="minorHAnsi" w:cs="Calibri"/>
          <w:sz w:val="22"/>
          <w:szCs w:val="22"/>
        </w:rPr>
        <w:t xml:space="preserve">takovém případě odpovědný za všechny s tím spojené následky a odpovídá za to, že provede všechny práce a výkony nezbytné pro řádné </w:t>
      </w:r>
      <w:r w:rsidR="00E262EF" w:rsidRPr="00977C50">
        <w:rPr>
          <w:rFonts w:asciiTheme="minorHAnsi" w:hAnsiTheme="minorHAnsi" w:cs="Calibri"/>
          <w:sz w:val="22"/>
          <w:szCs w:val="22"/>
        </w:rPr>
        <w:t>splnění Předmětu Smlouvy</w:t>
      </w:r>
      <w:r w:rsidRPr="00977C50">
        <w:rPr>
          <w:rFonts w:asciiTheme="minorHAnsi" w:hAnsiTheme="minorHAnsi" w:cs="Calibri"/>
          <w:sz w:val="22"/>
          <w:szCs w:val="22"/>
        </w:rPr>
        <w:t>, přičemž není oprávněn účtovat jakékoli dodávky, práce či služby nad rámec Ceny.</w:t>
      </w:r>
    </w:p>
    <w:p w14:paraId="47C491C5" w14:textId="77777777" w:rsidR="00681024" w:rsidRPr="00977C50" w:rsidRDefault="00617929" w:rsidP="00F17323">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Použité materiály musí vyhovovat požadavkům kladeným na jejich jakost a musí mít prohlášení o shodě dle zákona č. 22/1997 Sb., </w:t>
      </w:r>
      <w:r w:rsidR="00013DAD">
        <w:rPr>
          <w:rFonts w:asciiTheme="minorHAnsi" w:hAnsiTheme="minorHAnsi" w:cs="Calibri"/>
          <w:sz w:val="22"/>
          <w:szCs w:val="22"/>
        </w:rPr>
        <w:t>z</w:t>
      </w:r>
      <w:r w:rsidR="00013DAD" w:rsidRPr="00013DAD">
        <w:rPr>
          <w:rFonts w:asciiTheme="minorHAnsi" w:hAnsiTheme="minorHAnsi" w:cs="Calibri"/>
          <w:sz w:val="22"/>
          <w:szCs w:val="22"/>
        </w:rPr>
        <w:t>ákon o technických požadavcích na výrobky a o změně a doplnění některých zákonů</w:t>
      </w:r>
      <w:r w:rsidR="00013DAD">
        <w:rPr>
          <w:rFonts w:asciiTheme="minorHAnsi" w:hAnsiTheme="minorHAnsi" w:cs="Calibri"/>
          <w:sz w:val="22"/>
          <w:szCs w:val="22"/>
        </w:rPr>
        <w:t>,</w:t>
      </w:r>
      <w:r w:rsidR="00013DAD" w:rsidRPr="00013DAD">
        <w:rPr>
          <w:rFonts w:asciiTheme="minorHAnsi" w:hAnsiTheme="minorHAnsi" w:cs="Calibri"/>
          <w:sz w:val="22"/>
          <w:szCs w:val="22"/>
        </w:rPr>
        <w:t xml:space="preserve"> </w:t>
      </w:r>
      <w:r w:rsidRPr="00977C50">
        <w:rPr>
          <w:rFonts w:asciiTheme="minorHAnsi" w:hAnsiTheme="minorHAnsi" w:cs="Calibri"/>
          <w:sz w:val="22"/>
          <w:szCs w:val="22"/>
        </w:rPr>
        <w:t xml:space="preserve">ve znění pozdějších předpisů, které budou předloženy Objednateli při předání Předmětu Smlouvy. </w:t>
      </w:r>
      <w:r w:rsidR="00E262EF" w:rsidRPr="00977C50">
        <w:rPr>
          <w:rFonts w:asciiTheme="minorHAnsi" w:hAnsiTheme="minorHAnsi" w:cs="Calibri"/>
          <w:sz w:val="22"/>
          <w:szCs w:val="22"/>
        </w:rPr>
        <w:t>Dodavatel</w:t>
      </w:r>
      <w:r w:rsidR="00681024" w:rsidRPr="00977C50">
        <w:rPr>
          <w:rFonts w:asciiTheme="minorHAnsi" w:hAnsiTheme="minorHAnsi" w:cs="Calibri"/>
          <w:sz w:val="22"/>
          <w:szCs w:val="22"/>
        </w:rPr>
        <w:t xml:space="preserve"> se zavazuje nepoužít k</w:t>
      </w:r>
      <w:r w:rsidR="00E262EF" w:rsidRPr="00977C50">
        <w:rPr>
          <w:rFonts w:asciiTheme="minorHAnsi" w:hAnsiTheme="minorHAnsi" w:cs="Calibri"/>
          <w:sz w:val="22"/>
          <w:szCs w:val="22"/>
        </w:rPr>
        <w:t> plnění Předmětu Smlouvy</w:t>
      </w:r>
      <w:r w:rsidR="00681024" w:rsidRPr="00977C50">
        <w:rPr>
          <w:rFonts w:asciiTheme="minorHAnsi" w:hAnsiTheme="minorHAnsi" w:cs="Calibri"/>
          <w:sz w:val="22"/>
          <w:szCs w:val="22"/>
        </w:rPr>
        <w:t xml:space="preserve"> materiálů a výrobků s karcinogenními účinky, které podle současné úrovně znalostí neg</w:t>
      </w:r>
      <w:r w:rsidR="00E262EF" w:rsidRPr="00977C50">
        <w:rPr>
          <w:rFonts w:asciiTheme="minorHAnsi" w:hAnsiTheme="minorHAnsi" w:cs="Calibri"/>
          <w:sz w:val="22"/>
          <w:szCs w:val="22"/>
        </w:rPr>
        <w:t>ativně působí na lidské zdraví.</w:t>
      </w:r>
    </w:p>
    <w:p w14:paraId="5B191A57" w14:textId="77777777" w:rsidR="00681024" w:rsidRPr="00977C50" w:rsidRDefault="00E262EF" w:rsidP="00E262EF">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 xml:space="preserve">Dodavatel </w:t>
      </w:r>
      <w:r w:rsidR="00681024" w:rsidRPr="00977C50">
        <w:rPr>
          <w:rFonts w:asciiTheme="minorHAnsi" w:hAnsiTheme="minorHAnsi" w:cs="Calibri"/>
          <w:sz w:val="22"/>
          <w:szCs w:val="22"/>
        </w:rPr>
        <w:t xml:space="preserve">je povinen poskytovat plnění dle této </w:t>
      </w:r>
      <w:r w:rsidRPr="00977C50">
        <w:rPr>
          <w:rFonts w:asciiTheme="minorHAnsi" w:hAnsiTheme="minorHAnsi" w:cs="Calibri"/>
          <w:sz w:val="22"/>
          <w:szCs w:val="22"/>
        </w:rPr>
        <w:t>S</w:t>
      </w:r>
      <w:r w:rsidR="00681024" w:rsidRPr="00977C50">
        <w:rPr>
          <w:rFonts w:asciiTheme="minorHAnsi" w:hAnsiTheme="minorHAnsi" w:cs="Calibri"/>
          <w:sz w:val="22"/>
          <w:szCs w:val="22"/>
        </w:rPr>
        <w:t>mlouvy prostřednictvím odborně způsobilých osob, které jsou k tomu oprávněny, mají potřebné vzdělání, praxi a zkušenosti, případně jsou k těmto činnostem autorizo</w:t>
      </w:r>
      <w:r w:rsidRPr="00977C50">
        <w:rPr>
          <w:rFonts w:asciiTheme="minorHAnsi" w:hAnsiTheme="minorHAnsi" w:cs="Calibri"/>
          <w:sz w:val="22"/>
          <w:szCs w:val="22"/>
        </w:rPr>
        <w:t>vány podle zvláštních předpisů.</w:t>
      </w:r>
    </w:p>
    <w:p w14:paraId="6D146B65" w14:textId="77777777" w:rsidR="00E262EF" w:rsidRPr="00977C50" w:rsidRDefault="00E262EF" w:rsidP="00E262EF">
      <w:pPr>
        <w:numPr>
          <w:ilvl w:val="1"/>
          <w:numId w:val="17"/>
        </w:numPr>
        <w:tabs>
          <w:tab w:val="clear" w:pos="360"/>
        </w:tabs>
        <w:spacing w:after="120" w:line="276" w:lineRule="auto"/>
        <w:ind w:left="567" w:hanging="567"/>
        <w:jc w:val="both"/>
        <w:rPr>
          <w:rFonts w:asciiTheme="minorHAnsi" w:hAnsiTheme="minorHAnsi" w:cs="Calibri"/>
          <w:sz w:val="22"/>
          <w:szCs w:val="22"/>
        </w:rPr>
      </w:pPr>
      <w:r w:rsidRPr="00977C50">
        <w:rPr>
          <w:rFonts w:asciiTheme="minorHAnsi" w:hAnsiTheme="minorHAnsi" w:cs="Calibri"/>
          <w:sz w:val="22"/>
          <w:szCs w:val="22"/>
        </w:rPr>
        <w:t>Dodavatel je povinen při plnění Předmětu Smlouvy dodržovat předpisy o bezpečnosti a ochraně zdraví při práci, hygienické a požární předpisy a je dále povinen provádět soustavnou kontrolu bezpečnosti práce. Dodavatel odpovídá za to, že osoby vykonávající práce a činnosti související s plněním Předmětu Smlouvy jsou vybaveny ochrannými pracovními prostředky a potřebnými pomůckami podle druhu vykonávané práce a rizik s touto činností spojených.</w:t>
      </w:r>
    </w:p>
    <w:p w14:paraId="43690232" w14:textId="77777777" w:rsidR="00E262EF" w:rsidRPr="00B968F6" w:rsidRDefault="00E262EF" w:rsidP="00E262EF">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28" w:name="_Ref456203482"/>
      <w:r w:rsidRPr="00977C50">
        <w:rPr>
          <w:rFonts w:asciiTheme="minorHAnsi" w:hAnsiTheme="minorHAnsi" w:cs="Calibri"/>
          <w:sz w:val="22"/>
          <w:szCs w:val="22"/>
        </w:rPr>
        <w:t xml:space="preserve">Objednatel je oprávněn kontrolovat dodržování smluvních podmínek a Technické specifikace. Na nedostatky zjištěné v průběhu plnění Předmětu Smlouvy je Objednatel oprávněn Dodavatele písemně upozornit a stanovit Dodavateli lhůtu pro odstranění vzniklých závad.  </w:t>
      </w:r>
      <w:r w:rsidRPr="00B968F6">
        <w:rPr>
          <w:rFonts w:asciiTheme="minorHAnsi" w:hAnsiTheme="minorHAnsi" w:cs="Calibri"/>
          <w:sz w:val="22"/>
          <w:szCs w:val="22"/>
        </w:rPr>
        <w:t xml:space="preserve">Dodavatel je povinen učinit neprodleně veškerá potřebná opatření k odstranění vytknutých závad. </w:t>
      </w:r>
      <w:r w:rsidRPr="000F3398">
        <w:rPr>
          <w:rFonts w:asciiTheme="minorHAnsi" w:hAnsiTheme="minorHAnsi" w:cs="Calibri"/>
          <w:sz w:val="22"/>
          <w:szCs w:val="22"/>
        </w:rPr>
        <w:t>V případě, že Dodavatel vytknuté závady ve stanoveném termínu neodstraní, je Objednatel oprávněn od této Smlouvy odstoupit</w:t>
      </w:r>
      <w:r w:rsidRPr="00B968F6">
        <w:rPr>
          <w:rFonts w:asciiTheme="minorHAnsi" w:hAnsiTheme="minorHAnsi" w:cs="Calibri"/>
          <w:sz w:val="22"/>
          <w:szCs w:val="22"/>
        </w:rPr>
        <w:t>.</w:t>
      </w:r>
      <w:bookmarkEnd w:id="28"/>
    </w:p>
    <w:bookmarkEnd w:id="27"/>
    <w:p w14:paraId="2E85FF6C" w14:textId="77777777" w:rsidR="00617929" w:rsidRPr="00977C50" w:rsidRDefault="00617929" w:rsidP="00E07A8A">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PROHLÁŠENÍ DODAVATELE</w:t>
      </w:r>
    </w:p>
    <w:p w14:paraId="65A4A21B" w14:textId="77777777" w:rsidR="00617929" w:rsidRPr="00977C50" w:rsidRDefault="00617929" w:rsidP="00617929">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29" w:name="_Ref456113682"/>
      <w:r w:rsidRPr="00977C50">
        <w:rPr>
          <w:rFonts w:asciiTheme="minorHAnsi" w:hAnsiTheme="minorHAnsi" w:cs="Calibri"/>
          <w:sz w:val="22"/>
          <w:szCs w:val="22"/>
        </w:rPr>
        <w:t>Dodavatel prohlašuje, že ke dni uzavření této Smlouvy:</w:t>
      </w:r>
      <w:bookmarkEnd w:id="29"/>
    </w:p>
    <w:p w14:paraId="77EBD7C5" w14:textId="77777777" w:rsidR="00617929" w:rsidRPr="00977C50" w:rsidRDefault="00617929" w:rsidP="00210151">
      <w:pPr>
        <w:numPr>
          <w:ilvl w:val="2"/>
          <w:numId w:val="17"/>
        </w:numPr>
        <w:tabs>
          <w:tab w:val="clear" w:pos="720"/>
          <w:tab w:val="num" w:pos="1134"/>
        </w:tabs>
        <w:spacing w:after="120" w:line="276" w:lineRule="auto"/>
        <w:ind w:left="1134" w:hanging="567"/>
        <w:jc w:val="both"/>
        <w:rPr>
          <w:rFonts w:asciiTheme="minorHAnsi" w:hAnsiTheme="minorHAnsi" w:cs="Calibri"/>
          <w:sz w:val="22"/>
          <w:szCs w:val="22"/>
        </w:rPr>
      </w:pPr>
      <w:r w:rsidRPr="00977C50">
        <w:rPr>
          <w:rFonts w:asciiTheme="minorHAnsi" w:hAnsiTheme="minorHAnsi" w:cs="Calibri"/>
          <w:sz w:val="22"/>
          <w:szCs w:val="22"/>
        </w:rPr>
        <w:t>není účastníkem žádného soudního, rozhodčího nebo správního řízení, které by mohlo ovlivnit jeho schopnost řádného plnění závazků vyplývajících z této Smlouvy, zejména není na majetek Dodavatele prohlášen konkurz, vyrovnání či zahájeno insolvenční řízení a není vedena exekuce a ani si není vědom nebezpečí, že by takové soudní, rozhodčí nebo správní řízení mohlo být zahájeno;</w:t>
      </w:r>
    </w:p>
    <w:p w14:paraId="2DC1AB56" w14:textId="77777777" w:rsidR="00617929" w:rsidRPr="00977C50" w:rsidRDefault="00617929" w:rsidP="00210151">
      <w:pPr>
        <w:numPr>
          <w:ilvl w:val="2"/>
          <w:numId w:val="17"/>
        </w:numPr>
        <w:tabs>
          <w:tab w:val="clear" w:pos="720"/>
        </w:tabs>
        <w:spacing w:after="120" w:line="276" w:lineRule="auto"/>
        <w:ind w:left="1134" w:hanging="567"/>
        <w:jc w:val="both"/>
        <w:rPr>
          <w:rFonts w:asciiTheme="minorHAnsi" w:hAnsiTheme="minorHAnsi" w:cs="Calibri"/>
          <w:sz w:val="22"/>
          <w:szCs w:val="22"/>
        </w:rPr>
      </w:pPr>
      <w:r w:rsidRPr="00977C50">
        <w:rPr>
          <w:rFonts w:asciiTheme="minorHAnsi" w:hAnsiTheme="minorHAnsi" w:cs="Calibri"/>
          <w:sz w:val="22"/>
          <w:szCs w:val="22"/>
        </w:rPr>
        <w:lastRenderedPageBreak/>
        <w:t>má veškerá potřebná povolení, souhlasy a oprávnění uzavřít tuto Smlouvu a uzavřením této Smlouvy neporuší žádnou povinnost stanovenou právními předpisy nebo jinými smlouvami;</w:t>
      </w:r>
    </w:p>
    <w:p w14:paraId="79D6C500" w14:textId="77777777" w:rsidR="00617929" w:rsidRPr="00977C50" w:rsidRDefault="00617929" w:rsidP="00210151">
      <w:pPr>
        <w:numPr>
          <w:ilvl w:val="2"/>
          <w:numId w:val="17"/>
        </w:numPr>
        <w:tabs>
          <w:tab w:val="clear" w:pos="720"/>
        </w:tabs>
        <w:spacing w:after="120" w:line="276" w:lineRule="auto"/>
        <w:ind w:left="1134" w:hanging="567"/>
        <w:jc w:val="both"/>
        <w:rPr>
          <w:rFonts w:asciiTheme="minorHAnsi" w:hAnsiTheme="minorHAnsi" w:cs="Calibri"/>
          <w:sz w:val="22"/>
          <w:szCs w:val="22"/>
        </w:rPr>
      </w:pPr>
      <w:r w:rsidRPr="00977C50">
        <w:rPr>
          <w:rFonts w:asciiTheme="minorHAnsi" w:hAnsiTheme="minorHAnsi" w:cs="Calibri"/>
          <w:sz w:val="22"/>
          <w:szCs w:val="22"/>
        </w:rPr>
        <w:t>není v úpadku ani v hrozícím úpadku</w:t>
      </w:r>
      <w:r w:rsidR="00853941">
        <w:rPr>
          <w:rFonts w:asciiTheme="minorHAnsi" w:hAnsiTheme="minorHAnsi" w:cs="Calibri"/>
          <w:sz w:val="22"/>
          <w:szCs w:val="22"/>
        </w:rPr>
        <w:t>.</w:t>
      </w:r>
    </w:p>
    <w:p w14:paraId="3F508B22" w14:textId="77777777" w:rsidR="00617929" w:rsidRPr="00131EB0" w:rsidRDefault="00617929" w:rsidP="00617929">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30" w:name="_Ref398283208"/>
      <w:r w:rsidRPr="00977C50">
        <w:rPr>
          <w:rFonts w:asciiTheme="minorHAnsi" w:hAnsiTheme="minorHAnsi" w:cs="Calibri"/>
          <w:sz w:val="22"/>
          <w:szCs w:val="22"/>
        </w:rPr>
        <w:t xml:space="preserve">Nepravdivost nebo neúplnost kteréhokoli z prohlášení Dodavatele uvedených v článku </w:t>
      </w:r>
      <w:r w:rsidRPr="00977C50">
        <w:rPr>
          <w:rFonts w:asciiTheme="minorHAnsi" w:hAnsiTheme="minorHAnsi" w:cs="Calibri"/>
          <w:sz w:val="22"/>
          <w:szCs w:val="22"/>
        </w:rPr>
        <w:fldChar w:fldCharType="begin"/>
      </w:r>
      <w:r w:rsidRPr="00977C50">
        <w:rPr>
          <w:rFonts w:asciiTheme="minorHAnsi" w:hAnsiTheme="minorHAnsi" w:cs="Calibri"/>
          <w:sz w:val="22"/>
          <w:szCs w:val="22"/>
        </w:rPr>
        <w:instrText xml:space="preserve"> REF _Ref456113682 \r \h </w:instrText>
      </w:r>
      <w:r w:rsidR="00977C50" w:rsidRPr="00977C50">
        <w:rPr>
          <w:rFonts w:asciiTheme="minorHAnsi" w:hAnsiTheme="minorHAnsi" w:cs="Calibri"/>
          <w:sz w:val="22"/>
          <w:szCs w:val="22"/>
        </w:rPr>
        <w:instrText xml:space="preserve"> \* MERGEFORMAT </w:instrText>
      </w:r>
      <w:r w:rsidRPr="00977C50">
        <w:rPr>
          <w:rFonts w:asciiTheme="minorHAnsi" w:hAnsiTheme="minorHAnsi" w:cs="Calibri"/>
          <w:sz w:val="22"/>
          <w:szCs w:val="22"/>
        </w:rPr>
      </w:r>
      <w:r w:rsidRPr="00977C50">
        <w:rPr>
          <w:rFonts w:asciiTheme="minorHAnsi" w:hAnsiTheme="minorHAnsi" w:cs="Calibri"/>
          <w:sz w:val="22"/>
          <w:szCs w:val="22"/>
        </w:rPr>
        <w:fldChar w:fldCharType="separate"/>
      </w:r>
      <w:r w:rsidR="00CE7871">
        <w:rPr>
          <w:rFonts w:asciiTheme="minorHAnsi" w:hAnsiTheme="minorHAnsi" w:cs="Calibri"/>
          <w:sz w:val="22"/>
          <w:szCs w:val="22"/>
        </w:rPr>
        <w:t>9.1</w:t>
      </w:r>
      <w:r w:rsidRPr="00977C50">
        <w:rPr>
          <w:rFonts w:asciiTheme="minorHAnsi" w:hAnsiTheme="minorHAnsi" w:cs="Calibri"/>
          <w:sz w:val="22"/>
          <w:szCs w:val="22"/>
        </w:rPr>
        <w:fldChar w:fldCharType="end"/>
      </w:r>
      <w:r w:rsidRPr="00977C50">
        <w:rPr>
          <w:rFonts w:asciiTheme="minorHAnsi" w:hAnsiTheme="minorHAnsi" w:cs="Calibri"/>
          <w:sz w:val="22"/>
          <w:szCs w:val="22"/>
        </w:rPr>
        <w:t xml:space="preserve"> této Smlouvy se </w:t>
      </w:r>
      <w:r w:rsidRPr="00131EB0">
        <w:rPr>
          <w:rFonts w:asciiTheme="minorHAnsi" w:hAnsiTheme="minorHAnsi" w:cs="Calibri"/>
          <w:sz w:val="22"/>
          <w:szCs w:val="22"/>
        </w:rPr>
        <w:t xml:space="preserve">považuje za podstatné porušení povinností Dodavatele podle této Smlouvy opravňující Objednatele </w:t>
      </w:r>
      <w:r w:rsidRPr="000F3398">
        <w:rPr>
          <w:rFonts w:asciiTheme="minorHAnsi" w:hAnsiTheme="minorHAnsi" w:cs="Calibri"/>
          <w:sz w:val="22"/>
          <w:szCs w:val="22"/>
        </w:rPr>
        <w:t>k odstoupení</w:t>
      </w:r>
      <w:r w:rsidRPr="00131EB0">
        <w:rPr>
          <w:rFonts w:asciiTheme="minorHAnsi" w:hAnsiTheme="minorHAnsi" w:cs="Calibri"/>
          <w:sz w:val="22"/>
          <w:szCs w:val="22"/>
        </w:rPr>
        <w:t xml:space="preserve"> od této Smlouvy, a to písemným oznámením o</w:t>
      </w:r>
      <w:r w:rsidR="00E514A7" w:rsidRPr="00131EB0">
        <w:rPr>
          <w:rFonts w:asciiTheme="minorHAnsi" w:hAnsiTheme="minorHAnsi" w:cs="Calibri"/>
          <w:sz w:val="22"/>
          <w:szCs w:val="22"/>
        </w:rPr>
        <w:t> </w:t>
      </w:r>
      <w:r w:rsidRPr="00131EB0">
        <w:rPr>
          <w:rFonts w:asciiTheme="minorHAnsi" w:hAnsiTheme="minorHAnsi" w:cs="Calibri"/>
          <w:sz w:val="22"/>
          <w:szCs w:val="22"/>
        </w:rPr>
        <w:t xml:space="preserve">odstoupení. </w:t>
      </w:r>
      <w:bookmarkEnd w:id="30"/>
    </w:p>
    <w:p w14:paraId="0FF67431" w14:textId="77777777" w:rsidR="00D93EE4" w:rsidRPr="00977C50" w:rsidRDefault="00D93EE4"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31" w:name="_Ref206262700"/>
      <w:r w:rsidRPr="00977C50">
        <w:rPr>
          <w:rFonts w:asciiTheme="minorHAnsi" w:hAnsiTheme="minorHAnsi" w:cs="Calibri"/>
          <w:b/>
          <w:bCs/>
          <w:sz w:val="22"/>
          <w:szCs w:val="22"/>
        </w:rPr>
        <w:t>SPOLUPRÁCE S DALŠÍMI DODAVATELI</w:t>
      </w:r>
      <w:r w:rsidR="00A8548F">
        <w:rPr>
          <w:rFonts w:asciiTheme="minorHAnsi" w:hAnsiTheme="minorHAnsi" w:cs="Calibri"/>
          <w:b/>
          <w:bCs/>
          <w:sz w:val="22"/>
          <w:szCs w:val="22"/>
        </w:rPr>
        <w:t xml:space="preserve"> A SOUČINNOST</w:t>
      </w:r>
      <w:r w:rsidR="00DD18CF">
        <w:rPr>
          <w:rFonts w:asciiTheme="minorHAnsi" w:hAnsiTheme="minorHAnsi" w:cs="Calibri"/>
          <w:b/>
          <w:bCs/>
          <w:sz w:val="22"/>
          <w:szCs w:val="22"/>
        </w:rPr>
        <w:t xml:space="preserve"> OBJEDNATELE</w:t>
      </w:r>
    </w:p>
    <w:p w14:paraId="7CD4314C" w14:textId="77777777" w:rsidR="00387811" w:rsidRPr="00387811" w:rsidRDefault="00387811" w:rsidP="00387811">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32" w:name="_Ref479786743"/>
      <w:r w:rsidRPr="00977C50">
        <w:rPr>
          <w:rFonts w:asciiTheme="minorHAnsi" w:hAnsiTheme="minorHAnsi" w:cs="Calibri"/>
          <w:sz w:val="22"/>
          <w:szCs w:val="22"/>
        </w:rPr>
        <w:t>Pro plnění některých částí Předmětu Smlouvy je nezbytné zajištění součinnosti dalších dodavatelů</w:t>
      </w:r>
      <w:r w:rsidR="00676815">
        <w:rPr>
          <w:rFonts w:asciiTheme="minorHAnsi" w:hAnsiTheme="minorHAnsi" w:cs="Calibri"/>
          <w:sz w:val="22"/>
          <w:szCs w:val="22"/>
        </w:rPr>
        <w:t xml:space="preserve"> Objednatele</w:t>
      </w:r>
      <w:r w:rsidRPr="00977C50">
        <w:rPr>
          <w:rFonts w:asciiTheme="minorHAnsi" w:hAnsiTheme="minorHAnsi" w:cs="Calibri"/>
          <w:sz w:val="22"/>
          <w:szCs w:val="22"/>
        </w:rPr>
        <w:t xml:space="preserve"> (dále jen „</w:t>
      </w:r>
      <w:r w:rsidRPr="00977C50">
        <w:rPr>
          <w:rFonts w:asciiTheme="minorHAnsi" w:hAnsiTheme="minorHAnsi" w:cs="Calibri"/>
          <w:b/>
          <w:sz w:val="22"/>
          <w:szCs w:val="22"/>
        </w:rPr>
        <w:t>Další dodavatelé</w:t>
      </w:r>
      <w:r w:rsidRPr="00977C50">
        <w:rPr>
          <w:rFonts w:asciiTheme="minorHAnsi" w:hAnsiTheme="minorHAnsi" w:cs="Calibri"/>
          <w:sz w:val="22"/>
          <w:szCs w:val="22"/>
        </w:rPr>
        <w:t xml:space="preserve">“). </w:t>
      </w:r>
      <w:r>
        <w:rPr>
          <w:rFonts w:asciiTheme="minorHAnsi" w:hAnsiTheme="minorHAnsi" w:cs="Calibri"/>
          <w:sz w:val="22"/>
          <w:szCs w:val="22"/>
        </w:rPr>
        <w:t>Dodavatel bere na vědomí zejména to, že s</w:t>
      </w:r>
      <w:r w:rsidRPr="00387811">
        <w:rPr>
          <w:rFonts w:asciiTheme="minorHAnsi" w:hAnsiTheme="minorHAnsi" w:cs="Calibri"/>
          <w:sz w:val="22"/>
          <w:szCs w:val="22"/>
        </w:rPr>
        <w:t>lužby související s odbavení</w:t>
      </w:r>
      <w:r w:rsidR="00B6075E">
        <w:rPr>
          <w:rFonts w:asciiTheme="minorHAnsi" w:hAnsiTheme="minorHAnsi" w:cs="Calibri"/>
          <w:sz w:val="22"/>
          <w:szCs w:val="22"/>
        </w:rPr>
        <w:t>m</w:t>
      </w:r>
      <w:r w:rsidRPr="00387811">
        <w:rPr>
          <w:rFonts w:asciiTheme="minorHAnsi" w:hAnsiTheme="minorHAnsi" w:cs="Calibri"/>
          <w:sz w:val="22"/>
          <w:szCs w:val="22"/>
        </w:rPr>
        <w:t xml:space="preserve"> cestujících bezkontaktními čipovými kartami prostřednictvím Palubních počítačů bude zajišťovat společnost Československá obchodní banka, a. s, IČO: 000 01 350, se sídlem Radlická 333/150, 150 57 Praha 5 (dále jen „</w:t>
      </w:r>
      <w:proofErr w:type="spellStart"/>
      <w:r w:rsidRPr="00387811">
        <w:rPr>
          <w:rFonts w:asciiTheme="minorHAnsi" w:hAnsiTheme="minorHAnsi" w:cs="Calibri"/>
          <w:b/>
          <w:bCs/>
          <w:sz w:val="22"/>
          <w:szCs w:val="22"/>
        </w:rPr>
        <w:t>Acquirer</w:t>
      </w:r>
      <w:proofErr w:type="spellEnd"/>
      <w:r w:rsidRPr="00387811">
        <w:rPr>
          <w:rFonts w:asciiTheme="minorHAnsi" w:hAnsiTheme="minorHAnsi" w:cs="Calibri"/>
          <w:sz w:val="22"/>
          <w:szCs w:val="22"/>
        </w:rPr>
        <w:t>“)</w:t>
      </w:r>
      <w:r>
        <w:rPr>
          <w:rFonts w:asciiTheme="minorHAnsi" w:hAnsiTheme="minorHAnsi" w:cs="Calibri"/>
          <w:sz w:val="22"/>
          <w:szCs w:val="22"/>
        </w:rPr>
        <w:t>, a</w:t>
      </w:r>
      <w:r w:rsidRPr="00387811">
        <w:rPr>
          <w:rFonts w:asciiTheme="minorHAnsi" w:hAnsiTheme="minorHAnsi" w:cs="Calibri"/>
          <w:sz w:val="22"/>
          <w:szCs w:val="22"/>
        </w:rPr>
        <w:t xml:space="preserve"> že pro řádnou dodávku Palubních počítačů, Vybavení řídícího centra a úspěšné dokončení </w:t>
      </w:r>
      <w:r>
        <w:rPr>
          <w:rFonts w:asciiTheme="minorHAnsi" w:hAnsiTheme="minorHAnsi" w:cs="Calibri"/>
          <w:sz w:val="22"/>
          <w:szCs w:val="22"/>
        </w:rPr>
        <w:t>t</w:t>
      </w:r>
      <w:r w:rsidRPr="00387811">
        <w:rPr>
          <w:rFonts w:asciiTheme="minorHAnsi" w:hAnsiTheme="minorHAnsi" w:cs="Calibri"/>
          <w:sz w:val="22"/>
          <w:szCs w:val="22"/>
        </w:rPr>
        <w:t>estu je nezbytná jeho spolupráce s </w:t>
      </w:r>
      <w:proofErr w:type="spellStart"/>
      <w:r w:rsidRPr="00387811">
        <w:rPr>
          <w:rFonts w:asciiTheme="minorHAnsi" w:hAnsiTheme="minorHAnsi" w:cs="Calibri"/>
          <w:sz w:val="22"/>
          <w:szCs w:val="22"/>
        </w:rPr>
        <w:t>Acquirerem</w:t>
      </w:r>
      <w:proofErr w:type="spellEnd"/>
      <w:r w:rsidRPr="00387811">
        <w:rPr>
          <w:rFonts w:asciiTheme="minorHAnsi" w:hAnsiTheme="minorHAnsi" w:cs="Calibri"/>
          <w:sz w:val="22"/>
          <w:szCs w:val="22"/>
        </w:rPr>
        <w:t>.</w:t>
      </w:r>
      <w:r w:rsidR="00EE5674">
        <w:rPr>
          <w:rFonts w:asciiTheme="minorHAnsi" w:hAnsiTheme="minorHAnsi" w:cs="Calibri"/>
          <w:sz w:val="22"/>
          <w:szCs w:val="22"/>
        </w:rPr>
        <w:t xml:space="preserve"> </w:t>
      </w:r>
      <w:r w:rsidR="008624E5">
        <w:rPr>
          <w:rFonts w:asciiTheme="minorHAnsi" w:hAnsiTheme="minorHAnsi" w:cs="Calibri"/>
          <w:sz w:val="22"/>
          <w:szCs w:val="22"/>
        </w:rPr>
        <w:t xml:space="preserve">Objednatel </w:t>
      </w:r>
      <w:r w:rsidR="00DF73C9">
        <w:rPr>
          <w:rFonts w:asciiTheme="minorHAnsi" w:hAnsiTheme="minorHAnsi" w:cs="Calibri"/>
          <w:sz w:val="22"/>
          <w:szCs w:val="22"/>
        </w:rPr>
        <w:t xml:space="preserve">za tímto účelem </w:t>
      </w:r>
      <w:r w:rsidR="008624E5">
        <w:rPr>
          <w:rFonts w:asciiTheme="minorHAnsi" w:hAnsiTheme="minorHAnsi" w:cs="Calibri"/>
          <w:sz w:val="22"/>
          <w:szCs w:val="22"/>
        </w:rPr>
        <w:t>sdělí Dodavateli nezbytné kontaktní údaje</w:t>
      </w:r>
      <w:r w:rsidR="00DF73C9">
        <w:rPr>
          <w:rFonts w:asciiTheme="minorHAnsi" w:hAnsiTheme="minorHAnsi" w:cs="Calibri"/>
          <w:sz w:val="22"/>
          <w:szCs w:val="22"/>
        </w:rPr>
        <w:t xml:space="preserve"> nejpozději do tří (3) dnů od podpisu této Smlouvy</w:t>
      </w:r>
      <w:r w:rsidR="008624E5">
        <w:rPr>
          <w:rFonts w:asciiTheme="minorHAnsi" w:hAnsiTheme="minorHAnsi" w:cs="Calibri"/>
          <w:sz w:val="22"/>
          <w:szCs w:val="22"/>
        </w:rPr>
        <w:t xml:space="preserve">. Dodavatel </w:t>
      </w:r>
      <w:r w:rsidR="00DF73C9">
        <w:rPr>
          <w:rFonts w:asciiTheme="minorHAnsi" w:hAnsiTheme="minorHAnsi" w:cs="Calibri"/>
          <w:sz w:val="22"/>
          <w:szCs w:val="22"/>
        </w:rPr>
        <w:t xml:space="preserve">přitom </w:t>
      </w:r>
      <w:r w:rsidR="008624E5">
        <w:rPr>
          <w:rFonts w:asciiTheme="minorHAnsi" w:hAnsiTheme="minorHAnsi" w:cs="Calibri"/>
          <w:sz w:val="22"/>
          <w:szCs w:val="22"/>
        </w:rPr>
        <w:t xml:space="preserve">bere </w:t>
      </w:r>
      <w:r w:rsidR="00DF73C9">
        <w:rPr>
          <w:rFonts w:asciiTheme="minorHAnsi" w:hAnsiTheme="minorHAnsi" w:cs="Calibri"/>
          <w:sz w:val="22"/>
          <w:szCs w:val="22"/>
        </w:rPr>
        <w:t xml:space="preserve">výslovně </w:t>
      </w:r>
      <w:r w:rsidR="008624E5">
        <w:rPr>
          <w:rFonts w:asciiTheme="minorHAnsi" w:hAnsiTheme="minorHAnsi" w:cs="Calibri"/>
          <w:sz w:val="22"/>
          <w:szCs w:val="22"/>
        </w:rPr>
        <w:t xml:space="preserve">na vědomí, že pro </w:t>
      </w:r>
      <w:r w:rsidR="00DF73C9">
        <w:rPr>
          <w:rFonts w:asciiTheme="minorHAnsi" w:hAnsiTheme="minorHAnsi" w:cs="Calibri"/>
          <w:sz w:val="22"/>
          <w:szCs w:val="22"/>
        </w:rPr>
        <w:t>řádné a včasné</w:t>
      </w:r>
      <w:r w:rsidR="008624E5">
        <w:rPr>
          <w:rFonts w:asciiTheme="minorHAnsi" w:hAnsiTheme="minorHAnsi" w:cs="Calibri"/>
          <w:sz w:val="22"/>
          <w:szCs w:val="22"/>
        </w:rPr>
        <w:t xml:space="preserve"> plnění </w:t>
      </w:r>
      <w:r w:rsidR="00DF73C9">
        <w:rPr>
          <w:rFonts w:asciiTheme="minorHAnsi" w:hAnsiTheme="minorHAnsi" w:cs="Calibri"/>
          <w:sz w:val="22"/>
          <w:szCs w:val="22"/>
        </w:rPr>
        <w:t>Předmětu</w:t>
      </w:r>
      <w:r w:rsidR="008624E5">
        <w:rPr>
          <w:rFonts w:asciiTheme="minorHAnsi" w:hAnsiTheme="minorHAnsi" w:cs="Calibri"/>
          <w:sz w:val="22"/>
          <w:szCs w:val="22"/>
        </w:rPr>
        <w:t xml:space="preserve"> Smlouvy </w:t>
      </w:r>
      <w:r w:rsidR="00DF73C9">
        <w:rPr>
          <w:rFonts w:asciiTheme="minorHAnsi" w:hAnsiTheme="minorHAnsi" w:cs="Calibri"/>
          <w:sz w:val="22"/>
          <w:szCs w:val="22"/>
        </w:rPr>
        <w:t xml:space="preserve">je nezbytné zahájení </w:t>
      </w:r>
      <w:r w:rsidR="008624E5">
        <w:rPr>
          <w:rFonts w:asciiTheme="minorHAnsi" w:hAnsiTheme="minorHAnsi" w:cs="Calibri"/>
          <w:sz w:val="22"/>
          <w:szCs w:val="22"/>
        </w:rPr>
        <w:t>spolupráce s </w:t>
      </w:r>
      <w:proofErr w:type="spellStart"/>
      <w:r w:rsidR="008624E5">
        <w:rPr>
          <w:rFonts w:asciiTheme="minorHAnsi" w:hAnsiTheme="minorHAnsi" w:cs="Calibri"/>
          <w:sz w:val="22"/>
          <w:szCs w:val="22"/>
        </w:rPr>
        <w:t>Acquirerem</w:t>
      </w:r>
      <w:proofErr w:type="spellEnd"/>
      <w:r w:rsidR="008624E5">
        <w:rPr>
          <w:rFonts w:asciiTheme="minorHAnsi" w:hAnsiTheme="minorHAnsi" w:cs="Calibri"/>
          <w:sz w:val="22"/>
          <w:szCs w:val="22"/>
        </w:rPr>
        <w:t xml:space="preserve"> </w:t>
      </w:r>
      <w:r w:rsidR="007402B1">
        <w:rPr>
          <w:rFonts w:asciiTheme="minorHAnsi" w:hAnsiTheme="minorHAnsi" w:cs="Calibri"/>
          <w:sz w:val="22"/>
          <w:szCs w:val="22"/>
        </w:rPr>
        <w:t>bezprostředně</w:t>
      </w:r>
      <w:r w:rsidR="008624E5">
        <w:rPr>
          <w:rFonts w:asciiTheme="minorHAnsi" w:hAnsiTheme="minorHAnsi" w:cs="Calibri"/>
          <w:sz w:val="22"/>
          <w:szCs w:val="22"/>
        </w:rPr>
        <w:t xml:space="preserve"> po uzavření Smlouvy.</w:t>
      </w:r>
    </w:p>
    <w:p w14:paraId="737424F8" w14:textId="77777777" w:rsidR="00F85FF1" w:rsidRPr="001B2D26" w:rsidRDefault="00387811" w:rsidP="00387811">
      <w:pPr>
        <w:numPr>
          <w:ilvl w:val="1"/>
          <w:numId w:val="17"/>
        </w:numPr>
        <w:tabs>
          <w:tab w:val="clear" w:pos="360"/>
        </w:tabs>
        <w:spacing w:after="120" w:line="276" w:lineRule="auto"/>
        <w:ind w:left="567" w:hanging="567"/>
        <w:jc w:val="both"/>
        <w:rPr>
          <w:rFonts w:asciiTheme="minorHAnsi" w:hAnsiTheme="minorHAnsi" w:cs="Calibri"/>
          <w:sz w:val="22"/>
          <w:szCs w:val="22"/>
        </w:rPr>
      </w:pPr>
      <w:r w:rsidRPr="001B2D26">
        <w:rPr>
          <w:rFonts w:asciiTheme="minorHAnsi" w:hAnsiTheme="minorHAnsi" w:cs="Calibri"/>
          <w:sz w:val="22"/>
          <w:szCs w:val="22"/>
        </w:rPr>
        <w:t xml:space="preserve">Objednatel se zavazuje poskytnout Dodavateli součinnost pro zajištění </w:t>
      </w:r>
      <w:r w:rsidRPr="005B52FB">
        <w:rPr>
          <w:rFonts w:asciiTheme="minorHAnsi" w:hAnsiTheme="minorHAnsi" w:cs="Calibri"/>
          <w:sz w:val="22"/>
          <w:szCs w:val="22"/>
        </w:rPr>
        <w:t xml:space="preserve">nezbytné spolupráce Dalších dodavatelů i </w:t>
      </w:r>
      <w:proofErr w:type="spellStart"/>
      <w:r w:rsidRPr="005B52FB">
        <w:rPr>
          <w:rFonts w:asciiTheme="minorHAnsi" w:hAnsiTheme="minorHAnsi" w:cs="Calibri"/>
          <w:sz w:val="22"/>
          <w:szCs w:val="22"/>
        </w:rPr>
        <w:t>Acquirera</w:t>
      </w:r>
      <w:proofErr w:type="spellEnd"/>
      <w:r w:rsidRPr="005B52FB">
        <w:rPr>
          <w:rFonts w:asciiTheme="minorHAnsi" w:hAnsiTheme="minorHAnsi" w:cs="Calibri"/>
          <w:sz w:val="22"/>
          <w:szCs w:val="22"/>
        </w:rPr>
        <w:t xml:space="preserve">. Pokud Dodavatel nemůže plnit své povinnosti bezprostředně z důvodů na straně Dalšího dodavatele nebo </w:t>
      </w:r>
      <w:proofErr w:type="spellStart"/>
      <w:r w:rsidRPr="005B52FB">
        <w:rPr>
          <w:rFonts w:asciiTheme="minorHAnsi" w:hAnsiTheme="minorHAnsi" w:cs="Calibri"/>
          <w:sz w:val="22"/>
          <w:szCs w:val="22"/>
        </w:rPr>
        <w:t>Acquirera</w:t>
      </w:r>
      <w:proofErr w:type="spellEnd"/>
      <w:r w:rsidR="00886232" w:rsidRPr="005B52FB">
        <w:rPr>
          <w:rFonts w:asciiTheme="minorHAnsi" w:hAnsiTheme="minorHAnsi" w:cs="Calibri"/>
          <w:sz w:val="22"/>
          <w:szCs w:val="22"/>
        </w:rPr>
        <w:t xml:space="preserve"> (které vyžadují zapojení Objednatele)</w:t>
      </w:r>
      <w:r w:rsidRPr="005B52FB">
        <w:rPr>
          <w:rFonts w:asciiTheme="minorHAnsi" w:hAnsiTheme="minorHAnsi" w:cs="Calibri"/>
          <w:sz w:val="22"/>
          <w:szCs w:val="22"/>
        </w:rPr>
        <w:t xml:space="preserve">, taková situace se </w:t>
      </w:r>
      <w:r w:rsidR="001B2D26">
        <w:rPr>
          <w:rFonts w:asciiTheme="minorHAnsi" w:hAnsiTheme="minorHAnsi" w:cs="Calibri"/>
          <w:sz w:val="22"/>
          <w:szCs w:val="22"/>
        </w:rPr>
        <w:t xml:space="preserve">při splnění podmínek uvedených v čl. </w:t>
      </w:r>
      <w:r w:rsidR="001B2D26">
        <w:rPr>
          <w:rFonts w:asciiTheme="minorHAnsi" w:hAnsiTheme="minorHAnsi" w:cs="Calibri"/>
          <w:sz w:val="22"/>
          <w:szCs w:val="22"/>
        </w:rPr>
        <w:fldChar w:fldCharType="begin"/>
      </w:r>
      <w:r w:rsidR="001B2D26">
        <w:rPr>
          <w:rFonts w:asciiTheme="minorHAnsi" w:hAnsiTheme="minorHAnsi" w:cs="Calibri"/>
          <w:sz w:val="22"/>
          <w:szCs w:val="22"/>
        </w:rPr>
        <w:instrText xml:space="preserve"> REF _Ref69471779 \r \h </w:instrText>
      </w:r>
      <w:r w:rsidR="001B2D26">
        <w:rPr>
          <w:rFonts w:asciiTheme="minorHAnsi" w:hAnsiTheme="minorHAnsi" w:cs="Calibri"/>
          <w:sz w:val="22"/>
          <w:szCs w:val="22"/>
        </w:rPr>
      </w:r>
      <w:r w:rsidR="001B2D26">
        <w:rPr>
          <w:rFonts w:asciiTheme="minorHAnsi" w:hAnsiTheme="minorHAnsi" w:cs="Calibri"/>
          <w:sz w:val="22"/>
          <w:szCs w:val="22"/>
        </w:rPr>
        <w:fldChar w:fldCharType="separate"/>
      </w:r>
      <w:r w:rsidR="00CE7871">
        <w:rPr>
          <w:rFonts w:asciiTheme="minorHAnsi" w:hAnsiTheme="minorHAnsi" w:cs="Calibri"/>
          <w:sz w:val="22"/>
          <w:szCs w:val="22"/>
        </w:rPr>
        <w:t>10.3</w:t>
      </w:r>
      <w:r w:rsidR="001B2D26">
        <w:rPr>
          <w:rFonts w:asciiTheme="minorHAnsi" w:hAnsiTheme="minorHAnsi" w:cs="Calibri"/>
          <w:sz w:val="22"/>
          <w:szCs w:val="22"/>
        </w:rPr>
        <w:fldChar w:fldCharType="end"/>
      </w:r>
      <w:r w:rsidR="001B2D26">
        <w:rPr>
          <w:rFonts w:asciiTheme="minorHAnsi" w:hAnsiTheme="minorHAnsi" w:cs="Calibri"/>
          <w:sz w:val="22"/>
          <w:szCs w:val="22"/>
        </w:rPr>
        <w:t xml:space="preserve"> a </w:t>
      </w:r>
      <w:r w:rsidR="001B2D26">
        <w:rPr>
          <w:rFonts w:asciiTheme="minorHAnsi" w:hAnsiTheme="minorHAnsi" w:cs="Calibri"/>
          <w:sz w:val="22"/>
          <w:szCs w:val="22"/>
        </w:rPr>
        <w:fldChar w:fldCharType="begin"/>
      </w:r>
      <w:r w:rsidR="001B2D26">
        <w:rPr>
          <w:rFonts w:asciiTheme="minorHAnsi" w:hAnsiTheme="minorHAnsi" w:cs="Calibri"/>
          <w:sz w:val="22"/>
          <w:szCs w:val="22"/>
        </w:rPr>
        <w:instrText xml:space="preserve"> REF _Ref69471781 \r \h </w:instrText>
      </w:r>
      <w:r w:rsidR="001B2D26">
        <w:rPr>
          <w:rFonts w:asciiTheme="minorHAnsi" w:hAnsiTheme="minorHAnsi" w:cs="Calibri"/>
          <w:sz w:val="22"/>
          <w:szCs w:val="22"/>
        </w:rPr>
      </w:r>
      <w:r w:rsidR="001B2D26">
        <w:rPr>
          <w:rFonts w:asciiTheme="minorHAnsi" w:hAnsiTheme="minorHAnsi" w:cs="Calibri"/>
          <w:sz w:val="22"/>
          <w:szCs w:val="22"/>
        </w:rPr>
        <w:fldChar w:fldCharType="separate"/>
      </w:r>
      <w:r w:rsidR="00CE7871">
        <w:rPr>
          <w:rFonts w:asciiTheme="minorHAnsi" w:hAnsiTheme="minorHAnsi" w:cs="Calibri"/>
          <w:sz w:val="22"/>
          <w:szCs w:val="22"/>
        </w:rPr>
        <w:t>10.4</w:t>
      </w:r>
      <w:r w:rsidR="001B2D26">
        <w:rPr>
          <w:rFonts w:asciiTheme="minorHAnsi" w:hAnsiTheme="minorHAnsi" w:cs="Calibri"/>
          <w:sz w:val="22"/>
          <w:szCs w:val="22"/>
        </w:rPr>
        <w:fldChar w:fldCharType="end"/>
      </w:r>
      <w:r w:rsidR="001B2D26">
        <w:rPr>
          <w:rFonts w:asciiTheme="minorHAnsi" w:hAnsiTheme="minorHAnsi" w:cs="Calibri"/>
          <w:sz w:val="22"/>
          <w:szCs w:val="22"/>
        </w:rPr>
        <w:t xml:space="preserve"> této Smlouvy </w:t>
      </w:r>
      <w:r w:rsidR="001B2D26" w:rsidRPr="006435AC">
        <w:rPr>
          <w:rFonts w:asciiTheme="minorHAnsi" w:hAnsiTheme="minorHAnsi" w:cs="Calibri"/>
          <w:sz w:val="22"/>
          <w:szCs w:val="22"/>
        </w:rPr>
        <w:t>považuje za</w:t>
      </w:r>
      <w:r w:rsidRPr="001B2D26">
        <w:rPr>
          <w:rFonts w:asciiTheme="minorHAnsi" w:hAnsiTheme="minorHAnsi" w:cs="Calibri"/>
          <w:sz w:val="22"/>
          <w:szCs w:val="22"/>
        </w:rPr>
        <w:t xml:space="preserve"> prodlení Objednatele se zajištěním součinnosti.</w:t>
      </w:r>
    </w:p>
    <w:p w14:paraId="49BB41BE" w14:textId="77777777" w:rsidR="00B620C1" w:rsidRDefault="00F85FF1" w:rsidP="00317417">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33" w:name="_Ref69378817"/>
      <w:bookmarkStart w:id="34" w:name="_Ref69471779"/>
      <w:r w:rsidRPr="001B2D26">
        <w:rPr>
          <w:rFonts w:asciiTheme="minorHAnsi" w:hAnsiTheme="minorHAnsi" w:cs="Calibri"/>
          <w:sz w:val="22"/>
          <w:szCs w:val="22"/>
        </w:rPr>
        <w:t>Smluvní strany si pro vyloučení pochybností sjednávají, že za prodlení Objednatele s poskytnutím součinnosti se nepovažuje přiměřen</w:t>
      </w:r>
      <w:r w:rsidR="00CD0A08" w:rsidRPr="001B2D26">
        <w:rPr>
          <w:rFonts w:asciiTheme="minorHAnsi" w:hAnsiTheme="minorHAnsi" w:cs="Calibri"/>
          <w:sz w:val="22"/>
          <w:szCs w:val="22"/>
        </w:rPr>
        <w:t xml:space="preserve">á doba pro </w:t>
      </w:r>
      <w:r w:rsidR="00CD0A08" w:rsidRPr="005B52FB">
        <w:rPr>
          <w:rFonts w:asciiTheme="minorHAnsi" w:hAnsiTheme="minorHAnsi" w:cs="Calibri"/>
          <w:sz w:val="22"/>
          <w:szCs w:val="22"/>
        </w:rPr>
        <w:t xml:space="preserve">poskytnutí součinnosti </w:t>
      </w:r>
      <w:r w:rsidRPr="005B52FB">
        <w:rPr>
          <w:rFonts w:asciiTheme="minorHAnsi" w:hAnsiTheme="minorHAnsi" w:cs="Calibri"/>
          <w:sz w:val="22"/>
          <w:szCs w:val="22"/>
        </w:rPr>
        <w:t>Další</w:t>
      </w:r>
      <w:r w:rsidR="00CD0A08" w:rsidRPr="005B52FB">
        <w:rPr>
          <w:rFonts w:asciiTheme="minorHAnsi" w:hAnsiTheme="minorHAnsi" w:cs="Calibri"/>
          <w:sz w:val="22"/>
          <w:szCs w:val="22"/>
        </w:rPr>
        <w:t>m</w:t>
      </w:r>
      <w:r w:rsidRPr="005B52FB">
        <w:rPr>
          <w:rFonts w:asciiTheme="minorHAnsi" w:hAnsiTheme="minorHAnsi" w:cs="Calibri"/>
          <w:sz w:val="22"/>
          <w:szCs w:val="22"/>
        </w:rPr>
        <w:t xml:space="preserve"> dodavatel</w:t>
      </w:r>
      <w:r w:rsidR="008624E5" w:rsidRPr="005B52FB">
        <w:rPr>
          <w:rFonts w:asciiTheme="minorHAnsi" w:hAnsiTheme="minorHAnsi" w:cs="Calibri"/>
          <w:sz w:val="22"/>
          <w:szCs w:val="22"/>
        </w:rPr>
        <w:t>e</w:t>
      </w:r>
      <w:r w:rsidR="00CD0A08" w:rsidRPr="005B52FB">
        <w:rPr>
          <w:rFonts w:asciiTheme="minorHAnsi" w:hAnsiTheme="minorHAnsi" w:cs="Calibri"/>
          <w:sz w:val="22"/>
          <w:szCs w:val="22"/>
        </w:rPr>
        <w:t>m</w:t>
      </w:r>
      <w:r w:rsidRPr="005B52FB">
        <w:rPr>
          <w:rFonts w:asciiTheme="minorHAnsi" w:hAnsiTheme="minorHAnsi" w:cs="Calibri"/>
          <w:sz w:val="22"/>
          <w:szCs w:val="22"/>
        </w:rPr>
        <w:t xml:space="preserve"> </w:t>
      </w:r>
      <w:r w:rsidR="008624E5" w:rsidRPr="005B52FB">
        <w:rPr>
          <w:rFonts w:asciiTheme="minorHAnsi" w:hAnsiTheme="minorHAnsi" w:cs="Calibri"/>
          <w:sz w:val="22"/>
          <w:szCs w:val="22"/>
        </w:rPr>
        <w:t>nebo</w:t>
      </w:r>
      <w:r w:rsidRPr="005B52FB">
        <w:rPr>
          <w:rFonts w:asciiTheme="minorHAnsi" w:hAnsiTheme="minorHAnsi" w:cs="Calibri"/>
          <w:sz w:val="22"/>
          <w:szCs w:val="22"/>
        </w:rPr>
        <w:t xml:space="preserve"> </w:t>
      </w:r>
      <w:proofErr w:type="spellStart"/>
      <w:r w:rsidRPr="005B52FB">
        <w:rPr>
          <w:rFonts w:asciiTheme="minorHAnsi" w:hAnsiTheme="minorHAnsi" w:cs="Calibri"/>
          <w:sz w:val="22"/>
          <w:szCs w:val="22"/>
        </w:rPr>
        <w:t>Acquirera</w:t>
      </w:r>
      <w:proofErr w:type="spellEnd"/>
      <w:r w:rsidRPr="005B52FB">
        <w:rPr>
          <w:rFonts w:asciiTheme="minorHAnsi" w:hAnsiTheme="minorHAnsi" w:cs="Calibri"/>
          <w:sz w:val="22"/>
          <w:szCs w:val="22"/>
        </w:rPr>
        <w:t>, kter</w:t>
      </w:r>
      <w:r w:rsidR="00CD0A08" w:rsidRPr="005B52FB">
        <w:rPr>
          <w:rFonts w:asciiTheme="minorHAnsi" w:hAnsiTheme="minorHAnsi" w:cs="Calibri"/>
          <w:sz w:val="22"/>
          <w:szCs w:val="22"/>
        </w:rPr>
        <w:t>á</w:t>
      </w:r>
      <w:r w:rsidRPr="005B52FB">
        <w:rPr>
          <w:rFonts w:asciiTheme="minorHAnsi" w:hAnsiTheme="minorHAnsi" w:cs="Calibri"/>
          <w:sz w:val="22"/>
          <w:szCs w:val="22"/>
        </w:rPr>
        <w:t xml:space="preserve"> je již zohledněn</w:t>
      </w:r>
      <w:r w:rsidR="00CD0A08" w:rsidRPr="005B52FB">
        <w:rPr>
          <w:rFonts w:asciiTheme="minorHAnsi" w:hAnsiTheme="minorHAnsi" w:cs="Calibri"/>
          <w:sz w:val="22"/>
          <w:szCs w:val="22"/>
        </w:rPr>
        <w:t>a</w:t>
      </w:r>
      <w:r w:rsidRPr="005B52FB">
        <w:rPr>
          <w:rFonts w:asciiTheme="minorHAnsi" w:hAnsiTheme="minorHAnsi" w:cs="Calibri"/>
          <w:sz w:val="22"/>
          <w:szCs w:val="22"/>
        </w:rPr>
        <w:t xml:space="preserve"> v délce lhůt pro plnění Dodavatele dle </w:t>
      </w:r>
      <w:r w:rsidR="00676815" w:rsidRPr="005B52FB">
        <w:rPr>
          <w:rFonts w:asciiTheme="minorHAnsi" w:hAnsiTheme="minorHAnsi" w:cs="Calibri"/>
          <w:sz w:val="22"/>
          <w:szCs w:val="22"/>
        </w:rPr>
        <w:t xml:space="preserve">čl. </w:t>
      </w:r>
      <w:r w:rsidR="00676815" w:rsidRPr="001B2D26">
        <w:rPr>
          <w:rFonts w:asciiTheme="minorHAnsi" w:hAnsiTheme="minorHAnsi" w:cs="Calibri"/>
          <w:sz w:val="22"/>
          <w:szCs w:val="22"/>
        </w:rPr>
        <w:fldChar w:fldCharType="begin"/>
      </w:r>
      <w:r w:rsidR="00676815" w:rsidRPr="005B52FB">
        <w:rPr>
          <w:rFonts w:asciiTheme="minorHAnsi" w:hAnsiTheme="minorHAnsi" w:cs="Calibri"/>
          <w:sz w:val="22"/>
          <w:szCs w:val="22"/>
        </w:rPr>
        <w:instrText xml:space="preserve"> REF _Ref456199545 \r \h </w:instrText>
      </w:r>
      <w:r w:rsidR="001B2D26">
        <w:rPr>
          <w:rFonts w:asciiTheme="minorHAnsi" w:hAnsiTheme="minorHAnsi" w:cs="Calibri"/>
          <w:sz w:val="22"/>
          <w:szCs w:val="22"/>
        </w:rPr>
        <w:instrText xml:space="preserve"> \* MERGEFORMAT </w:instrText>
      </w:r>
      <w:r w:rsidR="00676815" w:rsidRPr="001B2D26">
        <w:rPr>
          <w:rFonts w:asciiTheme="minorHAnsi" w:hAnsiTheme="minorHAnsi" w:cs="Calibri"/>
          <w:sz w:val="22"/>
          <w:szCs w:val="22"/>
        </w:rPr>
      </w:r>
      <w:r w:rsidR="00676815" w:rsidRPr="001B2D26">
        <w:rPr>
          <w:rFonts w:asciiTheme="minorHAnsi" w:hAnsiTheme="minorHAnsi" w:cs="Calibri"/>
          <w:sz w:val="22"/>
          <w:szCs w:val="22"/>
        </w:rPr>
        <w:fldChar w:fldCharType="separate"/>
      </w:r>
      <w:r w:rsidR="00CE7871">
        <w:rPr>
          <w:rFonts w:asciiTheme="minorHAnsi" w:hAnsiTheme="minorHAnsi" w:cs="Calibri"/>
          <w:sz w:val="22"/>
          <w:szCs w:val="22"/>
        </w:rPr>
        <w:t>3.1</w:t>
      </w:r>
      <w:r w:rsidR="00676815" w:rsidRPr="001B2D26">
        <w:rPr>
          <w:rFonts w:asciiTheme="minorHAnsi" w:hAnsiTheme="minorHAnsi" w:cs="Calibri"/>
          <w:sz w:val="22"/>
          <w:szCs w:val="22"/>
        </w:rPr>
        <w:fldChar w:fldCharType="end"/>
      </w:r>
      <w:r w:rsidR="00676815" w:rsidRPr="001B2D26">
        <w:rPr>
          <w:rFonts w:asciiTheme="minorHAnsi" w:hAnsiTheme="minorHAnsi" w:cs="Calibri"/>
          <w:sz w:val="22"/>
          <w:szCs w:val="22"/>
        </w:rPr>
        <w:t xml:space="preserve"> a </w:t>
      </w:r>
      <w:r w:rsidRPr="001B2D26">
        <w:rPr>
          <w:rFonts w:asciiTheme="minorHAnsi" w:hAnsiTheme="minorHAnsi" w:cs="Calibri"/>
          <w:sz w:val="22"/>
          <w:szCs w:val="22"/>
        </w:rPr>
        <w:t>čl.</w:t>
      </w:r>
      <w:r w:rsidR="00676815" w:rsidRPr="001B2D26">
        <w:rPr>
          <w:rFonts w:asciiTheme="minorHAnsi" w:hAnsiTheme="minorHAnsi" w:cs="Calibri"/>
          <w:sz w:val="22"/>
          <w:szCs w:val="22"/>
        </w:rPr>
        <w:t> </w:t>
      </w:r>
      <w:r w:rsidRPr="001B2D26">
        <w:rPr>
          <w:rFonts w:asciiTheme="minorHAnsi" w:hAnsiTheme="minorHAnsi" w:cs="Calibri"/>
          <w:sz w:val="22"/>
          <w:szCs w:val="22"/>
        </w:rPr>
        <w:fldChar w:fldCharType="begin"/>
      </w:r>
      <w:r w:rsidRPr="005B52FB">
        <w:rPr>
          <w:rFonts w:asciiTheme="minorHAnsi" w:hAnsiTheme="minorHAnsi" w:cs="Calibri"/>
          <w:sz w:val="22"/>
          <w:szCs w:val="22"/>
        </w:rPr>
        <w:instrText xml:space="preserve"> REF _Ref69227293 \r \h </w:instrText>
      </w:r>
      <w:r w:rsidR="001B2D26">
        <w:rPr>
          <w:rFonts w:asciiTheme="minorHAnsi" w:hAnsiTheme="minorHAnsi" w:cs="Calibri"/>
          <w:sz w:val="22"/>
          <w:szCs w:val="22"/>
        </w:rPr>
        <w:instrText xml:space="preserve"> \* MERGEFORMAT </w:instrText>
      </w:r>
      <w:r w:rsidRPr="001B2D26">
        <w:rPr>
          <w:rFonts w:asciiTheme="minorHAnsi" w:hAnsiTheme="minorHAnsi" w:cs="Calibri"/>
          <w:sz w:val="22"/>
          <w:szCs w:val="22"/>
        </w:rPr>
      </w:r>
      <w:r w:rsidRPr="001B2D26">
        <w:rPr>
          <w:rFonts w:asciiTheme="minorHAnsi" w:hAnsiTheme="minorHAnsi" w:cs="Calibri"/>
          <w:sz w:val="22"/>
          <w:szCs w:val="22"/>
        </w:rPr>
        <w:fldChar w:fldCharType="separate"/>
      </w:r>
      <w:r w:rsidR="00CE7871">
        <w:rPr>
          <w:rFonts w:asciiTheme="minorHAnsi" w:hAnsiTheme="minorHAnsi" w:cs="Calibri"/>
          <w:sz w:val="22"/>
          <w:szCs w:val="22"/>
        </w:rPr>
        <w:t>3.2</w:t>
      </w:r>
      <w:r w:rsidRPr="001B2D26">
        <w:rPr>
          <w:rFonts w:asciiTheme="minorHAnsi" w:hAnsiTheme="minorHAnsi" w:cs="Calibri"/>
          <w:sz w:val="22"/>
          <w:szCs w:val="22"/>
        </w:rPr>
        <w:fldChar w:fldCharType="end"/>
      </w:r>
      <w:r w:rsidRPr="001B2D26">
        <w:rPr>
          <w:rFonts w:asciiTheme="minorHAnsi" w:hAnsiTheme="minorHAnsi" w:cs="Calibri"/>
          <w:sz w:val="22"/>
          <w:szCs w:val="22"/>
        </w:rPr>
        <w:t xml:space="preserve"> této Smlouvy. Za prodlení</w:t>
      </w:r>
      <w:r>
        <w:rPr>
          <w:rFonts w:asciiTheme="minorHAnsi" w:hAnsiTheme="minorHAnsi" w:cs="Calibri"/>
          <w:sz w:val="22"/>
          <w:szCs w:val="22"/>
        </w:rPr>
        <w:t xml:space="preserve"> Objednatele se zajištěním součinnosti se tak nepovažuje zejména</w:t>
      </w:r>
      <w:bookmarkEnd w:id="33"/>
      <w:r w:rsidR="00B620C1">
        <w:rPr>
          <w:rFonts w:asciiTheme="minorHAnsi" w:hAnsiTheme="minorHAnsi" w:cs="Calibri"/>
          <w:sz w:val="22"/>
          <w:szCs w:val="22"/>
        </w:rPr>
        <w:t>:</w:t>
      </w:r>
      <w:bookmarkEnd w:id="34"/>
    </w:p>
    <w:p w14:paraId="2FD5F569" w14:textId="77777777" w:rsidR="00317417" w:rsidRDefault="00F85FF1" w:rsidP="00B620C1">
      <w:pPr>
        <w:numPr>
          <w:ilvl w:val="2"/>
          <w:numId w:val="17"/>
        </w:numPr>
        <w:tabs>
          <w:tab w:val="clear" w:pos="720"/>
        </w:tabs>
        <w:spacing w:after="120" w:line="276" w:lineRule="auto"/>
        <w:ind w:left="1276" w:hanging="709"/>
        <w:jc w:val="both"/>
        <w:rPr>
          <w:rFonts w:asciiTheme="minorHAnsi" w:hAnsiTheme="minorHAnsi" w:cs="Calibri"/>
          <w:sz w:val="22"/>
          <w:szCs w:val="22"/>
        </w:rPr>
      </w:pPr>
      <w:r w:rsidRPr="00317417">
        <w:rPr>
          <w:rFonts w:asciiTheme="minorHAnsi" w:hAnsiTheme="minorHAnsi" w:cs="Calibri"/>
          <w:sz w:val="22"/>
          <w:szCs w:val="22"/>
        </w:rPr>
        <w:t>doba tří (3) pracovních dnů, kter</w:t>
      </w:r>
      <w:r w:rsidR="00F458B2" w:rsidRPr="00317417">
        <w:rPr>
          <w:rFonts w:asciiTheme="minorHAnsi" w:hAnsiTheme="minorHAnsi" w:cs="Calibri"/>
          <w:sz w:val="22"/>
          <w:szCs w:val="22"/>
        </w:rPr>
        <w:t>á je vyhrazena</w:t>
      </w:r>
      <w:r w:rsidRPr="00317417">
        <w:rPr>
          <w:rFonts w:asciiTheme="minorHAnsi" w:hAnsiTheme="minorHAnsi" w:cs="Calibri"/>
          <w:sz w:val="22"/>
          <w:szCs w:val="22"/>
        </w:rPr>
        <w:t xml:space="preserve"> </w:t>
      </w:r>
      <w:r w:rsidR="00F458B2" w:rsidRPr="00317417">
        <w:rPr>
          <w:rFonts w:asciiTheme="minorHAnsi" w:hAnsiTheme="minorHAnsi" w:cs="Calibri"/>
          <w:sz w:val="22"/>
          <w:szCs w:val="22"/>
        </w:rPr>
        <w:t>pro</w:t>
      </w:r>
      <w:r w:rsidRPr="00317417">
        <w:rPr>
          <w:rFonts w:asciiTheme="minorHAnsi" w:hAnsiTheme="minorHAnsi" w:cs="Calibri"/>
          <w:sz w:val="22"/>
          <w:szCs w:val="22"/>
        </w:rPr>
        <w:t xml:space="preserve"> </w:t>
      </w:r>
      <w:proofErr w:type="spellStart"/>
      <w:r w:rsidRPr="00317417">
        <w:rPr>
          <w:rFonts w:asciiTheme="minorHAnsi" w:hAnsiTheme="minorHAnsi" w:cs="Calibri"/>
          <w:sz w:val="22"/>
          <w:szCs w:val="22"/>
        </w:rPr>
        <w:t>Acquirer</w:t>
      </w:r>
      <w:r w:rsidR="00F458B2" w:rsidRPr="00317417">
        <w:rPr>
          <w:rFonts w:asciiTheme="minorHAnsi" w:hAnsiTheme="minorHAnsi" w:cs="Calibri"/>
          <w:sz w:val="22"/>
          <w:szCs w:val="22"/>
        </w:rPr>
        <w:t>a</w:t>
      </w:r>
      <w:proofErr w:type="spellEnd"/>
      <w:r w:rsidRPr="00317417">
        <w:rPr>
          <w:rFonts w:asciiTheme="minorHAnsi" w:hAnsiTheme="minorHAnsi" w:cs="Calibri"/>
          <w:sz w:val="22"/>
          <w:szCs w:val="22"/>
        </w:rPr>
        <w:t xml:space="preserve"> na</w:t>
      </w:r>
      <w:r w:rsidR="00B6075E" w:rsidRPr="00317417">
        <w:rPr>
          <w:rFonts w:asciiTheme="minorHAnsi" w:hAnsiTheme="minorHAnsi" w:cs="Calibri"/>
          <w:sz w:val="22"/>
          <w:szCs w:val="22"/>
        </w:rPr>
        <w:t xml:space="preserve"> </w:t>
      </w:r>
      <w:r w:rsidR="00B620C1">
        <w:rPr>
          <w:rFonts w:asciiTheme="minorHAnsi" w:hAnsiTheme="minorHAnsi" w:cs="Calibri"/>
          <w:sz w:val="22"/>
          <w:szCs w:val="22"/>
        </w:rPr>
        <w:t xml:space="preserve">vypořádání </w:t>
      </w:r>
      <w:r w:rsidR="0083606F">
        <w:rPr>
          <w:rFonts w:asciiTheme="minorHAnsi" w:hAnsiTheme="minorHAnsi" w:cs="Calibri"/>
          <w:sz w:val="22"/>
          <w:szCs w:val="22"/>
        </w:rPr>
        <w:t xml:space="preserve">každého </w:t>
      </w:r>
      <w:r w:rsidR="00B6075E" w:rsidRPr="00317417">
        <w:rPr>
          <w:rFonts w:asciiTheme="minorHAnsi" w:hAnsiTheme="minorHAnsi" w:cs="Calibri"/>
          <w:sz w:val="22"/>
          <w:szCs w:val="22"/>
        </w:rPr>
        <w:t>oprávněn</w:t>
      </w:r>
      <w:r w:rsidR="0083606F">
        <w:rPr>
          <w:rFonts w:asciiTheme="minorHAnsi" w:hAnsiTheme="minorHAnsi" w:cs="Calibri"/>
          <w:sz w:val="22"/>
          <w:szCs w:val="22"/>
        </w:rPr>
        <w:t>ého</w:t>
      </w:r>
      <w:r w:rsidR="00B6075E" w:rsidRPr="00317417">
        <w:rPr>
          <w:rFonts w:asciiTheme="minorHAnsi" w:hAnsiTheme="minorHAnsi" w:cs="Calibri"/>
          <w:sz w:val="22"/>
          <w:szCs w:val="22"/>
        </w:rPr>
        <w:t>, nezbytn</w:t>
      </w:r>
      <w:r w:rsidR="0083606F">
        <w:rPr>
          <w:rFonts w:asciiTheme="minorHAnsi" w:hAnsiTheme="minorHAnsi" w:cs="Calibri"/>
          <w:sz w:val="22"/>
          <w:szCs w:val="22"/>
        </w:rPr>
        <w:t>ého</w:t>
      </w:r>
      <w:r w:rsidR="00B6075E" w:rsidRPr="00317417">
        <w:rPr>
          <w:rFonts w:asciiTheme="minorHAnsi" w:hAnsiTheme="minorHAnsi" w:cs="Calibri"/>
          <w:sz w:val="22"/>
          <w:szCs w:val="22"/>
        </w:rPr>
        <w:t xml:space="preserve"> a </w:t>
      </w:r>
      <w:r w:rsidR="00B620C1">
        <w:rPr>
          <w:rFonts w:asciiTheme="minorHAnsi" w:hAnsiTheme="minorHAnsi" w:cs="Calibri"/>
          <w:sz w:val="22"/>
          <w:szCs w:val="22"/>
        </w:rPr>
        <w:t>jednoznačn</w:t>
      </w:r>
      <w:r w:rsidR="0083606F">
        <w:rPr>
          <w:rFonts w:asciiTheme="minorHAnsi" w:hAnsiTheme="minorHAnsi" w:cs="Calibri"/>
          <w:sz w:val="22"/>
          <w:szCs w:val="22"/>
        </w:rPr>
        <w:t>ého</w:t>
      </w:r>
      <w:r w:rsidR="00B6075E" w:rsidRPr="00317417">
        <w:rPr>
          <w:rFonts w:asciiTheme="minorHAnsi" w:hAnsiTheme="minorHAnsi" w:cs="Calibri"/>
          <w:sz w:val="22"/>
          <w:szCs w:val="22"/>
        </w:rPr>
        <w:t xml:space="preserve"> </w:t>
      </w:r>
      <w:r w:rsidRPr="00317417">
        <w:rPr>
          <w:rFonts w:asciiTheme="minorHAnsi" w:hAnsiTheme="minorHAnsi" w:cs="Calibri"/>
          <w:sz w:val="22"/>
          <w:szCs w:val="22"/>
        </w:rPr>
        <w:t>požadavk</w:t>
      </w:r>
      <w:r w:rsidR="0083606F">
        <w:rPr>
          <w:rFonts w:asciiTheme="minorHAnsi" w:hAnsiTheme="minorHAnsi" w:cs="Calibri"/>
          <w:sz w:val="22"/>
          <w:szCs w:val="22"/>
        </w:rPr>
        <w:t>u</w:t>
      </w:r>
      <w:r w:rsidRPr="00317417">
        <w:rPr>
          <w:rFonts w:asciiTheme="minorHAnsi" w:hAnsiTheme="minorHAnsi" w:cs="Calibri"/>
          <w:sz w:val="22"/>
          <w:szCs w:val="22"/>
        </w:rPr>
        <w:t xml:space="preserve"> Dodavatele při výrobě </w:t>
      </w:r>
      <w:r w:rsidR="00B6075E" w:rsidRPr="00317417">
        <w:rPr>
          <w:rFonts w:asciiTheme="minorHAnsi" w:hAnsiTheme="minorHAnsi" w:cs="Calibri"/>
          <w:sz w:val="22"/>
          <w:szCs w:val="22"/>
        </w:rPr>
        <w:t xml:space="preserve">Palubních počítačů, </w:t>
      </w:r>
      <w:r w:rsidRPr="00317417">
        <w:rPr>
          <w:rFonts w:asciiTheme="minorHAnsi" w:hAnsiTheme="minorHAnsi" w:cs="Calibri"/>
          <w:sz w:val="22"/>
          <w:szCs w:val="22"/>
        </w:rPr>
        <w:t xml:space="preserve">vývoji </w:t>
      </w:r>
      <w:r w:rsidR="00B6075E" w:rsidRPr="00317417">
        <w:rPr>
          <w:rFonts w:asciiTheme="minorHAnsi" w:hAnsiTheme="minorHAnsi" w:cs="Calibri"/>
          <w:sz w:val="22"/>
          <w:szCs w:val="22"/>
        </w:rPr>
        <w:t>software</w:t>
      </w:r>
      <w:r w:rsidR="007402B1" w:rsidRPr="00317417">
        <w:rPr>
          <w:rFonts w:asciiTheme="minorHAnsi" w:hAnsiTheme="minorHAnsi" w:cs="Calibri"/>
          <w:sz w:val="22"/>
          <w:szCs w:val="22"/>
        </w:rPr>
        <w:t xml:space="preserve">, </w:t>
      </w:r>
      <w:proofErr w:type="spellStart"/>
      <w:r w:rsidR="00FE48C2" w:rsidRPr="00317417">
        <w:rPr>
          <w:rFonts w:asciiTheme="minorHAnsi" w:hAnsiTheme="minorHAnsi" w:cs="Calibri"/>
          <w:sz w:val="22"/>
          <w:szCs w:val="22"/>
        </w:rPr>
        <w:t>certifikac</w:t>
      </w:r>
      <w:r w:rsidR="002210D8">
        <w:rPr>
          <w:rFonts w:asciiTheme="minorHAnsi" w:hAnsiTheme="minorHAnsi" w:cs="Calibri"/>
          <w:sz w:val="22"/>
          <w:szCs w:val="22"/>
        </w:rPr>
        <w:t>I</w:t>
      </w:r>
      <w:proofErr w:type="spellEnd"/>
      <w:r w:rsidR="00FE48C2" w:rsidRPr="00317417">
        <w:rPr>
          <w:rFonts w:asciiTheme="minorHAnsi" w:hAnsiTheme="minorHAnsi" w:cs="Calibri"/>
          <w:sz w:val="22"/>
          <w:szCs w:val="22"/>
        </w:rPr>
        <w:t xml:space="preserve">, </w:t>
      </w:r>
      <w:r w:rsidRPr="00317417">
        <w:rPr>
          <w:rFonts w:asciiTheme="minorHAnsi" w:hAnsiTheme="minorHAnsi" w:cs="Calibri"/>
          <w:sz w:val="22"/>
          <w:szCs w:val="22"/>
        </w:rPr>
        <w:t>testování</w:t>
      </w:r>
      <w:r w:rsidR="007402B1" w:rsidRPr="00317417">
        <w:rPr>
          <w:rFonts w:asciiTheme="minorHAnsi" w:hAnsiTheme="minorHAnsi" w:cs="Calibri"/>
          <w:sz w:val="22"/>
          <w:szCs w:val="22"/>
        </w:rPr>
        <w:t xml:space="preserve"> apod.</w:t>
      </w:r>
    </w:p>
    <w:p w14:paraId="3E347963" w14:textId="77777777" w:rsidR="0083606F" w:rsidRPr="0083606F" w:rsidRDefault="00B620C1" w:rsidP="0083606F">
      <w:pPr>
        <w:numPr>
          <w:ilvl w:val="2"/>
          <w:numId w:val="17"/>
        </w:numPr>
        <w:tabs>
          <w:tab w:val="clear" w:pos="720"/>
        </w:tabs>
        <w:spacing w:after="120" w:line="276" w:lineRule="auto"/>
        <w:ind w:left="1276" w:hanging="709"/>
        <w:jc w:val="both"/>
        <w:rPr>
          <w:rFonts w:asciiTheme="minorHAnsi" w:hAnsiTheme="minorHAnsi" w:cs="Calibri"/>
          <w:sz w:val="22"/>
          <w:szCs w:val="22"/>
        </w:rPr>
      </w:pPr>
      <w:r>
        <w:rPr>
          <w:rFonts w:asciiTheme="minorHAnsi" w:hAnsiTheme="minorHAnsi" w:cs="Calibri"/>
          <w:sz w:val="22"/>
          <w:szCs w:val="22"/>
        </w:rPr>
        <w:t xml:space="preserve">doba deseti (10) pracovních dnů, která je vyhrazena pro </w:t>
      </w:r>
      <w:proofErr w:type="spellStart"/>
      <w:r>
        <w:rPr>
          <w:rFonts w:asciiTheme="minorHAnsi" w:hAnsiTheme="minorHAnsi" w:cs="Calibri"/>
          <w:sz w:val="22"/>
          <w:szCs w:val="22"/>
        </w:rPr>
        <w:t>Acquirera</w:t>
      </w:r>
      <w:proofErr w:type="spellEnd"/>
      <w:r>
        <w:rPr>
          <w:rFonts w:asciiTheme="minorHAnsi" w:hAnsiTheme="minorHAnsi" w:cs="Calibri"/>
          <w:sz w:val="22"/>
          <w:szCs w:val="22"/>
        </w:rPr>
        <w:t xml:space="preserve"> na vypořádání </w:t>
      </w:r>
      <w:r w:rsidR="0083606F">
        <w:rPr>
          <w:rFonts w:asciiTheme="minorHAnsi" w:hAnsiTheme="minorHAnsi" w:cs="Calibri"/>
          <w:sz w:val="22"/>
          <w:szCs w:val="22"/>
        </w:rPr>
        <w:t xml:space="preserve">každého </w:t>
      </w:r>
      <w:r>
        <w:rPr>
          <w:rFonts w:asciiTheme="minorHAnsi" w:hAnsiTheme="minorHAnsi" w:cs="Calibri"/>
          <w:sz w:val="22"/>
          <w:szCs w:val="22"/>
        </w:rPr>
        <w:t>oprávněn</w:t>
      </w:r>
      <w:r w:rsidR="0083606F">
        <w:rPr>
          <w:rFonts w:asciiTheme="minorHAnsi" w:hAnsiTheme="minorHAnsi" w:cs="Calibri"/>
          <w:sz w:val="22"/>
          <w:szCs w:val="22"/>
        </w:rPr>
        <w:t>ého</w:t>
      </w:r>
      <w:r>
        <w:rPr>
          <w:rFonts w:asciiTheme="minorHAnsi" w:hAnsiTheme="minorHAnsi" w:cs="Calibri"/>
          <w:sz w:val="22"/>
          <w:szCs w:val="22"/>
        </w:rPr>
        <w:t>, nezbytn</w:t>
      </w:r>
      <w:r w:rsidR="0083606F">
        <w:rPr>
          <w:rFonts w:asciiTheme="minorHAnsi" w:hAnsiTheme="minorHAnsi" w:cs="Calibri"/>
          <w:sz w:val="22"/>
          <w:szCs w:val="22"/>
        </w:rPr>
        <w:t>ého</w:t>
      </w:r>
      <w:r>
        <w:rPr>
          <w:rFonts w:asciiTheme="minorHAnsi" w:hAnsiTheme="minorHAnsi" w:cs="Calibri"/>
          <w:sz w:val="22"/>
          <w:szCs w:val="22"/>
        </w:rPr>
        <w:t xml:space="preserve"> a jednoznačn</w:t>
      </w:r>
      <w:r w:rsidR="0083606F">
        <w:rPr>
          <w:rFonts w:asciiTheme="minorHAnsi" w:hAnsiTheme="minorHAnsi" w:cs="Calibri"/>
          <w:sz w:val="22"/>
          <w:szCs w:val="22"/>
        </w:rPr>
        <w:t>ého</w:t>
      </w:r>
      <w:r>
        <w:rPr>
          <w:rFonts w:asciiTheme="minorHAnsi" w:hAnsiTheme="minorHAnsi" w:cs="Calibri"/>
          <w:sz w:val="22"/>
          <w:szCs w:val="22"/>
        </w:rPr>
        <w:t xml:space="preserve"> požadavk</w:t>
      </w:r>
      <w:r w:rsidR="0083606F">
        <w:rPr>
          <w:rFonts w:asciiTheme="minorHAnsi" w:hAnsiTheme="minorHAnsi" w:cs="Calibri"/>
          <w:sz w:val="22"/>
          <w:szCs w:val="22"/>
        </w:rPr>
        <w:t>u</w:t>
      </w:r>
      <w:r>
        <w:rPr>
          <w:rFonts w:asciiTheme="minorHAnsi" w:hAnsiTheme="minorHAnsi" w:cs="Calibri"/>
          <w:sz w:val="22"/>
          <w:szCs w:val="22"/>
        </w:rPr>
        <w:t xml:space="preserve"> Dodavatele, pokud je</w:t>
      </w:r>
      <w:r w:rsidR="0083606F">
        <w:rPr>
          <w:rFonts w:asciiTheme="minorHAnsi" w:hAnsiTheme="minorHAnsi" w:cs="Calibri"/>
          <w:sz w:val="22"/>
          <w:szCs w:val="22"/>
        </w:rPr>
        <w:t>ho</w:t>
      </w:r>
      <w:r>
        <w:rPr>
          <w:rFonts w:asciiTheme="minorHAnsi" w:hAnsiTheme="minorHAnsi" w:cs="Calibri"/>
          <w:sz w:val="22"/>
          <w:szCs w:val="22"/>
        </w:rPr>
        <w:t xml:space="preserve"> vypořádání zahrnuje předání věc</w:t>
      </w:r>
      <w:r w:rsidR="00CA4E34">
        <w:rPr>
          <w:rFonts w:asciiTheme="minorHAnsi" w:hAnsiTheme="minorHAnsi" w:cs="Calibri"/>
          <w:sz w:val="22"/>
          <w:szCs w:val="22"/>
        </w:rPr>
        <w:t>i</w:t>
      </w:r>
      <w:r>
        <w:rPr>
          <w:rFonts w:asciiTheme="minorHAnsi" w:hAnsiTheme="minorHAnsi" w:cs="Calibri"/>
          <w:sz w:val="22"/>
          <w:szCs w:val="22"/>
        </w:rPr>
        <w:t xml:space="preserve"> nebo fyzick</w:t>
      </w:r>
      <w:r w:rsidR="00E90667">
        <w:rPr>
          <w:rFonts w:asciiTheme="minorHAnsi" w:hAnsiTheme="minorHAnsi" w:cs="Calibri"/>
          <w:sz w:val="22"/>
          <w:szCs w:val="22"/>
        </w:rPr>
        <w:t>ý</w:t>
      </w:r>
      <w:r>
        <w:rPr>
          <w:rFonts w:asciiTheme="minorHAnsi" w:hAnsiTheme="minorHAnsi" w:cs="Calibri"/>
          <w:sz w:val="22"/>
          <w:szCs w:val="22"/>
        </w:rPr>
        <w:t xml:space="preserve"> </w:t>
      </w:r>
      <w:r w:rsidR="00E90667">
        <w:rPr>
          <w:rFonts w:asciiTheme="minorHAnsi" w:hAnsiTheme="minorHAnsi" w:cs="Calibri"/>
          <w:sz w:val="22"/>
          <w:szCs w:val="22"/>
        </w:rPr>
        <w:t xml:space="preserve">přístup </w:t>
      </w:r>
      <w:proofErr w:type="spellStart"/>
      <w:r w:rsidR="00E90667">
        <w:rPr>
          <w:rFonts w:asciiTheme="minorHAnsi" w:hAnsiTheme="minorHAnsi" w:cs="Calibri"/>
          <w:sz w:val="22"/>
          <w:szCs w:val="22"/>
        </w:rPr>
        <w:t>Acquirera</w:t>
      </w:r>
      <w:proofErr w:type="spellEnd"/>
      <w:r>
        <w:rPr>
          <w:rFonts w:asciiTheme="minorHAnsi" w:hAnsiTheme="minorHAnsi" w:cs="Calibri"/>
          <w:sz w:val="22"/>
          <w:szCs w:val="22"/>
        </w:rPr>
        <w:t xml:space="preserve"> </w:t>
      </w:r>
      <w:r w:rsidR="00E90667">
        <w:rPr>
          <w:rFonts w:asciiTheme="minorHAnsi" w:hAnsiTheme="minorHAnsi" w:cs="Calibri"/>
          <w:sz w:val="22"/>
          <w:szCs w:val="22"/>
        </w:rPr>
        <w:t>k</w:t>
      </w:r>
      <w:r>
        <w:rPr>
          <w:rFonts w:asciiTheme="minorHAnsi" w:hAnsiTheme="minorHAnsi" w:cs="Calibri"/>
          <w:sz w:val="22"/>
          <w:szCs w:val="22"/>
        </w:rPr>
        <w:t> jak</w:t>
      </w:r>
      <w:r w:rsidR="00E90667">
        <w:rPr>
          <w:rFonts w:asciiTheme="minorHAnsi" w:hAnsiTheme="minorHAnsi" w:cs="Calibri"/>
          <w:sz w:val="22"/>
          <w:szCs w:val="22"/>
        </w:rPr>
        <w:t>ékoliv</w:t>
      </w:r>
      <w:r>
        <w:rPr>
          <w:rFonts w:asciiTheme="minorHAnsi" w:hAnsiTheme="minorHAnsi" w:cs="Calibri"/>
          <w:sz w:val="22"/>
          <w:szCs w:val="22"/>
        </w:rPr>
        <w:t xml:space="preserve"> část</w:t>
      </w:r>
      <w:r w:rsidR="00E90667">
        <w:rPr>
          <w:rFonts w:asciiTheme="minorHAnsi" w:hAnsiTheme="minorHAnsi" w:cs="Calibri"/>
          <w:sz w:val="22"/>
          <w:szCs w:val="22"/>
        </w:rPr>
        <w:t>i</w:t>
      </w:r>
      <w:r>
        <w:rPr>
          <w:rFonts w:asciiTheme="minorHAnsi" w:hAnsiTheme="minorHAnsi" w:cs="Calibri"/>
          <w:sz w:val="22"/>
          <w:szCs w:val="22"/>
        </w:rPr>
        <w:t xml:space="preserve"> Předmětu plnění.</w:t>
      </w:r>
    </w:p>
    <w:p w14:paraId="7E21A64D" w14:textId="77777777" w:rsidR="00387811" w:rsidRDefault="001B2D26" w:rsidP="00387811">
      <w:pPr>
        <w:numPr>
          <w:ilvl w:val="1"/>
          <w:numId w:val="17"/>
        </w:numPr>
        <w:tabs>
          <w:tab w:val="clear" w:pos="360"/>
        </w:tabs>
        <w:spacing w:after="120" w:line="276" w:lineRule="auto"/>
        <w:ind w:left="567" w:hanging="567"/>
        <w:jc w:val="both"/>
        <w:rPr>
          <w:rFonts w:asciiTheme="minorHAnsi" w:hAnsiTheme="minorHAnsi" w:cs="Calibri"/>
          <w:sz w:val="22"/>
          <w:szCs w:val="22"/>
        </w:rPr>
      </w:pPr>
      <w:bookmarkStart w:id="35" w:name="_Ref69471781"/>
      <w:r>
        <w:rPr>
          <w:rFonts w:asciiTheme="minorHAnsi" w:hAnsiTheme="minorHAnsi" w:cs="Calibri"/>
          <w:sz w:val="22"/>
          <w:szCs w:val="22"/>
        </w:rPr>
        <w:t>Pro řádné uplatnění námitky Dodavatele</w:t>
      </w:r>
      <w:r w:rsidR="00387811">
        <w:rPr>
          <w:rFonts w:asciiTheme="minorHAnsi" w:hAnsiTheme="minorHAnsi" w:cs="Calibri"/>
          <w:sz w:val="22"/>
          <w:szCs w:val="22"/>
        </w:rPr>
        <w:t xml:space="preserve"> </w:t>
      </w:r>
      <w:r>
        <w:rPr>
          <w:rFonts w:asciiTheme="minorHAnsi" w:hAnsiTheme="minorHAnsi" w:cs="Calibri"/>
          <w:sz w:val="22"/>
          <w:szCs w:val="22"/>
        </w:rPr>
        <w:t xml:space="preserve">na </w:t>
      </w:r>
      <w:r w:rsidR="00B6075E">
        <w:rPr>
          <w:rFonts w:asciiTheme="minorHAnsi" w:hAnsiTheme="minorHAnsi" w:cs="Calibri"/>
          <w:sz w:val="22"/>
          <w:szCs w:val="22"/>
        </w:rPr>
        <w:t xml:space="preserve">prodlení Objednatele se zajištěním součinnosti </w:t>
      </w:r>
      <w:r>
        <w:rPr>
          <w:rFonts w:asciiTheme="minorHAnsi" w:hAnsiTheme="minorHAnsi" w:cs="Calibri"/>
          <w:sz w:val="22"/>
          <w:szCs w:val="22"/>
        </w:rPr>
        <w:t xml:space="preserve">a jeho účinky </w:t>
      </w:r>
      <w:r w:rsidR="00387811">
        <w:rPr>
          <w:rFonts w:asciiTheme="minorHAnsi" w:hAnsiTheme="minorHAnsi" w:cs="Calibri"/>
          <w:sz w:val="22"/>
          <w:szCs w:val="22"/>
        </w:rPr>
        <w:t>si Smluvní strany ujednávají následující</w:t>
      </w:r>
      <w:r>
        <w:rPr>
          <w:rFonts w:asciiTheme="minorHAnsi" w:hAnsiTheme="minorHAnsi" w:cs="Calibri"/>
          <w:sz w:val="22"/>
          <w:szCs w:val="22"/>
        </w:rPr>
        <w:t xml:space="preserve"> podmínky</w:t>
      </w:r>
      <w:r w:rsidR="00387811">
        <w:rPr>
          <w:rFonts w:asciiTheme="minorHAnsi" w:hAnsiTheme="minorHAnsi" w:cs="Calibri"/>
          <w:sz w:val="22"/>
          <w:szCs w:val="22"/>
        </w:rPr>
        <w:t>:</w:t>
      </w:r>
      <w:bookmarkEnd w:id="35"/>
    </w:p>
    <w:p w14:paraId="6BF5C1EB" w14:textId="77777777" w:rsidR="00387811" w:rsidRPr="00F85FF1" w:rsidRDefault="00387811" w:rsidP="00387811">
      <w:pPr>
        <w:numPr>
          <w:ilvl w:val="2"/>
          <w:numId w:val="17"/>
        </w:numPr>
        <w:tabs>
          <w:tab w:val="clear" w:pos="720"/>
          <w:tab w:val="num" w:pos="1276"/>
        </w:tabs>
        <w:spacing w:after="120" w:line="276" w:lineRule="auto"/>
        <w:ind w:left="1276" w:hanging="709"/>
        <w:jc w:val="both"/>
        <w:rPr>
          <w:rFonts w:asciiTheme="minorHAnsi" w:hAnsiTheme="minorHAnsi" w:cs="Calibri"/>
          <w:sz w:val="22"/>
          <w:szCs w:val="22"/>
        </w:rPr>
      </w:pPr>
      <w:bookmarkStart w:id="36" w:name="_Ref69377834"/>
      <w:r w:rsidRPr="00F85FF1">
        <w:rPr>
          <w:rFonts w:asciiTheme="minorHAnsi" w:hAnsiTheme="minorHAnsi" w:cs="Calibri"/>
          <w:sz w:val="22"/>
          <w:szCs w:val="22"/>
        </w:rPr>
        <w:t xml:space="preserve">Dodavatel bez zbytečného </w:t>
      </w:r>
      <w:r w:rsidR="00B6075E">
        <w:rPr>
          <w:rFonts w:asciiTheme="minorHAnsi" w:hAnsiTheme="minorHAnsi" w:cs="Calibri"/>
          <w:sz w:val="22"/>
          <w:szCs w:val="22"/>
        </w:rPr>
        <w:t>odkladu</w:t>
      </w:r>
      <w:r w:rsidRPr="00F85FF1">
        <w:rPr>
          <w:rFonts w:asciiTheme="minorHAnsi" w:hAnsiTheme="minorHAnsi" w:cs="Calibri"/>
          <w:sz w:val="22"/>
          <w:szCs w:val="22"/>
        </w:rPr>
        <w:t xml:space="preserve"> oznám</w:t>
      </w:r>
      <w:r w:rsidR="005B52FB">
        <w:rPr>
          <w:rFonts w:asciiTheme="minorHAnsi" w:hAnsiTheme="minorHAnsi" w:cs="Calibri"/>
          <w:sz w:val="22"/>
          <w:szCs w:val="22"/>
        </w:rPr>
        <w:t>í</w:t>
      </w:r>
      <w:r w:rsidRPr="00F85FF1">
        <w:rPr>
          <w:rFonts w:asciiTheme="minorHAnsi" w:hAnsiTheme="minorHAnsi" w:cs="Calibri"/>
          <w:sz w:val="22"/>
          <w:szCs w:val="22"/>
        </w:rPr>
        <w:t xml:space="preserve"> Objednateli, že jeho plnění není možné z </w:t>
      </w:r>
      <w:r w:rsidRPr="001B2D26">
        <w:rPr>
          <w:rFonts w:asciiTheme="minorHAnsi" w:hAnsiTheme="minorHAnsi" w:cs="Calibri"/>
          <w:sz w:val="22"/>
          <w:szCs w:val="22"/>
        </w:rPr>
        <w:t xml:space="preserve">důvodu nedostatku součinnosti </w:t>
      </w:r>
      <w:r w:rsidR="001B2D26" w:rsidRPr="005B52FB">
        <w:rPr>
          <w:rFonts w:asciiTheme="minorHAnsi" w:hAnsiTheme="minorHAnsi" w:cs="Calibri"/>
          <w:sz w:val="22"/>
          <w:szCs w:val="22"/>
        </w:rPr>
        <w:t xml:space="preserve">Dalšího dodavatele, </w:t>
      </w:r>
      <w:proofErr w:type="spellStart"/>
      <w:r w:rsidR="001B2D26" w:rsidRPr="005B52FB">
        <w:rPr>
          <w:rFonts w:asciiTheme="minorHAnsi" w:hAnsiTheme="minorHAnsi" w:cs="Calibri"/>
          <w:sz w:val="22"/>
          <w:szCs w:val="22"/>
        </w:rPr>
        <w:t>Acquirera</w:t>
      </w:r>
      <w:proofErr w:type="spellEnd"/>
      <w:r w:rsidR="001B2D26" w:rsidRPr="005B52FB">
        <w:rPr>
          <w:rFonts w:asciiTheme="minorHAnsi" w:hAnsiTheme="minorHAnsi" w:cs="Calibri"/>
          <w:sz w:val="22"/>
          <w:szCs w:val="22"/>
        </w:rPr>
        <w:t xml:space="preserve"> nebo přímo </w:t>
      </w:r>
      <w:r w:rsidR="001B2D26" w:rsidRPr="005B52FB">
        <w:rPr>
          <w:rFonts w:asciiTheme="minorHAnsi" w:hAnsiTheme="minorHAnsi" w:cs="Calibri"/>
          <w:sz w:val="22"/>
          <w:szCs w:val="22"/>
        </w:rPr>
        <w:lastRenderedPageBreak/>
        <w:t>Objednatele</w:t>
      </w:r>
      <w:r w:rsidRPr="005B52FB">
        <w:rPr>
          <w:rFonts w:asciiTheme="minorHAnsi" w:hAnsiTheme="minorHAnsi" w:cs="Calibri"/>
          <w:sz w:val="22"/>
          <w:szCs w:val="22"/>
        </w:rPr>
        <w:t>. Součástí oznámení</w:t>
      </w:r>
      <w:r w:rsidRPr="00F85FF1">
        <w:rPr>
          <w:rFonts w:asciiTheme="minorHAnsi" w:hAnsiTheme="minorHAnsi" w:cs="Calibri"/>
          <w:sz w:val="22"/>
          <w:szCs w:val="22"/>
        </w:rPr>
        <w:t xml:space="preserve"> musí být (i)</w:t>
      </w:r>
      <w:r w:rsidR="00F85FF1">
        <w:rPr>
          <w:rFonts w:asciiTheme="minorHAnsi" w:hAnsiTheme="minorHAnsi" w:cs="Calibri"/>
          <w:sz w:val="22"/>
          <w:szCs w:val="22"/>
        </w:rPr>
        <w:t> </w:t>
      </w:r>
      <w:r w:rsidRPr="00F85FF1">
        <w:rPr>
          <w:rFonts w:asciiTheme="minorHAnsi" w:hAnsiTheme="minorHAnsi" w:cs="Calibri"/>
          <w:sz w:val="22"/>
          <w:szCs w:val="22"/>
        </w:rPr>
        <w:t>přesný popis součinnosti, která mu má být poskytnuta, a (</w:t>
      </w:r>
      <w:proofErr w:type="spellStart"/>
      <w:r w:rsidRPr="00F85FF1">
        <w:rPr>
          <w:rFonts w:asciiTheme="minorHAnsi" w:hAnsiTheme="minorHAnsi" w:cs="Calibri"/>
          <w:sz w:val="22"/>
          <w:szCs w:val="22"/>
        </w:rPr>
        <w:t>ii</w:t>
      </w:r>
      <w:proofErr w:type="spellEnd"/>
      <w:r w:rsidRPr="00F85FF1">
        <w:rPr>
          <w:rFonts w:asciiTheme="minorHAnsi" w:hAnsiTheme="minorHAnsi" w:cs="Calibri"/>
          <w:sz w:val="22"/>
          <w:szCs w:val="22"/>
        </w:rPr>
        <w:t>) specifikace, jakou povinnost bez této součinnosti není z jeho strany možné splnit</w:t>
      </w:r>
      <w:r w:rsidR="00F85FF1">
        <w:rPr>
          <w:rFonts w:asciiTheme="minorHAnsi" w:hAnsiTheme="minorHAnsi" w:cs="Calibri"/>
          <w:sz w:val="22"/>
          <w:szCs w:val="22"/>
        </w:rPr>
        <w:t>, a (</w:t>
      </w:r>
      <w:proofErr w:type="spellStart"/>
      <w:r w:rsidR="00F85FF1">
        <w:rPr>
          <w:rFonts w:asciiTheme="minorHAnsi" w:hAnsiTheme="minorHAnsi" w:cs="Calibri"/>
          <w:sz w:val="22"/>
          <w:szCs w:val="22"/>
        </w:rPr>
        <w:t>iii</w:t>
      </w:r>
      <w:proofErr w:type="spellEnd"/>
      <w:r w:rsidR="00F85FF1">
        <w:rPr>
          <w:rFonts w:asciiTheme="minorHAnsi" w:hAnsiTheme="minorHAnsi" w:cs="Calibri"/>
          <w:sz w:val="22"/>
          <w:szCs w:val="22"/>
        </w:rPr>
        <w:t xml:space="preserve">) </w:t>
      </w:r>
      <w:r w:rsidR="00886232">
        <w:rPr>
          <w:rFonts w:asciiTheme="minorHAnsi" w:hAnsiTheme="minorHAnsi" w:cs="Calibri"/>
          <w:sz w:val="22"/>
          <w:szCs w:val="22"/>
        </w:rPr>
        <w:t xml:space="preserve">případně </w:t>
      </w:r>
      <w:r w:rsidR="008624E5">
        <w:rPr>
          <w:rFonts w:asciiTheme="minorHAnsi" w:hAnsiTheme="minorHAnsi" w:cs="Calibri"/>
          <w:sz w:val="22"/>
          <w:szCs w:val="22"/>
        </w:rPr>
        <w:t>informace</w:t>
      </w:r>
      <w:r w:rsidR="00B6075E">
        <w:rPr>
          <w:rFonts w:asciiTheme="minorHAnsi" w:hAnsiTheme="minorHAnsi" w:cs="Calibri"/>
          <w:sz w:val="22"/>
          <w:szCs w:val="22"/>
        </w:rPr>
        <w:t xml:space="preserve"> o tom, že uplynula doba předpokládaná podle čl. </w:t>
      </w:r>
      <w:r w:rsidR="00B6075E">
        <w:rPr>
          <w:rFonts w:asciiTheme="minorHAnsi" w:hAnsiTheme="minorHAnsi" w:cs="Calibri"/>
          <w:sz w:val="22"/>
          <w:szCs w:val="22"/>
          <w:highlight w:val="yellow"/>
        </w:rPr>
        <w:fldChar w:fldCharType="begin"/>
      </w:r>
      <w:r w:rsidR="00B6075E">
        <w:rPr>
          <w:rFonts w:asciiTheme="minorHAnsi" w:hAnsiTheme="minorHAnsi" w:cs="Calibri"/>
          <w:sz w:val="22"/>
          <w:szCs w:val="22"/>
        </w:rPr>
        <w:instrText xml:space="preserve"> REF _Ref69378817 \r \h </w:instrText>
      </w:r>
      <w:r w:rsidR="00B6075E">
        <w:rPr>
          <w:rFonts w:asciiTheme="minorHAnsi" w:hAnsiTheme="minorHAnsi" w:cs="Calibri"/>
          <w:sz w:val="22"/>
          <w:szCs w:val="22"/>
          <w:highlight w:val="yellow"/>
        </w:rPr>
      </w:r>
      <w:r w:rsidR="00B6075E">
        <w:rPr>
          <w:rFonts w:asciiTheme="minorHAnsi" w:hAnsiTheme="minorHAnsi" w:cs="Calibri"/>
          <w:sz w:val="22"/>
          <w:szCs w:val="22"/>
          <w:highlight w:val="yellow"/>
        </w:rPr>
        <w:fldChar w:fldCharType="separate"/>
      </w:r>
      <w:r w:rsidR="00CE7871">
        <w:rPr>
          <w:rFonts w:asciiTheme="minorHAnsi" w:hAnsiTheme="minorHAnsi" w:cs="Calibri"/>
          <w:sz w:val="22"/>
          <w:szCs w:val="22"/>
        </w:rPr>
        <w:t>10.3</w:t>
      </w:r>
      <w:r w:rsidR="00B6075E">
        <w:rPr>
          <w:rFonts w:asciiTheme="minorHAnsi" w:hAnsiTheme="minorHAnsi" w:cs="Calibri"/>
          <w:sz w:val="22"/>
          <w:szCs w:val="22"/>
          <w:highlight w:val="yellow"/>
        </w:rPr>
        <w:fldChar w:fldCharType="end"/>
      </w:r>
      <w:r w:rsidR="00B6075E">
        <w:rPr>
          <w:rFonts w:asciiTheme="minorHAnsi" w:hAnsiTheme="minorHAnsi" w:cs="Calibri"/>
          <w:sz w:val="22"/>
          <w:szCs w:val="22"/>
        </w:rPr>
        <w:t xml:space="preserve"> této Smlouvy</w:t>
      </w:r>
      <w:r w:rsidRPr="00F85FF1">
        <w:rPr>
          <w:rFonts w:asciiTheme="minorHAnsi" w:hAnsiTheme="minorHAnsi" w:cs="Calibri"/>
          <w:sz w:val="22"/>
          <w:szCs w:val="22"/>
        </w:rPr>
        <w:t xml:space="preserve">. V případě potřeby bude součástí oznámení i technický popis nezbytné součinnosti. Oznámení </w:t>
      </w:r>
      <w:r w:rsidR="00886232">
        <w:rPr>
          <w:rFonts w:asciiTheme="minorHAnsi" w:hAnsiTheme="minorHAnsi" w:cs="Calibri"/>
          <w:sz w:val="22"/>
          <w:szCs w:val="22"/>
        </w:rPr>
        <w:t xml:space="preserve">musí být písemné </w:t>
      </w:r>
      <w:r w:rsidR="00886232" w:rsidRPr="000F3398">
        <w:rPr>
          <w:rFonts w:asciiTheme="minorHAnsi" w:hAnsiTheme="minorHAnsi" w:cs="Calibri"/>
          <w:bCs/>
          <w:sz w:val="22"/>
          <w:szCs w:val="22"/>
        </w:rPr>
        <w:t>(přípustné je také informování prostřednictvím emailu)</w:t>
      </w:r>
      <w:r w:rsidRPr="00F85FF1">
        <w:rPr>
          <w:rFonts w:asciiTheme="minorHAnsi" w:hAnsiTheme="minorHAnsi" w:cs="Calibri"/>
          <w:sz w:val="22"/>
          <w:szCs w:val="22"/>
        </w:rPr>
        <w:t>;</w:t>
      </w:r>
      <w:bookmarkEnd w:id="36"/>
    </w:p>
    <w:p w14:paraId="4E1D4E94" w14:textId="77777777" w:rsidR="00F85FF1" w:rsidRDefault="00F85FF1" w:rsidP="00387811">
      <w:pPr>
        <w:numPr>
          <w:ilvl w:val="2"/>
          <w:numId w:val="17"/>
        </w:numPr>
        <w:tabs>
          <w:tab w:val="clear" w:pos="720"/>
          <w:tab w:val="num" w:pos="1276"/>
        </w:tabs>
        <w:spacing w:after="120" w:line="276" w:lineRule="auto"/>
        <w:ind w:left="1276" w:hanging="709"/>
        <w:jc w:val="both"/>
        <w:rPr>
          <w:rFonts w:asciiTheme="minorHAnsi" w:hAnsiTheme="minorHAnsi" w:cs="Calibri"/>
          <w:sz w:val="22"/>
          <w:szCs w:val="22"/>
        </w:rPr>
      </w:pPr>
      <w:bookmarkStart w:id="37" w:name="_Ref69378046"/>
      <w:r w:rsidRPr="00F85FF1">
        <w:rPr>
          <w:rFonts w:asciiTheme="minorHAnsi" w:hAnsiTheme="minorHAnsi" w:cs="Calibri"/>
          <w:sz w:val="22"/>
          <w:szCs w:val="22"/>
        </w:rPr>
        <w:t xml:space="preserve">Objednatel </w:t>
      </w:r>
      <w:r w:rsidR="001B2D26">
        <w:rPr>
          <w:rFonts w:asciiTheme="minorHAnsi" w:hAnsiTheme="minorHAnsi" w:cs="Calibri"/>
          <w:sz w:val="22"/>
          <w:szCs w:val="22"/>
        </w:rPr>
        <w:t>nesplní</w:t>
      </w:r>
      <w:r w:rsidR="001B2D26" w:rsidRPr="00F85FF1">
        <w:rPr>
          <w:rFonts w:asciiTheme="minorHAnsi" w:hAnsiTheme="minorHAnsi" w:cs="Calibri"/>
          <w:sz w:val="22"/>
          <w:szCs w:val="22"/>
        </w:rPr>
        <w:t xml:space="preserve"> </w:t>
      </w:r>
      <w:r w:rsidR="001B2D26">
        <w:rPr>
          <w:rFonts w:asciiTheme="minorHAnsi" w:hAnsiTheme="minorHAnsi" w:cs="Calibri"/>
          <w:sz w:val="22"/>
          <w:szCs w:val="22"/>
        </w:rPr>
        <w:t xml:space="preserve">povinnost </w:t>
      </w:r>
      <w:r w:rsidRPr="00F85FF1">
        <w:rPr>
          <w:rFonts w:asciiTheme="minorHAnsi" w:hAnsiTheme="minorHAnsi" w:cs="Calibri"/>
          <w:sz w:val="22"/>
          <w:szCs w:val="22"/>
        </w:rPr>
        <w:t xml:space="preserve">na zajištění své součinnosti nebo součinnosti Dalšího dodavatele či </w:t>
      </w:r>
      <w:proofErr w:type="spellStart"/>
      <w:r w:rsidRPr="00F85FF1">
        <w:rPr>
          <w:rFonts w:asciiTheme="minorHAnsi" w:hAnsiTheme="minorHAnsi" w:cs="Calibri"/>
          <w:sz w:val="22"/>
          <w:szCs w:val="22"/>
        </w:rPr>
        <w:t>Acquirera</w:t>
      </w:r>
      <w:proofErr w:type="spellEnd"/>
      <w:r w:rsidR="001B2D26">
        <w:rPr>
          <w:rFonts w:asciiTheme="minorHAnsi" w:hAnsiTheme="minorHAnsi" w:cs="Calibri"/>
          <w:sz w:val="22"/>
          <w:szCs w:val="22"/>
        </w:rPr>
        <w:t xml:space="preserve"> ani ve</w:t>
      </w:r>
      <w:r w:rsidR="00B6075E" w:rsidRPr="00B6075E">
        <w:rPr>
          <w:rFonts w:asciiTheme="minorHAnsi" w:hAnsiTheme="minorHAnsi" w:cs="Calibri"/>
          <w:sz w:val="22"/>
          <w:szCs w:val="22"/>
        </w:rPr>
        <w:t xml:space="preserve"> </w:t>
      </w:r>
      <w:proofErr w:type="spellStart"/>
      <w:r w:rsidR="00B6075E">
        <w:rPr>
          <w:rFonts w:asciiTheme="minorHAnsi" w:hAnsiTheme="minorHAnsi" w:cs="Calibri"/>
          <w:sz w:val="22"/>
          <w:szCs w:val="22"/>
        </w:rPr>
        <w:t>lhůt</w:t>
      </w:r>
      <w:r w:rsidR="001B2D26">
        <w:rPr>
          <w:rFonts w:asciiTheme="minorHAnsi" w:hAnsiTheme="minorHAnsi" w:cs="Calibri"/>
          <w:sz w:val="22"/>
          <w:szCs w:val="22"/>
        </w:rPr>
        <w:t>i</w:t>
      </w:r>
      <w:proofErr w:type="spellEnd"/>
      <w:r w:rsidR="00B6075E">
        <w:rPr>
          <w:rFonts w:asciiTheme="minorHAnsi" w:hAnsiTheme="minorHAnsi" w:cs="Calibri"/>
          <w:sz w:val="22"/>
          <w:szCs w:val="22"/>
        </w:rPr>
        <w:t xml:space="preserve"> </w:t>
      </w:r>
      <w:r w:rsidR="00B6075E" w:rsidRPr="00F85FF1">
        <w:rPr>
          <w:rFonts w:asciiTheme="minorHAnsi" w:hAnsiTheme="minorHAnsi" w:cs="Calibri"/>
          <w:sz w:val="22"/>
          <w:szCs w:val="22"/>
        </w:rPr>
        <w:t>pět</w:t>
      </w:r>
      <w:r w:rsidR="00F458B2">
        <w:rPr>
          <w:rFonts w:asciiTheme="minorHAnsi" w:hAnsiTheme="minorHAnsi" w:cs="Calibri"/>
          <w:sz w:val="22"/>
          <w:szCs w:val="22"/>
        </w:rPr>
        <w:t>i</w:t>
      </w:r>
      <w:r w:rsidR="00B6075E" w:rsidRPr="00F85FF1">
        <w:rPr>
          <w:rFonts w:asciiTheme="minorHAnsi" w:hAnsiTheme="minorHAnsi" w:cs="Calibri"/>
          <w:sz w:val="22"/>
          <w:szCs w:val="22"/>
        </w:rPr>
        <w:t xml:space="preserve"> (5) dnů</w:t>
      </w:r>
      <w:r w:rsidR="00B6075E">
        <w:rPr>
          <w:rFonts w:asciiTheme="minorHAnsi" w:hAnsiTheme="minorHAnsi" w:cs="Calibri"/>
          <w:sz w:val="22"/>
          <w:szCs w:val="22"/>
        </w:rPr>
        <w:t xml:space="preserve">, a to od doručení oznámení </w:t>
      </w:r>
      <w:r w:rsidR="00F458B2">
        <w:rPr>
          <w:rFonts w:asciiTheme="minorHAnsi" w:hAnsiTheme="minorHAnsi" w:cs="Calibri"/>
          <w:sz w:val="22"/>
          <w:szCs w:val="22"/>
        </w:rPr>
        <w:t xml:space="preserve">dle čl. </w:t>
      </w:r>
      <w:r w:rsidR="00F458B2">
        <w:rPr>
          <w:rFonts w:asciiTheme="minorHAnsi" w:hAnsiTheme="minorHAnsi" w:cs="Calibri"/>
          <w:sz w:val="22"/>
          <w:szCs w:val="22"/>
        </w:rPr>
        <w:fldChar w:fldCharType="begin"/>
      </w:r>
      <w:r w:rsidR="00F458B2">
        <w:rPr>
          <w:rFonts w:asciiTheme="minorHAnsi" w:hAnsiTheme="minorHAnsi" w:cs="Calibri"/>
          <w:sz w:val="22"/>
          <w:szCs w:val="22"/>
        </w:rPr>
        <w:instrText xml:space="preserve"> REF _Ref69377834 \r \h </w:instrText>
      </w:r>
      <w:r w:rsidR="00F458B2">
        <w:rPr>
          <w:rFonts w:asciiTheme="minorHAnsi" w:hAnsiTheme="minorHAnsi" w:cs="Calibri"/>
          <w:sz w:val="22"/>
          <w:szCs w:val="22"/>
        </w:rPr>
      </w:r>
      <w:r w:rsidR="00F458B2">
        <w:rPr>
          <w:rFonts w:asciiTheme="minorHAnsi" w:hAnsiTheme="minorHAnsi" w:cs="Calibri"/>
          <w:sz w:val="22"/>
          <w:szCs w:val="22"/>
        </w:rPr>
        <w:fldChar w:fldCharType="separate"/>
      </w:r>
      <w:r w:rsidR="00CE7871">
        <w:rPr>
          <w:rFonts w:asciiTheme="minorHAnsi" w:hAnsiTheme="minorHAnsi" w:cs="Calibri"/>
          <w:sz w:val="22"/>
          <w:szCs w:val="22"/>
        </w:rPr>
        <w:t>10.4.1</w:t>
      </w:r>
      <w:r w:rsidR="00F458B2">
        <w:rPr>
          <w:rFonts w:asciiTheme="minorHAnsi" w:hAnsiTheme="minorHAnsi" w:cs="Calibri"/>
          <w:sz w:val="22"/>
          <w:szCs w:val="22"/>
        </w:rPr>
        <w:fldChar w:fldCharType="end"/>
      </w:r>
      <w:r w:rsidR="00F458B2">
        <w:rPr>
          <w:rFonts w:asciiTheme="minorHAnsi" w:hAnsiTheme="minorHAnsi" w:cs="Calibri"/>
          <w:sz w:val="22"/>
          <w:szCs w:val="22"/>
        </w:rPr>
        <w:t xml:space="preserve"> této Smlouvy</w:t>
      </w:r>
      <w:r w:rsidRPr="00F85FF1">
        <w:rPr>
          <w:rFonts w:asciiTheme="minorHAnsi" w:hAnsiTheme="minorHAnsi" w:cs="Calibri"/>
          <w:sz w:val="22"/>
          <w:szCs w:val="22"/>
        </w:rPr>
        <w:t>;</w:t>
      </w:r>
      <w:bookmarkEnd w:id="37"/>
    </w:p>
    <w:p w14:paraId="555C677F" w14:textId="77777777" w:rsidR="00B6075E" w:rsidRPr="00B6075E" w:rsidRDefault="005B52FB" w:rsidP="005B52FB">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D</w:t>
      </w:r>
      <w:r w:rsidR="00B6075E" w:rsidRPr="00F85FF1">
        <w:rPr>
          <w:rFonts w:asciiTheme="minorHAnsi" w:hAnsiTheme="minorHAnsi" w:cs="Calibri"/>
          <w:sz w:val="22"/>
          <w:szCs w:val="22"/>
        </w:rPr>
        <w:t xml:space="preserve">okud Objednateli </w:t>
      </w:r>
      <w:r w:rsidR="00886232">
        <w:rPr>
          <w:rFonts w:asciiTheme="minorHAnsi" w:hAnsiTheme="minorHAnsi" w:cs="Calibri"/>
          <w:sz w:val="22"/>
          <w:szCs w:val="22"/>
        </w:rPr>
        <w:t xml:space="preserve">není doručeno oznámení a </w:t>
      </w:r>
      <w:r w:rsidR="00F458B2">
        <w:rPr>
          <w:rFonts w:asciiTheme="minorHAnsi" w:hAnsiTheme="minorHAnsi" w:cs="Calibri"/>
          <w:sz w:val="22"/>
          <w:szCs w:val="22"/>
        </w:rPr>
        <w:t>marně neuplyne</w:t>
      </w:r>
      <w:r w:rsidR="007402B1">
        <w:rPr>
          <w:rFonts w:asciiTheme="minorHAnsi" w:hAnsiTheme="minorHAnsi" w:cs="Calibri"/>
          <w:sz w:val="22"/>
          <w:szCs w:val="22"/>
        </w:rPr>
        <w:t xml:space="preserve"> jeho</w:t>
      </w:r>
      <w:r w:rsidR="00B6075E" w:rsidRPr="00F85FF1">
        <w:rPr>
          <w:rFonts w:asciiTheme="minorHAnsi" w:hAnsiTheme="minorHAnsi" w:cs="Calibri"/>
          <w:sz w:val="22"/>
          <w:szCs w:val="22"/>
        </w:rPr>
        <w:t xml:space="preserve"> </w:t>
      </w:r>
      <w:r w:rsidR="00F458B2">
        <w:rPr>
          <w:rFonts w:asciiTheme="minorHAnsi" w:hAnsiTheme="minorHAnsi" w:cs="Calibri"/>
          <w:sz w:val="22"/>
          <w:szCs w:val="22"/>
        </w:rPr>
        <w:t xml:space="preserve">lhůta pro zajištění součinnosti dle čl. </w:t>
      </w:r>
      <w:r w:rsidR="00F458B2">
        <w:rPr>
          <w:rFonts w:asciiTheme="minorHAnsi" w:hAnsiTheme="minorHAnsi" w:cs="Calibri"/>
          <w:sz w:val="22"/>
          <w:szCs w:val="22"/>
        </w:rPr>
        <w:fldChar w:fldCharType="begin"/>
      </w:r>
      <w:r w:rsidR="00F458B2">
        <w:rPr>
          <w:rFonts w:asciiTheme="minorHAnsi" w:hAnsiTheme="minorHAnsi" w:cs="Calibri"/>
          <w:sz w:val="22"/>
          <w:szCs w:val="22"/>
        </w:rPr>
        <w:instrText xml:space="preserve"> REF _Ref69378046 \r \h </w:instrText>
      </w:r>
      <w:r>
        <w:rPr>
          <w:rFonts w:asciiTheme="minorHAnsi" w:hAnsiTheme="minorHAnsi" w:cs="Calibri"/>
          <w:sz w:val="22"/>
          <w:szCs w:val="22"/>
        </w:rPr>
        <w:instrText xml:space="preserve"> \* MERGEFORMAT </w:instrText>
      </w:r>
      <w:r w:rsidR="00F458B2">
        <w:rPr>
          <w:rFonts w:asciiTheme="minorHAnsi" w:hAnsiTheme="minorHAnsi" w:cs="Calibri"/>
          <w:sz w:val="22"/>
          <w:szCs w:val="22"/>
        </w:rPr>
      </w:r>
      <w:r w:rsidR="00F458B2">
        <w:rPr>
          <w:rFonts w:asciiTheme="minorHAnsi" w:hAnsiTheme="minorHAnsi" w:cs="Calibri"/>
          <w:sz w:val="22"/>
          <w:szCs w:val="22"/>
        </w:rPr>
        <w:fldChar w:fldCharType="separate"/>
      </w:r>
      <w:r w:rsidR="00CE7871">
        <w:rPr>
          <w:rFonts w:asciiTheme="minorHAnsi" w:hAnsiTheme="minorHAnsi" w:cs="Calibri"/>
          <w:sz w:val="22"/>
          <w:szCs w:val="22"/>
        </w:rPr>
        <w:t>10.4.2</w:t>
      </w:r>
      <w:r w:rsidR="00F458B2">
        <w:rPr>
          <w:rFonts w:asciiTheme="minorHAnsi" w:hAnsiTheme="minorHAnsi" w:cs="Calibri"/>
          <w:sz w:val="22"/>
          <w:szCs w:val="22"/>
        </w:rPr>
        <w:fldChar w:fldCharType="end"/>
      </w:r>
      <w:r w:rsidR="00F458B2">
        <w:rPr>
          <w:rFonts w:asciiTheme="minorHAnsi" w:hAnsiTheme="minorHAnsi" w:cs="Calibri"/>
          <w:sz w:val="22"/>
          <w:szCs w:val="22"/>
        </w:rPr>
        <w:t xml:space="preserve"> této Smlouvy</w:t>
      </w:r>
      <w:r w:rsidR="00B6075E" w:rsidRPr="00F85FF1">
        <w:rPr>
          <w:rFonts w:asciiTheme="minorHAnsi" w:hAnsiTheme="minorHAnsi" w:cs="Calibri"/>
          <w:sz w:val="22"/>
          <w:szCs w:val="22"/>
        </w:rPr>
        <w:t>, příslušná dílčí lhůta pro plnění Dodavatele dle čl.</w:t>
      </w:r>
      <w:r w:rsidR="004F6DEC" w:rsidRPr="005B52FB">
        <w:rPr>
          <w:rFonts w:asciiTheme="minorHAnsi" w:hAnsiTheme="minorHAnsi" w:cs="Calibri"/>
          <w:sz w:val="22"/>
          <w:szCs w:val="22"/>
        </w:rPr>
        <w:t> </w:t>
      </w:r>
      <w:r w:rsidR="00B6075E" w:rsidRPr="00F85FF1">
        <w:rPr>
          <w:rFonts w:asciiTheme="minorHAnsi" w:hAnsiTheme="minorHAnsi" w:cs="Calibri"/>
          <w:sz w:val="22"/>
          <w:szCs w:val="22"/>
        </w:rPr>
        <w:fldChar w:fldCharType="begin"/>
      </w:r>
      <w:r w:rsidR="00B6075E" w:rsidRPr="00F85FF1">
        <w:rPr>
          <w:rFonts w:asciiTheme="minorHAnsi" w:hAnsiTheme="minorHAnsi" w:cs="Calibri"/>
          <w:sz w:val="22"/>
          <w:szCs w:val="22"/>
        </w:rPr>
        <w:instrText xml:space="preserve"> REF _Ref69227293 \r \h  \* MERGEFORMAT </w:instrText>
      </w:r>
      <w:r w:rsidR="00B6075E" w:rsidRPr="00F85FF1">
        <w:rPr>
          <w:rFonts w:asciiTheme="minorHAnsi" w:hAnsiTheme="minorHAnsi" w:cs="Calibri"/>
          <w:sz w:val="22"/>
          <w:szCs w:val="22"/>
        </w:rPr>
      </w:r>
      <w:r w:rsidR="00B6075E" w:rsidRPr="00F85FF1">
        <w:rPr>
          <w:rFonts w:asciiTheme="minorHAnsi" w:hAnsiTheme="minorHAnsi" w:cs="Calibri"/>
          <w:sz w:val="22"/>
          <w:szCs w:val="22"/>
        </w:rPr>
        <w:fldChar w:fldCharType="separate"/>
      </w:r>
      <w:r w:rsidR="00CE7871">
        <w:rPr>
          <w:rFonts w:asciiTheme="minorHAnsi" w:hAnsiTheme="minorHAnsi" w:cs="Calibri"/>
          <w:sz w:val="22"/>
          <w:szCs w:val="22"/>
        </w:rPr>
        <w:t>3.2</w:t>
      </w:r>
      <w:r w:rsidR="00B6075E" w:rsidRPr="00F85FF1">
        <w:rPr>
          <w:rFonts w:asciiTheme="minorHAnsi" w:hAnsiTheme="minorHAnsi" w:cs="Calibri"/>
          <w:sz w:val="22"/>
          <w:szCs w:val="22"/>
        </w:rPr>
        <w:fldChar w:fldCharType="end"/>
      </w:r>
      <w:r w:rsidR="00B6075E" w:rsidRPr="00F85FF1">
        <w:rPr>
          <w:rFonts w:asciiTheme="minorHAnsi" w:hAnsiTheme="minorHAnsi" w:cs="Calibri"/>
          <w:sz w:val="22"/>
          <w:szCs w:val="22"/>
        </w:rPr>
        <w:t xml:space="preserve"> této Smlouvy i celková lhůta dle čl. </w:t>
      </w:r>
      <w:r w:rsidR="00B6075E" w:rsidRPr="00F85FF1">
        <w:rPr>
          <w:rFonts w:asciiTheme="minorHAnsi" w:hAnsiTheme="minorHAnsi" w:cs="Calibri"/>
          <w:sz w:val="22"/>
          <w:szCs w:val="22"/>
        </w:rPr>
        <w:fldChar w:fldCharType="begin"/>
      </w:r>
      <w:r w:rsidR="00B6075E" w:rsidRPr="00F85FF1">
        <w:rPr>
          <w:rFonts w:asciiTheme="minorHAnsi" w:hAnsiTheme="minorHAnsi" w:cs="Calibri"/>
          <w:sz w:val="22"/>
          <w:szCs w:val="22"/>
        </w:rPr>
        <w:instrText xml:space="preserve"> REF _Ref456199545 \r \h  \* MERGEFORMAT </w:instrText>
      </w:r>
      <w:r w:rsidR="00B6075E" w:rsidRPr="00F85FF1">
        <w:rPr>
          <w:rFonts w:asciiTheme="minorHAnsi" w:hAnsiTheme="minorHAnsi" w:cs="Calibri"/>
          <w:sz w:val="22"/>
          <w:szCs w:val="22"/>
        </w:rPr>
      </w:r>
      <w:r w:rsidR="00B6075E" w:rsidRPr="00F85FF1">
        <w:rPr>
          <w:rFonts w:asciiTheme="minorHAnsi" w:hAnsiTheme="minorHAnsi" w:cs="Calibri"/>
          <w:sz w:val="22"/>
          <w:szCs w:val="22"/>
        </w:rPr>
        <w:fldChar w:fldCharType="separate"/>
      </w:r>
      <w:r w:rsidR="00CE7871">
        <w:rPr>
          <w:rFonts w:asciiTheme="minorHAnsi" w:hAnsiTheme="minorHAnsi" w:cs="Calibri"/>
          <w:sz w:val="22"/>
          <w:szCs w:val="22"/>
        </w:rPr>
        <w:t>3.1</w:t>
      </w:r>
      <w:r w:rsidR="00B6075E" w:rsidRPr="00F85FF1">
        <w:rPr>
          <w:rFonts w:asciiTheme="minorHAnsi" w:hAnsiTheme="minorHAnsi" w:cs="Calibri"/>
          <w:sz w:val="22"/>
          <w:szCs w:val="22"/>
        </w:rPr>
        <w:fldChar w:fldCharType="end"/>
      </w:r>
      <w:r w:rsidR="00B6075E" w:rsidRPr="00F85FF1">
        <w:rPr>
          <w:rFonts w:asciiTheme="minorHAnsi" w:hAnsiTheme="minorHAnsi" w:cs="Calibri"/>
          <w:sz w:val="22"/>
          <w:szCs w:val="22"/>
        </w:rPr>
        <w:t xml:space="preserve"> této Smlouvy nadále běží a není aplikována ani druhá věta § 1968 zákona č. 89/2012 Sb., občanský zákoník (do </w:t>
      </w:r>
      <w:r w:rsidR="007402B1">
        <w:rPr>
          <w:rFonts w:asciiTheme="minorHAnsi" w:hAnsiTheme="minorHAnsi" w:cs="Calibri"/>
          <w:sz w:val="22"/>
          <w:szCs w:val="22"/>
        </w:rPr>
        <w:t>uplynutí lhůty pro zajištění součinnosti není</w:t>
      </w:r>
      <w:r w:rsidR="00B6075E" w:rsidRPr="00F85FF1">
        <w:rPr>
          <w:rFonts w:asciiTheme="minorHAnsi" w:hAnsiTheme="minorHAnsi" w:cs="Calibri"/>
          <w:sz w:val="22"/>
          <w:szCs w:val="22"/>
        </w:rPr>
        <w:t xml:space="preserve"> Objednatel v prodlení)</w:t>
      </w:r>
      <w:r w:rsidR="002210D8">
        <w:rPr>
          <w:rFonts w:asciiTheme="minorHAnsi" w:hAnsiTheme="minorHAnsi" w:cs="Calibri"/>
          <w:sz w:val="22"/>
          <w:szCs w:val="22"/>
        </w:rPr>
        <w:t>.</w:t>
      </w:r>
    </w:p>
    <w:p w14:paraId="54FB43E9" w14:textId="77777777" w:rsidR="00387811" w:rsidRPr="00F85FF1" w:rsidRDefault="005B52FB" w:rsidP="005B52FB">
      <w:pPr>
        <w:numPr>
          <w:ilvl w:val="1"/>
          <w:numId w:val="17"/>
        </w:numPr>
        <w:tabs>
          <w:tab w:val="clear" w:pos="360"/>
        </w:tabs>
        <w:spacing w:after="120" w:line="276" w:lineRule="auto"/>
        <w:ind w:left="567" w:hanging="567"/>
        <w:jc w:val="both"/>
        <w:rPr>
          <w:rFonts w:asciiTheme="minorHAnsi" w:hAnsiTheme="minorHAnsi" w:cs="Calibri"/>
          <w:sz w:val="22"/>
          <w:szCs w:val="22"/>
        </w:rPr>
      </w:pPr>
      <w:r>
        <w:rPr>
          <w:rFonts w:asciiTheme="minorHAnsi" w:hAnsiTheme="minorHAnsi" w:cs="Calibri"/>
          <w:sz w:val="22"/>
          <w:szCs w:val="22"/>
        </w:rPr>
        <w:t>P</w:t>
      </w:r>
      <w:r w:rsidR="00387811" w:rsidRPr="00F85FF1">
        <w:rPr>
          <w:rFonts w:asciiTheme="minorHAnsi" w:hAnsiTheme="minorHAnsi" w:cs="Calibri"/>
          <w:sz w:val="22"/>
          <w:szCs w:val="22"/>
        </w:rPr>
        <w:t xml:space="preserve">o </w:t>
      </w:r>
      <w:r w:rsidR="00F85FF1" w:rsidRPr="00F85FF1">
        <w:rPr>
          <w:rFonts w:asciiTheme="minorHAnsi" w:hAnsiTheme="minorHAnsi" w:cs="Calibri"/>
          <w:sz w:val="22"/>
          <w:szCs w:val="22"/>
        </w:rPr>
        <w:t>uplynutí lhůty k zajištění součinnosti</w:t>
      </w:r>
      <w:r w:rsidR="00387811" w:rsidRPr="00F85FF1">
        <w:rPr>
          <w:rFonts w:asciiTheme="minorHAnsi" w:hAnsiTheme="minorHAnsi" w:cs="Calibri"/>
          <w:sz w:val="22"/>
          <w:szCs w:val="22"/>
        </w:rPr>
        <w:t xml:space="preserve"> dle čl. </w:t>
      </w:r>
      <w:r w:rsidR="00F85FF1" w:rsidRPr="00F85FF1">
        <w:rPr>
          <w:rFonts w:asciiTheme="minorHAnsi" w:hAnsiTheme="minorHAnsi" w:cs="Calibri"/>
          <w:sz w:val="22"/>
          <w:szCs w:val="22"/>
        </w:rPr>
        <w:fldChar w:fldCharType="begin"/>
      </w:r>
      <w:r w:rsidR="00F85FF1" w:rsidRPr="00F85FF1">
        <w:rPr>
          <w:rFonts w:asciiTheme="minorHAnsi" w:hAnsiTheme="minorHAnsi" w:cs="Calibri"/>
          <w:sz w:val="22"/>
          <w:szCs w:val="22"/>
        </w:rPr>
        <w:instrText xml:space="preserve"> REF _Ref69378046 \r \h </w:instrText>
      </w:r>
      <w:r w:rsidR="00F85FF1">
        <w:rPr>
          <w:rFonts w:asciiTheme="minorHAnsi" w:hAnsiTheme="minorHAnsi" w:cs="Calibri"/>
          <w:sz w:val="22"/>
          <w:szCs w:val="22"/>
        </w:rPr>
        <w:instrText xml:space="preserve"> \* MERGEFORMAT </w:instrText>
      </w:r>
      <w:r w:rsidR="00F85FF1" w:rsidRPr="00F85FF1">
        <w:rPr>
          <w:rFonts w:asciiTheme="minorHAnsi" w:hAnsiTheme="minorHAnsi" w:cs="Calibri"/>
          <w:sz w:val="22"/>
          <w:szCs w:val="22"/>
        </w:rPr>
      </w:r>
      <w:r w:rsidR="00F85FF1" w:rsidRPr="00F85FF1">
        <w:rPr>
          <w:rFonts w:asciiTheme="minorHAnsi" w:hAnsiTheme="minorHAnsi" w:cs="Calibri"/>
          <w:sz w:val="22"/>
          <w:szCs w:val="22"/>
        </w:rPr>
        <w:fldChar w:fldCharType="separate"/>
      </w:r>
      <w:r w:rsidR="00CE7871">
        <w:rPr>
          <w:rFonts w:asciiTheme="minorHAnsi" w:hAnsiTheme="minorHAnsi" w:cs="Calibri"/>
          <w:sz w:val="22"/>
          <w:szCs w:val="22"/>
        </w:rPr>
        <w:t>10.4.2</w:t>
      </w:r>
      <w:r w:rsidR="00F85FF1" w:rsidRPr="00F85FF1">
        <w:rPr>
          <w:rFonts w:asciiTheme="minorHAnsi" w:hAnsiTheme="minorHAnsi" w:cs="Calibri"/>
          <w:sz w:val="22"/>
          <w:szCs w:val="22"/>
        </w:rPr>
        <w:fldChar w:fldCharType="end"/>
      </w:r>
      <w:r w:rsidR="00F85FF1" w:rsidRPr="00F85FF1">
        <w:rPr>
          <w:rFonts w:asciiTheme="minorHAnsi" w:hAnsiTheme="minorHAnsi" w:cs="Calibri"/>
          <w:sz w:val="22"/>
          <w:szCs w:val="22"/>
        </w:rPr>
        <w:t xml:space="preserve"> </w:t>
      </w:r>
      <w:r w:rsidR="00387811" w:rsidRPr="00F85FF1">
        <w:rPr>
          <w:rFonts w:asciiTheme="minorHAnsi" w:hAnsiTheme="minorHAnsi" w:cs="Calibri"/>
          <w:sz w:val="22"/>
          <w:szCs w:val="22"/>
        </w:rPr>
        <w:t xml:space="preserve">této Smlouvy a zároveň </w:t>
      </w:r>
      <w:r w:rsidR="00387811" w:rsidRPr="005B52FB">
        <w:rPr>
          <w:rFonts w:asciiTheme="minorHAnsi" w:hAnsiTheme="minorHAnsi" w:cs="Calibri"/>
          <w:sz w:val="22"/>
          <w:szCs w:val="22"/>
        </w:rPr>
        <w:t xml:space="preserve">po dobu </w:t>
      </w:r>
      <w:r>
        <w:rPr>
          <w:rFonts w:asciiTheme="minorHAnsi" w:hAnsiTheme="minorHAnsi" w:cs="Calibri"/>
          <w:sz w:val="22"/>
          <w:szCs w:val="22"/>
        </w:rPr>
        <w:t xml:space="preserve">reálného </w:t>
      </w:r>
      <w:r w:rsidR="00387811" w:rsidRPr="005B52FB">
        <w:rPr>
          <w:rFonts w:asciiTheme="minorHAnsi" w:hAnsiTheme="minorHAnsi" w:cs="Calibri"/>
          <w:sz w:val="22"/>
          <w:szCs w:val="22"/>
        </w:rPr>
        <w:t>prodlení Objednatele</w:t>
      </w:r>
      <w:r w:rsidR="00387811" w:rsidRPr="00F85FF1">
        <w:rPr>
          <w:rFonts w:asciiTheme="minorHAnsi" w:hAnsiTheme="minorHAnsi" w:cs="Calibri"/>
          <w:sz w:val="22"/>
          <w:szCs w:val="22"/>
        </w:rPr>
        <w:t xml:space="preserve"> neběží lhůta pro plnění takové povinnosti Dodavatele uvedené v čl. </w:t>
      </w:r>
      <w:r w:rsidR="00387811" w:rsidRPr="00F85FF1">
        <w:rPr>
          <w:rFonts w:asciiTheme="minorHAnsi" w:hAnsiTheme="minorHAnsi" w:cs="Calibri"/>
          <w:sz w:val="22"/>
          <w:szCs w:val="22"/>
        </w:rPr>
        <w:fldChar w:fldCharType="begin"/>
      </w:r>
      <w:r w:rsidR="00387811" w:rsidRPr="00F85FF1">
        <w:rPr>
          <w:rFonts w:asciiTheme="minorHAnsi" w:hAnsiTheme="minorHAnsi" w:cs="Calibri"/>
          <w:sz w:val="22"/>
          <w:szCs w:val="22"/>
        </w:rPr>
        <w:instrText xml:space="preserve"> REF _Ref69227293 \r \h  \* MERGEFORMAT </w:instrText>
      </w:r>
      <w:r w:rsidR="00387811" w:rsidRPr="00F85FF1">
        <w:rPr>
          <w:rFonts w:asciiTheme="minorHAnsi" w:hAnsiTheme="minorHAnsi" w:cs="Calibri"/>
          <w:sz w:val="22"/>
          <w:szCs w:val="22"/>
        </w:rPr>
      </w:r>
      <w:r w:rsidR="00387811" w:rsidRPr="00F85FF1">
        <w:rPr>
          <w:rFonts w:asciiTheme="minorHAnsi" w:hAnsiTheme="minorHAnsi" w:cs="Calibri"/>
          <w:sz w:val="22"/>
          <w:szCs w:val="22"/>
        </w:rPr>
        <w:fldChar w:fldCharType="separate"/>
      </w:r>
      <w:r w:rsidR="00CE7871">
        <w:rPr>
          <w:rFonts w:asciiTheme="minorHAnsi" w:hAnsiTheme="minorHAnsi" w:cs="Calibri"/>
          <w:sz w:val="22"/>
          <w:szCs w:val="22"/>
        </w:rPr>
        <w:t>3.2</w:t>
      </w:r>
      <w:r w:rsidR="00387811" w:rsidRPr="00F85FF1">
        <w:rPr>
          <w:rFonts w:asciiTheme="minorHAnsi" w:hAnsiTheme="minorHAnsi" w:cs="Calibri"/>
          <w:sz w:val="22"/>
          <w:szCs w:val="22"/>
        </w:rPr>
        <w:fldChar w:fldCharType="end"/>
      </w:r>
      <w:r w:rsidR="00387811" w:rsidRPr="00F85FF1">
        <w:rPr>
          <w:rFonts w:asciiTheme="minorHAnsi" w:hAnsiTheme="minorHAnsi" w:cs="Calibri"/>
          <w:sz w:val="22"/>
          <w:szCs w:val="22"/>
        </w:rPr>
        <w:t xml:space="preserve"> této Smlouvy, jejímuž splnění nedostatek součinnosti bezprostředně brání</w:t>
      </w:r>
      <w:r w:rsidR="00FE48C2">
        <w:rPr>
          <w:rFonts w:asciiTheme="minorHAnsi" w:hAnsiTheme="minorHAnsi" w:cs="Calibri"/>
          <w:sz w:val="22"/>
          <w:szCs w:val="22"/>
        </w:rPr>
        <w:t xml:space="preserve">. Rovněž neběží </w:t>
      </w:r>
      <w:r w:rsidR="00387811" w:rsidRPr="00F85FF1">
        <w:rPr>
          <w:rFonts w:asciiTheme="minorHAnsi" w:hAnsiTheme="minorHAnsi" w:cs="Calibri"/>
          <w:sz w:val="22"/>
          <w:szCs w:val="22"/>
        </w:rPr>
        <w:t xml:space="preserve">celková lhůta k plnění Předmětu smlouvy dle čl. </w:t>
      </w:r>
      <w:r w:rsidR="00387811" w:rsidRPr="00F85FF1">
        <w:rPr>
          <w:rFonts w:asciiTheme="minorHAnsi" w:hAnsiTheme="minorHAnsi" w:cs="Calibri"/>
          <w:sz w:val="22"/>
          <w:szCs w:val="22"/>
        </w:rPr>
        <w:fldChar w:fldCharType="begin"/>
      </w:r>
      <w:r w:rsidR="00387811" w:rsidRPr="00F85FF1">
        <w:rPr>
          <w:rFonts w:asciiTheme="minorHAnsi" w:hAnsiTheme="minorHAnsi" w:cs="Calibri"/>
          <w:sz w:val="22"/>
          <w:szCs w:val="22"/>
        </w:rPr>
        <w:instrText xml:space="preserve"> REF _Ref456199545 \r \h  \* MERGEFORMAT </w:instrText>
      </w:r>
      <w:r w:rsidR="00387811" w:rsidRPr="00F85FF1">
        <w:rPr>
          <w:rFonts w:asciiTheme="minorHAnsi" w:hAnsiTheme="minorHAnsi" w:cs="Calibri"/>
          <w:sz w:val="22"/>
          <w:szCs w:val="22"/>
        </w:rPr>
      </w:r>
      <w:r w:rsidR="00387811" w:rsidRPr="00F85FF1">
        <w:rPr>
          <w:rFonts w:asciiTheme="minorHAnsi" w:hAnsiTheme="minorHAnsi" w:cs="Calibri"/>
          <w:sz w:val="22"/>
          <w:szCs w:val="22"/>
        </w:rPr>
        <w:fldChar w:fldCharType="separate"/>
      </w:r>
      <w:r w:rsidR="00CE7871">
        <w:rPr>
          <w:rFonts w:asciiTheme="minorHAnsi" w:hAnsiTheme="minorHAnsi" w:cs="Calibri"/>
          <w:sz w:val="22"/>
          <w:szCs w:val="22"/>
        </w:rPr>
        <w:t>3.1</w:t>
      </w:r>
      <w:r w:rsidR="00387811" w:rsidRPr="00F85FF1">
        <w:rPr>
          <w:rFonts w:asciiTheme="minorHAnsi" w:hAnsiTheme="minorHAnsi" w:cs="Calibri"/>
          <w:sz w:val="22"/>
          <w:szCs w:val="22"/>
        </w:rPr>
        <w:fldChar w:fldCharType="end"/>
      </w:r>
      <w:r w:rsidR="00387811" w:rsidRPr="00F85FF1">
        <w:rPr>
          <w:rFonts w:asciiTheme="minorHAnsi" w:hAnsiTheme="minorHAnsi" w:cs="Calibri"/>
          <w:sz w:val="22"/>
          <w:szCs w:val="22"/>
        </w:rPr>
        <w:t xml:space="preserve"> této Smlouvy.</w:t>
      </w:r>
    </w:p>
    <w:bookmarkEnd w:id="31"/>
    <w:bookmarkEnd w:id="32"/>
    <w:p w14:paraId="46691424" w14:textId="77777777" w:rsidR="00512F1C" w:rsidRPr="00977C50" w:rsidRDefault="005015BD"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POJIŠTĚNÍ</w:t>
      </w:r>
    </w:p>
    <w:p w14:paraId="48368264" w14:textId="77777777" w:rsidR="00437B47" w:rsidRPr="00977C50" w:rsidRDefault="005015BD" w:rsidP="00210151">
      <w:pPr>
        <w:numPr>
          <w:ilvl w:val="1"/>
          <w:numId w:val="17"/>
        </w:numPr>
        <w:tabs>
          <w:tab w:val="clear" w:pos="360"/>
          <w:tab w:val="num" w:pos="567"/>
        </w:tabs>
        <w:spacing w:after="120" w:line="276" w:lineRule="auto"/>
        <w:ind w:left="567" w:hanging="567"/>
        <w:jc w:val="both"/>
        <w:rPr>
          <w:rFonts w:asciiTheme="minorHAnsi" w:hAnsiTheme="minorHAnsi" w:cs="Calibri"/>
          <w:sz w:val="22"/>
          <w:szCs w:val="22"/>
        </w:rPr>
      </w:pPr>
      <w:bookmarkStart w:id="38" w:name="_Ref456204514"/>
      <w:r w:rsidRPr="00131EB0">
        <w:rPr>
          <w:rFonts w:asciiTheme="minorHAnsi" w:hAnsiTheme="minorHAnsi" w:cs="Calibri"/>
          <w:sz w:val="22"/>
          <w:szCs w:val="22"/>
        </w:rPr>
        <w:t>Dodavatel</w:t>
      </w:r>
      <w:r w:rsidR="00437B47" w:rsidRPr="00131EB0">
        <w:rPr>
          <w:rFonts w:asciiTheme="minorHAnsi" w:hAnsiTheme="minorHAnsi" w:cs="Calibri"/>
          <w:sz w:val="22"/>
          <w:szCs w:val="22"/>
        </w:rPr>
        <w:t xml:space="preserve"> je povinen mít po celou dobu trvání Smlouvy sjednané pojištění odpovědnosti za škodu způsobenou při výkonu své činnosti třetím osobám s pojistným plněním ve výši nejméně </w:t>
      </w:r>
      <w:proofErr w:type="gramStart"/>
      <w:r w:rsidR="00EA4B36" w:rsidRPr="000F3398">
        <w:rPr>
          <w:rFonts w:asciiTheme="minorHAnsi" w:hAnsiTheme="minorHAnsi" w:cs="Calibri"/>
          <w:sz w:val="22"/>
          <w:szCs w:val="22"/>
        </w:rPr>
        <w:t>10</w:t>
      </w:r>
      <w:r w:rsidR="00437B47" w:rsidRPr="000F3398">
        <w:rPr>
          <w:rFonts w:asciiTheme="minorHAnsi" w:hAnsiTheme="minorHAnsi" w:cs="Calibri"/>
          <w:sz w:val="22"/>
          <w:szCs w:val="22"/>
        </w:rPr>
        <w:t>.000.000,-</w:t>
      </w:r>
      <w:proofErr w:type="gramEnd"/>
      <w:r w:rsidR="00437B47" w:rsidRPr="000F3398">
        <w:rPr>
          <w:rFonts w:asciiTheme="minorHAnsi" w:hAnsiTheme="minorHAnsi" w:cs="Calibri"/>
          <w:sz w:val="22"/>
          <w:szCs w:val="22"/>
        </w:rPr>
        <w:t xml:space="preserve"> Kč</w:t>
      </w:r>
      <w:r w:rsidR="00437B47" w:rsidRPr="00131EB0">
        <w:rPr>
          <w:rFonts w:asciiTheme="minorHAnsi" w:hAnsiTheme="minorHAnsi" w:cs="Calibri"/>
          <w:sz w:val="22"/>
          <w:szCs w:val="22"/>
        </w:rPr>
        <w:t xml:space="preserve"> </w:t>
      </w:r>
      <w:r w:rsidR="00853941" w:rsidRPr="00853941">
        <w:rPr>
          <w:rFonts w:asciiTheme="minorHAnsi" w:hAnsiTheme="minorHAnsi" w:cs="Calibri"/>
          <w:sz w:val="22"/>
          <w:szCs w:val="22"/>
        </w:rPr>
        <w:t xml:space="preserve">(slovy: deset milionů korun českých) </w:t>
      </w:r>
      <w:r w:rsidR="00437B47" w:rsidRPr="00131EB0">
        <w:rPr>
          <w:rFonts w:asciiTheme="minorHAnsi" w:hAnsiTheme="minorHAnsi" w:cs="Calibri"/>
          <w:sz w:val="22"/>
          <w:szCs w:val="22"/>
        </w:rPr>
        <w:t xml:space="preserve">na pojistnou událost. </w:t>
      </w:r>
      <w:r w:rsidRPr="00131EB0">
        <w:rPr>
          <w:rFonts w:asciiTheme="minorHAnsi" w:hAnsiTheme="minorHAnsi" w:cs="Calibri"/>
          <w:sz w:val="22"/>
          <w:szCs w:val="22"/>
        </w:rPr>
        <w:t>Dodavatel</w:t>
      </w:r>
      <w:r w:rsidR="00437B47" w:rsidRPr="00131EB0">
        <w:rPr>
          <w:rFonts w:asciiTheme="minorHAnsi" w:hAnsiTheme="minorHAnsi" w:cs="Calibri"/>
          <w:sz w:val="22"/>
          <w:szCs w:val="22"/>
        </w:rPr>
        <w:t xml:space="preserve"> je povinen předložit doklad o existenci pojištění do deseti (10) </w:t>
      </w:r>
      <w:r w:rsidR="00E9424F" w:rsidRPr="00594C33">
        <w:rPr>
          <w:rFonts w:asciiTheme="minorHAnsi" w:hAnsiTheme="minorHAnsi" w:cs="Calibri"/>
          <w:sz w:val="22"/>
          <w:szCs w:val="22"/>
        </w:rPr>
        <w:t>pracovních</w:t>
      </w:r>
      <w:r w:rsidR="00437B47" w:rsidRPr="00594C33">
        <w:rPr>
          <w:rFonts w:asciiTheme="minorHAnsi" w:hAnsiTheme="minorHAnsi" w:cs="Calibri"/>
          <w:sz w:val="22"/>
          <w:szCs w:val="22"/>
        </w:rPr>
        <w:t xml:space="preserve"> dnů od </w:t>
      </w:r>
      <w:r w:rsidR="00CA6C30">
        <w:rPr>
          <w:rFonts w:asciiTheme="minorHAnsi" w:hAnsiTheme="minorHAnsi" w:cs="Calibri"/>
          <w:sz w:val="22"/>
          <w:szCs w:val="22"/>
        </w:rPr>
        <w:t>uzavření Smlouvy</w:t>
      </w:r>
      <w:r w:rsidR="008624E5">
        <w:rPr>
          <w:rFonts w:asciiTheme="minorHAnsi" w:hAnsiTheme="minorHAnsi" w:cs="Calibri"/>
          <w:sz w:val="22"/>
          <w:szCs w:val="22"/>
        </w:rPr>
        <w:t>, a poté kdykoliv do deseti (10) dnů na žádost Objednatele</w:t>
      </w:r>
      <w:r w:rsidR="00437B47" w:rsidRPr="00594C33">
        <w:rPr>
          <w:rFonts w:asciiTheme="minorHAnsi" w:hAnsiTheme="minorHAnsi" w:cs="Calibri"/>
          <w:sz w:val="22"/>
          <w:szCs w:val="22"/>
        </w:rPr>
        <w:t>.</w:t>
      </w:r>
      <w:r w:rsidR="00437B47" w:rsidRPr="00977C50">
        <w:rPr>
          <w:rFonts w:asciiTheme="minorHAnsi" w:hAnsiTheme="minorHAnsi" w:cs="Calibri"/>
          <w:sz w:val="22"/>
          <w:szCs w:val="22"/>
        </w:rPr>
        <w:t xml:space="preserve"> Porušení této povinnosti se považuje za podstatné porušení Smlouvy</w:t>
      </w:r>
      <w:r w:rsidR="00E9424F" w:rsidRPr="00977C50">
        <w:rPr>
          <w:rFonts w:asciiTheme="minorHAnsi" w:hAnsiTheme="minorHAnsi" w:cs="Calibri"/>
          <w:sz w:val="22"/>
          <w:szCs w:val="22"/>
        </w:rPr>
        <w:t xml:space="preserve"> a opravňuje Objednatele k odstoupení od Smlouvy</w:t>
      </w:r>
      <w:r w:rsidR="00437B47" w:rsidRPr="00977C50">
        <w:rPr>
          <w:rFonts w:asciiTheme="minorHAnsi" w:hAnsiTheme="minorHAnsi" w:cs="Calibri"/>
          <w:sz w:val="22"/>
          <w:szCs w:val="22"/>
        </w:rPr>
        <w:t>.</w:t>
      </w:r>
      <w:bookmarkEnd w:id="38"/>
    </w:p>
    <w:p w14:paraId="6E3523F2" w14:textId="77777777" w:rsidR="004E6EAF" w:rsidRPr="00977C50" w:rsidRDefault="004E6EAF"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ZÁRUKA</w:t>
      </w:r>
      <w:r w:rsidR="00512F1C" w:rsidRPr="00977C50">
        <w:rPr>
          <w:rFonts w:asciiTheme="minorHAnsi" w:hAnsiTheme="minorHAnsi" w:cs="Calibri"/>
          <w:b/>
          <w:bCs/>
          <w:sz w:val="22"/>
          <w:szCs w:val="22"/>
        </w:rPr>
        <w:t xml:space="preserve"> A ODPOVĚDNOST ZA VADY</w:t>
      </w:r>
    </w:p>
    <w:p w14:paraId="07B0F128" w14:textId="77777777" w:rsidR="00437B47" w:rsidRPr="00977C50" w:rsidRDefault="00437B47" w:rsidP="00437B4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Smluvní </w:t>
      </w:r>
      <w:r w:rsidRPr="005B52FB">
        <w:rPr>
          <w:rFonts w:asciiTheme="minorHAnsi" w:hAnsiTheme="minorHAnsi" w:cs="Calibri"/>
          <w:bCs/>
          <w:sz w:val="22"/>
          <w:szCs w:val="22"/>
        </w:rPr>
        <w:t>strany sjednávají záruku za jakost Předmětu Smlouvy včetně jeho plné funkčnosti v souladu s Technickou specifikací se záruční dobou</w:t>
      </w:r>
      <w:r w:rsidR="00E514A7" w:rsidRPr="005B52FB">
        <w:rPr>
          <w:rFonts w:asciiTheme="minorHAnsi" w:hAnsiTheme="minorHAnsi" w:cs="Calibri"/>
          <w:bCs/>
          <w:sz w:val="22"/>
          <w:szCs w:val="22"/>
        </w:rPr>
        <w:t xml:space="preserve"> pět</w:t>
      </w:r>
      <w:r w:rsidRPr="005B52FB">
        <w:rPr>
          <w:rFonts w:asciiTheme="minorHAnsi" w:hAnsiTheme="minorHAnsi" w:cs="Calibri"/>
          <w:bCs/>
          <w:sz w:val="22"/>
          <w:szCs w:val="22"/>
        </w:rPr>
        <w:t xml:space="preserve"> </w:t>
      </w:r>
      <w:r w:rsidR="00E514A7" w:rsidRPr="005B52FB">
        <w:rPr>
          <w:rFonts w:asciiTheme="minorHAnsi" w:hAnsiTheme="minorHAnsi" w:cs="Calibri"/>
          <w:bCs/>
          <w:sz w:val="22"/>
          <w:szCs w:val="22"/>
        </w:rPr>
        <w:t>(</w:t>
      </w:r>
      <w:r w:rsidRPr="005B52FB">
        <w:rPr>
          <w:rFonts w:asciiTheme="minorHAnsi" w:hAnsiTheme="minorHAnsi" w:cs="Calibri"/>
          <w:bCs/>
          <w:sz w:val="22"/>
          <w:szCs w:val="22"/>
        </w:rPr>
        <w:t>5</w:t>
      </w:r>
      <w:r w:rsidR="00E514A7" w:rsidRPr="005B52FB">
        <w:rPr>
          <w:rFonts w:asciiTheme="minorHAnsi" w:hAnsiTheme="minorHAnsi" w:cs="Calibri"/>
          <w:bCs/>
          <w:sz w:val="22"/>
          <w:szCs w:val="22"/>
        </w:rPr>
        <w:t>)</w:t>
      </w:r>
      <w:r w:rsidRPr="005B52FB">
        <w:rPr>
          <w:rFonts w:asciiTheme="minorHAnsi" w:hAnsiTheme="minorHAnsi" w:cs="Calibri"/>
          <w:bCs/>
          <w:sz w:val="22"/>
          <w:szCs w:val="22"/>
        </w:rPr>
        <w:t xml:space="preserve"> let. Prodávající se zavazuje, že Předmět </w:t>
      </w:r>
      <w:r w:rsidR="005B52FB" w:rsidRPr="005B52FB">
        <w:rPr>
          <w:rFonts w:asciiTheme="minorHAnsi" w:hAnsiTheme="minorHAnsi" w:cs="Calibri"/>
          <w:bCs/>
          <w:sz w:val="22"/>
          <w:szCs w:val="22"/>
        </w:rPr>
        <w:t xml:space="preserve">Smlouvy </w:t>
      </w:r>
      <w:r w:rsidRPr="005B52FB">
        <w:rPr>
          <w:rFonts w:asciiTheme="minorHAnsi" w:hAnsiTheme="minorHAnsi" w:cs="Calibri"/>
          <w:bCs/>
          <w:sz w:val="22"/>
          <w:szCs w:val="22"/>
        </w:rPr>
        <w:t>bude po celou záruční dobu způsobilý k použití pro obvyklý účel a že si zachová obvyklé vlastnosti</w:t>
      </w:r>
      <w:r w:rsidRPr="00977C50">
        <w:rPr>
          <w:rFonts w:asciiTheme="minorHAnsi" w:hAnsiTheme="minorHAnsi" w:cs="Calibri"/>
          <w:bCs/>
          <w:sz w:val="22"/>
          <w:szCs w:val="22"/>
        </w:rPr>
        <w:t>.</w:t>
      </w:r>
    </w:p>
    <w:p w14:paraId="2A2030EC" w14:textId="77777777" w:rsidR="00147DDA" w:rsidRPr="00977C50" w:rsidRDefault="00147DDA" w:rsidP="00147DDA">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Dodavatel odpovídá Objednateli za všechny vady, které byly na Předmětu Smlouvy v době jeho převzetí</w:t>
      </w:r>
      <w:r w:rsidR="00480035" w:rsidRPr="00977C50">
        <w:rPr>
          <w:rFonts w:asciiTheme="minorHAnsi" w:hAnsiTheme="minorHAnsi" w:cs="Calibri"/>
          <w:bCs/>
          <w:sz w:val="22"/>
          <w:szCs w:val="22"/>
        </w:rPr>
        <w:t xml:space="preserve"> Objednatelem</w:t>
      </w:r>
      <w:r w:rsidRPr="00977C50">
        <w:rPr>
          <w:rFonts w:asciiTheme="minorHAnsi" w:hAnsiTheme="minorHAnsi" w:cs="Calibri"/>
          <w:bCs/>
          <w:sz w:val="22"/>
          <w:szCs w:val="22"/>
        </w:rPr>
        <w:t xml:space="preserve"> nebo vznikly v době trvání záruční doby. Pro určení vad Předmětu Smlouvy ujednaly Smluvní strany jakost Předmětu Smlouvy jako nejvyšší jakost.</w:t>
      </w:r>
    </w:p>
    <w:p w14:paraId="300199B7" w14:textId="77777777" w:rsidR="00437B47" w:rsidRPr="00977C50" w:rsidRDefault="00437B47" w:rsidP="00437B47">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39" w:name="_Ref69376083"/>
      <w:r w:rsidRPr="00977C50">
        <w:rPr>
          <w:rFonts w:asciiTheme="minorHAnsi" w:hAnsiTheme="minorHAnsi" w:cs="Calibri"/>
          <w:bCs/>
          <w:sz w:val="22"/>
          <w:szCs w:val="22"/>
        </w:rPr>
        <w:t xml:space="preserve">Záruční doba </w:t>
      </w:r>
      <w:r w:rsidR="00147DDA" w:rsidRPr="00977C50">
        <w:rPr>
          <w:rFonts w:asciiTheme="minorHAnsi" w:hAnsiTheme="minorHAnsi" w:cs="Calibri"/>
          <w:bCs/>
          <w:sz w:val="22"/>
          <w:szCs w:val="22"/>
        </w:rPr>
        <w:t xml:space="preserve">ve vztahu k celému Předmětu Smlouvy </w:t>
      </w:r>
      <w:r w:rsidRPr="00977C50">
        <w:rPr>
          <w:rFonts w:asciiTheme="minorHAnsi" w:hAnsiTheme="minorHAnsi" w:cs="Calibri"/>
          <w:bCs/>
          <w:sz w:val="22"/>
          <w:szCs w:val="22"/>
        </w:rPr>
        <w:t xml:space="preserve">počíná běžet okamžikem </w:t>
      </w:r>
      <w:r w:rsidR="00147DDA" w:rsidRPr="00977C50">
        <w:rPr>
          <w:rFonts w:asciiTheme="minorHAnsi" w:hAnsiTheme="minorHAnsi" w:cs="Calibri"/>
          <w:bCs/>
          <w:sz w:val="22"/>
          <w:szCs w:val="22"/>
        </w:rPr>
        <w:t>dodání posledního Palubního počítače</w:t>
      </w:r>
      <w:r w:rsidRPr="00977C50">
        <w:rPr>
          <w:rFonts w:asciiTheme="minorHAnsi" w:hAnsiTheme="minorHAnsi" w:cs="Calibri"/>
          <w:bCs/>
          <w:sz w:val="22"/>
          <w:szCs w:val="22"/>
        </w:rPr>
        <w:t>.</w:t>
      </w:r>
      <w:bookmarkEnd w:id="39"/>
    </w:p>
    <w:p w14:paraId="4872BC00" w14:textId="77777777" w:rsidR="006F4F3B" w:rsidRPr="00977C50" w:rsidRDefault="006F4F3B" w:rsidP="00437B4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Dodavatel výslovně prohlašuje, že skutečnost, že Palubní počítače nebude instalovat do vozidel sám, případně prostřednictvím jím pověřených osob, nemá žádný vliv na poskytovanou záruku k Předmětu smlouvy. To ovšem za předpokladu, že instalace bude provedena některým z odborných zástupců Objednatele nebo dopravců, kterým v rámci dodávky Předmětu Smlouvy Dodavatel poskytl školení za účelem řádné instalace Palubních počítačů do vozidel.</w:t>
      </w:r>
    </w:p>
    <w:p w14:paraId="74A32084" w14:textId="77777777" w:rsidR="00437B47" w:rsidRPr="00977C50" w:rsidRDefault="00437B47" w:rsidP="00437B4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lastRenderedPageBreak/>
        <w:t xml:space="preserve">Smluvní strany se dohodly, že </w:t>
      </w:r>
      <w:r w:rsidR="00147DDA" w:rsidRPr="00977C50">
        <w:rPr>
          <w:rFonts w:asciiTheme="minorHAnsi" w:hAnsiTheme="minorHAnsi" w:cs="Calibri"/>
          <w:bCs/>
          <w:sz w:val="22"/>
          <w:szCs w:val="22"/>
        </w:rPr>
        <w:t>Objednatel</w:t>
      </w:r>
      <w:r w:rsidRPr="00977C50">
        <w:rPr>
          <w:rFonts w:asciiTheme="minorHAnsi" w:hAnsiTheme="minorHAnsi" w:cs="Calibri"/>
          <w:bCs/>
          <w:sz w:val="22"/>
          <w:szCs w:val="22"/>
        </w:rPr>
        <w:t xml:space="preserve"> v případě zjištění vady musí tuto vadu </w:t>
      </w:r>
      <w:r w:rsidR="00147DDA" w:rsidRPr="00977C50">
        <w:rPr>
          <w:rFonts w:asciiTheme="minorHAnsi" w:hAnsiTheme="minorHAnsi" w:cs="Calibri"/>
          <w:bCs/>
          <w:sz w:val="22"/>
          <w:szCs w:val="22"/>
        </w:rPr>
        <w:t>Dodavateli</w:t>
      </w:r>
      <w:r w:rsidRPr="00977C50">
        <w:rPr>
          <w:rFonts w:asciiTheme="minorHAnsi" w:hAnsiTheme="minorHAnsi" w:cs="Calibri"/>
          <w:bCs/>
          <w:sz w:val="22"/>
          <w:szCs w:val="22"/>
        </w:rPr>
        <w:t xml:space="preserve"> oznámit do šedesáti (60) dnů ode dne jejího zjištění. Smluvní strany se dohodly, že veškeré následky, které zákon č. 89/2012 Sb., občanský zákoník (dále jen „</w:t>
      </w:r>
      <w:r w:rsidRPr="00977C50">
        <w:rPr>
          <w:rFonts w:asciiTheme="minorHAnsi" w:hAnsiTheme="minorHAnsi" w:cs="Calibri"/>
          <w:b/>
          <w:bCs/>
          <w:sz w:val="22"/>
          <w:szCs w:val="22"/>
        </w:rPr>
        <w:t>OZ</w:t>
      </w:r>
      <w:r w:rsidRPr="00977C50">
        <w:rPr>
          <w:rFonts w:asciiTheme="minorHAnsi" w:hAnsiTheme="minorHAnsi" w:cs="Calibri"/>
          <w:bCs/>
          <w:sz w:val="22"/>
          <w:szCs w:val="22"/>
        </w:rPr>
        <w:t>“), spojuje s nevčasným oznámením vad, mohou nastat až po uplynutí sjednané lhůty pro oznámení vad.</w:t>
      </w:r>
      <w:r w:rsidR="00886231" w:rsidRPr="00977C50">
        <w:rPr>
          <w:rFonts w:asciiTheme="minorHAnsi" w:hAnsiTheme="minorHAnsi" w:cs="Calibri"/>
          <w:bCs/>
          <w:sz w:val="22"/>
          <w:szCs w:val="22"/>
        </w:rPr>
        <w:t xml:space="preserve"> Oznámení vad může Objednatel učinit také prostřednictvím emailu.</w:t>
      </w:r>
    </w:p>
    <w:p w14:paraId="312363F6" w14:textId="77777777" w:rsidR="001A2945" w:rsidRDefault="00886231" w:rsidP="00160FE5">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Objednatel je povinen zahájit odstraňování reklamované vady neprodleně</w:t>
      </w:r>
      <w:r w:rsidR="000D5C58">
        <w:rPr>
          <w:rFonts w:asciiTheme="minorHAnsi" w:hAnsiTheme="minorHAnsi" w:cs="Calibri"/>
          <w:bCs/>
          <w:sz w:val="22"/>
          <w:szCs w:val="22"/>
        </w:rPr>
        <w:t xml:space="preserve"> po nahlášení vady</w:t>
      </w:r>
      <w:r w:rsidRPr="00977C50">
        <w:rPr>
          <w:rFonts w:asciiTheme="minorHAnsi" w:hAnsiTheme="minorHAnsi" w:cs="Calibri"/>
          <w:bCs/>
          <w:sz w:val="22"/>
          <w:szCs w:val="22"/>
        </w:rPr>
        <w:t>,</w:t>
      </w:r>
      <w:r w:rsidR="000D5C58">
        <w:rPr>
          <w:rFonts w:asciiTheme="minorHAnsi" w:hAnsiTheme="minorHAnsi" w:cs="Calibri"/>
          <w:bCs/>
          <w:sz w:val="22"/>
          <w:szCs w:val="22"/>
        </w:rPr>
        <w:t xml:space="preserve"> a to nejpozději do dvou </w:t>
      </w:r>
      <w:r w:rsidR="00450DE1">
        <w:rPr>
          <w:rFonts w:asciiTheme="minorHAnsi" w:hAnsiTheme="minorHAnsi" w:cs="Calibri"/>
          <w:bCs/>
          <w:sz w:val="22"/>
          <w:szCs w:val="22"/>
        </w:rPr>
        <w:t xml:space="preserve">(2) </w:t>
      </w:r>
      <w:r w:rsidR="000D5C58">
        <w:rPr>
          <w:rFonts w:asciiTheme="minorHAnsi" w:hAnsiTheme="minorHAnsi" w:cs="Calibri"/>
          <w:bCs/>
          <w:sz w:val="22"/>
          <w:szCs w:val="22"/>
        </w:rPr>
        <w:t>hodin od nahlášení,</w:t>
      </w:r>
      <w:r w:rsidRPr="00977C50">
        <w:rPr>
          <w:rFonts w:asciiTheme="minorHAnsi" w:hAnsiTheme="minorHAnsi" w:cs="Calibri"/>
          <w:bCs/>
          <w:sz w:val="22"/>
          <w:szCs w:val="22"/>
        </w:rPr>
        <w:t xml:space="preserve"> pokud se Smluvní strany nedohodnou jinak. </w:t>
      </w:r>
      <w:r w:rsidR="00BA23CA">
        <w:rPr>
          <w:rFonts w:asciiTheme="minorHAnsi" w:hAnsiTheme="minorHAnsi" w:cs="Calibri"/>
          <w:bCs/>
          <w:sz w:val="22"/>
          <w:szCs w:val="22"/>
        </w:rPr>
        <w:t>Dodavatel</w:t>
      </w:r>
      <w:r w:rsidR="00BA23CA" w:rsidRPr="00977C50">
        <w:rPr>
          <w:rFonts w:asciiTheme="minorHAnsi" w:hAnsiTheme="minorHAnsi" w:cs="Calibri"/>
          <w:bCs/>
          <w:sz w:val="22"/>
          <w:szCs w:val="22"/>
        </w:rPr>
        <w:t xml:space="preserve"> </w:t>
      </w:r>
      <w:r w:rsidR="00C31F01" w:rsidRPr="00977C50">
        <w:rPr>
          <w:rFonts w:asciiTheme="minorHAnsi" w:hAnsiTheme="minorHAnsi" w:cs="Calibri"/>
          <w:bCs/>
          <w:sz w:val="22"/>
          <w:szCs w:val="22"/>
        </w:rPr>
        <w:t>je povinen vyzvednout vadnou součást nebo provádět opravu Předmětu Smlouvy na místě určeném Objednatelem v</w:t>
      </w:r>
      <w:r w:rsidR="00BA574B">
        <w:rPr>
          <w:rFonts w:asciiTheme="minorHAnsi" w:hAnsiTheme="minorHAnsi" w:cs="Calibri"/>
          <w:bCs/>
          <w:sz w:val="22"/>
          <w:szCs w:val="22"/>
        </w:rPr>
        <w:t xml:space="preserve"> rámci</w:t>
      </w:r>
      <w:r w:rsidR="00C31F01" w:rsidRPr="00977C50">
        <w:rPr>
          <w:rFonts w:asciiTheme="minorHAnsi" w:hAnsiTheme="minorHAnsi" w:cs="Calibri"/>
          <w:bCs/>
          <w:sz w:val="22"/>
          <w:szCs w:val="22"/>
        </w:rPr>
        <w:t> Jihomoravské</w:t>
      </w:r>
      <w:r w:rsidR="00BA574B">
        <w:rPr>
          <w:rFonts w:asciiTheme="minorHAnsi" w:hAnsiTheme="minorHAnsi" w:cs="Calibri"/>
          <w:bCs/>
          <w:sz w:val="22"/>
          <w:szCs w:val="22"/>
        </w:rPr>
        <w:t>ho</w:t>
      </w:r>
      <w:r w:rsidR="00C31F01" w:rsidRPr="00977C50">
        <w:rPr>
          <w:rFonts w:asciiTheme="minorHAnsi" w:hAnsiTheme="minorHAnsi" w:cs="Calibri"/>
          <w:bCs/>
          <w:sz w:val="22"/>
          <w:szCs w:val="22"/>
        </w:rPr>
        <w:t xml:space="preserve"> kraj</w:t>
      </w:r>
      <w:r w:rsidR="00BA574B">
        <w:rPr>
          <w:rFonts w:asciiTheme="minorHAnsi" w:hAnsiTheme="minorHAnsi" w:cs="Calibri"/>
          <w:bCs/>
          <w:sz w:val="22"/>
          <w:szCs w:val="22"/>
        </w:rPr>
        <w:t>e</w:t>
      </w:r>
      <w:r w:rsidR="00C31F01" w:rsidRPr="00977C50">
        <w:rPr>
          <w:rFonts w:asciiTheme="minorHAnsi" w:hAnsiTheme="minorHAnsi" w:cs="Calibri"/>
          <w:bCs/>
          <w:sz w:val="22"/>
          <w:szCs w:val="22"/>
        </w:rPr>
        <w:t xml:space="preserve">. </w:t>
      </w:r>
      <w:r w:rsidR="00F35528" w:rsidRPr="00977C50">
        <w:rPr>
          <w:rFonts w:asciiTheme="minorHAnsi" w:hAnsiTheme="minorHAnsi" w:cs="Calibri"/>
          <w:bCs/>
          <w:sz w:val="22"/>
          <w:szCs w:val="22"/>
        </w:rPr>
        <w:t xml:space="preserve">Dodavatel je </w:t>
      </w:r>
      <w:r w:rsidR="00F35528">
        <w:rPr>
          <w:rFonts w:asciiTheme="minorHAnsi" w:hAnsiTheme="minorHAnsi" w:cs="Calibri"/>
          <w:bCs/>
          <w:sz w:val="22"/>
          <w:szCs w:val="22"/>
        </w:rPr>
        <w:t xml:space="preserve">přitom </w:t>
      </w:r>
      <w:r w:rsidR="00F35528" w:rsidRPr="00977C50">
        <w:rPr>
          <w:rFonts w:asciiTheme="minorHAnsi" w:hAnsiTheme="minorHAnsi" w:cs="Calibri"/>
          <w:bCs/>
          <w:sz w:val="22"/>
          <w:szCs w:val="22"/>
        </w:rPr>
        <w:t>povinen vadu odstranit</w:t>
      </w:r>
      <w:r w:rsidR="00F35528">
        <w:rPr>
          <w:rFonts w:asciiTheme="minorHAnsi" w:hAnsiTheme="minorHAnsi" w:cs="Calibri"/>
          <w:bCs/>
          <w:sz w:val="22"/>
          <w:szCs w:val="22"/>
        </w:rPr>
        <w:t>:</w:t>
      </w:r>
    </w:p>
    <w:p w14:paraId="35BE9F85" w14:textId="77777777" w:rsidR="001A2945" w:rsidRPr="00F35528" w:rsidRDefault="00886231" w:rsidP="004E4C90">
      <w:pPr>
        <w:numPr>
          <w:ilvl w:val="2"/>
          <w:numId w:val="17"/>
        </w:numPr>
        <w:tabs>
          <w:tab w:val="clear" w:pos="720"/>
          <w:tab w:val="num" w:pos="1418"/>
        </w:tabs>
        <w:spacing w:after="120" w:line="276" w:lineRule="auto"/>
        <w:ind w:left="1418" w:hanging="851"/>
        <w:jc w:val="both"/>
        <w:rPr>
          <w:rFonts w:asciiTheme="minorHAnsi" w:hAnsiTheme="minorHAnsi" w:cs="Calibri"/>
          <w:sz w:val="22"/>
          <w:szCs w:val="22"/>
        </w:rPr>
      </w:pPr>
      <w:r w:rsidRPr="00F35528">
        <w:rPr>
          <w:rFonts w:asciiTheme="minorHAnsi" w:hAnsiTheme="minorHAnsi" w:cs="Calibri"/>
          <w:sz w:val="22"/>
          <w:szCs w:val="22"/>
        </w:rPr>
        <w:t xml:space="preserve">nejpozději do </w:t>
      </w:r>
      <w:r w:rsidR="003430CD" w:rsidRPr="00F35528">
        <w:rPr>
          <w:rFonts w:asciiTheme="minorHAnsi" w:hAnsiTheme="minorHAnsi" w:cs="Calibri"/>
          <w:sz w:val="22"/>
          <w:szCs w:val="22"/>
        </w:rPr>
        <w:t xml:space="preserve">třiceti </w:t>
      </w:r>
      <w:r w:rsidRPr="00F35528">
        <w:rPr>
          <w:rFonts w:asciiTheme="minorHAnsi" w:hAnsiTheme="minorHAnsi" w:cs="Calibri"/>
          <w:sz w:val="22"/>
          <w:szCs w:val="22"/>
        </w:rPr>
        <w:t>(</w:t>
      </w:r>
      <w:r w:rsidR="003430CD" w:rsidRPr="00F35528">
        <w:rPr>
          <w:rFonts w:asciiTheme="minorHAnsi" w:hAnsiTheme="minorHAnsi" w:cs="Calibri"/>
          <w:sz w:val="22"/>
          <w:szCs w:val="22"/>
        </w:rPr>
        <w:t>3</w:t>
      </w:r>
      <w:r w:rsidRPr="00F35528">
        <w:rPr>
          <w:rFonts w:asciiTheme="minorHAnsi" w:hAnsiTheme="minorHAnsi" w:cs="Calibri"/>
          <w:sz w:val="22"/>
          <w:szCs w:val="22"/>
        </w:rPr>
        <w:t>0) dní ode dne oznámení vady</w:t>
      </w:r>
      <w:r w:rsidR="00AE38C8" w:rsidRPr="00F35528">
        <w:rPr>
          <w:rFonts w:asciiTheme="minorHAnsi" w:hAnsiTheme="minorHAnsi" w:cs="Calibri"/>
          <w:sz w:val="22"/>
          <w:szCs w:val="22"/>
        </w:rPr>
        <w:t xml:space="preserve"> </w:t>
      </w:r>
      <w:r w:rsidR="00F35528">
        <w:rPr>
          <w:rFonts w:asciiTheme="minorHAnsi" w:hAnsiTheme="minorHAnsi" w:cs="Calibri"/>
          <w:sz w:val="22"/>
          <w:szCs w:val="22"/>
        </w:rPr>
        <w:t xml:space="preserve">v případech, kdy se jedná o vadu </w:t>
      </w:r>
      <w:r w:rsidR="00AE38C8" w:rsidRPr="00F35528">
        <w:rPr>
          <w:rFonts w:asciiTheme="minorHAnsi" w:hAnsiTheme="minorHAnsi" w:cs="Calibri"/>
          <w:sz w:val="22"/>
          <w:szCs w:val="22"/>
        </w:rPr>
        <w:t xml:space="preserve">na </w:t>
      </w:r>
      <w:r w:rsidR="00F35528">
        <w:rPr>
          <w:rFonts w:asciiTheme="minorHAnsi" w:hAnsiTheme="minorHAnsi" w:cs="Calibri"/>
          <w:sz w:val="22"/>
          <w:szCs w:val="22"/>
        </w:rPr>
        <w:t>P</w:t>
      </w:r>
      <w:r w:rsidR="00AE38C8" w:rsidRPr="00F35528">
        <w:rPr>
          <w:rFonts w:asciiTheme="minorHAnsi" w:hAnsiTheme="minorHAnsi" w:cs="Calibri"/>
          <w:sz w:val="22"/>
          <w:szCs w:val="22"/>
        </w:rPr>
        <w:t>alubních počítačích (PP OIS)</w:t>
      </w:r>
      <w:r w:rsidRPr="00F35528">
        <w:rPr>
          <w:rFonts w:asciiTheme="minorHAnsi" w:hAnsiTheme="minorHAnsi" w:cs="Calibri"/>
          <w:sz w:val="22"/>
          <w:szCs w:val="22"/>
        </w:rPr>
        <w:t xml:space="preserve">. </w:t>
      </w:r>
    </w:p>
    <w:p w14:paraId="6CFA9245" w14:textId="77777777" w:rsidR="00C31F01" w:rsidRDefault="00AE38C8" w:rsidP="004E4C90">
      <w:pPr>
        <w:numPr>
          <w:ilvl w:val="2"/>
          <w:numId w:val="17"/>
        </w:numPr>
        <w:tabs>
          <w:tab w:val="clear" w:pos="720"/>
          <w:tab w:val="num" w:pos="1418"/>
        </w:tabs>
        <w:spacing w:after="120" w:line="276" w:lineRule="auto"/>
        <w:ind w:left="1418" w:hanging="851"/>
        <w:jc w:val="both"/>
        <w:rPr>
          <w:rFonts w:asciiTheme="minorHAnsi" w:hAnsiTheme="minorHAnsi" w:cs="Calibri"/>
          <w:sz w:val="22"/>
          <w:szCs w:val="22"/>
        </w:rPr>
      </w:pPr>
      <w:r w:rsidRPr="00F35528">
        <w:rPr>
          <w:rFonts w:asciiTheme="minorHAnsi" w:hAnsiTheme="minorHAnsi" w:cs="Calibri"/>
          <w:sz w:val="22"/>
          <w:szCs w:val="22"/>
        </w:rPr>
        <w:t xml:space="preserve">nejpozději do desíti (10) hodin od </w:t>
      </w:r>
      <w:r w:rsidR="00F35528">
        <w:rPr>
          <w:rFonts w:asciiTheme="minorHAnsi" w:hAnsiTheme="minorHAnsi" w:cs="Calibri"/>
          <w:sz w:val="22"/>
          <w:szCs w:val="22"/>
        </w:rPr>
        <w:t>okamžiku</w:t>
      </w:r>
      <w:r w:rsidR="00F35528" w:rsidRPr="00F35528">
        <w:rPr>
          <w:rFonts w:asciiTheme="minorHAnsi" w:hAnsiTheme="minorHAnsi" w:cs="Calibri"/>
          <w:sz w:val="22"/>
          <w:szCs w:val="22"/>
        </w:rPr>
        <w:t xml:space="preserve"> </w:t>
      </w:r>
      <w:r w:rsidRPr="00F35528">
        <w:rPr>
          <w:rFonts w:asciiTheme="minorHAnsi" w:hAnsiTheme="minorHAnsi" w:cs="Calibri"/>
          <w:sz w:val="22"/>
          <w:szCs w:val="22"/>
        </w:rPr>
        <w:t xml:space="preserve">oznámení vady </w:t>
      </w:r>
      <w:r w:rsidR="00F35528">
        <w:rPr>
          <w:rFonts w:asciiTheme="minorHAnsi" w:hAnsiTheme="minorHAnsi" w:cs="Calibri"/>
          <w:sz w:val="22"/>
          <w:szCs w:val="22"/>
        </w:rPr>
        <w:t>v případech, kdy se jedná o vadu</w:t>
      </w:r>
      <w:r w:rsidR="00F35528" w:rsidRPr="00F35528">
        <w:rPr>
          <w:rFonts w:asciiTheme="minorHAnsi" w:hAnsiTheme="minorHAnsi" w:cs="Calibri"/>
          <w:sz w:val="22"/>
          <w:szCs w:val="22"/>
        </w:rPr>
        <w:t xml:space="preserve"> </w:t>
      </w:r>
      <w:r w:rsidRPr="00F35528">
        <w:rPr>
          <w:rFonts w:asciiTheme="minorHAnsi" w:hAnsiTheme="minorHAnsi" w:cs="Calibri"/>
          <w:sz w:val="22"/>
          <w:szCs w:val="22"/>
        </w:rPr>
        <w:t xml:space="preserve">na </w:t>
      </w:r>
      <w:r w:rsidR="00B546B8">
        <w:rPr>
          <w:rFonts w:asciiTheme="minorHAnsi" w:hAnsiTheme="minorHAnsi" w:cs="Calibri"/>
          <w:sz w:val="22"/>
          <w:szCs w:val="22"/>
        </w:rPr>
        <w:t xml:space="preserve">Vybavení </w:t>
      </w:r>
      <w:r w:rsidRPr="00F35528">
        <w:rPr>
          <w:rFonts w:asciiTheme="minorHAnsi" w:hAnsiTheme="minorHAnsi" w:cs="Calibri"/>
          <w:sz w:val="22"/>
          <w:szCs w:val="22"/>
        </w:rPr>
        <w:t>říd</w:t>
      </w:r>
      <w:r w:rsidR="00853941">
        <w:rPr>
          <w:rFonts w:asciiTheme="minorHAnsi" w:hAnsiTheme="minorHAnsi" w:cs="Calibri"/>
          <w:sz w:val="22"/>
          <w:szCs w:val="22"/>
        </w:rPr>
        <w:t>í</w:t>
      </w:r>
      <w:r w:rsidRPr="00F35528">
        <w:rPr>
          <w:rFonts w:asciiTheme="minorHAnsi" w:hAnsiTheme="minorHAnsi" w:cs="Calibri"/>
          <w:sz w:val="22"/>
          <w:szCs w:val="22"/>
        </w:rPr>
        <w:t>cí</w:t>
      </w:r>
      <w:r w:rsidR="00B546B8">
        <w:rPr>
          <w:rFonts w:asciiTheme="minorHAnsi" w:hAnsiTheme="minorHAnsi" w:cs="Calibri"/>
          <w:sz w:val="22"/>
          <w:szCs w:val="22"/>
        </w:rPr>
        <w:t>ho</w:t>
      </w:r>
      <w:r w:rsidRPr="00F35528">
        <w:rPr>
          <w:rFonts w:asciiTheme="minorHAnsi" w:hAnsiTheme="minorHAnsi" w:cs="Calibri"/>
          <w:sz w:val="22"/>
          <w:szCs w:val="22"/>
        </w:rPr>
        <w:t xml:space="preserve"> centr</w:t>
      </w:r>
      <w:r w:rsidR="00B546B8">
        <w:rPr>
          <w:rFonts w:asciiTheme="minorHAnsi" w:hAnsiTheme="minorHAnsi" w:cs="Calibri"/>
          <w:sz w:val="22"/>
          <w:szCs w:val="22"/>
        </w:rPr>
        <w:t>a</w:t>
      </w:r>
      <w:r w:rsidRPr="00F35528">
        <w:rPr>
          <w:rFonts w:asciiTheme="minorHAnsi" w:hAnsiTheme="minorHAnsi" w:cs="Calibri"/>
          <w:sz w:val="22"/>
          <w:szCs w:val="22"/>
        </w:rPr>
        <w:t xml:space="preserve"> (</w:t>
      </w:r>
      <w:r w:rsidR="00F35528">
        <w:rPr>
          <w:rFonts w:asciiTheme="minorHAnsi" w:hAnsiTheme="minorHAnsi" w:cs="Calibri"/>
          <w:sz w:val="22"/>
          <w:szCs w:val="22"/>
        </w:rPr>
        <w:t xml:space="preserve">zejména o vadu </w:t>
      </w:r>
      <w:proofErr w:type="spellStart"/>
      <w:r w:rsidR="00F35528">
        <w:rPr>
          <w:rFonts w:asciiTheme="minorHAnsi" w:hAnsiTheme="minorHAnsi" w:cs="Calibri"/>
          <w:sz w:val="22"/>
          <w:szCs w:val="22"/>
        </w:rPr>
        <w:t>Back</w:t>
      </w:r>
      <w:proofErr w:type="spellEnd"/>
      <w:r w:rsidR="00F35528">
        <w:rPr>
          <w:rFonts w:asciiTheme="minorHAnsi" w:hAnsiTheme="minorHAnsi" w:cs="Calibri"/>
          <w:sz w:val="22"/>
          <w:szCs w:val="22"/>
        </w:rPr>
        <w:t xml:space="preserve"> Office</w:t>
      </w:r>
      <w:r w:rsidRPr="00F35528">
        <w:rPr>
          <w:rFonts w:asciiTheme="minorHAnsi" w:hAnsiTheme="minorHAnsi" w:cs="Calibri"/>
          <w:sz w:val="22"/>
          <w:szCs w:val="22"/>
        </w:rPr>
        <w:t xml:space="preserve">). </w:t>
      </w:r>
      <w:r w:rsidR="00F35528">
        <w:rPr>
          <w:rFonts w:asciiTheme="minorHAnsi" w:hAnsiTheme="minorHAnsi" w:cs="Calibri"/>
          <w:sz w:val="22"/>
          <w:szCs w:val="22"/>
        </w:rPr>
        <w:t xml:space="preserve">Vada </w:t>
      </w:r>
      <w:proofErr w:type="spellStart"/>
      <w:r w:rsidR="00F35528">
        <w:rPr>
          <w:rFonts w:asciiTheme="minorHAnsi" w:hAnsiTheme="minorHAnsi" w:cs="Calibri"/>
          <w:sz w:val="22"/>
          <w:szCs w:val="22"/>
        </w:rPr>
        <w:t>Back</w:t>
      </w:r>
      <w:proofErr w:type="spellEnd"/>
      <w:r w:rsidR="00F35528">
        <w:rPr>
          <w:rFonts w:asciiTheme="minorHAnsi" w:hAnsiTheme="minorHAnsi" w:cs="Calibri"/>
          <w:sz w:val="22"/>
          <w:szCs w:val="22"/>
        </w:rPr>
        <w:t xml:space="preserve"> Office</w:t>
      </w:r>
      <w:r w:rsidR="00F35528" w:rsidRPr="00F35528">
        <w:rPr>
          <w:rFonts w:asciiTheme="minorHAnsi" w:hAnsiTheme="minorHAnsi" w:cs="Calibri"/>
          <w:sz w:val="22"/>
          <w:szCs w:val="22"/>
        </w:rPr>
        <w:t xml:space="preserve"> </w:t>
      </w:r>
      <w:r w:rsidRPr="00F35528">
        <w:rPr>
          <w:rFonts w:asciiTheme="minorHAnsi" w:hAnsiTheme="minorHAnsi" w:cs="Calibri"/>
          <w:sz w:val="22"/>
          <w:szCs w:val="22"/>
        </w:rPr>
        <w:t xml:space="preserve">může být </w:t>
      </w:r>
      <w:r w:rsidR="00F35528">
        <w:rPr>
          <w:rFonts w:asciiTheme="minorHAnsi" w:hAnsiTheme="minorHAnsi" w:cs="Calibri"/>
          <w:sz w:val="22"/>
          <w:szCs w:val="22"/>
        </w:rPr>
        <w:t xml:space="preserve">po dohodě s Objednatelem v dané lhůtě </w:t>
      </w:r>
      <w:r w:rsidRPr="00F35528">
        <w:rPr>
          <w:rFonts w:asciiTheme="minorHAnsi" w:hAnsiTheme="minorHAnsi" w:cs="Calibri"/>
          <w:sz w:val="22"/>
          <w:szCs w:val="22"/>
        </w:rPr>
        <w:t xml:space="preserve">odstraněna i náhradním </w:t>
      </w:r>
      <w:r w:rsidR="001A2945" w:rsidRPr="00F35528">
        <w:rPr>
          <w:rFonts w:asciiTheme="minorHAnsi" w:hAnsiTheme="minorHAnsi" w:cs="Calibri"/>
          <w:sz w:val="22"/>
          <w:szCs w:val="22"/>
        </w:rPr>
        <w:t>(provizorním</w:t>
      </w:r>
      <w:r w:rsidR="00F35528">
        <w:rPr>
          <w:rFonts w:asciiTheme="minorHAnsi" w:hAnsiTheme="minorHAnsi" w:cs="Calibri"/>
          <w:sz w:val="22"/>
          <w:szCs w:val="22"/>
        </w:rPr>
        <w:t>)</w:t>
      </w:r>
      <w:r w:rsidR="001A2945" w:rsidRPr="00F35528">
        <w:rPr>
          <w:rFonts w:asciiTheme="minorHAnsi" w:hAnsiTheme="minorHAnsi" w:cs="Calibri"/>
          <w:sz w:val="22"/>
          <w:szCs w:val="22"/>
        </w:rPr>
        <w:t xml:space="preserve"> řešením</w:t>
      </w:r>
      <w:r w:rsidR="00F35528">
        <w:rPr>
          <w:rFonts w:asciiTheme="minorHAnsi" w:hAnsiTheme="minorHAnsi" w:cs="Calibri"/>
          <w:sz w:val="22"/>
          <w:szCs w:val="22"/>
        </w:rPr>
        <w:t>,</w:t>
      </w:r>
      <w:r w:rsidR="001A2945" w:rsidRPr="00F35528">
        <w:rPr>
          <w:rFonts w:asciiTheme="minorHAnsi" w:hAnsiTheme="minorHAnsi" w:cs="Calibri"/>
          <w:sz w:val="22"/>
          <w:szCs w:val="22"/>
        </w:rPr>
        <w:t xml:space="preserve"> </w:t>
      </w:r>
      <w:r w:rsidR="00F35528">
        <w:rPr>
          <w:rFonts w:asciiTheme="minorHAnsi" w:hAnsiTheme="minorHAnsi" w:cs="Calibri"/>
          <w:sz w:val="22"/>
          <w:szCs w:val="22"/>
        </w:rPr>
        <w:t>k</w:t>
      </w:r>
      <w:r w:rsidR="001A2945" w:rsidRPr="00F35528">
        <w:rPr>
          <w:rFonts w:asciiTheme="minorHAnsi" w:hAnsiTheme="minorHAnsi" w:cs="Calibri"/>
          <w:sz w:val="22"/>
          <w:szCs w:val="22"/>
        </w:rPr>
        <w:t>omplexní oprava</w:t>
      </w:r>
      <w:r w:rsidR="00F35528">
        <w:rPr>
          <w:rFonts w:asciiTheme="minorHAnsi" w:hAnsiTheme="minorHAnsi" w:cs="Calibri"/>
          <w:sz w:val="22"/>
          <w:szCs w:val="22"/>
        </w:rPr>
        <w:t xml:space="preserve"> (odstranění vady)</w:t>
      </w:r>
      <w:r w:rsidR="001A2945" w:rsidRPr="00F35528">
        <w:rPr>
          <w:rFonts w:asciiTheme="minorHAnsi" w:hAnsiTheme="minorHAnsi" w:cs="Calibri"/>
          <w:sz w:val="22"/>
          <w:szCs w:val="22"/>
        </w:rPr>
        <w:t>, jež bude znamenat uvedení řídícího centra do stavu před vadou, je dodavatel povinen zajistit nejpozději do třiceti (30) dní ode dne oznámení vady.</w:t>
      </w:r>
    </w:p>
    <w:p w14:paraId="63CA62EA" w14:textId="77777777" w:rsidR="000D5C58" w:rsidRPr="004E4C90" w:rsidRDefault="000D5C58" w:rsidP="004E4C9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4E4C90">
        <w:rPr>
          <w:rFonts w:asciiTheme="minorHAnsi" w:hAnsiTheme="minorHAnsi" w:cs="Calibri"/>
          <w:bCs/>
          <w:sz w:val="22"/>
          <w:szCs w:val="22"/>
        </w:rPr>
        <w:t xml:space="preserve">Vady </w:t>
      </w:r>
      <w:r>
        <w:rPr>
          <w:rFonts w:asciiTheme="minorHAnsi" w:hAnsiTheme="minorHAnsi" w:cs="Calibri"/>
          <w:bCs/>
          <w:sz w:val="22"/>
          <w:szCs w:val="22"/>
        </w:rPr>
        <w:t xml:space="preserve">lze </w:t>
      </w:r>
      <w:r w:rsidRPr="004E4C90">
        <w:rPr>
          <w:rFonts w:asciiTheme="minorHAnsi" w:hAnsiTheme="minorHAnsi" w:cs="Calibri"/>
          <w:bCs/>
          <w:sz w:val="22"/>
          <w:szCs w:val="22"/>
        </w:rPr>
        <w:t>hlásit</w:t>
      </w:r>
      <w:r>
        <w:rPr>
          <w:rFonts w:asciiTheme="minorHAnsi" w:hAnsiTheme="minorHAnsi" w:cs="Calibri"/>
          <w:bCs/>
          <w:sz w:val="22"/>
          <w:szCs w:val="22"/>
        </w:rPr>
        <w:t xml:space="preserve"> Dodavateli</w:t>
      </w:r>
      <w:r w:rsidRPr="004E4C90">
        <w:rPr>
          <w:rFonts w:asciiTheme="minorHAnsi" w:hAnsiTheme="minorHAnsi" w:cs="Calibri"/>
          <w:bCs/>
          <w:sz w:val="22"/>
          <w:szCs w:val="22"/>
        </w:rPr>
        <w:t xml:space="preserve"> následujícími způsoby: </w:t>
      </w:r>
    </w:p>
    <w:p w14:paraId="6641A2F7" w14:textId="5B303EA0" w:rsidR="000D5C58" w:rsidRPr="004E4C90" w:rsidRDefault="000D5C58" w:rsidP="00A37BC1">
      <w:pPr>
        <w:numPr>
          <w:ilvl w:val="2"/>
          <w:numId w:val="17"/>
        </w:numPr>
        <w:spacing w:after="120" w:line="276" w:lineRule="auto"/>
        <w:jc w:val="both"/>
        <w:rPr>
          <w:rFonts w:asciiTheme="minorHAnsi" w:hAnsiTheme="minorHAnsi" w:cs="Calibri"/>
          <w:sz w:val="22"/>
          <w:szCs w:val="22"/>
        </w:rPr>
      </w:pPr>
      <w:r w:rsidRPr="004E4C90">
        <w:rPr>
          <w:rFonts w:asciiTheme="minorHAnsi" w:hAnsiTheme="minorHAnsi" w:cs="Calibri"/>
          <w:sz w:val="22"/>
          <w:szCs w:val="22"/>
        </w:rPr>
        <w:t xml:space="preserve">elektronickou poštou na adrese: </w:t>
      </w:r>
      <w:proofErr w:type="gramStart"/>
      <w:r w:rsidR="005B2710">
        <w:rPr>
          <w:rFonts w:asciiTheme="minorHAnsi" w:hAnsiTheme="minorHAnsi" w:cs="Calibri"/>
          <w:bCs/>
          <w:sz w:val="22"/>
          <w:szCs w:val="22"/>
        </w:rPr>
        <w:tab/>
      </w:r>
      <w:r w:rsidR="00A37BC1" w:rsidRPr="00A37BC1">
        <w:rPr>
          <w:rFonts w:asciiTheme="minorHAnsi" w:hAnsiTheme="minorHAnsi" w:cs="Calibri"/>
          <w:bCs/>
          <w:sz w:val="22"/>
          <w:szCs w:val="22"/>
        </w:rPr>
        <w:t xml:space="preserve">  </w:t>
      </w:r>
      <w:r w:rsidR="00E44306" w:rsidRPr="005B52FB">
        <w:rPr>
          <w:rFonts w:asciiTheme="minorHAnsi" w:hAnsiTheme="minorHAnsi"/>
          <w:sz w:val="22"/>
          <w:szCs w:val="22"/>
        </w:rPr>
        <w:t>(</w:t>
      </w:r>
      <w:proofErr w:type="gramEnd"/>
      <w:r w:rsidR="0080773D" w:rsidRPr="004E4C90">
        <w:rPr>
          <w:rFonts w:asciiTheme="minorHAnsi" w:hAnsiTheme="minorHAnsi"/>
          <w:sz w:val="22"/>
          <w:szCs w:val="22"/>
        </w:rPr>
        <w:t>nepřetržitě</w:t>
      </w:r>
      <w:r w:rsidR="00E44306" w:rsidRPr="005B52FB">
        <w:rPr>
          <w:rFonts w:asciiTheme="minorHAnsi" w:hAnsiTheme="minorHAnsi"/>
          <w:sz w:val="22"/>
          <w:szCs w:val="22"/>
        </w:rPr>
        <w:t>).</w:t>
      </w:r>
    </w:p>
    <w:p w14:paraId="7F15D683" w14:textId="49245C5E" w:rsidR="000D5C58" w:rsidRDefault="000D5C58" w:rsidP="004E4C90">
      <w:pPr>
        <w:numPr>
          <w:ilvl w:val="2"/>
          <w:numId w:val="17"/>
        </w:numPr>
        <w:tabs>
          <w:tab w:val="clear" w:pos="720"/>
          <w:tab w:val="num" w:pos="1418"/>
        </w:tabs>
        <w:spacing w:after="120" w:line="276" w:lineRule="auto"/>
        <w:ind w:left="1418" w:hanging="851"/>
        <w:jc w:val="both"/>
        <w:rPr>
          <w:rFonts w:asciiTheme="minorHAnsi" w:hAnsiTheme="minorHAnsi" w:cs="Calibri"/>
          <w:sz w:val="22"/>
          <w:szCs w:val="22"/>
        </w:rPr>
      </w:pPr>
      <w:r w:rsidRPr="004E4C90">
        <w:rPr>
          <w:rFonts w:asciiTheme="minorHAnsi" w:hAnsiTheme="minorHAnsi" w:cs="Calibri"/>
          <w:sz w:val="22"/>
          <w:szCs w:val="22"/>
        </w:rPr>
        <w:t xml:space="preserve">telefonicky na tel. čísle: </w:t>
      </w:r>
      <w:r w:rsidR="005B2710">
        <w:rPr>
          <w:rFonts w:asciiTheme="minorHAnsi" w:hAnsiTheme="minorHAnsi" w:cs="Calibri"/>
          <w:bCs/>
          <w:sz w:val="22"/>
          <w:szCs w:val="22"/>
        </w:rPr>
        <w:tab/>
      </w:r>
      <w:r w:rsidR="00A37BC1" w:rsidRPr="00A37BC1">
        <w:rPr>
          <w:rFonts w:asciiTheme="minorHAnsi" w:hAnsiTheme="minorHAnsi" w:cs="Calibri"/>
          <w:bCs/>
          <w:sz w:val="22"/>
          <w:szCs w:val="22"/>
        </w:rPr>
        <w:t xml:space="preserve"> </w:t>
      </w:r>
      <w:r w:rsidRPr="004E4C90">
        <w:rPr>
          <w:rFonts w:asciiTheme="minorHAnsi" w:hAnsiTheme="minorHAnsi" w:cs="Calibri"/>
          <w:sz w:val="22"/>
          <w:szCs w:val="22"/>
        </w:rPr>
        <w:t>(</w:t>
      </w:r>
      <w:r w:rsidR="00D1320C">
        <w:rPr>
          <w:rFonts w:asciiTheme="minorHAnsi" w:hAnsiTheme="minorHAnsi" w:cs="Calibri"/>
          <w:sz w:val="22"/>
          <w:szCs w:val="22"/>
        </w:rPr>
        <w:t>nepřetržitě</w:t>
      </w:r>
      <w:r w:rsidRPr="004E4C90">
        <w:rPr>
          <w:rFonts w:asciiTheme="minorHAnsi" w:hAnsiTheme="minorHAnsi" w:cs="Calibri"/>
          <w:sz w:val="22"/>
          <w:szCs w:val="22"/>
        </w:rPr>
        <w:t>).</w:t>
      </w:r>
    </w:p>
    <w:p w14:paraId="03D3584E" w14:textId="77777777" w:rsidR="00A76659" w:rsidRPr="00977C50" w:rsidRDefault="00160FE5" w:rsidP="00437B4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Objednatel</w:t>
      </w:r>
      <w:r w:rsidR="00437B47" w:rsidRPr="00977C50">
        <w:rPr>
          <w:rFonts w:asciiTheme="minorHAnsi" w:hAnsiTheme="minorHAnsi" w:cs="Calibri"/>
          <w:bCs/>
          <w:sz w:val="22"/>
          <w:szCs w:val="22"/>
        </w:rPr>
        <w:t xml:space="preserve"> má oprávnění odmítnout </w:t>
      </w:r>
      <w:r w:rsidRPr="00977C50">
        <w:rPr>
          <w:rFonts w:asciiTheme="minorHAnsi" w:hAnsiTheme="minorHAnsi" w:cs="Calibri"/>
          <w:bCs/>
          <w:sz w:val="22"/>
          <w:szCs w:val="22"/>
        </w:rPr>
        <w:t>Dodavatelem</w:t>
      </w:r>
      <w:r w:rsidR="00437B47" w:rsidRPr="00977C50">
        <w:rPr>
          <w:rFonts w:asciiTheme="minorHAnsi" w:hAnsiTheme="minorHAnsi" w:cs="Calibri"/>
          <w:bCs/>
          <w:sz w:val="22"/>
          <w:szCs w:val="22"/>
        </w:rPr>
        <w:t xml:space="preserve"> navržený způsob odstranění vady, pokud jej nepokládá za dostatečný, a určit jiný vhodný způsob odstranění vady. V takovém případě nemá </w:t>
      </w:r>
      <w:r w:rsidRPr="00977C50">
        <w:rPr>
          <w:rFonts w:asciiTheme="minorHAnsi" w:hAnsiTheme="minorHAnsi" w:cs="Calibri"/>
          <w:bCs/>
          <w:sz w:val="22"/>
          <w:szCs w:val="22"/>
        </w:rPr>
        <w:t>Dodavatel</w:t>
      </w:r>
      <w:r w:rsidR="00437B47" w:rsidRPr="00977C50">
        <w:rPr>
          <w:rFonts w:asciiTheme="minorHAnsi" w:hAnsiTheme="minorHAnsi" w:cs="Calibri"/>
          <w:bCs/>
          <w:sz w:val="22"/>
          <w:szCs w:val="22"/>
        </w:rPr>
        <w:t xml:space="preserve"> nárok na úhradu jakýchkoli dodatečných nákladů. Pokud </w:t>
      </w:r>
      <w:r w:rsidRPr="00977C50">
        <w:rPr>
          <w:rFonts w:asciiTheme="minorHAnsi" w:hAnsiTheme="minorHAnsi" w:cs="Calibri"/>
          <w:bCs/>
          <w:sz w:val="22"/>
          <w:szCs w:val="22"/>
        </w:rPr>
        <w:t>Dodavatel</w:t>
      </w:r>
      <w:r w:rsidR="00437B47" w:rsidRPr="00977C50">
        <w:rPr>
          <w:rFonts w:asciiTheme="minorHAnsi" w:hAnsiTheme="minorHAnsi" w:cs="Calibri"/>
          <w:bCs/>
          <w:sz w:val="22"/>
          <w:szCs w:val="22"/>
        </w:rPr>
        <w:t xml:space="preserve"> neodstraní vadu stanoveným způsobem ani do třiceti (30) dní ode dne volby nároku </w:t>
      </w:r>
      <w:r w:rsidRPr="00977C50">
        <w:rPr>
          <w:rFonts w:asciiTheme="minorHAnsi" w:hAnsiTheme="minorHAnsi" w:cs="Calibri"/>
          <w:bCs/>
          <w:sz w:val="22"/>
          <w:szCs w:val="22"/>
        </w:rPr>
        <w:t>Objednatelem</w:t>
      </w:r>
      <w:r w:rsidR="00437B47" w:rsidRPr="00977C50">
        <w:rPr>
          <w:rFonts w:asciiTheme="minorHAnsi" w:hAnsiTheme="minorHAnsi" w:cs="Calibri"/>
          <w:bCs/>
          <w:sz w:val="22"/>
          <w:szCs w:val="22"/>
        </w:rPr>
        <w:t xml:space="preserve">, je </w:t>
      </w:r>
      <w:r w:rsidRPr="00977C50">
        <w:rPr>
          <w:rFonts w:asciiTheme="minorHAnsi" w:hAnsiTheme="minorHAnsi" w:cs="Calibri"/>
          <w:bCs/>
          <w:sz w:val="22"/>
          <w:szCs w:val="22"/>
        </w:rPr>
        <w:t>Objednatel</w:t>
      </w:r>
      <w:r w:rsidR="00437B47" w:rsidRPr="00977C50">
        <w:rPr>
          <w:rFonts w:asciiTheme="minorHAnsi" w:hAnsiTheme="minorHAnsi" w:cs="Calibri"/>
          <w:bCs/>
          <w:sz w:val="22"/>
          <w:szCs w:val="22"/>
        </w:rPr>
        <w:t xml:space="preserve"> oprávněn vadu odstranit na náklady </w:t>
      </w:r>
      <w:r w:rsidRPr="00977C50">
        <w:rPr>
          <w:rFonts w:asciiTheme="minorHAnsi" w:hAnsiTheme="minorHAnsi" w:cs="Calibri"/>
          <w:bCs/>
          <w:sz w:val="22"/>
          <w:szCs w:val="22"/>
        </w:rPr>
        <w:t>Dodavatele.</w:t>
      </w:r>
    </w:p>
    <w:p w14:paraId="5DEF4D6D" w14:textId="77777777" w:rsidR="001A2945" w:rsidRPr="0080773D" w:rsidRDefault="00C31F01" w:rsidP="0080773D">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80773D">
        <w:rPr>
          <w:rFonts w:asciiTheme="minorHAnsi" w:hAnsiTheme="minorHAnsi" w:cs="Calibri"/>
          <w:bCs/>
          <w:sz w:val="22"/>
          <w:szCs w:val="22"/>
        </w:rPr>
        <w:t>Po odstranění vady předá Dodavatel Objednateli bezvadný Předmět Smlouvy nebo jeho příslušnou část na místě určeném Objednatelem v Jihomoravském kraji, při předání bude provedena zkouška funkčnosti. O předání a zkoušce funkčnosti bude sepsán protokol. Na provedené odstranění vady poskytne Dodavatel novou záruku v</w:t>
      </w:r>
      <w:r w:rsidR="00E90016" w:rsidRPr="0080773D">
        <w:rPr>
          <w:rFonts w:asciiTheme="minorHAnsi" w:hAnsiTheme="minorHAnsi" w:cs="Calibri"/>
          <w:bCs/>
          <w:sz w:val="22"/>
          <w:szCs w:val="22"/>
        </w:rPr>
        <w:t> </w:t>
      </w:r>
      <w:r w:rsidRPr="0080773D">
        <w:rPr>
          <w:rFonts w:asciiTheme="minorHAnsi" w:hAnsiTheme="minorHAnsi" w:cs="Calibri"/>
          <w:bCs/>
          <w:sz w:val="22"/>
          <w:szCs w:val="22"/>
        </w:rPr>
        <w:t>délce</w:t>
      </w:r>
      <w:r w:rsidR="00E90016" w:rsidRPr="0080773D">
        <w:rPr>
          <w:rFonts w:asciiTheme="minorHAnsi" w:hAnsiTheme="minorHAnsi" w:cs="Calibri"/>
          <w:bCs/>
          <w:sz w:val="22"/>
          <w:szCs w:val="22"/>
        </w:rPr>
        <w:t xml:space="preserve"> pět</w:t>
      </w:r>
      <w:r w:rsidRPr="0080773D">
        <w:rPr>
          <w:rFonts w:asciiTheme="minorHAnsi" w:hAnsiTheme="minorHAnsi" w:cs="Calibri"/>
          <w:bCs/>
          <w:sz w:val="22"/>
          <w:szCs w:val="22"/>
        </w:rPr>
        <w:t xml:space="preserve"> </w:t>
      </w:r>
      <w:r w:rsidR="00E90016" w:rsidRPr="0080773D">
        <w:rPr>
          <w:rFonts w:asciiTheme="minorHAnsi" w:hAnsiTheme="minorHAnsi" w:cs="Calibri"/>
          <w:bCs/>
          <w:sz w:val="22"/>
          <w:szCs w:val="22"/>
        </w:rPr>
        <w:t>(</w:t>
      </w:r>
      <w:r w:rsidRPr="0080773D">
        <w:rPr>
          <w:rFonts w:asciiTheme="minorHAnsi" w:hAnsiTheme="minorHAnsi" w:cs="Calibri"/>
          <w:bCs/>
          <w:sz w:val="22"/>
          <w:szCs w:val="22"/>
        </w:rPr>
        <w:t>5</w:t>
      </w:r>
      <w:r w:rsidR="00E90016" w:rsidRPr="0080773D">
        <w:rPr>
          <w:rFonts w:asciiTheme="minorHAnsi" w:hAnsiTheme="minorHAnsi" w:cs="Calibri"/>
          <w:bCs/>
          <w:sz w:val="22"/>
          <w:szCs w:val="22"/>
        </w:rPr>
        <w:t>)</w:t>
      </w:r>
      <w:r w:rsidRPr="0080773D">
        <w:rPr>
          <w:rFonts w:asciiTheme="minorHAnsi" w:hAnsiTheme="minorHAnsi" w:cs="Calibri"/>
          <w:bCs/>
          <w:sz w:val="22"/>
          <w:szCs w:val="22"/>
        </w:rPr>
        <w:t xml:space="preserve"> let, která počíná běžet dnem předání a převzetí opravené části Předmětu Smlouvy.</w:t>
      </w:r>
      <w:r w:rsidR="00886231" w:rsidRPr="0080773D">
        <w:rPr>
          <w:rFonts w:asciiTheme="minorHAnsi" w:hAnsiTheme="minorHAnsi" w:cs="Calibri"/>
          <w:bCs/>
          <w:sz w:val="22"/>
          <w:szCs w:val="22"/>
        </w:rPr>
        <w:t xml:space="preserve"> </w:t>
      </w:r>
    </w:p>
    <w:p w14:paraId="407A2511" w14:textId="77777777" w:rsidR="000C6504" w:rsidRPr="00D1357D" w:rsidRDefault="000C6504" w:rsidP="00D1357D">
      <w:pPr>
        <w:numPr>
          <w:ilvl w:val="1"/>
          <w:numId w:val="17"/>
        </w:numPr>
        <w:tabs>
          <w:tab w:val="clear" w:pos="360"/>
        </w:tabs>
        <w:spacing w:after="120" w:line="276" w:lineRule="auto"/>
        <w:ind w:left="567" w:hanging="567"/>
        <w:jc w:val="both"/>
        <w:rPr>
          <w:rFonts w:asciiTheme="minorHAnsi" w:hAnsiTheme="minorHAnsi"/>
          <w:sz w:val="22"/>
          <w:szCs w:val="22"/>
        </w:rPr>
      </w:pPr>
      <w:r w:rsidRPr="000F3398">
        <w:rPr>
          <w:rFonts w:asciiTheme="minorHAnsi" w:hAnsiTheme="minorHAnsi"/>
          <w:sz w:val="22"/>
          <w:szCs w:val="22"/>
        </w:rPr>
        <w:t xml:space="preserve">Dodavatel </w:t>
      </w:r>
      <w:r w:rsidR="00D1357D">
        <w:rPr>
          <w:rFonts w:asciiTheme="minorHAnsi" w:hAnsiTheme="minorHAnsi"/>
          <w:sz w:val="22"/>
          <w:szCs w:val="22"/>
        </w:rPr>
        <w:t xml:space="preserve">je povinen </w:t>
      </w:r>
      <w:r w:rsidRPr="000F3398">
        <w:rPr>
          <w:rFonts w:asciiTheme="minorHAnsi" w:hAnsiTheme="minorHAnsi"/>
          <w:sz w:val="22"/>
          <w:szCs w:val="22"/>
        </w:rPr>
        <w:t>zajist</w:t>
      </w:r>
      <w:r w:rsidR="00D1357D">
        <w:rPr>
          <w:rFonts w:asciiTheme="minorHAnsi" w:hAnsiTheme="minorHAnsi"/>
          <w:sz w:val="22"/>
          <w:szCs w:val="22"/>
        </w:rPr>
        <w:t>it</w:t>
      </w:r>
      <w:r w:rsidRPr="000F3398">
        <w:rPr>
          <w:rFonts w:asciiTheme="minorHAnsi" w:hAnsiTheme="minorHAnsi"/>
          <w:sz w:val="22"/>
          <w:szCs w:val="22"/>
        </w:rPr>
        <w:t xml:space="preserve"> </w:t>
      </w:r>
      <w:r w:rsidR="00D1357D">
        <w:rPr>
          <w:rFonts w:asciiTheme="minorHAnsi" w:hAnsiTheme="minorHAnsi"/>
          <w:sz w:val="22"/>
          <w:szCs w:val="22"/>
        </w:rPr>
        <w:t>dostupnost</w:t>
      </w:r>
      <w:r w:rsidR="001A2945" w:rsidRPr="00D1357D">
        <w:rPr>
          <w:rFonts w:asciiTheme="minorHAnsi" w:hAnsiTheme="minorHAnsi"/>
          <w:sz w:val="22"/>
          <w:szCs w:val="22"/>
        </w:rPr>
        <w:t xml:space="preserve"> </w:t>
      </w:r>
      <w:r w:rsidRPr="00D1357D">
        <w:rPr>
          <w:rFonts w:asciiTheme="minorHAnsi" w:hAnsiTheme="minorHAnsi"/>
          <w:sz w:val="22"/>
          <w:szCs w:val="22"/>
        </w:rPr>
        <w:t>náhradních dílů</w:t>
      </w:r>
      <w:r w:rsidR="00D1357D">
        <w:rPr>
          <w:rFonts w:asciiTheme="minorHAnsi" w:hAnsiTheme="minorHAnsi"/>
          <w:sz w:val="22"/>
          <w:szCs w:val="22"/>
        </w:rPr>
        <w:t xml:space="preserve"> a </w:t>
      </w:r>
      <w:r w:rsidRPr="00D1357D">
        <w:rPr>
          <w:rFonts w:asciiTheme="minorHAnsi" w:hAnsiTheme="minorHAnsi"/>
          <w:sz w:val="22"/>
          <w:szCs w:val="22"/>
        </w:rPr>
        <w:t>kabeláž</w:t>
      </w:r>
      <w:r w:rsidR="005F61E7">
        <w:rPr>
          <w:rFonts w:asciiTheme="minorHAnsi" w:hAnsiTheme="minorHAnsi"/>
          <w:sz w:val="22"/>
          <w:szCs w:val="22"/>
        </w:rPr>
        <w:t>e</w:t>
      </w:r>
      <w:r w:rsidRPr="00D1357D">
        <w:rPr>
          <w:rFonts w:asciiTheme="minorHAnsi" w:hAnsiTheme="minorHAnsi"/>
          <w:sz w:val="22"/>
          <w:szCs w:val="22"/>
        </w:rPr>
        <w:t xml:space="preserve"> </w:t>
      </w:r>
      <w:r w:rsidR="00D1357D">
        <w:rPr>
          <w:rFonts w:asciiTheme="minorHAnsi" w:hAnsiTheme="minorHAnsi"/>
          <w:sz w:val="22"/>
          <w:szCs w:val="22"/>
        </w:rPr>
        <w:t xml:space="preserve">pro Palubní počítače, a to </w:t>
      </w:r>
      <w:r w:rsidR="001A2945" w:rsidRPr="00D1357D">
        <w:rPr>
          <w:rFonts w:asciiTheme="minorHAnsi" w:hAnsiTheme="minorHAnsi"/>
          <w:sz w:val="22"/>
          <w:szCs w:val="22"/>
        </w:rPr>
        <w:t>po dobu minimálně sed</w:t>
      </w:r>
      <w:r w:rsidR="00D1357D">
        <w:rPr>
          <w:rFonts w:asciiTheme="minorHAnsi" w:hAnsiTheme="minorHAnsi"/>
          <w:sz w:val="22"/>
          <w:szCs w:val="22"/>
        </w:rPr>
        <w:t>m</w:t>
      </w:r>
      <w:r w:rsidR="001A2945" w:rsidRPr="00D1357D">
        <w:rPr>
          <w:rFonts w:asciiTheme="minorHAnsi" w:hAnsiTheme="minorHAnsi"/>
          <w:sz w:val="22"/>
          <w:szCs w:val="22"/>
        </w:rPr>
        <w:t xml:space="preserve">i (7) let od </w:t>
      </w:r>
      <w:r w:rsidR="00D1357D">
        <w:rPr>
          <w:rFonts w:asciiTheme="minorHAnsi" w:hAnsiTheme="minorHAnsi"/>
          <w:sz w:val="22"/>
          <w:szCs w:val="22"/>
        </w:rPr>
        <w:t xml:space="preserve">okamžiku ukončení dodávky Palubních počítačů dle čl. </w:t>
      </w:r>
      <w:r w:rsidR="00D1357D">
        <w:rPr>
          <w:rFonts w:asciiTheme="minorHAnsi" w:hAnsiTheme="minorHAnsi"/>
          <w:sz w:val="22"/>
          <w:szCs w:val="22"/>
        </w:rPr>
        <w:fldChar w:fldCharType="begin"/>
      </w:r>
      <w:r w:rsidR="00D1357D">
        <w:rPr>
          <w:rFonts w:asciiTheme="minorHAnsi" w:hAnsiTheme="minorHAnsi"/>
          <w:sz w:val="22"/>
          <w:szCs w:val="22"/>
        </w:rPr>
        <w:instrText xml:space="preserve"> REF _Ref481757854 \r \h </w:instrText>
      </w:r>
      <w:r w:rsidR="00D1357D">
        <w:rPr>
          <w:rFonts w:asciiTheme="minorHAnsi" w:hAnsiTheme="minorHAnsi"/>
          <w:sz w:val="22"/>
          <w:szCs w:val="22"/>
        </w:rPr>
      </w:r>
      <w:r w:rsidR="00D1357D">
        <w:rPr>
          <w:rFonts w:asciiTheme="minorHAnsi" w:hAnsiTheme="minorHAnsi"/>
          <w:sz w:val="22"/>
          <w:szCs w:val="22"/>
        </w:rPr>
        <w:fldChar w:fldCharType="separate"/>
      </w:r>
      <w:r w:rsidR="00CE7871">
        <w:rPr>
          <w:rFonts w:asciiTheme="minorHAnsi" w:hAnsiTheme="minorHAnsi"/>
          <w:sz w:val="22"/>
          <w:szCs w:val="22"/>
        </w:rPr>
        <w:t>3.5.1</w:t>
      </w:r>
      <w:r w:rsidR="00D1357D">
        <w:rPr>
          <w:rFonts w:asciiTheme="minorHAnsi" w:hAnsiTheme="minorHAnsi"/>
          <w:sz w:val="22"/>
          <w:szCs w:val="22"/>
        </w:rPr>
        <w:fldChar w:fldCharType="end"/>
      </w:r>
      <w:r w:rsidR="00D1357D">
        <w:rPr>
          <w:rFonts w:asciiTheme="minorHAnsi" w:hAnsiTheme="minorHAnsi"/>
          <w:sz w:val="22"/>
          <w:szCs w:val="22"/>
        </w:rPr>
        <w:t xml:space="preserve"> S</w:t>
      </w:r>
      <w:r w:rsidR="001A2945" w:rsidRPr="00D1357D">
        <w:rPr>
          <w:rFonts w:asciiTheme="minorHAnsi" w:hAnsiTheme="minorHAnsi"/>
          <w:sz w:val="22"/>
          <w:szCs w:val="22"/>
        </w:rPr>
        <w:t xml:space="preserve">mlouvy. </w:t>
      </w:r>
      <w:r w:rsidR="00D1357D">
        <w:rPr>
          <w:rFonts w:asciiTheme="minorHAnsi" w:hAnsiTheme="minorHAnsi"/>
          <w:sz w:val="22"/>
          <w:szCs w:val="22"/>
        </w:rPr>
        <w:t xml:space="preserve">Dodávka případných </w:t>
      </w:r>
      <w:r w:rsidR="001A2945" w:rsidRPr="00D1357D">
        <w:rPr>
          <w:rFonts w:asciiTheme="minorHAnsi" w:hAnsiTheme="minorHAnsi"/>
          <w:sz w:val="22"/>
          <w:szCs w:val="22"/>
        </w:rPr>
        <w:t>náhradní</w:t>
      </w:r>
      <w:r w:rsidR="00D1357D">
        <w:rPr>
          <w:rFonts w:asciiTheme="minorHAnsi" w:hAnsiTheme="minorHAnsi"/>
          <w:sz w:val="22"/>
          <w:szCs w:val="22"/>
        </w:rPr>
        <w:t>ch</w:t>
      </w:r>
      <w:r w:rsidR="001A2945" w:rsidRPr="00D1357D">
        <w:rPr>
          <w:rFonts w:asciiTheme="minorHAnsi" w:hAnsiTheme="minorHAnsi"/>
          <w:sz w:val="22"/>
          <w:szCs w:val="22"/>
        </w:rPr>
        <w:t xml:space="preserve"> díl</w:t>
      </w:r>
      <w:r w:rsidR="00D1357D">
        <w:rPr>
          <w:rFonts w:asciiTheme="minorHAnsi" w:hAnsiTheme="minorHAnsi"/>
          <w:sz w:val="22"/>
          <w:szCs w:val="22"/>
        </w:rPr>
        <w:t>ů</w:t>
      </w:r>
      <w:r w:rsidR="00F4058B">
        <w:rPr>
          <w:rFonts w:asciiTheme="minorHAnsi" w:hAnsiTheme="minorHAnsi"/>
          <w:sz w:val="22"/>
          <w:szCs w:val="22"/>
        </w:rPr>
        <w:t xml:space="preserve"> a</w:t>
      </w:r>
      <w:r w:rsidR="001A2945" w:rsidRPr="00D1357D">
        <w:rPr>
          <w:rFonts w:asciiTheme="minorHAnsi" w:hAnsiTheme="minorHAnsi"/>
          <w:sz w:val="22"/>
          <w:szCs w:val="22"/>
        </w:rPr>
        <w:t xml:space="preserve"> kabeláže </w:t>
      </w:r>
      <w:r w:rsidR="00F4058B">
        <w:rPr>
          <w:rFonts w:asciiTheme="minorHAnsi" w:hAnsiTheme="minorHAnsi"/>
          <w:sz w:val="22"/>
          <w:szCs w:val="22"/>
        </w:rPr>
        <w:t xml:space="preserve">(pokud nepůjde o odstranění záruční vady) bude </w:t>
      </w:r>
      <w:r w:rsidR="001A2945" w:rsidRPr="00D1357D">
        <w:rPr>
          <w:rFonts w:asciiTheme="minorHAnsi" w:hAnsiTheme="minorHAnsi"/>
          <w:sz w:val="22"/>
          <w:szCs w:val="22"/>
        </w:rPr>
        <w:t>hrazen</w:t>
      </w:r>
      <w:r w:rsidR="00F4058B">
        <w:rPr>
          <w:rFonts w:asciiTheme="minorHAnsi" w:hAnsiTheme="minorHAnsi"/>
          <w:sz w:val="22"/>
          <w:szCs w:val="22"/>
        </w:rPr>
        <w:t>a</w:t>
      </w:r>
      <w:r w:rsidR="001A2945" w:rsidRPr="00D1357D">
        <w:rPr>
          <w:rFonts w:asciiTheme="minorHAnsi" w:hAnsiTheme="minorHAnsi"/>
          <w:sz w:val="22"/>
          <w:szCs w:val="22"/>
        </w:rPr>
        <w:t xml:space="preserve"> </w:t>
      </w:r>
      <w:r w:rsidR="00F4058B">
        <w:rPr>
          <w:rFonts w:asciiTheme="minorHAnsi" w:hAnsiTheme="minorHAnsi"/>
          <w:sz w:val="22"/>
          <w:szCs w:val="22"/>
        </w:rPr>
        <w:t>O</w:t>
      </w:r>
      <w:r w:rsidR="001A2945" w:rsidRPr="00D1357D">
        <w:rPr>
          <w:rFonts w:asciiTheme="minorHAnsi" w:hAnsiTheme="minorHAnsi"/>
          <w:sz w:val="22"/>
          <w:szCs w:val="22"/>
        </w:rPr>
        <w:t>bjednatelem</w:t>
      </w:r>
      <w:r w:rsidR="00F4058B">
        <w:rPr>
          <w:rFonts w:asciiTheme="minorHAnsi" w:hAnsiTheme="minorHAnsi"/>
          <w:sz w:val="22"/>
          <w:szCs w:val="22"/>
        </w:rPr>
        <w:t xml:space="preserve"> samostatně, mimo režim této Smlouvy</w:t>
      </w:r>
      <w:r w:rsidRPr="00D1357D">
        <w:rPr>
          <w:rFonts w:asciiTheme="minorHAnsi" w:hAnsiTheme="minorHAnsi"/>
          <w:sz w:val="22"/>
          <w:szCs w:val="22"/>
        </w:rPr>
        <w:t xml:space="preserve">. </w:t>
      </w:r>
    </w:p>
    <w:p w14:paraId="28ECC82E" w14:textId="77777777" w:rsidR="008E638E" w:rsidRPr="00977C50" w:rsidRDefault="008E638E" w:rsidP="00680CF7">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BANKOVNÍ ZÁRUKA</w:t>
      </w:r>
    </w:p>
    <w:p w14:paraId="1EC85FBC" w14:textId="77777777" w:rsidR="007F1CE9" w:rsidRPr="00977C50" w:rsidRDefault="007F1CE9" w:rsidP="007F1CE9">
      <w:pPr>
        <w:numPr>
          <w:ilvl w:val="1"/>
          <w:numId w:val="17"/>
        </w:numPr>
        <w:tabs>
          <w:tab w:val="clear" w:pos="360"/>
        </w:tabs>
        <w:spacing w:after="120" w:line="276" w:lineRule="auto"/>
        <w:ind w:left="567" w:hanging="567"/>
        <w:jc w:val="both"/>
        <w:rPr>
          <w:rFonts w:asciiTheme="minorHAnsi" w:hAnsiTheme="minorHAnsi"/>
          <w:sz w:val="22"/>
          <w:szCs w:val="22"/>
        </w:rPr>
      </w:pPr>
      <w:r w:rsidRPr="00977C50">
        <w:rPr>
          <w:rFonts w:asciiTheme="minorHAnsi" w:hAnsiTheme="minorHAnsi"/>
          <w:sz w:val="22"/>
          <w:szCs w:val="22"/>
        </w:rPr>
        <w:t>Dodavatel při uzavření této Smlouvy předal Objednateli originál záruční listiny za řádné plnění povinností Dodavatele dle této Smlouvy („</w:t>
      </w:r>
      <w:r w:rsidRPr="00977C50">
        <w:rPr>
          <w:rFonts w:asciiTheme="minorHAnsi" w:hAnsiTheme="minorHAnsi"/>
          <w:b/>
          <w:sz w:val="22"/>
          <w:szCs w:val="22"/>
        </w:rPr>
        <w:t>Bankovní záruka</w:t>
      </w:r>
      <w:r w:rsidRPr="00977C50">
        <w:rPr>
          <w:rFonts w:asciiTheme="minorHAnsi" w:hAnsiTheme="minorHAnsi"/>
          <w:sz w:val="22"/>
          <w:szCs w:val="22"/>
        </w:rPr>
        <w:t xml:space="preserve">“) ve </w:t>
      </w:r>
      <w:r w:rsidRPr="00763229">
        <w:rPr>
          <w:rFonts w:asciiTheme="minorHAnsi" w:hAnsiTheme="minorHAnsi"/>
          <w:sz w:val="22"/>
          <w:szCs w:val="22"/>
        </w:rPr>
        <w:t xml:space="preserve">výši </w:t>
      </w:r>
      <w:proofErr w:type="gramStart"/>
      <w:r w:rsidRPr="000F3398">
        <w:rPr>
          <w:rFonts w:asciiTheme="minorHAnsi" w:hAnsiTheme="minorHAnsi"/>
          <w:sz w:val="22"/>
          <w:szCs w:val="22"/>
        </w:rPr>
        <w:t>500.000,-</w:t>
      </w:r>
      <w:proofErr w:type="gramEnd"/>
      <w:r w:rsidRPr="000F3398">
        <w:rPr>
          <w:rFonts w:asciiTheme="minorHAnsi" w:hAnsiTheme="minorHAnsi"/>
          <w:sz w:val="22"/>
          <w:szCs w:val="22"/>
        </w:rPr>
        <w:t xml:space="preserve"> Kč</w:t>
      </w:r>
      <w:r w:rsidRPr="00977C50">
        <w:rPr>
          <w:rFonts w:asciiTheme="minorHAnsi" w:hAnsiTheme="minorHAnsi"/>
          <w:sz w:val="22"/>
          <w:szCs w:val="22"/>
        </w:rPr>
        <w:t xml:space="preserve"> (dále jen „</w:t>
      </w:r>
      <w:r w:rsidRPr="00977C50">
        <w:rPr>
          <w:rFonts w:asciiTheme="minorHAnsi" w:hAnsiTheme="minorHAnsi"/>
          <w:b/>
          <w:sz w:val="22"/>
          <w:szCs w:val="22"/>
        </w:rPr>
        <w:t>Výše bankovní záruky</w:t>
      </w:r>
      <w:r w:rsidRPr="00977C50">
        <w:rPr>
          <w:rFonts w:asciiTheme="minorHAnsi" w:hAnsiTheme="minorHAnsi"/>
          <w:sz w:val="22"/>
          <w:szCs w:val="22"/>
        </w:rPr>
        <w:t>“).</w:t>
      </w:r>
    </w:p>
    <w:p w14:paraId="080D6CAB" w14:textId="77777777" w:rsidR="007F1CE9" w:rsidRPr="00977C50" w:rsidRDefault="007F1CE9" w:rsidP="007F1CE9">
      <w:pPr>
        <w:numPr>
          <w:ilvl w:val="1"/>
          <w:numId w:val="17"/>
        </w:numPr>
        <w:tabs>
          <w:tab w:val="clear" w:pos="360"/>
        </w:tabs>
        <w:spacing w:after="120" w:line="276" w:lineRule="auto"/>
        <w:ind w:left="567" w:hanging="567"/>
        <w:jc w:val="both"/>
        <w:rPr>
          <w:rFonts w:asciiTheme="minorHAnsi" w:hAnsiTheme="minorHAnsi"/>
          <w:sz w:val="22"/>
          <w:szCs w:val="22"/>
        </w:rPr>
      </w:pPr>
      <w:r w:rsidRPr="00977C50">
        <w:rPr>
          <w:rFonts w:asciiTheme="minorHAnsi" w:hAnsiTheme="minorHAnsi"/>
          <w:sz w:val="22"/>
          <w:szCs w:val="22"/>
        </w:rPr>
        <w:lastRenderedPageBreak/>
        <w:t xml:space="preserve">Bankovní záruka musí být sjednána jako </w:t>
      </w:r>
      <w:r w:rsidRPr="00977C50">
        <w:rPr>
          <w:rFonts w:asciiTheme="minorHAnsi" w:hAnsiTheme="minorHAnsi" w:cs="Calibri"/>
          <w:sz w:val="22"/>
          <w:szCs w:val="22"/>
        </w:rPr>
        <w:t>neodvolatelná a nepodmíněná, splatná na první požádání.</w:t>
      </w:r>
      <w:r w:rsidRPr="00977C50">
        <w:rPr>
          <w:rFonts w:asciiTheme="minorHAnsi" w:hAnsiTheme="minorHAnsi"/>
          <w:sz w:val="22"/>
          <w:szCs w:val="22"/>
        </w:rPr>
        <w:t xml:space="preserve"> Na základě této </w:t>
      </w:r>
      <w:r w:rsidR="00E90016" w:rsidRPr="00977C50">
        <w:rPr>
          <w:rFonts w:asciiTheme="minorHAnsi" w:hAnsiTheme="minorHAnsi"/>
          <w:sz w:val="22"/>
          <w:szCs w:val="22"/>
        </w:rPr>
        <w:t>B</w:t>
      </w:r>
      <w:r w:rsidRPr="00977C50">
        <w:rPr>
          <w:rFonts w:asciiTheme="minorHAnsi" w:hAnsiTheme="minorHAnsi"/>
          <w:sz w:val="22"/>
          <w:szCs w:val="22"/>
        </w:rPr>
        <w:t xml:space="preserve">ankovní záruky bude Objednatel oprávněn čerpat peněžní prostředky až do Výše bankovní záruky v případě, že mu vznikne vůči Dodavateli odpovídající peněžní pohledávka z této Smlouvy, zejména k vzniku povinnosti Dodavatele uhradit sankce dle čl. </w:t>
      </w:r>
      <w:r w:rsidR="00A625C8">
        <w:rPr>
          <w:rFonts w:asciiTheme="minorHAnsi" w:hAnsiTheme="minorHAnsi"/>
          <w:sz w:val="22"/>
          <w:szCs w:val="22"/>
        </w:rPr>
        <w:t>15.6</w:t>
      </w:r>
      <w:r w:rsidR="00A625C8" w:rsidRPr="00977C50">
        <w:rPr>
          <w:rFonts w:asciiTheme="minorHAnsi" w:hAnsiTheme="minorHAnsi"/>
          <w:sz w:val="22"/>
          <w:szCs w:val="22"/>
        </w:rPr>
        <w:t xml:space="preserve"> </w:t>
      </w:r>
      <w:r w:rsidRPr="00977C50">
        <w:rPr>
          <w:rFonts w:asciiTheme="minorHAnsi" w:hAnsiTheme="minorHAnsi"/>
          <w:sz w:val="22"/>
          <w:szCs w:val="22"/>
        </w:rPr>
        <w:t>této Smlouvy</w:t>
      </w:r>
      <w:r w:rsidR="00262DE2">
        <w:rPr>
          <w:rFonts w:asciiTheme="minorHAnsi" w:hAnsiTheme="minorHAnsi"/>
          <w:sz w:val="22"/>
          <w:szCs w:val="22"/>
        </w:rPr>
        <w:t>,</w:t>
      </w:r>
      <w:r w:rsidRPr="00977C50">
        <w:rPr>
          <w:rFonts w:asciiTheme="minorHAnsi" w:hAnsiTheme="minorHAnsi"/>
          <w:sz w:val="22"/>
          <w:szCs w:val="22"/>
        </w:rPr>
        <w:t xml:space="preserve"> v důsledku porušení povinností </w:t>
      </w:r>
      <w:r w:rsidR="006B1386" w:rsidRPr="00977C50">
        <w:rPr>
          <w:rFonts w:asciiTheme="minorHAnsi" w:hAnsiTheme="minorHAnsi"/>
          <w:sz w:val="22"/>
          <w:szCs w:val="22"/>
        </w:rPr>
        <w:t xml:space="preserve">Dodavatele </w:t>
      </w:r>
      <w:r w:rsidRPr="00977C50">
        <w:rPr>
          <w:rFonts w:asciiTheme="minorHAnsi" w:hAnsiTheme="minorHAnsi"/>
          <w:sz w:val="22"/>
          <w:szCs w:val="22"/>
        </w:rPr>
        <w:t>dle této Smlouvy</w:t>
      </w:r>
      <w:r w:rsidR="00262DE2">
        <w:rPr>
          <w:rFonts w:asciiTheme="minorHAnsi" w:hAnsiTheme="minorHAnsi"/>
          <w:sz w:val="22"/>
          <w:szCs w:val="22"/>
        </w:rPr>
        <w:t>,</w:t>
      </w:r>
      <w:r w:rsidRPr="00977C50">
        <w:rPr>
          <w:rFonts w:asciiTheme="minorHAnsi" w:hAnsiTheme="minorHAnsi"/>
          <w:sz w:val="22"/>
          <w:szCs w:val="22"/>
        </w:rPr>
        <w:t xml:space="preserve"> nebo v případě vzniku pohledávek Objednatele za Dodavatelem v důsledku jiného porušení této Smlouvy (včetně dodržení jakosti a termínu Předmětu Smlouvy). </w:t>
      </w:r>
    </w:p>
    <w:p w14:paraId="060E8689" w14:textId="77777777" w:rsidR="007F1CE9" w:rsidRPr="00977C50" w:rsidRDefault="007F1CE9" w:rsidP="007F1CE9">
      <w:pPr>
        <w:numPr>
          <w:ilvl w:val="1"/>
          <w:numId w:val="17"/>
        </w:numPr>
        <w:tabs>
          <w:tab w:val="clear" w:pos="360"/>
        </w:tabs>
        <w:spacing w:after="120" w:line="276" w:lineRule="auto"/>
        <w:ind w:left="567" w:hanging="567"/>
        <w:jc w:val="both"/>
        <w:rPr>
          <w:rFonts w:asciiTheme="minorHAnsi" w:hAnsiTheme="minorHAnsi"/>
          <w:sz w:val="22"/>
          <w:szCs w:val="22"/>
        </w:rPr>
      </w:pPr>
      <w:bookmarkStart w:id="40" w:name="_Ref70501543"/>
      <w:r w:rsidRPr="00977C50">
        <w:rPr>
          <w:rFonts w:asciiTheme="minorHAnsi" w:hAnsiTheme="minorHAnsi"/>
          <w:sz w:val="22"/>
          <w:szCs w:val="22"/>
        </w:rPr>
        <w:t xml:space="preserve">Dodavatel je povinen udržovat platnost </w:t>
      </w:r>
      <w:r w:rsidR="00E90016" w:rsidRPr="00977C50">
        <w:rPr>
          <w:rFonts w:asciiTheme="minorHAnsi" w:hAnsiTheme="minorHAnsi"/>
          <w:sz w:val="22"/>
          <w:szCs w:val="22"/>
        </w:rPr>
        <w:t>B</w:t>
      </w:r>
      <w:r w:rsidRPr="00977C50">
        <w:rPr>
          <w:rFonts w:asciiTheme="minorHAnsi" w:hAnsiTheme="minorHAnsi"/>
          <w:sz w:val="22"/>
          <w:szCs w:val="22"/>
        </w:rPr>
        <w:t xml:space="preserve">ankovní záruky </w:t>
      </w:r>
      <w:r w:rsidR="0070316F">
        <w:rPr>
          <w:rFonts w:asciiTheme="minorHAnsi" w:hAnsiTheme="minorHAnsi"/>
          <w:sz w:val="22"/>
          <w:szCs w:val="22"/>
        </w:rPr>
        <w:t xml:space="preserve">od uzavření Smlouvy až do okamžiku uplynutí doby dvou měsíců po skončení </w:t>
      </w:r>
      <w:r w:rsidRPr="00977C50">
        <w:rPr>
          <w:rFonts w:asciiTheme="minorHAnsi" w:hAnsiTheme="minorHAnsi"/>
          <w:sz w:val="22"/>
          <w:szCs w:val="22"/>
        </w:rPr>
        <w:t>záruční dob</w:t>
      </w:r>
      <w:r w:rsidR="0070316F">
        <w:rPr>
          <w:rFonts w:asciiTheme="minorHAnsi" w:hAnsiTheme="minorHAnsi"/>
          <w:sz w:val="22"/>
          <w:szCs w:val="22"/>
        </w:rPr>
        <w:t>y</w:t>
      </w:r>
      <w:r w:rsidRPr="00977C50">
        <w:rPr>
          <w:rFonts w:asciiTheme="minorHAnsi" w:hAnsiTheme="minorHAnsi"/>
          <w:sz w:val="22"/>
          <w:szCs w:val="22"/>
        </w:rPr>
        <w:t xml:space="preserve"> k Předmětu </w:t>
      </w:r>
      <w:r w:rsidR="00E90016" w:rsidRPr="00977C50">
        <w:rPr>
          <w:rFonts w:asciiTheme="minorHAnsi" w:hAnsiTheme="minorHAnsi"/>
          <w:sz w:val="22"/>
          <w:szCs w:val="22"/>
        </w:rPr>
        <w:t>Smlouvy</w:t>
      </w:r>
      <w:r w:rsidR="006C265E">
        <w:rPr>
          <w:rFonts w:asciiTheme="minorHAnsi" w:hAnsiTheme="minorHAnsi"/>
          <w:sz w:val="22"/>
          <w:szCs w:val="22"/>
        </w:rPr>
        <w:t>.</w:t>
      </w:r>
      <w:r w:rsidR="002210D8">
        <w:rPr>
          <w:rFonts w:asciiTheme="minorHAnsi" w:hAnsiTheme="minorHAnsi"/>
          <w:sz w:val="22"/>
          <w:szCs w:val="22"/>
        </w:rPr>
        <w:t xml:space="preserve"> </w:t>
      </w:r>
      <w:r w:rsidR="00967833">
        <w:rPr>
          <w:rFonts w:asciiTheme="minorHAnsi" w:hAnsiTheme="minorHAnsi"/>
          <w:sz w:val="22"/>
          <w:szCs w:val="22"/>
        </w:rPr>
        <w:t xml:space="preserve">Za záruční dobu se pro potřeby tohoto článku </w:t>
      </w:r>
      <w:r w:rsidR="00967833">
        <w:rPr>
          <w:rFonts w:asciiTheme="minorHAnsi" w:hAnsiTheme="minorHAnsi"/>
          <w:sz w:val="22"/>
          <w:szCs w:val="22"/>
        </w:rPr>
        <w:fldChar w:fldCharType="begin"/>
      </w:r>
      <w:r w:rsidR="00967833">
        <w:rPr>
          <w:rFonts w:asciiTheme="minorHAnsi" w:hAnsiTheme="minorHAnsi"/>
          <w:sz w:val="22"/>
          <w:szCs w:val="22"/>
        </w:rPr>
        <w:instrText xml:space="preserve"> REF _Ref70501543 \r \h </w:instrText>
      </w:r>
      <w:r w:rsidR="00967833">
        <w:rPr>
          <w:rFonts w:asciiTheme="minorHAnsi" w:hAnsiTheme="minorHAnsi"/>
          <w:sz w:val="22"/>
          <w:szCs w:val="22"/>
        </w:rPr>
      </w:r>
      <w:r w:rsidR="00967833">
        <w:rPr>
          <w:rFonts w:asciiTheme="minorHAnsi" w:hAnsiTheme="minorHAnsi"/>
          <w:sz w:val="22"/>
          <w:szCs w:val="22"/>
        </w:rPr>
        <w:fldChar w:fldCharType="separate"/>
      </w:r>
      <w:r w:rsidR="00CE7871">
        <w:rPr>
          <w:rFonts w:asciiTheme="minorHAnsi" w:hAnsiTheme="minorHAnsi"/>
          <w:sz w:val="22"/>
          <w:szCs w:val="22"/>
        </w:rPr>
        <w:t>13.3</w:t>
      </w:r>
      <w:r w:rsidR="00967833">
        <w:rPr>
          <w:rFonts w:asciiTheme="minorHAnsi" w:hAnsiTheme="minorHAnsi"/>
          <w:sz w:val="22"/>
          <w:szCs w:val="22"/>
        </w:rPr>
        <w:fldChar w:fldCharType="end"/>
      </w:r>
      <w:r w:rsidR="00967833">
        <w:rPr>
          <w:rFonts w:asciiTheme="minorHAnsi" w:hAnsiTheme="minorHAnsi"/>
          <w:sz w:val="22"/>
          <w:szCs w:val="22"/>
        </w:rPr>
        <w:t xml:space="preserve"> Smlouvy</w:t>
      </w:r>
      <w:r w:rsidR="00043717">
        <w:rPr>
          <w:rFonts w:asciiTheme="minorHAnsi" w:hAnsiTheme="minorHAnsi"/>
          <w:sz w:val="22"/>
          <w:szCs w:val="22"/>
        </w:rPr>
        <w:t xml:space="preserve"> (</w:t>
      </w:r>
      <w:r w:rsidR="00F75E3A">
        <w:rPr>
          <w:rFonts w:asciiTheme="minorHAnsi" w:hAnsiTheme="minorHAnsi"/>
          <w:sz w:val="22"/>
          <w:szCs w:val="22"/>
        </w:rPr>
        <w:t xml:space="preserve">pro účely určení doby platnosti Bankovní záruky) </w:t>
      </w:r>
      <w:r w:rsidR="00967833">
        <w:rPr>
          <w:rFonts w:asciiTheme="minorHAnsi" w:hAnsiTheme="minorHAnsi"/>
          <w:sz w:val="22"/>
          <w:szCs w:val="22"/>
        </w:rPr>
        <w:t>nepovažuje</w:t>
      </w:r>
      <w:r w:rsidR="002210D8">
        <w:rPr>
          <w:rFonts w:asciiTheme="minorHAnsi" w:hAnsiTheme="minorHAnsi"/>
          <w:sz w:val="22"/>
          <w:szCs w:val="22"/>
        </w:rPr>
        <w:t xml:space="preserve"> záruka poskytnutá na Palubní počítače </w:t>
      </w:r>
      <w:r w:rsidR="00967833">
        <w:rPr>
          <w:rFonts w:asciiTheme="minorHAnsi" w:hAnsiTheme="minorHAnsi"/>
          <w:sz w:val="22"/>
          <w:szCs w:val="22"/>
        </w:rPr>
        <w:t xml:space="preserve">dodané </w:t>
      </w:r>
      <w:r w:rsidR="002210D8">
        <w:rPr>
          <w:rFonts w:asciiTheme="minorHAnsi" w:hAnsiTheme="minorHAnsi"/>
          <w:sz w:val="22"/>
          <w:szCs w:val="22"/>
        </w:rPr>
        <w:t xml:space="preserve">dle čl. </w:t>
      </w:r>
      <w:r w:rsidR="002210D8">
        <w:rPr>
          <w:rFonts w:asciiTheme="minorHAnsi" w:hAnsiTheme="minorHAnsi"/>
          <w:sz w:val="22"/>
          <w:szCs w:val="22"/>
        </w:rPr>
        <w:fldChar w:fldCharType="begin"/>
      </w:r>
      <w:r w:rsidR="002210D8">
        <w:rPr>
          <w:rFonts w:asciiTheme="minorHAnsi" w:hAnsiTheme="minorHAnsi"/>
          <w:sz w:val="22"/>
          <w:szCs w:val="22"/>
        </w:rPr>
        <w:instrText xml:space="preserve"> REF _Ref69380672 \r \h </w:instrText>
      </w:r>
      <w:r w:rsidR="002210D8">
        <w:rPr>
          <w:rFonts w:asciiTheme="minorHAnsi" w:hAnsiTheme="minorHAnsi"/>
          <w:sz w:val="22"/>
          <w:szCs w:val="22"/>
        </w:rPr>
      </w:r>
      <w:r w:rsidR="002210D8">
        <w:rPr>
          <w:rFonts w:asciiTheme="minorHAnsi" w:hAnsiTheme="minorHAnsi"/>
          <w:sz w:val="22"/>
          <w:szCs w:val="22"/>
        </w:rPr>
        <w:fldChar w:fldCharType="separate"/>
      </w:r>
      <w:r w:rsidR="00CE7871">
        <w:rPr>
          <w:rFonts w:asciiTheme="minorHAnsi" w:hAnsiTheme="minorHAnsi"/>
          <w:sz w:val="22"/>
          <w:szCs w:val="22"/>
        </w:rPr>
        <w:t>15</w:t>
      </w:r>
      <w:r w:rsidR="002210D8">
        <w:rPr>
          <w:rFonts w:asciiTheme="minorHAnsi" w:hAnsiTheme="minorHAnsi"/>
          <w:sz w:val="22"/>
          <w:szCs w:val="22"/>
        </w:rPr>
        <w:fldChar w:fldCharType="end"/>
      </w:r>
      <w:r w:rsidR="002210D8">
        <w:rPr>
          <w:rFonts w:asciiTheme="minorHAnsi" w:hAnsiTheme="minorHAnsi"/>
          <w:sz w:val="22"/>
          <w:szCs w:val="22"/>
        </w:rPr>
        <w:t xml:space="preserve"> této Smlouvy.</w:t>
      </w:r>
      <w:bookmarkEnd w:id="40"/>
    </w:p>
    <w:p w14:paraId="764BE1E6" w14:textId="77777777" w:rsidR="007F1CE9" w:rsidRPr="00977C50" w:rsidRDefault="007F1CE9" w:rsidP="007F1CE9">
      <w:pPr>
        <w:numPr>
          <w:ilvl w:val="1"/>
          <w:numId w:val="17"/>
        </w:numPr>
        <w:tabs>
          <w:tab w:val="clear" w:pos="360"/>
        </w:tabs>
        <w:spacing w:after="120" w:line="276" w:lineRule="auto"/>
        <w:ind w:left="567" w:hanging="567"/>
        <w:jc w:val="both"/>
        <w:rPr>
          <w:rFonts w:asciiTheme="minorHAnsi" w:hAnsiTheme="minorHAnsi"/>
          <w:sz w:val="22"/>
          <w:szCs w:val="22"/>
        </w:rPr>
      </w:pPr>
      <w:bookmarkStart w:id="41" w:name="_Ref364184350"/>
      <w:r w:rsidRPr="00977C50">
        <w:rPr>
          <w:rFonts w:asciiTheme="minorHAnsi" w:hAnsiTheme="minorHAnsi"/>
          <w:sz w:val="22"/>
          <w:szCs w:val="22"/>
        </w:rPr>
        <w:t xml:space="preserve">Pokud dojde v průběhu realizace této Smlouvy k čerpání </w:t>
      </w:r>
      <w:r w:rsidR="00E13418" w:rsidRPr="00977C50">
        <w:rPr>
          <w:rFonts w:asciiTheme="minorHAnsi" w:hAnsiTheme="minorHAnsi"/>
          <w:sz w:val="22"/>
          <w:szCs w:val="22"/>
        </w:rPr>
        <w:t>B</w:t>
      </w:r>
      <w:r w:rsidRPr="00977C50">
        <w:rPr>
          <w:rFonts w:asciiTheme="minorHAnsi" w:hAnsiTheme="minorHAnsi"/>
          <w:sz w:val="22"/>
          <w:szCs w:val="22"/>
        </w:rPr>
        <w:t xml:space="preserve">ankovní záruky tak, že disponibilní částka Bankovní záruky poklesne pod 3/4 (tři čtvrtiny) Výše bankovní záruky, bude Dodavatel povinen do </w:t>
      </w:r>
      <w:r w:rsidR="00761898">
        <w:rPr>
          <w:rFonts w:asciiTheme="minorHAnsi" w:hAnsiTheme="minorHAnsi"/>
          <w:sz w:val="22"/>
          <w:szCs w:val="22"/>
        </w:rPr>
        <w:t>třiceti (</w:t>
      </w:r>
      <w:r w:rsidRPr="00977C50">
        <w:rPr>
          <w:rFonts w:asciiTheme="minorHAnsi" w:hAnsiTheme="minorHAnsi"/>
          <w:sz w:val="22"/>
          <w:szCs w:val="22"/>
        </w:rPr>
        <w:t>30</w:t>
      </w:r>
      <w:r w:rsidR="00761898">
        <w:rPr>
          <w:rFonts w:asciiTheme="minorHAnsi" w:hAnsiTheme="minorHAnsi"/>
          <w:sz w:val="22"/>
          <w:szCs w:val="22"/>
        </w:rPr>
        <w:t>)</w:t>
      </w:r>
      <w:r w:rsidRPr="00977C50">
        <w:rPr>
          <w:rFonts w:asciiTheme="minorHAnsi" w:hAnsiTheme="minorHAnsi"/>
          <w:sz w:val="22"/>
          <w:szCs w:val="22"/>
        </w:rPr>
        <w:t xml:space="preserve"> dnů od doručení písemného oznámení Objednatele o poklesu disponibilní částky </w:t>
      </w:r>
      <w:r w:rsidR="00E13418" w:rsidRPr="00977C50">
        <w:rPr>
          <w:rFonts w:asciiTheme="minorHAnsi" w:hAnsiTheme="minorHAnsi"/>
          <w:sz w:val="22"/>
          <w:szCs w:val="22"/>
        </w:rPr>
        <w:t>B</w:t>
      </w:r>
      <w:r w:rsidRPr="00977C50">
        <w:rPr>
          <w:rFonts w:asciiTheme="minorHAnsi" w:hAnsiTheme="minorHAnsi"/>
          <w:sz w:val="22"/>
          <w:szCs w:val="22"/>
        </w:rPr>
        <w:t>ankovní záruky pod 3/4 (tři čtvrtiny) Výše bankovní záruky, povinen doplnit Bankovní záruku tak, aby dosahovala celkové Výše bankovní záruky požadované Objednatelem.</w:t>
      </w:r>
      <w:bookmarkEnd w:id="41"/>
    </w:p>
    <w:p w14:paraId="5826343B" w14:textId="77777777" w:rsidR="008E638E" w:rsidRPr="00977C50" w:rsidRDefault="008E638E"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bookmarkStart w:id="42" w:name="_Ref70501702"/>
      <w:r w:rsidRPr="00977C50">
        <w:rPr>
          <w:rFonts w:asciiTheme="minorHAnsi" w:hAnsiTheme="minorHAnsi" w:cs="Calibri"/>
          <w:b/>
          <w:bCs/>
          <w:sz w:val="22"/>
          <w:szCs w:val="22"/>
        </w:rPr>
        <w:t>AUTORSKÁ PRÁVA</w:t>
      </w:r>
      <w:bookmarkEnd w:id="42"/>
    </w:p>
    <w:p w14:paraId="4CAEA90E" w14:textId="77777777" w:rsidR="008E638E" w:rsidRPr="00977C50" w:rsidRDefault="00124C5B" w:rsidP="008E638E">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Smluvní strany souhlasně prohlašují, že Předmět Smlouvy</w:t>
      </w:r>
      <w:r w:rsidR="002D6036" w:rsidRPr="00977C50">
        <w:rPr>
          <w:rFonts w:asciiTheme="minorHAnsi" w:hAnsiTheme="minorHAnsi" w:cs="Calibri"/>
          <w:bCs/>
          <w:sz w:val="22"/>
          <w:szCs w:val="22"/>
        </w:rPr>
        <w:t xml:space="preserve"> (resp. některé jeho části)</w:t>
      </w:r>
      <w:r w:rsidRPr="00977C50">
        <w:rPr>
          <w:rFonts w:asciiTheme="minorHAnsi" w:hAnsiTheme="minorHAnsi" w:cs="Calibri"/>
          <w:bCs/>
          <w:sz w:val="22"/>
          <w:szCs w:val="22"/>
        </w:rPr>
        <w:t xml:space="preserve"> spočívající ve vytvoření autorského díla (softwar</w:t>
      </w:r>
      <w:r w:rsidR="002D6036" w:rsidRPr="00977C50">
        <w:rPr>
          <w:rFonts w:asciiTheme="minorHAnsi" w:hAnsiTheme="minorHAnsi" w:cs="Calibri"/>
          <w:bCs/>
          <w:sz w:val="22"/>
          <w:szCs w:val="22"/>
        </w:rPr>
        <w:t xml:space="preserve">ové vybavení Palubních </w:t>
      </w:r>
      <w:proofErr w:type="gramStart"/>
      <w:r w:rsidR="002D6036" w:rsidRPr="00977C50">
        <w:rPr>
          <w:rFonts w:asciiTheme="minorHAnsi" w:hAnsiTheme="minorHAnsi" w:cs="Calibri"/>
          <w:bCs/>
          <w:sz w:val="22"/>
          <w:szCs w:val="22"/>
        </w:rPr>
        <w:t>počítačů,</w:t>
      </w:r>
      <w:proofErr w:type="gramEnd"/>
      <w:r w:rsidR="002D6036" w:rsidRPr="00977C50">
        <w:rPr>
          <w:rFonts w:asciiTheme="minorHAnsi" w:hAnsiTheme="minorHAnsi" w:cs="Calibri"/>
          <w:bCs/>
          <w:sz w:val="22"/>
          <w:szCs w:val="22"/>
        </w:rPr>
        <w:t xml:space="preserve"> </w:t>
      </w:r>
      <w:r w:rsidRPr="00977C50">
        <w:rPr>
          <w:rFonts w:asciiTheme="minorHAnsi" w:hAnsiTheme="minorHAnsi" w:cs="Calibri"/>
          <w:bCs/>
          <w:sz w:val="22"/>
          <w:szCs w:val="22"/>
        </w:rPr>
        <w:t>apod.) je dílem vytvořeným na objednávku (dále jen „</w:t>
      </w:r>
      <w:r w:rsidRPr="00977C50">
        <w:rPr>
          <w:rFonts w:asciiTheme="minorHAnsi" w:hAnsiTheme="minorHAnsi" w:cs="Calibri"/>
          <w:b/>
          <w:bCs/>
          <w:sz w:val="22"/>
          <w:szCs w:val="22"/>
        </w:rPr>
        <w:t>Autorské dílo</w:t>
      </w:r>
      <w:r w:rsidRPr="00977C50">
        <w:rPr>
          <w:rFonts w:asciiTheme="minorHAnsi" w:hAnsiTheme="minorHAnsi" w:cs="Calibri"/>
          <w:bCs/>
          <w:sz w:val="22"/>
          <w:szCs w:val="22"/>
        </w:rPr>
        <w:t>“).</w:t>
      </w:r>
    </w:p>
    <w:p w14:paraId="63984DF5" w14:textId="77777777" w:rsidR="00124C5B" w:rsidRPr="00977C50" w:rsidRDefault="00124C5B" w:rsidP="008E638E">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Dodavatel tímto poskytuje Objednateli </w:t>
      </w:r>
      <w:r w:rsidR="00A625C8">
        <w:rPr>
          <w:rFonts w:asciiTheme="minorHAnsi" w:hAnsiTheme="minorHAnsi" w:cs="Calibri"/>
          <w:bCs/>
          <w:sz w:val="22"/>
          <w:szCs w:val="22"/>
        </w:rPr>
        <w:t>ne</w:t>
      </w:r>
      <w:r w:rsidRPr="00977C50">
        <w:rPr>
          <w:rFonts w:asciiTheme="minorHAnsi" w:hAnsiTheme="minorHAnsi" w:cs="Calibri"/>
          <w:bCs/>
          <w:sz w:val="22"/>
          <w:szCs w:val="22"/>
        </w:rPr>
        <w:t>výhradní</w:t>
      </w:r>
      <w:r w:rsidR="00F8042C">
        <w:rPr>
          <w:rFonts w:asciiTheme="minorHAnsi" w:hAnsiTheme="minorHAnsi" w:cs="Calibri"/>
          <w:bCs/>
          <w:sz w:val="22"/>
          <w:szCs w:val="22"/>
        </w:rPr>
        <w:t>,</w:t>
      </w:r>
      <w:r w:rsidRPr="00977C50">
        <w:rPr>
          <w:rFonts w:asciiTheme="minorHAnsi" w:hAnsiTheme="minorHAnsi" w:cs="Calibri"/>
          <w:bCs/>
          <w:sz w:val="22"/>
          <w:szCs w:val="22"/>
        </w:rPr>
        <w:t xml:space="preserve"> </w:t>
      </w:r>
      <w:r w:rsidR="00A625C8">
        <w:rPr>
          <w:rFonts w:asciiTheme="minorHAnsi" w:hAnsiTheme="minorHAnsi" w:cs="Calibri"/>
          <w:bCs/>
          <w:sz w:val="22"/>
          <w:szCs w:val="22"/>
        </w:rPr>
        <w:t>časově</w:t>
      </w:r>
      <w:r w:rsidR="00F8042C">
        <w:rPr>
          <w:rFonts w:asciiTheme="minorHAnsi" w:hAnsiTheme="minorHAnsi" w:cs="Calibri"/>
          <w:bCs/>
          <w:sz w:val="22"/>
          <w:szCs w:val="22"/>
        </w:rPr>
        <w:t>,</w:t>
      </w:r>
      <w:r w:rsidR="00A625C8">
        <w:rPr>
          <w:rFonts w:asciiTheme="minorHAnsi" w:hAnsiTheme="minorHAnsi" w:cs="Calibri"/>
          <w:bCs/>
          <w:sz w:val="22"/>
          <w:szCs w:val="22"/>
        </w:rPr>
        <w:t xml:space="preserve"> množstevně</w:t>
      </w:r>
      <w:r w:rsidR="00F8042C">
        <w:rPr>
          <w:rFonts w:asciiTheme="minorHAnsi" w:hAnsiTheme="minorHAnsi" w:cs="Calibri"/>
          <w:bCs/>
          <w:sz w:val="22"/>
          <w:szCs w:val="22"/>
        </w:rPr>
        <w:t>, i územně</w:t>
      </w:r>
      <w:r w:rsidR="00A625C8">
        <w:rPr>
          <w:rFonts w:asciiTheme="minorHAnsi" w:hAnsiTheme="minorHAnsi" w:cs="Calibri"/>
          <w:bCs/>
          <w:sz w:val="22"/>
          <w:szCs w:val="22"/>
        </w:rPr>
        <w:t xml:space="preserve"> </w:t>
      </w:r>
      <w:r w:rsidRPr="00977C50">
        <w:rPr>
          <w:rFonts w:asciiTheme="minorHAnsi" w:hAnsiTheme="minorHAnsi" w:cs="Calibri"/>
          <w:bCs/>
          <w:sz w:val="22"/>
          <w:szCs w:val="22"/>
        </w:rPr>
        <w:t>neomezenou licenci ke všem způsobům užití Autorského díla</w:t>
      </w:r>
      <w:r w:rsidR="00735FE2" w:rsidRPr="00977C50">
        <w:rPr>
          <w:rFonts w:asciiTheme="minorHAnsi" w:hAnsiTheme="minorHAnsi" w:cs="Calibri"/>
          <w:bCs/>
          <w:sz w:val="22"/>
          <w:szCs w:val="22"/>
        </w:rPr>
        <w:t xml:space="preserve"> (dále jen „</w:t>
      </w:r>
      <w:r w:rsidR="00735FE2" w:rsidRPr="00977C50">
        <w:rPr>
          <w:rFonts w:asciiTheme="minorHAnsi" w:hAnsiTheme="minorHAnsi" w:cs="Calibri"/>
          <w:b/>
          <w:bCs/>
          <w:sz w:val="22"/>
          <w:szCs w:val="22"/>
        </w:rPr>
        <w:t>Licence</w:t>
      </w:r>
      <w:r w:rsidR="00735FE2" w:rsidRPr="00977C50">
        <w:rPr>
          <w:rFonts w:asciiTheme="minorHAnsi" w:hAnsiTheme="minorHAnsi" w:cs="Calibri"/>
          <w:bCs/>
          <w:sz w:val="22"/>
          <w:szCs w:val="22"/>
        </w:rPr>
        <w:t>“)</w:t>
      </w:r>
      <w:r w:rsidRPr="00977C50">
        <w:rPr>
          <w:rFonts w:asciiTheme="minorHAnsi" w:hAnsiTheme="minorHAnsi" w:cs="Calibri"/>
          <w:bCs/>
          <w:sz w:val="22"/>
          <w:szCs w:val="22"/>
        </w:rPr>
        <w:t xml:space="preserve">. </w:t>
      </w:r>
    </w:p>
    <w:p w14:paraId="64F3A1F8" w14:textId="77777777" w:rsidR="00124C5B" w:rsidRPr="0080773D" w:rsidRDefault="00124C5B" w:rsidP="004E4C90">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4E4C90">
        <w:rPr>
          <w:rFonts w:asciiTheme="minorHAnsi" w:hAnsiTheme="minorHAnsi" w:cs="Calibri"/>
          <w:bCs/>
          <w:sz w:val="22"/>
          <w:szCs w:val="22"/>
        </w:rPr>
        <w:t xml:space="preserve">Součástí Licence jsou také veškerá autorská díla třetích osob, která byla při plnění Předmětu Smlouvy použita. Dodavatel prohlašuje, že má od všech </w:t>
      </w:r>
      <w:r w:rsidR="009B54AA" w:rsidRPr="004E4C90">
        <w:rPr>
          <w:rFonts w:asciiTheme="minorHAnsi" w:hAnsiTheme="minorHAnsi" w:cs="Calibri"/>
          <w:bCs/>
          <w:sz w:val="22"/>
          <w:szCs w:val="22"/>
        </w:rPr>
        <w:t>s</w:t>
      </w:r>
      <w:r w:rsidRPr="004E4C90">
        <w:rPr>
          <w:rFonts w:asciiTheme="minorHAnsi" w:hAnsiTheme="minorHAnsi" w:cs="Calibri"/>
          <w:bCs/>
          <w:sz w:val="22"/>
          <w:szCs w:val="22"/>
        </w:rPr>
        <w:t xml:space="preserve">ubdodavatelů a třetích osob příslušná licenční oprávnění a je oprávněn poskytnout Objednateli licenci také k takovým součástem Předmětu </w:t>
      </w:r>
      <w:r w:rsidR="00DD330F" w:rsidRPr="004E4C90">
        <w:rPr>
          <w:rFonts w:asciiTheme="minorHAnsi" w:hAnsiTheme="minorHAnsi" w:cs="Calibri"/>
          <w:bCs/>
          <w:sz w:val="22"/>
          <w:szCs w:val="22"/>
        </w:rPr>
        <w:t>Smlouvy,</w:t>
      </w:r>
      <w:r w:rsidRPr="004E4C90">
        <w:rPr>
          <w:rFonts w:asciiTheme="minorHAnsi" w:hAnsiTheme="minorHAnsi" w:cs="Calibri"/>
          <w:bCs/>
          <w:sz w:val="22"/>
          <w:szCs w:val="22"/>
        </w:rPr>
        <w:t xml:space="preserve"> a to v rozsahu Licence.</w:t>
      </w:r>
      <w:r w:rsidR="00DA65E5" w:rsidRPr="004E4C90">
        <w:rPr>
          <w:rFonts w:asciiTheme="minorHAnsi" w:hAnsiTheme="minorHAnsi" w:cs="Calibri"/>
          <w:bCs/>
          <w:sz w:val="22"/>
          <w:szCs w:val="22"/>
        </w:rPr>
        <w:t xml:space="preserve"> V případě, že bude zpochybněno právo Objednatele využívat jakoukoliv část Předmětu smlouvy třetí stranou, zavazuje se Dodavatel, že poskytne Objednateli veškerou součinnost potřebnou k ochraně práv Objednatele, včetně poskytnutí jakékoli další dokumentace a sdělení všech potřebných informací pro ochranu a výkon práv Objednatele.</w:t>
      </w:r>
    </w:p>
    <w:p w14:paraId="71998B7F" w14:textId="77777777" w:rsidR="002D6036" w:rsidRPr="00932EDF" w:rsidRDefault="009C6298" w:rsidP="004E240F">
      <w:pPr>
        <w:numPr>
          <w:ilvl w:val="1"/>
          <w:numId w:val="17"/>
        </w:numPr>
        <w:tabs>
          <w:tab w:val="clear" w:pos="360"/>
          <w:tab w:val="num" w:pos="567"/>
        </w:tabs>
        <w:spacing w:after="120" w:line="276" w:lineRule="auto"/>
        <w:ind w:left="567" w:hanging="567"/>
        <w:jc w:val="both"/>
        <w:rPr>
          <w:rFonts w:asciiTheme="minorHAnsi" w:hAnsiTheme="minorHAnsi" w:cs="Calibri"/>
          <w:sz w:val="22"/>
          <w:szCs w:val="22"/>
        </w:rPr>
      </w:pPr>
      <w:r w:rsidRPr="00932EDF">
        <w:rPr>
          <w:rFonts w:asciiTheme="minorHAnsi" w:hAnsiTheme="minorHAnsi" w:cs="Calibri"/>
          <w:bCs/>
          <w:sz w:val="22"/>
          <w:szCs w:val="22"/>
        </w:rPr>
        <w:t xml:space="preserve">Objednatel může Autorské dílo jakýmkoli způsobem měnit, upravovat, doplňovat apod. </w:t>
      </w:r>
      <w:r w:rsidR="00124C5B" w:rsidRPr="00932EDF">
        <w:rPr>
          <w:rFonts w:asciiTheme="minorHAnsi" w:hAnsiTheme="minorHAnsi" w:cs="Calibri"/>
          <w:bCs/>
          <w:sz w:val="22"/>
          <w:szCs w:val="22"/>
        </w:rPr>
        <w:t>Objednatel je oprávněn poskytovat k Autorskému dílu jakékoli sublicence v neomezeném rozsahu bez souhlasu Dodavatele.</w:t>
      </w:r>
    </w:p>
    <w:p w14:paraId="2A897043" w14:textId="77777777" w:rsidR="0080773D" w:rsidRPr="00F8042C" w:rsidRDefault="006E2FDB" w:rsidP="006B40DB">
      <w:pPr>
        <w:numPr>
          <w:ilvl w:val="1"/>
          <w:numId w:val="17"/>
        </w:numPr>
        <w:tabs>
          <w:tab w:val="clear" w:pos="360"/>
        </w:tabs>
        <w:spacing w:after="120" w:line="276" w:lineRule="auto"/>
        <w:ind w:left="567" w:hanging="567"/>
        <w:jc w:val="both"/>
        <w:rPr>
          <w:rFonts w:asciiTheme="minorHAnsi" w:hAnsiTheme="minorHAnsi"/>
          <w:sz w:val="22"/>
          <w:szCs w:val="22"/>
        </w:rPr>
      </w:pPr>
      <w:r w:rsidRPr="00F8042C">
        <w:rPr>
          <w:rFonts w:asciiTheme="minorHAnsi" w:hAnsiTheme="minorHAnsi"/>
          <w:sz w:val="22"/>
          <w:szCs w:val="22"/>
        </w:rPr>
        <w:t xml:space="preserve">Odměna za poskytnutí Licence je již obsažena v ceně </w:t>
      </w:r>
      <w:r w:rsidR="00594C33" w:rsidRPr="00F8042C">
        <w:rPr>
          <w:rFonts w:asciiTheme="minorHAnsi" w:hAnsiTheme="minorHAnsi"/>
          <w:sz w:val="22"/>
          <w:szCs w:val="22"/>
        </w:rPr>
        <w:t>Předmětu smlouvy</w:t>
      </w:r>
      <w:r w:rsidRPr="006B40DB">
        <w:rPr>
          <w:rFonts w:asciiTheme="minorHAnsi" w:hAnsiTheme="minorHAnsi"/>
          <w:sz w:val="22"/>
          <w:szCs w:val="22"/>
        </w:rPr>
        <w:t xml:space="preserve">. Objednatel není povinen Licence využívat, </w:t>
      </w:r>
      <w:r w:rsidR="00594C33" w:rsidRPr="006B40DB">
        <w:rPr>
          <w:rFonts w:asciiTheme="minorHAnsi" w:hAnsiTheme="minorHAnsi"/>
          <w:sz w:val="22"/>
          <w:szCs w:val="22"/>
        </w:rPr>
        <w:t>L</w:t>
      </w:r>
      <w:r w:rsidRPr="006B40DB">
        <w:rPr>
          <w:rFonts w:asciiTheme="minorHAnsi" w:hAnsiTheme="minorHAnsi"/>
          <w:sz w:val="22"/>
          <w:szCs w:val="22"/>
        </w:rPr>
        <w:t>icence v takovém případě nezaniká.</w:t>
      </w:r>
    </w:p>
    <w:p w14:paraId="75A48E2F" w14:textId="77777777" w:rsidR="00FF5C35" w:rsidRDefault="00FF5C35" w:rsidP="008624E5">
      <w:pPr>
        <w:keepNext/>
        <w:numPr>
          <w:ilvl w:val="0"/>
          <w:numId w:val="17"/>
        </w:numPr>
        <w:tabs>
          <w:tab w:val="clear" w:pos="360"/>
          <w:tab w:val="num" w:pos="567"/>
        </w:tabs>
        <w:spacing w:before="240" w:after="120" w:line="276" w:lineRule="auto"/>
        <w:ind w:left="567" w:hanging="567"/>
        <w:jc w:val="both"/>
        <w:rPr>
          <w:rFonts w:asciiTheme="minorHAnsi" w:hAnsiTheme="minorHAnsi" w:cs="Calibri"/>
          <w:b/>
          <w:bCs/>
          <w:sz w:val="22"/>
          <w:szCs w:val="22"/>
        </w:rPr>
      </w:pPr>
      <w:bookmarkStart w:id="43" w:name="_Ref69375579"/>
      <w:bookmarkStart w:id="44" w:name="_Ref69380672"/>
      <w:bookmarkStart w:id="45" w:name="_Ref456203194"/>
      <w:r>
        <w:rPr>
          <w:rFonts w:asciiTheme="minorHAnsi" w:hAnsiTheme="minorHAnsi" w:cs="Calibri"/>
          <w:b/>
          <w:bCs/>
          <w:sz w:val="22"/>
          <w:szCs w:val="22"/>
        </w:rPr>
        <w:t>OPČNÍ PRÁVO OBJEDNATELE</w:t>
      </w:r>
      <w:bookmarkEnd w:id="43"/>
      <w:bookmarkEnd w:id="44"/>
    </w:p>
    <w:p w14:paraId="44EF84BB" w14:textId="77777777" w:rsidR="00FF5C35" w:rsidRDefault="00FF5C35" w:rsidP="00FF5C35">
      <w:pPr>
        <w:numPr>
          <w:ilvl w:val="1"/>
          <w:numId w:val="17"/>
        </w:numPr>
        <w:tabs>
          <w:tab w:val="clear" w:pos="360"/>
        </w:tabs>
        <w:spacing w:after="120" w:line="276" w:lineRule="auto"/>
        <w:ind w:left="567" w:hanging="567"/>
        <w:jc w:val="both"/>
        <w:rPr>
          <w:rFonts w:asciiTheme="minorHAnsi" w:hAnsiTheme="minorHAnsi"/>
          <w:sz w:val="22"/>
          <w:szCs w:val="22"/>
        </w:rPr>
      </w:pPr>
      <w:bookmarkStart w:id="46" w:name="_Ref69375109"/>
      <w:r>
        <w:rPr>
          <w:rFonts w:asciiTheme="minorHAnsi" w:hAnsiTheme="minorHAnsi"/>
          <w:sz w:val="22"/>
          <w:szCs w:val="22"/>
        </w:rPr>
        <w:t xml:space="preserve">Dodavatel se zavazuje, </w:t>
      </w:r>
      <w:r w:rsidR="005C2C17">
        <w:rPr>
          <w:rFonts w:asciiTheme="minorHAnsi" w:hAnsiTheme="minorHAnsi"/>
          <w:sz w:val="22"/>
          <w:szCs w:val="22"/>
        </w:rPr>
        <w:t xml:space="preserve">že </w:t>
      </w:r>
      <w:r>
        <w:rPr>
          <w:rFonts w:asciiTheme="minorHAnsi" w:hAnsiTheme="minorHAnsi"/>
          <w:sz w:val="22"/>
          <w:szCs w:val="22"/>
        </w:rPr>
        <w:t>bude připraven dodat Objednateli na jeho výzvu dalších až 100 k</w:t>
      </w:r>
      <w:r w:rsidR="00DF219C">
        <w:rPr>
          <w:rFonts w:asciiTheme="minorHAnsi" w:hAnsiTheme="minorHAnsi"/>
          <w:sz w:val="22"/>
          <w:szCs w:val="22"/>
        </w:rPr>
        <w:t>usů</w:t>
      </w:r>
      <w:r>
        <w:rPr>
          <w:rFonts w:asciiTheme="minorHAnsi" w:hAnsiTheme="minorHAnsi"/>
          <w:sz w:val="22"/>
          <w:szCs w:val="22"/>
        </w:rPr>
        <w:t xml:space="preserve"> Palubních počítačů. Výzva Objednatele musí </w:t>
      </w:r>
      <w:r w:rsidR="00F458B2">
        <w:rPr>
          <w:rFonts w:asciiTheme="minorHAnsi" w:hAnsiTheme="minorHAnsi"/>
          <w:sz w:val="22"/>
          <w:szCs w:val="22"/>
        </w:rPr>
        <w:t xml:space="preserve">(i) </w:t>
      </w:r>
      <w:r>
        <w:rPr>
          <w:rFonts w:asciiTheme="minorHAnsi" w:hAnsiTheme="minorHAnsi"/>
          <w:sz w:val="22"/>
          <w:szCs w:val="22"/>
        </w:rPr>
        <w:t>být doručena Dodavateli písemně</w:t>
      </w:r>
      <w:r w:rsidR="00F458B2">
        <w:rPr>
          <w:rFonts w:asciiTheme="minorHAnsi" w:hAnsiTheme="minorHAnsi"/>
          <w:sz w:val="22"/>
          <w:szCs w:val="22"/>
        </w:rPr>
        <w:t>, (</w:t>
      </w:r>
      <w:proofErr w:type="spellStart"/>
      <w:r w:rsidR="00F458B2">
        <w:rPr>
          <w:rFonts w:asciiTheme="minorHAnsi" w:hAnsiTheme="minorHAnsi"/>
          <w:sz w:val="22"/>
          <w:szCs w:val="22"/>
        </w:rPr>
        <w:t>ii</w:t>
      </w:r>
      <w:proofErr w:type="spellEnd"/>
      <w:r w:rsidR="00F458B2">
        <w:rPr>
          <w:rFonts w:asciiTheme="minorHAnsi" w:hAnsiTheme="minorHAnsi"/>
          <w:sz w:val="22"/>
          <w:szCs w:val="22"/>
        </w:rPr>
        <w:t xml:space="preserve">) </w:t>
      </w:r>
      <w:r>
        <w:rPr>
          <w:rFonts w:asciiTheme="minorHAnsi" w:hAnsiTheme="minorHAnsi"/>
          <w:sz w:val="22"/>
          <w:szCs w:val="22"/>
        </w:rPr>
        <w:t>obsahovat počet požadovaných kusů Palubních počítačů</w:t>
      </w:r>
      <w:r w:rsidR="00F458B2">
        <w:rPr>
          <w:rFonts w:asciiTheme="minorHAnsi" w:hAnsiTheme="minorHAnsi"/>
          <w:sz w:val="22"/>
          <w:szCs w:val="22"/>
        </w:rPr>
        <w:t xml:space="preserve"> a (</w:t>
      </w:r>
      <w:proofErr w:type="spellStart"/>
      <w:r w:rsidR="00F458B2">
        <w:rPr>
          <w:rFonts w:asciiTheme="minorHAnsi" w:hAnsiTheme="minorHAnsi"/>
          <w:sz w:val="22"/>
          <w:szCs w:val="22"/>
        </w:rPr>
        <w:t>iii</w:t>
      </w:r>
      <w:proofErr w:type="spellEnd"/>
      <w:r w:rsidR="00F458B2">
        <w:rPr>
          <w:rFonts w:asciiTheme="minorHAnsi" w:hAnsiTheme="minorHAnsi"/>
          <w:sz w:val="22"/>
          <w:szCs w:val="22"/>
        </w:rPr>
        <w:t>) odkazovat na tuto Smlouvu</w:t>
      </w:r>
      <w:r>
        <w:rPr>
          <w:rFonts w:asciiTheme="minorHAnsi" w:hAnsiTheme="minorHAnsi"/>
          <w:sz w:val="22"/>
          <w:szCs w:val="22"/>
        </w:rPr>
        <w:t>.</w:t>
      </w:r>
      <w:bookmarkEnd w:id="46"/>
      <w:r w:rsidR="00DF219C">
        <w:rPr>
          <w:rFonts w:asciiTheme="minorHAnsi" w:hAnsiTheme="minorHAnsi"/>
          <w:sz w:val="22"/>
          <w:szCs w:val="22"/>
        </w:rPr>
        <w:t xml:space="preserve"> Objednatel může učinit několik samostatných výzev, celkový počet Palubních počítačů požadovaných podle </w:t>
      </w:r>
      <w:r w:rsidR="00DF219C">
        <w:rPr>
          <w:rFonts w:asciiTheme="minorHAnsi" w:hAnsiTheme="minorHAnsi"/>
          <w:sz w:val="22"/>
          <w:szCs w:val="22"/>
        </w:rPr>
        <w:lastRenderedPageBreak/>
        <w:t>tohoto čl</w:t>
      </w:r>
      <w:r w:rsidR="00D735AD">
        <w:rPr>
          <w:rFonts w:asciiTheme="minorHAnsi" w:hAnsiTheme="minorHAnsi"/>
          <w:sz w:val="22"/>
          <w:szCs w:val="22"/>
        </w:rPr>
        <w:t>ánku Smlouvy</w:t>
      </w:r>
      <w:r w:rsidR="00DF219C">
        <w:rPr>
          <w:rFonts w:asciiTheme="minorHAnsi" w:hAnsiTheme="minorHAnsi"/>
          <w:sz w:val="22"/>
          <w:szCs w:val="22"/>
        </w:rPr>
        <w:t xml:space="preserve"> však nesmí přesáhnout </w:t>
      </w:r>
      <w:r w:rsidR="006C265E">
        <w:rPr>
          <w:rFonts w:asciiTheme="minorHAnsi" w:hAnsiTheme="minorHAnsi"/>
          <w:sz w:val="22"/>
          <w:szCs w:val="22"/>
        </w:rPr>
        <w:t>sto (</w:t>
      </w:r>
      <w:r w:rsidR="00DF219C">
        <w:rPr>
          <w:rFonts w:asciiTheme="minorHAnsi" w:hAnsiTheme="minorHAnsi"/>
          <w:sz w:val="22"/>
          <w:szCs w:val="22"/>
        </w:rPr>
        <w:t>100</w:t>
      </w:r>
      <w:r w:rsidR="006C265E">
        <w:rPr>
          <w:rFonts w:asciiTheme="minorHAnsi" w:hAnsiTheme="minorHAnsi"/>
          <w:sz w:val="22"/>
          <w:szCs w:val="22"/>
        </w:rPr>
        <w:t>)</w:t>
      </w:r>
      <w:r w:rsidR="00DF219C">
        <w:rPr>
          <w:rFonts w:asciiTheme="minorHAnsi" w:hAnsiTheme="minorHAnsi"/>
          <w:sz w:val="22"/>
          <w:szCs w:val="22"/>
        </w:rPr>
        <w:t xml:space="preserve"> kusů.</w:t>
      </w:r>
      <w:r w:rsidR="005C2C17">
        <w:rPr>
          <w:rFonts w:asciiTheme="minorHAnsi" w:hAnsiTheme="minorHAnsi"/>
          <w:sz w:val="22"/>
          <w:szCs w:val="22"/>
        </w:rPr>
        <w:t xml:space="preserve"> Objednatel je oprávněn doručit výzvu (výzvy) dle tohoto článku</w:t>
      </w:r>
      <w:r w:rsidR="00553D59">
        <w:rPr>
          <w:rFonts w:asciiTheme="minorHAnsi" w:hAnsiTheme="minorHAnsi"/>
          <w:sz w:val="22"/>
          <w:szCs w:val="22"/>
        </w:rPr>
        <w:t xml:space="preserve"> Smlouvy</w:t>
      </w:r>
      <w:r w:rsidR="005C2C17">
        <w:rPr>
          <w:rFonts w:asciiTheme="minorHAnsi" w:hAnsiTheme="minorHAnsi"/>
          <w:sz w:val="22"/>
          <w:szCs w:val="22"/>
        </w:rPr>
        <w:t xml:space="preserve"> do tří (3) let od uzavření této Smlouvy; později doručená výzva nezakládá právo Objednatele na </w:t>
      </w:r>
      <w:r w:rsidR="00553D59">
        <w:rPr>
          <w:rFonts w:asciiTheme="minorHAnsi" w:hAnsiTheme="minorHAnsi"/>
          <w:sz w:val="22"/>
          <w:szCs w:val="22"/>
        </w:rPr>
        <w:t xml:space="preserve">dodatečnou </w:t>
      </w:r>
      <w:r w:rsidR="005C2C17">
        <w:rPr>
          <w:rFonts w:asciiTheme="minorHAnsi" w:hAnsiTheme="minorHAnsi"/>
          <w:sz w:val="22"/>
          <w:szCs w:val="22"/>
        </w:rPr>
        <w:t>dodávku Palubních počítačů.</w:t>
      </w:r>
    </w:p>
    <w:p w14:paraId="33C3C3E4" w14:textId="77777777" w:rsidR="00FF5C35" w:rsidRDefault="00FF5C35" w:rsidP="00FF5C35">
      <w:pPr>
        <w:numPr>
          <w:ilvl w:val="1"/>
          <w:numId w:val="17"/>
        </w:numPr>
        <w:tabs>
          <w:tab w:val="clear" w:pos="360"/>
        </w:tabs>
        <w:spacing w:after="120" w:line="276" w:lineRule="auto"/>
        <w:ind w:left="567" w:hanging="567"/>
        <w:jc w:val="both"/>
        <w:rPr>
          <w:rFonts w:asciiTheme="minorHAnsi" w:hAnsiTheme="minorHAnsi"/>
          <w:sz w:val="22"/>
          <w:szCs w:val="22"/>
        </w:rPr>
      </w:pPr>
      <w:r>
        <w:rPr>
          <w:rFonts w:asciiTheme="minorHAnsi" w:hAnsiTheme="minorHAnsi"/>
          <w:sz w:val="22"/>
          <w:szCs w:val="22"/>
        </w:rPr>
        <w:t xml:space="preserve">Dodavatel se zavazuje Objednateli dodat </w:t>
      </w:r>
      <w:r w:rsidR="00AC16F8">
        <w:rPr>
          <w:rFonts w:asciiTheme="minorHAnsi" w:hAnsiTheme="minorHAnsi"/>
          <w:sz w:val="22"/>
          <w:szCs w:val="22"/>
        </w:rPr>
        <w:t>ve výzvě uvedený</w:t>
      </w:r>
      <w:r w:rsidR="00DF219C">
        <w:rPr>
          <w:rFonts w:asciiTheme="minorHAnsi" w:hAnsiTheme="minorHAnsi"/>
          <w:sz w:val="22"/>
          <w:szCs w:val="22"/>
        </w:rPr>
        <w:t xml:space="preserve"> počet kusů Palubních počítačů do tří (3) měsíců od obdržení výzvy. Dodavatel není povinen dodat takový počet Palubních počítačů, který </w:t>
      </w:r>
      <w:r w:rsidR="006C265E">
        <w:rPr>
          <w:rFonts w:asciiTheme="minorHAnsi" w:hAnsiTheme="minorHAnsi"/>
          <w:sz w:val="22"/>
          <w:szCs w:val="22"/>
        </w:rPr>
        <w:t xml:space="preserve">v součtu dle </w:t>
      </w:r>
      <w:r w:rsidR="00DF219C">
        <w:rPr>
          <w:rFonts w:asciiTheme="minorHAnsi" w:hAnsiTheme="minorHAnsi"/>
          <w:sz w:val="22"/>
          <w:szCs w:val="22"/>
        </w:rPr>
        <w:t>výz</w:t>
      </w:r>
      <w:r w:rsidR="006C265E">
        <w:rPr>
          <w:rFonts w:asciiTheme="minorHAnsi" w:hAnsiTheme="minorHAnsi"/>
          <w:sz w:val="22"/>
          <w:szCs w:val="22"/>
        </w:rPr>
        <w:t>e</w:t>
      </w:r>
      <w:r w:rsidR="00DF219C">
        <w:rPr>
          <w:rFonts w:asciiTheme="minorHAnsi" w:hAnsiTheme="minorHAnsi"/>
          <w:sz w:val="22"/>
          <w:szCs w:val="22"/>
        </w:rPr>
        <w:t>v</w:t>
      </w:r>
      <w:r w:rsidR="006C265E">
        <w:rPr>
          <w:rFonts w:asciiTheme="minorHAnsi" w:hAnsiTheme="minorHAnsi"/>
          <w:sz w:val="22"/>
          <w:szCs w:val="22"/>
        </w:rPr>
        <w:t xml:space="preserve"> učiněných</w:t>
      </w:r>
      <w:r w:rsidR="00DF219C">
        <w:rPr>
          <w:rFonts w:asciiTheme="minorHAnsi" w:hAnsiTheme="minorHAnsi"/>
          <w:sz w:val="22"/>
          <w:szCs w:val="22"/>
        </w:rPr>
        <w:t xml:space="preserve"> dle čl. </w:t>
      </w:r>
      <w:r w:rsidR="00DF219C">
        <w:rPr>
          <w:rFonts w:asciiTheme="minorHAnsi" w:hAnsiTheme="minorHAnsi"/>
          <w:sz w:val="22"/>
          <w:szCs w:val="22"/>
        </w:rPr>
        <w:fldChar w:fldCharType="begin"/>
      </w:r>
      <w:r w:rsidR="00DF219C">
        <w:rPr>
          <w:rFonts w:asciiTheme="minorHAnsi" w:hAnsiTheme="minorHAnsi"/>
          <w:sz w:val="22"/>
          <w:szCs w:val="22"/>
        </w:rPr>
        <w:instrText xml:space="preserve"> REF _Ref69375109 \r \h </w:instrText>
      </w:r>
      <w:r w:rsidR="00DF219C">
        <w:rPr>
          <w:rFonts w:asciiTheme="minorHAnsi" w:hAnsiTheme="minorHAnsi"/>
          <w:sz w:val="22"/>
          <w:szCs w:val="22"/>
        </w:rPr>
      </w:r>
      <w:r w:rsidR="00DF219C">
        <w:rPr>
          <w:rFonts w:asciiTheme="minorHAnsi" w:hAnsiTheme="minorHAnsi"/>
          <w:sz w:val="22"/>
          <w:szCs w:val="22"/>
        </w:rPr>
        <w:fldChar w:fldCharType="separate"/>
      </w:r>
      <w:r w:rsidR="00CE7871">
        <w:rPr>
          <w:rFonts w:asciiTheme="minorHAnsi" w:hAnsiTheme="minorHAnsi"/>
          <w:sz w:val="22"/>
          <w:szCs w:val="22"/>
        </w:rPr>
        <w:t>15.1</w:t>
      </w:r>
      <w:r w:rsidR="00DF219C">
        <w:rPr>
          <w:rFonts w:asciiTheme="minorHAnsi" w:hAnsiTheme="minorHAnsi"/>
          <w:sz w:val="22"/>
          <w:szCs w:val="22"/>
        </w:rPr>
        <w:fldChar w:fldCharType="end"/>
      </w:r>
      <w:r w:rsidR="00DF219C">
        <w:rPr>
          <w:rFonts w:asciiTheme="minorHAnsi" w:hAnsiTheme="minorHAnsi"/>
          <w:sz w:val="22"/>
          <w:szCs w:val="22"/>
        </w:rPr>
        <w:t xml:space="preserve"> této Smlouvy přesáhl </w:t>
      </w:r>
      <w:r w:rsidR="007E5518">
        <w:rPr>
          <w:rFonts w:asciiTheme="minorHAnsi" w:hAnsiTheme="minorHAnsi"/>
          <w:sz w:val="22"/>
          <w:szCs w:val="22"/>
        </w:rPr>
        <w:t>sto (</w:t>
      </w:r>
      <w:r w:rsidR="00DF219C">
        <w:rPr>
          <w:rFonts w:asciiTheme="minorHAnsi" w:hAnsiTheme="minorHAnsi"/>
          <w:sz w:val="22"/>
          <w:szCs w:val="22"/>
        </w:rPr>
        <w:t>100</w:t>
      </w:r>
      <w:r w:rsidR="007E5518">
        <w:rPr>
          <w:rFonts w:asciiTheme="minorHAnsi" w:hAnsiTheme="minorHAnsi"/>
          <w:sz w:val="22"/>
          <w:szCs w:val="22"/>
        </w:rPr>
        <w:t>)</w:t>
      </w:r>
      <w:r w:rsidR="00DF219C">
        <w:rPr>
          <w:rFonts w:asciiTheme="minorHAnsi" w:hAnsiTheme="minorHAnsi"/>
          <w:sz w:val="22"/>
          <w:szCs w:val="22"/>
        </w:rPr>
        <w:t xml:space="preserve"> kusů.</w:t>
      </w:r>
    </w:p>
    <w:p w14:paraId="783EC004" w14:textId="77777777" w:rsidR="00DF219C" w:rsidRDefault="00DF219C" w:rsidP="00FF5C35">
      <w:pPr>
        <w:numPr>
          <w:ilvl w:val="1"/>
          <w:numId w:val="17"/>
        </w:numPr>
        <w:tabs>
          <w:tab w:val="clear" w:pos="360"/>
        </w:tabs>
        <w:spacing w:after="120" w:line="276" w:lineRule="auto"/>
        <w:ind w:left="567" w:hanging="567"/>
        <w:jc w:val="both"/>
        <w:rPr>
          <w:rFonts w:asciiTheme="minorHAnsi" w:hAnsiTheme="minorHAnsi"/>
          <w:sz w:val="22"/>
          <w:szCs w:val="22"/>
        </w:rPr>
      </w:pPr>
      <w:r>
        <w:rPr>
          <w:rFonts w:asciiTheme="minorHAnsi" w:hAnsiTheme="minorHAnsi"/>
          <w:sz w:val="22"/>
          <w:szCs w:val="22"/>
        </w:rPr>
        <w:t xml:space="preserve">Cena za </w:t>
      </w:r>
      <w:r w:rsidRPr="00DF219C">
        <w:rPr>
          <w:rFonts w:asciiTheme="minorHAnsi" w:hAnsiTheme="minorHAnsi"/>
          <w:sz w:val="22"/>
          <w:szCs w:val="22"/>
        </w:rPr>
        <w:t>dodatečně dod</w:t>
      </w:r>
      <w:r w:rsidR="006C265E">
        <w:rPr>
          <w:rFonts w:asciiTheme="minorHAnsi" w:hAnsiTheme="minorHAnsi"/>
          <w:sz w:val="22"/>
          <w:szCs w:val="22"/>
        </w:rPr>
        <w:t>ávan</w:t>
      </w:r>
      <w:r w:rsidRPr="00DF219C">
        <w:rPr>
          <w:rFonts w:asciiTheme="minorHAnsi" w:hAnsiTheme="minorHAnsi"/>
          <w:sz w:val="22"/>
          <w:szCs w:val="22"/>
        </w:rPr>
        <w:t xml:space="preserve">é Palubní počítače dle čl. </w:t>
      </w:r>
      <w:r w:rsidRPr="00DF219C">
        <w:rPr>
          <w:rFonts w:asciiTheme="minorHAnsi" w:hAnsiTheme="minorHAnsi"/>
          <w:sz w:val="22"/>
          <w:szCs w:val="22"/>
        </w:rPr>
        <w:fldChar w:fldCharType="begin"/>
      </w:r>
      <w:r w:rsidRPr="00DF219C">
        <w:rPr>
          <w:rFonts w:asciiTheme="minorHAnsi" w:hAnsiTheme="minorHAnsi"/>
          <w:sz w:val="22"/>
          <w:szCs w:val="22"/>
        </w:rPr>
        <w:instrText xml:space="preserve"> REF _Ref69375579 \r \h </w:instrText>
      </w:r>
      <w:r w:rsidRPr="00DF219C">
        <w:rPr>
          <w:rFonts w:asciiTheme="minorHAnsi" w:hAnsiTheme="minorHAnsi"/>
          <w:sz w:val="22"/>
          <w:szCs w:val="22"/>
        </w:rPr>
      </w:r>
      <w:r w:rsidRPr="00DF219C">
        <w:rPr>
          <w:rFonts w:asciiTheme="minorHAnsi" w:hAnsiTheme="minorHAnsi"/>
          <w:sz w:val="22"/>
          <w:szCs w:val="22"/>
        </w:rPr>
        <w:fldChar w:fldCharType="separate"/>
      </w:r>
      <w:r w:rsidR="00CE7871">
        <w:rPr>
          <w:rFonts w:asciiTheme="minorHAnsi" w:hAnsiTheme="minorHAnsi"/>
          <w:sz w:val="22"/>
          <w:szCs w:val="22"/>
        </w:rPr>
        <w:t>15</w:t>
      </w:r>
      <w:r w:rsidRPr="00DF219C">
        <w:rPr>
          <w:rFonts w:asciiTheme="minorHAnsi" w:hAnsiTheme="minorHAnsi"/>
          <w:sz w:val="22"/>
          <w:szCs w:val="22"/>
        </w:rPr>
        <w:fldChar w:fldCharType="end"/>
      </w:r>
      <w:r w:rsidRPr="00DF219C">
        <w:rPr>
          <w:rFonts w:asciiTheme="minorHAnsi" w:hAnsiTheme="minorHAnsi"/>
          <w:sz w:val="22"/>
          <w:szCs w:val="22"/>
        </w:rPr>
        <w:t xml:space="preserve"> této Smlouvy činí </w:t>
      </w:r>
      <w:r w:rsidR="00A37BC1" w:rsidRPr="00A37BC1">
        <w:rPr>
          <w:rFonts w:asciiTheme="minorHAnsi" w:hAnsiTheme="minorHAnsi" w:cs="Calibri"/>
          <w:bCs/>
          <w:sz w:val="22"/>
          <w:szCs w:val="22"/>
        </w:rPr>
        <w:t>49 000,-</w:t>
      </w:r>
      <w:r w:rsidRPr="00DF219C">
        <w:rPr>
          <w:rFonts w:asciiTheme="minorHAnsi" w:hAnsiTheme="minorHAnsi"/>
          <w:sz w:val="22"/>
          <w:szCs w:val="22"/>
        </w:rPr>
        <w:t xml:space="preserve">Kč/kus bez DPH. </w:t>
      </w:r>
      <w:r w:rsidR="009066C1">
        <w:rPr>
          <w:rFonts w:asciiTheme="minorHAnsi" w:hAnsiTheme="minorHAnsi"/>
          <w:sz w:val="22"/>
          <w:szCs w:val="22"/>
        </w:rPr>
        <w:t xml:space="preserve">Platební podmínky budou shodné s podmínkami uvedenými v čl. </w:t>
      </w:r>
      <w:r w:rsidR="009066C1">
        <w:rPr>
          <w:rFonts w:asciiTheme="minorHAnsi" w:hAnsiTheme="minorHAnsi"/>
          <w:sz w:val="22"/>
          <w:szCs w:val="22"/>
        </w:rPr>
        <w:fldChar w:fldCharType="begin"/>
      </w:r>
      <w:r w:rsidR="009066C1">
        <w:rPr>
          <w:rFonts w:asciiTheme="minorHAnsi" w:hAnsiTheme="minorHAnsi"/>
          <w:sz w:val="22"/>
          <w:szCs w:val="22"/>
        </w:rPr>
        <w:instrText xml:space="preserve"> REF _Ref456106567 \r \h </w:instrText>
      </w:r>
      <w:r w:rsidR="009066C1">
        <w:rPr>
          <w:rFonts w:asciiTheme="minorHAnsi" w:hAnsiTheme="minorHAnsi"/>
          <w:sz w:val="22"/>
          <w:szCs w:val="22"/>
        </w:rPr>
      </w:r>
      <w:r w:rsidR="009066C1">
        <w:rPr>
          <w:rFonts w:asciiTheme="minorHAnsi" w:hAnsiTheme="minorHAnsi"/>
          <w:sz w:val="22"/>
          <w:szCs w:val="22"/>
        </w:rPr>
        <w:fldChar w:fldCharType="separate"/>
      </w:r>
      <w:r w:rsidR="00CE7871">
        <w:rPr>
          <w:rFonts w:asciiTheme="minorHAnsi" w:hAnsiTheme="minorHAnsi"/>
          <w:sz w:val="22"/>
          <w:szCs w:val="22"/>
        </w:rPr>
        <w:t>7</w:t>
      </w:r>
      <w:r w:rsidR="009066C1">
        <w:rPr>
          <w:rFonts w:asciiTheme="minorHAnsi" w:hAnsiTheme="minorHAnsi"/>
          <w:sz w:val="22"/>
          <w:szCs w:val="22"/>
        </w:rPr>
        <w:fldChar w:fldCharType="end"/>
      </w:r>
      <w:r w:rsidR="009066C1">
        <w:rPr>
          <w:rFonts w:asciiTheme="minorHAnsi" w:hAnsiTheme="minorHAnsi"/>
          <w:sz w:val="22"/>
          <w:szCs w:val="22"/>
        </w:rPr>
        <w:t xml:space="preserve"> této Smlouvy s tím, že Dodavatel je oprávněn vystavit fakturu po dodání všech Objednatelem požadovaných kusů Palubních počítačů </w:t>
      </w:r>
      <w:r w:rsidR="00886232">
        <w:rPr>
          <w:rFonts w:asciiTheme="minorHAnsi" w:hAnsiTheme="minorHAnsi"/>
          <w:sz w:val="22"/>
          <w:szCs w:val="22"/>
        </w:rPr>
        <w:t xml:space="preserve">na základě </w:t>
      </w:r>
      <w:r w:rsidR="006C265E">
        <w:rPr>
          <w:rFonts w:asciiTheme="minorHAnsi" w:hAnsiTheme="minorHAnsi"/>
          <w:sz w:val="22"/>
          <w:szCs w:val="22"/>
        </w:rPr>
        <w:t xml:space="preserve">každé jednotlivé </w:t>
      </w:r>
      <w:r w:rsidR="00886232">
        <w:rPr>
          <w:rFonts w:asciiTheme="minorHAnsi" w:hAnsiTheme="minorHAnsi"/>
          <w:sz w:val="22"/>
          <w:szCs w:val="22"/>
        </w:rPr>
        <w:t xml:space="preserve">výzvy </w:t>
      </w:r>
      <w:r w:rsidR="009066C1">
        <w:rPr>
          <w:rFonts w:asciiTheme="minorHAnsi" w:hAnsiTheme="minorHAnsi"/>
          <w:sz w:val="22"/>
          <w:szCs w:val="22"/>
        </w:rPr>
        <w:t xml:space="preserve">a </w:t>
      </w:r>
      <w:r w:rsidR="009066C1" w:rsidRPr="009066C1">
        <w:rPr>
          <w:rFonts w:asciiTheme="minorHAnsi" w:hAnsiTheme="minorHAnsi"/>
          <w:sz w:val="22"/>
          <w:szCs w:val="22"/>
        </w:rPr>
        <w:t xml:space="preserve">přílohou </w:t>
      </w:r>
      <w:r w:rsidR="009066C1" w:rsidRPr="005B52FB">
        <w:rPr>
          <w:rFonts w:asciiTheme="minorHAnsi" w:hAnsiTheme="minorHAnsi"/>
          <w:sz w:val="22"/>
          <w:szCs w:val="22"/>
        </w:rPr>
        <w:t>faktury musí být kopie oboustranně</w:t>
      </w:r>
      <w:r w:rsidR="009066C1" w:rsidRPr="009066C1">
        <w:rPr>
          <w:rFonts w:asciiTheme="minorHAnsi" w:hAnsiTheme="minorHAnsi"/>
          <w:sz w:val="22"/>
          <w:szCs w:val="22"/>
        </w:rPr>
        <w:t xml:space="preserve"> podepsaného předávacího protokolu k</w:t>
      </w:r>
      <w:r w:rsidR="009066C1">
        <w:rPr>
          <w:rFonts w:asciiTheme="minorHAnsi" w:hAnsiTheme="minorHAnsi"/>
          <w:sz w:val="22"/>
          <w:szCs w:val="22"/>
        </w:rPr>
        <w:t> počtu Objednatelem požadovaných</w:t>
      </w:r>
      <w:r w:rsidR="009066C1" w:rsidRPr="009066C1">
        <w:rPr>
          <w:rFonts w:asciiTheme="minorHAnsi" w:hAnsiTheme="minorHAnsi"/>
          <w:sz w:val="22"/>
          <w:szCs w:val="22"/>
        </w:rPr>
        <w:t xml:space="preserve"> Palubních počítačů</w:t>
      </w:r>
      <w:r w:rsidR="009066C1">
        <w:rPr>
          <w:rFonts w:asciiTheme="minorHAnsi" w:hAnsiTheme="minorHAnsi"/>
          <w:sz w:val="22"/>
          <w:szCs w:val="22"/>
        </w:rPr>
        <w:t>.</w:t>
      </w:r>
    </w:p>
    <w:p w14:paraId="1A595084" w14:textId="77777777" w:rsidR="009066C1" w:rsidRDefault="009066C1" w:rsidP="00FF5C35">
      <w:pPr>
        <w:numPr>
          <w:ilvl w:val="1"/>
          <w:numId w:val="17"/>
        </w:numPr>
        <w:tabs>
          <w:tab w:val="clear" w:pos="360"/>
        </w:tabs>
        <w:spacing w:after="120" w:line="276" w:lineRule="auto"/>
        <w:ind w:left="567" w:hanging="567"/>
        <w:jc w:val="both"/>
        <w:rPr>
          <w:rFonts w:asciiTheme="minorHAnsi" w:hAnsiTheme="minorHAnsi"/>
          <w:sz w:val="22"/>
          <w:szCs w:val="22"/>
        </w:rPr>
      </w:pPr>
      <w:r>
        <w:rPr>
          <w:rFonts w:asciiTheme="minorHAnsi" w:hAnsiTheme="minorHAnsi"/>
          <w:sz w:val="22"/>
          <w:szCs w:val="22"/>
        </w:rPr>
        <w:t xml:space="preserve">Vyjma ujednání stanovených v čl. </w:t>
      </w:r>
      <w:r>
        <w:rPr>
          <w:rFonts w:asciiTheme="minorHAnsi" w:hAnsiTheme="minorHAnsi"/>
          <w:sz w:val="22"/>
          <w:szCs w:val="22"/>
        </w:rPr>
        <w:fldChar w:fldCharType="begin"/>
      </w:r>
      <w:r>
        <w:rPr>
          <w:rFonts w:asciiTheme="minorHAnsi" w:hAnsiTheme="minorHAnsi"/>
          <w:sz w:val="22"/>
          <w:szCs w:val="22"/>
        </w:rPr>
        <w:instrText xml:space="preserve"> REF _Ref69375579 \r \h </w:instrText>
      </w:r>
      <w:r>
        <w:rPr>
          <w:rFonts w:asciiTheme="minorHAnsi" w:hAnsiTheme="minorHAnsi"/>
          <w:sz w:val="22"/>
          <w:szCs w:val="22"/>
        </w:rPr>
      </w:r>
      <w:r>
        <w:rPr>
          <w:rFonts w:asciiTheme="minorHAnsi" w:hAnsiTheme="minorHAnsi"/>
          <w:sz w:val="22"/>
          <w:szCs w:val="22"/>
        </w:rPr>
        <w:fldChar w:fldCharType="separate"/>
      </w:r>
      <w:r w:rsidR="00CE7871">
        <w:rPr>
          <w:rFonts w:asciiTheme="minorHAnsi" w:hAnsiTheme="minorHAnsi"/>
          <w:sz w:val="22"/>
          <w:szCs w:val="22"/>
        </w:rPr>
        <w:t>15</w:t>
      </w:r>
      <w:r>
        <w:rPr>
          <w:rFonts w:asciiTheme="minorHAnsi" w:hAnsiTheme="minorHAnsi"/>
          <w:sz w:val="22"/>
          <w:szCs w:val="22"/>
        </w:rPr>
        <w:fldChar w:fldCharType="end"/>
      </w:r>
      <w:r>
        <w:rPr>
          <w:rFonts w:asciiTheme="minorHAnsi" w:hAnsiTheme="minorHAnsi"/>
          <w:sz w:val="22"/>
          <w:szCs w:val="22"/>
        </w:rPr>
        <w:t xml:space="preserve"> této Smlouvy se na dodání dalších Palubních </w:t>
      </w:r>
      <w:r w:rsidR="008B318C">
        <w:rPr>
          <w:rFonts w:asciiTheme="minorHAnsi" w:hAnsiTheme="minorHAnsi"/>
          <w:sz w:val="22"/>
          <w:szCs w:val="22"/>
        </w:rPr>
        <w:t>na základě výzvy Objednatele</w:t>
      </w:r>
      <w:r>
        <w:rPr>
          <w:rFonts w:asciiTheme="minorHAnsi" w:hAnsiTheme="minorHAnsi"/>
          <w:sz w:val="22"/>
          <w:szCs w:val="22"/>
        </w:rPr>
        <w:t xml:space="preserve"> vztáhnou obdobně </w:t>
      </w:r>
      <w:r w:rsidR="006C265E">
        <w:rPr>
          <w:rFonts w:asciiTheme="minorHAnsi" w:hAnsiTheme="minorHAnsi"/>
          <w:sz w:val="22"/>
          <w:szCs w:val="22"/>
        </w:rPr>
        <w:t xml:space="preserve">všechna </w:t>
      </w:r>
      <w:r>
        <w:rPr>
          <w:rFonts w:asciiTheme="minorHAnsi" w:hAnsiTheme="minorHAnsi"/>
          <w:sz w:val="22"/>
          <w:szCs w:val="22"/>
        </w:rPr>
        <w:t>ujednání Smlouvy, jako na dodávku Palubních počítačů dle čl. </w:t>
      </w:r>
      <w:r>
        <w:rPr>
          <w:rFonts w:asciiTheme="minorHAnsi" w:hAnsiTheme="minorHAnsi"/>
          <w:sz w:val="22"/>
          <w:szCs w:val="22"/>
        </w:rPr>
        <w:fldChar w:fldCharType="begin"/>
      </w:r>
      <w:r>
        <w:rPr>
          <w:rFonts w:asciiTheme="minorHAnsi" w:hAnsiTheme="minorHAnsi"/>
          <w:sz w:val="22"/>
          <w:szCs w:val="22"/>
        </w:rPr>
        <w:instrText xml:space="preserve"> REF _Ref69224420 \r \h </w:instrText>
      </w:r>
      <w:r>
        <w:rPr>
          <w:rFonts w:asciiTheme="minorHAnsi" w:hAnsiTheme="minorHAnsi"/>
          <w:sz w:val="22"/>
          <w:szCs w:val="22"/>
        </w:rPr>
      </w:r>
      <w:r>
        <w:rPr>
          <w:rFonts w:asciiTheme="minorHAnsi" w:hAnsiTheme="minorHAnsi"/>
          <w:sz w:val="22"/>
          <w:szCs w:val="22"/>
        </w:rPr>
        <w:fldChar w:fldCharType="separate"/>
      </w:r>
      <w:r w:rsidR="00CE7871">
        <w:rPr>
          <w:rFonts w:asciiTheme="minorHAnsi" w:hAnsiTheme="minorHAnsi"/>
          <w:sz w:val="22"/>
          <w:szCs w:val="22"/>
        </w:rPr>
        <w:t>3.2.3</w:t>
      </w:r>
      <w:r>
        <w:rPr>
          <w:rFonts w:asciiTheme="minorHAnsi" w:hAnsiTheme="minorHAnsi"/>
          <w:sz w:val="22"/>
          <w:szCs w:val="22"/>
        </w:rPr>
        <w:fldChar w:fldCharType="end"/>
      </w:r>
      <w:r>
        <w:rPr>
          <w:rFonts w:asciiTheme="minorHAnsi" w:hAnsiTheme="minorHAnsi"/>
          <w:sz w:val="22"/>
          <w:szCs w:val="22"/>
        </w:rPr>
        <w:t xml:space="preserve"> této Smlouvy (včetně nové samostatné záruční doby dle čl. </w:t>
      </w:r>
      <w:r>
        <w:rPr>
          <w:rFonts w:asciiTheme="minorHAnsi" w:hAnsiTheme="minorHAnsi"/>
          <w:sz w:val="22"/>
          <w:szCs w:val="22"/>
        </w:rPr>
        <w:fldChar w:fldCharType="begin"/>
      </w:r>
      <w:r>
        <w:rPr>
          <w:rFonts w:asciiTheme="minorHAnsi" w:hAnsiTheme="minorHAnsi"/>
          <w:sz w:val="22"/>
          <w:szCs w:val="22"/>
        </w:rPr>
        <w:instrText xml:space="preserve"> REF _Ref69376083 \r \h </w:instrText>
      </w:r>
      <w:r>
        <w:rPr>
          <w:rFonts w:asciiTheme="minorHAnsi" w:hAnsiTheme="minorHAnsi"/>
          <w:sz w:val="22"/>
          <w:szCs w:val="22"/>
        </w:rPr>
      </w:r>
      <w:r>
        <w:rPr>
          <w:rFonts w:asciiTheme="minorHAnsi" w:hAnsiTheme="minorHAnsi"/>
          <w:sz w:val="22"/>
          <w:szCs w:val="22"/>
        </w:rPr>
        <w:fldChar w:fldCharType="separate"/>
      </w:r>
      <w:r w:rsidR="00CE7871">
        <w:rPr>
          <w:rFonts w:asciiTheme="minorHAnsi" w:hAnsiTheme="minorHAnsi"/>
          <w:sz w:val="22"/>
          <w:szCs w:val="22"/>
        </w:rPr>
        <w:t>12.3</w:t>
      </w:r>
      <w:r>
        <w:rPr>
          <w:rFonts w:asciiTheme="minorHAnsi" w:hAnsiTheme="minorHAnsi"/>
          <w:sz w:val="22"/>
          <w:szCs w:val="22"/>
        </w:rPr>
        <w:fldChar w:fldCharType="end"/>
      </w:r>
      <w:r>
        <w:rPr>
          <w:rFonts w:asciiTheme="minorHAnsi" w:hAnsiTheme="minorHAnsi"/>
          <w:sz w:val="22"/>
          <w:szCs w:val="22"/>
        </w:rPr>
        <w:t xml:space="preserve"> této Smlouvy</w:t>
      </w:r>
      <w:r w:rsidR="006C265E">
        <w:rPr>
          <w:rFonts w:asciiTheme="minorHAnsi" w:hAnsiTheme="minorHAnsi"/>
          <w:sz w:val="22"/>
          <w:szCs w:val="22"/>
        </w:rPr>
        <w:t xml:space="preserve">, </w:t>
      </w:r>
      <w:r w:rsidR="00967833">
        <w:rPr>
          <w:rFonts w:asciiTheme="minorHAnsi" w:hAnsiTheme="minorHAnsi"/>
          <w:sz w:val="22"/>
          <w:szCs w:val="22"/>
        </w:rPr>
        <w:t>a</w:t>
      </w:r>
      <w:r w:rsidR="006C265E">
        <w:rPr>
          <w:rFonts w:asciiTheme="minorHAnsi" w:hAnsiTheme="minorHAnsi"/>
          <w:sz w:val="22"/>
          <w:szCs w:val="22"/>
        </w:rPr>
        <w:t>utorských práv</w:t>
      </w:r>
      <w:r w:rsidR="00967833">
        <w:rPr>
          <w:rFonts w:asciiTheme="minorHAnsi" w:hAnsiTheme="minorHAnsi"/>
          <w:sz w:val="22"/>
          <w:szCs w:val="22"/>
        </w:rPr>
        <w:t xml:space="preserve"> dle čl. </w:t>
      </w:r>
      <w:r w:rsidR="00967833">
        <w:rPr>
          <w:rFonts w:asciiTheme="minorHAnsi" w:hAnsiTheme="minorHAnsi"/>
          <w:sz w:val="22"/>
          <w:szCs w:val="22"/>
        </w:rPr>
        <w:fldChar w:fldCharType="begin"/>
      </w:r>
      <w:r w:rsidR="00967833">
        <w:rPr>
          <w:rFonts w:asciiTheme="minorHAnsi" w:hAnsiTheme="minorHAnsi"/>
          <w:sz w:val="22"/>
          <w:szCs w:val="22"/>
        </w:rPr>
        <w:instrText xml:space="preserve"> REF _Ref70501702 \r \h </w:instrText>
      </w:r>
      <w:r w:rsidR="00967833">
        <w:rPr>
          <w:rFonts w:asciiTheme="minorHAnsi" w:hAnsiTheme="minorHAnsi"/>
          <w:sz w:val="22"/>
          <w:szCs w:val="22"/>
        </w:rPr>
      </w:r>
      <w:r w:rsidR="00967833">
        <w:rPr>
          <w:rFonts w:asciiTheme="minorHAnsi" w:hAnsiTheme="minorHAnsi"/>
          <w:sz w:val="22"/>
          <w:szCs w:val="22"/>
        </w:rPr>
        <w:fldChar w:fldCharType="separate"/>
      </w:r>
      <w:r w:rsidR="00CE7871">
        <w:rPr>
          <w:rFonts w:asciiTheme="minorHAnsi" w:hAnsiTheme="minorHAnsi"/>
          <w:sz w:val="22"/>
          <w:szCs w:val="22"/>
        </w:rPr>
        <w:t>14</w:t>
      </w:r>
      <w:r w:rsidR="00967833">
        <w:rPr>
          <w:rFonts w:asciiTheme="minorHAnsi" w:hAnsiTheme="minorHAnsi"/>
          <w:sz w:val="22"/>
          <w:szCs w:val="22"/>
        </w:rPr>
        <w:fldChar w:fldCharType="end"/>
      </w:r>
      <w:r w:rsidR="00967833">
        <w:rPr>
          <w:rFonts w:asciiTheme="minorHAnsi" w:hAnsiTheme="minorHAnsi"/>
          <w:sz w:val="22"/>
          <w:szCs w:val="22"/>
        </w:rPr>
        <w:t xml:space="preserve"> této Smlouvy</w:t>
      </w:r>
      <w:r w:rsidR="00886232">
        <w:rPr>
          <w:rFonts w:asciiTheme="minorHAnsi" w:hAnsiTheme="minorHAnsi"/>
          <w:sz w:val="22"/>
          <w:szCs w:val="22"/>
        </w:rPr>
        <w:t xml:space="preserve"> nebo </w:t>
      </w:r>
      <w:r w:rsidR="002710FF">
        <w:rPr>
          <w:rFonts w:asciiTheme="minorHAnsi" w:hAnsiTheme="minorHAnsi"/>
          <w:sz w:val="22"/>
          <w:szCs w:val="22"/>
        </w:rPr>
        <w:t xml:space="preserve">možnosti vzniku </w:t>
      </w:r>
      <w:r w:rsidR="00886232">
        <w:rPr>
          <w:rFonts w:asciiTheme="minorHAnsi" w:hAnsiTheme="minorHAnsi"/>
          <w:sz w:val="22"/>
          <w:szCs w:val="22"/>
        </w:rPr>
        <w:t xml:space="preserve">smluvní pokuty dle čl. </w:t>
      </w:r>
      <w:r w:rsidR="00886232">
        <w:rPr>
          <w:rFonts w:asciiTheme="minorHAnsi" w:hAnsiTheme="minorHAnsi"/>
          <w:sz w:val="22"/>
          <w:szCs w:val="22"/>
        </w:rPr>
        <w:fldChar w:fldCharType="begin"/>
      </w:r>
      <w:r w:rsidR="00886232">
        <w:rPr>
          <w:rFonts w:asciiTheme="minorHAnsi" w:hAnsiTheme="minorHAnsi"/>
          <w:sz w:val="22"/>
          <w:szCs w:val="22"/>
        </w:rPr>
        <w:instrText xml:space="preserve"> REF _Ref69379671 \r \h </w:instrText>
      </w:r>
      <w:r w:rsidR="00886232">
        <w:rPr>
          <w:rFonts w:asciiTheme="minorHAnsi" w:hAnsiTheme="minorHAnsi"/>
          <w:sz w:val="22"/>
          <w:szCs w:val="22"/>
        </w:rPr>
      </w:r>
      <w:r w:rsidR="00886232">
        <w:rPr>
          <w:rFonts w:asciiTheme="minorHAnsi" w:hAnsiTheme="minorHAnsi"/>
          <w:sz w:val="22"/>
          <w:szCs w:val="22"/>
        </w:rPr>
        <w:fldChar w:fldCharType="separate"/>
      </w:r>
      <w:r w:rsidR="00CE7871">
        <w:rPr>
          <w:rFonts w:asciiTheme="minorHAnsi" w:hAnsiTheme="minorHAnsi"/>
          <w:sz w:val="22"/>
          <w:szCs w:val="22"/>
        </w:rPr>
        <w:t>17.1.3</w:t>
      </w:r>
      <w:r w:rsidR="00886232">
        <w:rPr>
          <w:rFonts w:asciiTheme="minorHAnsi" w:hAnsiTheme="minorHAnsi"/>
          <w:sz w:val="22"/>
          <w:szCs w:val="22"/>
        </w:rPr>
        <w:fldChar w:fldCharType="end"/>
      </w:r>
      <w:r w:rsidR="00886232">
        <w:rPr>
          <w:rFonts w:asciiTheme="minorHAnsi" w:hAnsiTheme="minorHAnsi"/>
          <w:sz w:val="22"/>
          <w:szCs w:val="22"/>
        </w:rPr>
        <w:t xml:space="preserve"> této Smlouvy</w:t>
      </w:r>
      <w:r>
        <w:rPr>
          <w:rFonts w:asciiTheme="minorHAnsi" w:hAnsiTheme="minorHAnsi"/>
          <w:sz w:val="22"/>
          <w:szCs w:val="22"/>
        </w:rPr>
        <w:t>).</w:t>
      </w:r>
    </w:p>
    <w:p w14:paraId="6F72A38E" w14:textId="77777777" w:rsidR="00553D59" w:rsidRPr="00DF219C" w:rsidRDefault="00553D59" w:rsidP="00FF5C35">
      <w:pPr>
        <w:numPr>
          <w:ilvl w:val="1"/>
          <w:numId w:val="17"/>
        </w:numPr>
        <w:tabs>
          <w:tab w:val="clear" w:pos="360"/>
        </w:tabs>
        <w:spacing w:after="120" w:line="276" w:lineRule="auto"/>
        <w:ind w:left="567" w:hanging="567"/>
        <w:jc w:val="both"/>
        <w:rPr>
          <w:rFonts w:asciiTheme="minorHAnsi" w:hAnsiTheme="minorHAnsi"/>
          <w:sz w:val="22"/>
          <w:szCs w:val="22"/>
        </w:rPr>
      </w:pPr>
      <w:r>
        <w:rPr>
          <w:rFonts w:asciiTheme="minorHAnsi" w:hAnsiTheme="minorHAnsi"/>
          <w:sz w:val="22"/>
          <w:szCs w:val="22"/>
        </w:rPr>
        <w:t xml:space="preserve">Smluvní strany pro vyloučení pochybností uvádí, že Objednatel není povinen využít své právo dle tohoto čl. </w:t>
      </w:r>
      <w:r>
        <w:rPr>
          <w:rFonts w:asciiTheme="minorHAnsi" w:hAnsiTheme="minorHAnsi"/>
          <w:sz w:val="22"/>
          <w:szCs w:val="22"/>
        </w:rPr>
        <w:fldChar w:fldCharType="begin"/>
      </w:r>
      <w:r>
        <w:rPr>
          <w:rFonts w:asciiTheme="minorHAnsi" w:hAnsiTheme="minorHAnsi"/>
          <w:sz w:val="22"/>
          <w:szCs w:val="22"/>
        </w:rPr>
        <w:instrText xml:space="preserve"> REF _Ref69380672 \r \h </w:instrText>
      </w:r>
      <w:r>
        <w:rPr>
          <w:rFonts w:asciiTheme="minorHAnsi" w:hAnsiTheme="minorHAnsi"/>
          <w:sz w:val="22"/>
          <w:szCs w:val="22"/>
        </w:rPr>
      </w:r>
      <w:r>
        <w:rPr>
          <w:rFonts w:asciiTheme="minorHAnsi" w:hAnsiTheme="minorHAnsi"/>
          <w:sz w:val="22"/>
          <w:szCs w:val="22"/>
        </w:rPr>
        <w:fldChar w:fldCharType="separate"/>
      </w:r>
      <w:r w:rsidR="00CE7871">
        <w:rPr>
          <w:rFonts w:asciiTheme="minorHAnsi" w:hAnsiTheme="minorHAnsi"/>
          <w:sz w:val="22"/>
          <w:szCs w:val="22"/>
        </w:rPr>
        <w:t>15</w:t>
      </w:r>
      <w:r>
        <w:rPr>
          <w:rFonts w:asciiTheme="minorHAnsi" w:hAnsiTheme="minorHAnsi"/>
          <w:sz w:val="22"/>
          <w:szCs w:val="22"/>
        </w:rPr>
        <w:fldChar w:fldCharType="end"/>
      </w:r>
      <w:r>
        <w:rPr>
          <w:rFonts w:asciiTheme="minorHAnsi" w:hAnsiTheme="minorHAnsi"/>
          <w:sz w:val="22"/>
          <w:szCs w:val="22"/>
        </w:rPr>
        <w:t xml:space="preserve"> Smlouvy, a to ani v minimálním rozsahu. Dodavatel </w:t>
      </w:r>
      <w:r w:rsidR="00FF2DCC">
        <w:rPr>
          <w:rFonts w:asciiTheme="minorHAnsi" w:hAnsiTheme="minorHAnsi"/>
          <w:sz w:val="22"/>
          <w:szCs w:val="22"/>
        </w:rPr>
        <w:t xml:space="preserve">zároveň </w:t>
      </w:r>
      <w:r>
        <w:rPr>
          <w:rFonts w:asciiTheme="minorHAnsi" w:hAnsiTheme="minorHAnsi"/>
          <w:sz w:val="22"/>
          <w:szCs w:val="22"/>
        </w:rPr>
        <w:t>nemá nárok na úhradu jakýchkoliv nákladů spojených s připraveností na dodatečnou dodávku na výzvu Objednatele, a to ani pokud Objednatel své právo nevyužije.</w:t>
      </w:r>
    </w:p>
    <w:p w14:paraId="1BF962FE" w14:textId="77777777" w:rsidR="008E638E" w:rsidRPr="00DF219C" w:rsidRDefault="008E638E" w:rsidP="008E638E">
      <w:pPr>
        <w:numPr>
          <w:ilvl w:val="0"/>
          <w:numId w:val="17"/>
        </w:numPr>
        <w:tabs>
          <w:tab w:val="clear" w:pos="360"/>
          <w:tab w:val="num" w:pos="567"/>
        </w:tabs>
        <w:spacing w:before="240" w:after="120" w:line="276" w:lineRule="auto"/>
        <w:ind w:left="567" w:hanging="567"/>
        <w:jc w:val="both"/>
        <w:rPr>
          <w:rFonts w:asciiTheme="minorHAnsi" w:hAnsiTheme="minorHAnsi" w:cs="Calibri"/>
          <w:b/>
          <w:bCs/>
          <w:sz w:val="22"/>
          <w:szCs w:val="22"/>
        </w:rPr>
      </w:pPr>
      <w:r w:rsidRPr="00DF219C">
        <w:rPr>
          <w:rFonts w:asciiTheme="minorHAnsi" w:hAnsiTheme="minorHAnsi" w:cs="Calibri"/>
          <w:b/>
          <w:bCs/>
          <w:sz w:val="22"/>
          <w:szCs w:val="22"/>
        </w:rPr>
        <w:t>OCHRANA DŮVĚRNÝCH INFORMACÍ</w:t>
      </w:r>
      <w:bookmarkEnd w:id="45"/>
    </w:p>
    <w:p w14:paraId="49576D09" w14:textId="77777777" w:rsidR="00E33117" w:rsidRPr="00977C50" w:rsidRDefault="00E33117"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Dodavatel bere na vědomí, že veškeré informace získané v souvislosti se Smlouvou, jsou považovány za informace důvěrné. To neplatí, jde-li o informace veřejně přístupné, avšak nikoli v důsledku porušení smluvní nebo zákonné povinnosti na straně Dodavatele, nebo o</w:t>
      </w:r>
      <w:r w:rsidR="0027205E" w:rsidRPr="00977C50">
        <w:rPr>
          <w:rFonts w:asciiTheme="minorHAnsi" w:hAnsiTheme="minorHAnsi" w:cs="Calibri"/>
          <w:bCs/>
          <w:sz w:val="22"/>
          <w:szCs w:val="22"/>
        </w:rPr>
        <w:t> </w:t>
      </w:r>
      <w:r w:rsidRPr="00977C50">
        <w:rPr>
          <w:rFonts w:asciiTheme="minorHAnsi" w:hAnsiTheme="minorHAnsi" w:cs="Calibri"/>
          <w:bCs/>
          <w:sz w:val="22"/>
          <w:szCs w:val="22"/>
        </w:rPr>
        <w:t>informace, které je nutno poskytnout třetí osobě v rámci řádného plnění Předmětu Smlouvy, plnění zákonné povinnosti nebo povinnosti uložené soudním nebo správním rozhodnutím. Za důvěrnou se rovněž nepovažuje tato Smlouva a její přílohy.</w:t>
      </w:r>
    </w:p>
    <w:p w14:paraId="39FEC60A" w14:textId="77777777" w:rsidR="00E33117" w:rsidRPr="00977C50" w:rsidRDefault="00E33117"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Za důvěrné informace se považují zejména, nikoli však výlučně:</w:t>
      </w:r>
    </w:p>
    <w:p w14:paraId="7E004A51" w14:textId="77777777" w:rsidR="00E33117" w:rsidRPr="00977C50" w:rsidRDefault="00E33117" w:rsidP="00E33117">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informace, které tvoří obchodní tajemství (§ 504 zákona č. 89/2012 Sb., občanský zákoník) Objednatele nebo jeho obchodních partnerů, odběratelů, dodavatelů či spolupracovníků;</w:t>
      </w:r>
    </w:p>
    <w:p w14:paraId="6C2FF9B6" w14:textId="77777777" w:rsidR="00E33117" w:rsidRPr="00977C50" w:rsidRDefault="00E33117" w:rsidP="00E33117">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informace jakékoli povahy, týkající se Objednatele, které Objednatel poskytl Dodavateli v jakékoli podobě v souvislosti s touto Smlouvou;</w:t>
      </w:r>
    </w:p>
    <w:p w14:paraId="078BB7BA" w14:textId="77777777" w:rsidR="00E33117" w:rsidRPr="00977C50" w:rsidRDefault="0027205E" w:rsidP="00E33117">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j</w:t>
      </w:r>
      <w:r w:rsidR="00E33117" w:rsidRPr="00977C50">
        <w:rPr>
          <w:rFonts w:asciiTheme="minorHAnsi" w:hAnsiTheme="minorHAnsi" w:cs="Calibri"/>
          <w:bCs/>
          <w:sz w:val="22"/>
          <w:szCs w:val="22"/>
        </w:rPr>
        <w:t>akákoli data Objednatele v rámci odbavovacího systému;</w:t>
      </w:r>
    </w:p>
    <w:p w14:paraId="161410BF" w14:textId="77777777" w:rsidR="00E33117" w:rsidRPr="00977C50" w:rsidRDefault="0027205E" w:rsidP="00E33117">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v</w:t>
      </w:r>
      <w:r w:rsidR="00E33117" w:rsidRPr="00977C50">
        <w:rPr>
          <w:rFonts w:asciiTheme="minorHAnsi" w:hAnsiTheme="minorHAnsi" w:cs="Calibri"/>
          <w:bCs/>
          <w:sz w:val="22"/>
          <w:szCs w:val="22"/>
        </w:rPr>
        <w:t>eškeré osobní údaje obsažené v databázích Objednatele nebo jakkoli získané Dodavatelem na základě plnění této Smlouvy nebo v souvislosti s ní.</w:t>
      </w:r>
    </w:p>
    <w:p w14:paraId="1AD32F61" w14:textId="77777777" w:rsidR="00E33117" w:rsidRPr="00977C50" w:rsidRDefault="00E33117"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Dodavatel se zavazuje, že důvěrné informace uchová v tajnosti, nepoužije ve prospěch svůj nebo třetích osob a neposkytne komukoli, přímo ani nepřímo, ani prostřednictvím svých </w:t>
      </w:r>
      <w:r w:rsidRPr="00977C50">
        <w:rPr>
          <w:rFonts w:asciiTheme="minorHAnsi" w:hAnsiTheme="minorHAnsi" w:cs="Calibri"/>
          <w:bCs/>
          <w:sz w:val="22"/>
          <w:szCs w:val="22"/>
        </w:rPr>
        <w:lastRenderedPageBreak/>
        <w:t>zaměstnanců, zástupců, poradců či jiných osob, bez předchozího písemného souhlasu Objednatele, s výjimkou:</w:t>
      </w:r>
    </w:p>
    <w:p w14:paraId="32CD545C" w14:textId="77777777" w:rsidR="00E33117" w:rsidRPr="00977C50" w:rsidRDefault="00E33117" w:rsidP="00E33117">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svých poradců vázaných povinností mlčenlivosti ve stejném rozsahu jako Smluvní strany;</w:t>
      </w:r>
    </w:p>
    <w:p w14:paraId="0A2A2923" w14:textId="77777777" w:rsidR="00E33117" w:rsidRPr="00977C50" w:rsidRDefault="00E33117" w:rsidP="00E33117">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 xml:space="preserve">příslušných státních a správních úřadů a soudů, pokud jsou Smluvní strany povinny podle obecně závazných právních předpisů jim tyto informace poskytnout; </w:t>
      </w:r>
    </w:p>
    <w:p w14:paraId="0E78E3C8" w14:textId="77777777" w:rsidR="00E33117" w:rsidRPr="00977C50" w:rsidRDefault="00E33117" w:rsidP="00E33117">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informací, které jsou nebo se stanou veřejně dostupnými jinak než porušením této Smlouvy.</w:t>
      </w:r>
    </w:p>
    <w:p w14:paraId="4EC72EBF" w14:textId="77777777" w:rsidR="00E33117" w:rsidRPr="00977C50" w:rsidRDefault="00E33117"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Dodavatel se zavazuje zabezpečit, aby jeho pracovníci, subdodavatelé, popřípadě členové statutárních a jiných orgánů, byli zavázáni jeho závazkem vyplývajícím z tohoto článku Smlouvy, a dodržovali pravidla obvyklá při ochraně dat Smluvních stran, zejména, aby zachovávali naprostou mlčenlivost o všech skutečnostech, které se v průběhu plnění Smlouvy dozví.</w:t>
      </w:r>
    </w:p>
    <w:p w14:paraId="4A592CFA" w14:textId="77777777" w:rsidR="00E33117" w:rsidRPr="00977C50" w:rsidRDefault="00E33117" w:rsidP="00E33117">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Smluvní strany se zavazují učinit v souladu s platnými právními předpisy veškerá opatření k</w:t>
      </w:r>
      <w:r w:rsidR="0027205E" w:rsidRPr="00977C50">
        <w:rPr>
          <w:rFonts w:asciiTheme="minorHAnsi" w:hAnsiTheme="minorHAnsi" w:cs="Calibri"/>
          <w:bCs/>
          <w:sz w:val="22"/>
          <w:szCs w:val="22"/>
        </w:rPr>
        <w:t> </w:t>
      </w:r>
      <w:r w:rsidRPr="00977C50">
        <w:rPr>
          <w:rFonts w:asciiTheme="minorHAnsi" w:hAnsiTheme="minorHAnsi" w:cs="Calibri"/>
          <w:bCs/>
          <w:sz w:val="22"/>
          <w:szCs w:val="22"/>
        </w:rPr>
        <w:t>tomu, aby informace zpracované na základě Smlouvy nemohly být zneužity třetími osobami.</w:t>
      </w:r>
    </w:p>
    <w:p w14:paraId="5A1F599F" w14:textId="77777777" w:rsidR="0080773D" w:rsidRDefault="00E33117" w:rsidP="006B40DB">
      <w:pPr>
        <w:spacing w:after="120" w:line="276" w:lineRule="auto"/>
        <w:ind w:left="567"/>
        <w:jc w:val="both"/>
        <w:rPr>
          <w:rFonts w:asciiTheme="minorHAnsi" w:hAnsiTheme="minorHAnsi" w:cs="Calibri"/>
          <w:b/>
          <w:bCs/>
          <w:sz w:val="22"/>
          <w:szCs w:val="22"/>
        </w:rPr>
      </w:pPr>
      <w:r w:rsidRPr="00977C50">
        <w:rPr>
          <w:rFonts w:asciiTheme="minorHAnsi" w:hAnsiTheme="minorHAnsi" w:cs="Calibri"/>
          <w:bCs/>
          <w:sz w:val="22"/>
          <w:szCs w:val="22"/>
        </w:rPr>
        <w:t>Ujednání tohoto článku Smlouvy jsou platná i po ukončení platnosti nebo účinnosti Smlouvy. Tím není dotčena povinnost mlčenlivosti podle zvláštních právních předpisů.</w:t>
      </w:r>
      <w:bookmarkStart w:id="47" w:name="_Ref456201128"/>
    </w:p>
    <w:p w14:paraId="7FBE0AB0" w14:textId="77777777" w:rsidR="00543A62" w:rsidRPr="00977C50" w:rsidRDefault="00543A62" w:rsidP="00543A62">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SANKCE</w:t>
      </w:r>
      <w:bookmarkEnd w:id="47"/>
      <w:r w:rsidRPr="00977C50">
        <w:rPr>
          <w:rFonts w:asciiTheme="minorHAnsi" w:hAnsiTheme="minorHAnsi" w:cs="Calibri"/>
          <w:b/>
          <w:bCs/>
          <w:sz w:val="22"/>
          <w:szCs w:val="22"/>
        </w:rPr>
        <w:t xml:space="preserve"> </w:t>
      </w:r>
    </w:p>
    <w:p w14:paraId="38AD11A7" w14:textId="77777777" w:rsidR="00F82FB8" w:rsidRDefault="00543A62"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48" w:name="_Ref69300054"/>
      <w:r w:rsidRPr="00977C50">
        <w:rPr>
          <w:rFonts w:asciiTheme="minorHAnsi" w:hAnsiTheme="minorHAnsi" w:cs="Calibri"/>
          <w:bCs/>
          <w:sz w:val="22"/>
          <w:szCs w:val="22"/>
        </w:rPr>
        <w:t>V případě prodlení Dodavatele s</w:t>
      </w:r>
      <w:r w:rsidR="00F82FB8">
        <w:rPr>
          <w:rFonts w:asciiTheme="minorHAnsi" w:hAnsiTheme="minorHAnsi" w:cs="Calibri"/>
          <w:bCs/>
          <w:sz w:val="22"/>
          <w:szCs w:val="22"/>
        </w:rPr>
        <w:t xml:space="preserve"> plněním v ujednaných lhůtách dle čl. </w:t>
      </w:r>
      <w:r w:rsidR="00967833">
        <w:rPr>
          <w:rFonts w:asciiTheme="minorHAnsi" w:hAnsiTheme="minorHAnsi" w:cs="Calibri"/>
          <w:bCs/>
          <w:sz w:val="22"/>
          <w:szCs w:val="22"/>
        </w:rPr>
        <w:fldChar w:fldCharType="begin"/>
      </w:r>
      <w:r w:rsidR="00967833">
        <w:rPr>
          <w:rFonts w:asciiTheme="minorHAnsi" w:hAnsiTheme="minorHAnsi" w:cs="Calibri"/>
          <w:bCs/>
          <w:sz w:val="22"/>
          <w:szCs w:val="22"/>
        </w:rPr>
        <w:instrText xml:space="preserve"> REF _Ref456199545 \r \h </w:instrText>
      </w:r>
      <w:r w:rsidR="00967833">
        <w:rPr>
          <w:rFonts w:asciiTheme="minorHAnsi" w:hAnsiTheme="minorHAnsi" w:cs="Calibri"/>
          <w:bCs/>
          <w:sz w:val="22"/>
          <w:szCs w:val="22"/>
        </w:rPr>
      </w:r>
      <w:r w:rsidR="00967833">
        <w:rPr>
          <w:rFonts w:asciiTheme="minorHAnsi" w:hAnsiTheme="minorHAnsi" w:cs="Calibri"/>
          <w:bCs/>
          <w:sz w:val="22"/>
          <w:szCs w:val="22"/>
        </w:rPr>
        <w:fldChar w:fldCharType="separate"/>
      </w:r>
      <w:r w:rsidR="00CE7871">
        <w:rPr>
          <w:rFonts w:asciiTheme="minorHAnsi" w:hAnsiTheme="minorHAnsi" w:cs="Calibri"/>
          <w:bCs/>
          <w:sz w:val="22"/>
          <w:szCs w:val="22"/>
        </w:rPr>
        <w:t>3.1</w:t>
      </w:r>
      <w:r w:rsidR="00967833">
        <w:rPr>
          <w:rFonts w:asciiTheme="minorHAnsi" w:hAnsiTheme="minorHAnsi" w:cs="Calibri"/>
          <w:bCs/>
          <w:sz w:val="22"/>
          <w:szCs w:val="22"/>
        </w:rPr>
        <w:fldChar w:fldCharType="end"/>
      </w:r>
      <w:r w:rsidR="00967833">
        <w:rPr>
          <w:rFonts w:asciiTheme="minorHAnsi" w:hAnsiTheme="minorHAnsi" w:cs="Calibri"/>
          <w:bCs/>
          <w:sz w:val="22"/>
          <w:szCs w:val="22"/>
        </w:rPr>
        <w:t xml:space="preserve"> </w:t>
      </w:r>
      <w:r w:rsidR="00043717">
        <w:rPr>
          <w:rFonts w:asciiTheme="minorHAnsi" w:hAnsiTheme="minorHAnsi" w:cs="Calibri"/>
          <w:bCs/>
          <w:sz w:val="22"/>
          <w:szCs w:val="22"/>
        </w:rPr>
        <w:t xml:space="preserve">nebo </w:t>
      </w:r>
      <w:r w:rsidR="00F82FB8">
        <w:rPr>
          <w:rFonts w:asciiTheme="minorHAnsi" w:hAnsiTheme="minorHAnsi" w:cs="Calibri"/>
          <w:bCs/>
          <w:sz w:val="22"/>
          <w:szCs w:val="22"/>
        </w:rPr>
        <w:fldChar w:fldCharType="begin"/>
      </w:r>
      <w:r w:rsidR="00F82FB8">
        <w:rPr>
          <w:rFonts w:asciiTheme="minorHAnsi" w:hAnsiTheme="minorHAnsi" w:cs="Calibri"/>
          <w:bCs/>
          <w:sz w:val="22"/>
          <w:szCs w:val="22"/>
        </w:rPr>
        <w:instrText xml:space="preserve"> REF _Ref69227293 \r \h </w:instrText>
      </w:r>
      <w:r w:rsidR="00F82FB8">
        <w:rPr>
          <w:rFonts w:asciiTheme="minorHAnsi" w:hAnsiTheme="minorHAnsi" w:cs="Calibri"/>
          <w:bCs/>
          <w:sz w:val="22"/>
          <w:szCs w:val="22"/>
        </w:rPr>
      </w:r>
      <w:r w:rsidR="00F82FB8">
        <w:rPr>
          <w:rFonts w:asciiTheme="minorHAnsi" w:hAnsiTheme="minorHAnsi" w:cs="Calibri"/>
          <w:bCs/>
          <w:sz w:val="22"/>
          <w:szCs w:val="22"/>
        </w:rPr>
        <w:fldChar w:fldCharType="separate"/>
      </w:r>
      <w:r w:rsidR="00CE7871">
        <w:rPr>
          <w:rFonts w:asciiTheme="minorHAnsi" w:hAnsiTheme="minorHAnsi" w:cs="Calibri"/>
          <w:bCs/>
          <w:sz w:val="22"/>
          <w:szCs w:val="22"/>
        </w:rPr>
        <w:t>3.2</w:t>
      </w:r>
      <w:r w:rsidR="00F82FB8">
        <w:rPr>
          <w:rFonts w:asciiTheme="minorHAnsi" w:hAnsiTheme="minorHAnsi" w:cs="Calibri"/>
          <w:bCs/>
          <w:sz w:val="22"/>
          <w:szCs w:val="22"/>
        </w:rPr>
        <w:fldChar w:fldCharType="end"/>
      </w:r>
      <w:r w:rsidR="00F82FB8">
        <w:rPr>
          <w:rFonts w:asciiTheme="minorHAnsi" w:hAnsiTheme="minorHAnsi" w:cs="Calibri"/>
          <w:bCs/>
          <w:sz w:val="22"/>
          <w:szCs w:val="22"/>
        </w:rPr>
        <w:t xml:space="preserve"> této Smlouvy má Objednatel nárok na smluvní pokutu ve výši </w:t>
      </w:r>
      <w:proofErr w:type="gramStart"/>
      <w:r w:rsidR="00F82FB8">
        <w:rPr>
          <w:rFonts w:asciiTheme="minorHAnsi" w:hAnsiTheme="minorHAnsi" w:cs="Calibri"/>
          <w:bCs/>
          <w:sz w:val="22"/>
          <w:szCs w:val="22"/>
        </w:rPr>
        <w:t>10.000</w:t>
      </w:r>
      <w:r w:rsidR="00327F1C">
        <w:rPr>
          <w:rFonts w:asciiTheme="minorHAnsi" w:hAnsiTheme="minorHAnsi" w:cs="Calibri"/>
          <w:bCs/>
          <w:sz w:val="22"/>
          <w:szCs w:val="22"/>
        </w:rPr>
        <w:t>,-</w:t>
      </w:r>
      <w:proofErr w:type="gramEnd"/>
      <w:r w:rsidR="00F82FB8">
        <w:rPr>
          <w:rFonts w:asciiTheme="minorHAnsi" w:hAnsiTheme="minorHAnsi" w:cs="Calibri"/>
          <w:bCs/>
          <w:sz w:val="22"/>
          <w:szCs w:val="22"/>
        </w:rPr>
        <w:t xml:space="preserve"> Kč za každý započatý den prodlení</w:t>
      </w:r>
      <w:r w:rsidR="00F03D54">
        <w:rPr>
          <w:rFonts w:asciiTheme="minorHAnsi" w:hAnsiTheme="minorHAnsi" w:cs="Calibri"/>
          <w:bCs/>
          <w:sz w:val="22"/>
          <w:szCs w:val="22"/>
        </w:rPr>
        <w:t xml:space="preserve"> Dodavatele</w:t>
      </w:r>
      <w:r w:rsidR="00F82FB8">
        <w:rPr>
          <w:rFonts w:asciiTheme="minorHAnsi" w:hAnsiTheme="minorHAnsi" w:cs="Calibri"/>
          <w:bCs/>
          <w:sz w:val="22"/>
          <w:szCs w:val="22"/>
        </w:rPr>
        <w:t xml:space="preserve">. </w:t>
      </w:r>
      <w:r w:rsidR="00F03D54">
        <w:rPr>
          <w:rFonts w:asciiTheme="minorHAnsi" w:hAnsiTheme="minorHAnsi" w:cs="Calibri"/>
          <w:bCs/>
          <w:sz w:val="22"/>
          <w:szCs w:val="22"/>
        </w:rPr>
        <w:t>Tzn., že Objednateli nárok na tu</w:t>
      </w:r>
      <w:r w:rsidR="00DB17CE">
        <w:rPr>
          <w:rFonts w:asciiTheme="minorHAnsi" w:hAnsiTheme="minorHAnsi" w:cs="Calibri"/>
          <w:bCs/>
          <w:sz w:val="22"/>
          <w:szCs w:val="22"/>
        </w:rPr>
        <w:t>to</w:t>
      </w:r>
      <w:r w:rsidR="00F03D54">
        <w:rPr>
          <w:rFonts w:asciiTheme="minorHAnsi" w:hAnsiTheme="minorHAnsi" w:cs="Calibri"/>
          <w:bCs/>
          <w:sz w:val="22"/>
          <w:szCs w:val="22"/>
        </w:rPr>
        <w:t xml:space="preserve"> smluvní pokutu vzniká </w:t>
      </w:r>
      <w:r w:rsidR="00DB17CE">
        <w:rPr>
          <w:rFonts w:asciiTheme="minorHAnsi" w:hAnsiTheme="minorHAnsi" w:cs="Calibri"/>
          <w:bCs/>
          <w:sz w:val="22"/>
          <w:szCs w:val="22"/>
        </w:rPr>
        <w:t xml:space="preserve">vždy </w:t>
      </w:r>
      <w:r w:rsidR="00F03D54">
        <w:rPr>
          <w:rFonts w:asciiTheme="minorHAnsi" w:hAnsiTheme="minorHAnsi" w:cs="Calibri"/>
          <w:bCs/>
          <w:sz w:val="22"/>
          <w:szCs w:val="22"/>
        </w:rPr>
        <w:t>v případě</w:t>
      </w:r>
      <w:r w:rsidR="00F82FB8">
        <w:rPr>
          <w:rFonts w:asciiTheme="minorHAnsi" w:hAnsiTheme="minorHAnsi" w:cs="Calibri"/>
          <w:bCs/>
          <w:sz w:val="22"/>
          <w:szCs w:val="22"/>
        </w:rPr>
        <w:t>:</w:t>
      </w:r>
      <w:bookmarkEnd w:id="48"/>
    </w:p>
    <w:p w14:paraId="628AF621" w14:textId="77777777" w:rsidR="00F82FB8" w:rsidRDefault="00F82FB8" w:rsidP="00F82FB8">
      <w:pPr>
        <w:numPr>
          <w:ilvl w:val="2"/>
          <w:numId w:val="17"/>
        </w:numPr>
        <w:tabs>
          <w:tab w:val="clear" w:pos="720"/>
          <w:tab w:val="num" w:pos="1276"/>
        </w:tabs>
        <w:spacing w:after="120" w:line="276" w:lineRule="auto"/>
        <w:ind w:left="1276" w:hanging="709"/>
        <w:jc w:val="both"/>
        <w:rPr>
          <w:rFonts w:asciiTheme="minorHAnsi" w:hAnsiTheme="minorHAnsi" w:cs="Calibri"/>
          <w:bCs/>
          <w:sz w:val="22"/>
          <w:szCs w:val="22"/>
        </w:rPr>
      </w:pPr>
      <w:r>
        <w:rPr>
          <w:rFonts w:asciiTheme="minorHAnsi" w:hAnsiTheme="minorHAnsi" w:cs="Calibri"/>
          <w:bCs/>
          <w:sz w:val="22"/>
          <w:szCs w:val="22"/>
        </w:rPr>
        <w:t xml:space="preserve">prodlení Dodavatele s dodáním prvního plně funkčního Palubního počítače </w:t>
      </w:r>
      <w:r w:rsidR="00296C19">
        <w:rPr>
          <w:rFonts w:asciiTheme="minorHAnsi" w:hAnsiTheme="minorHAnsi" w:cs="Calibri"/>
          <w:bCs/>
          <w:sz w:val="22"/>
          <w:szCs w:val="22"/>
        </w:rPr>
        <w:t>nebo</w:t>
      </w:r>
      <w:r>
        <w:rPr>
          <w:rFonts w:asciiTheme="minorHAnsi" w:hAnsiTheme="minorHAnsi" w:cs="Calibri"/>
          <w:bCs/>
          <w:sz w:val="22"/>
          <w:szCs w:val="22"/>
        </w:rPr>
        <w:t xml:space="preserve"> dodáním a instalací Vybavení řídícího centra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_Ref456096430 \r \h </w:instrText>
      </w:r>
      <w:r>
        <w:rPr>
          <w:rFonts w:asciiTheme="minorHAnsi" w:hAnsiTheme="minorHAnsi" w:cs="Calibri"/>
          <w:bCs/>
          <w:sz w:val="22"/>
          <w:szCs w:val="22"/>
        </w:rPr>
      </w:r>
      <w:r>
        <w:rPr>
          <w:rFonts w:asciiTheme="minorHAnsi" w:hAnsiTheme="minorHAnsi" w:cs="Calibri"/>
          <w:bCs/>
          <w:sz w:val="22"/>
          <w:szCs w:val="22"/>
        </w:rPr>
        <w:fldChar w:fldCharType="separate"/>
      </w:r>
      <w:r w:rsidR="00CE7871">
        <w:rPr>
          <w:rFonts w:asciiTheme="minorHAnsi" w:hAnsiTheme="minorHAnsi" w:cs="Calibri"/>
          <w:bCs/>
          <w:sz w:val="22"/>
          <w:szCs w:val="22"/>
        </w:rPr>
        <w:t>3.2.1</w:t>
      </w:r>
      <w:r>
        <w:rPr>
          <w:rFonts w:asciiTheme="minorHAnsi" w:hAnsiTheme="minorHAnsi" w:cs="Calibri"/>
          <w:bCs/>
          <w:sz w:val="22"/>
          <w:szCs w:val="22"/>
        </w:rPr>
        <w:fldChar w:fldCharType="end"/>
      </w:r>
      <w:r w:rsidR="00296C19">
        <w:rPr>
          <w:rFonts w:asciiTheme="minorHAnsi" w:hAnsiTheme="minorHAnsi" w:cs="Calibri"/>
          <w:bCs/>
          <w:sz w:val="22"/>
          <w:szCs w:val="22"/>
        </w:rPr>
        <w:t xml:space="preserve"> této Smlouvy, a to i pokud není dodán pouze první Palubní počítač nebo </w:t>
      </w:r>
      <w:r w:rsidR="002407B2">
        <w:rPr>
          <w:rFonts w:asciiTheme="minorHAnsi" w:hAnsiTheme="minorHAnsi" w:cs="Calibri"/>
          <w:bCs/>
          <w:sz w:val="22"/>
          <w:szCs w:val="22"/>
        </w:rPr>
        <w:t xml:space="preserve">není </w:t>
      </w:r>
      <w:r w:rsidR="00296C19">
        <w:rPr>
          <w:rFonts w:asciiTheme="minorHAnsi" w:hAnsiTheme="minorHAnsi" w:cs="Calibri"/>
          <w:bCs/>
          <w:sz w:val="22"/>
          <w:szCs w:val="22"/>
        </w:rPr>
        <w:t xml:space="preserve">pouze dodáno či </w:t>
      </w:r>
      <w:r w:rsidR="002407B2">
        <w:rPr>
          <w:rFonts w:asciiTheme="minorHAnsi" w:hAnsiTheme="minorHAnsi" w:cs="Calibri"/>
          <w:bCs/>
          <w:sz w:val="22"/>
          <w:szCs w:val="22"/>
        </w:rPr>
        <w:t xml:space="preserve">pouze </w:t>
      </w:r>
      <w:r w:rsidR="00296C19">
        <w:rPr>
          <w:rFonts w:asciiTheme="minorHAnsi" w:hAnsiTheme="minorHAnsi" w:cs="Calibri"/>
          <w:bCs/>
          <w:sz w:val="22"/>
          <w:szCs w:val="22"/>
        </w:rPr>
        <w:t>nainstalováno Vybavení řídícího centra</w:t>
      </w:r>
      <w:r>
        <w:rPr>
          <w:rFonts w:asciiTheme="minorHAnsi" w:hAnsiTheme="minorHAnsi" w:cs="Calibri"/>
          <w:bCs/>
          <w:sz w:val="22"/>
          <w:szCs w:val="22"/>
        </w:rPr>
        <w:t>;</w:t>
      </w:r>
    </w:p>
    <w:p w14:paraId="08112E40" w14:textId="77777777" w:rsidR="00543A62" w:rsidRPr="00977C50" w:rsidRDefault="00F82FB8" w:rsidP="00F82FB8">
      <w:pPr>
        <w:numPr>
          <w:ilvl w:val="2"/>
          <w:numId w:val="17"/>
        </w:numPr>
        <w:tabs>
          <w:tab w:val="clear" w:pos="720"/>
          <w:tab w:val="num" w:pos="1276"/>
        </w:tabs>
        <w:spacing w:after="120" w:line="276" w:lineRule="auto"/>
        <w:ind w:left="1276" w:hanging="709"/>
        <w:jc w:val="both"/>
        <w:rPr>
          <w:rFonts w:asciiTheme="minorHAnsi" w:hAnsiTheme="minorHAnsi" w:cs="Calibri"/>
          <w:bCs/>
          <w:sz w:val="22"/>
          <w:szCs w:val="22"/>
        </w:rPr>
      </w:pPr>
      <w:r>
        <w:rPr>
          <w:rFonts w:asciiTheme="minorHAnsi" w:hAnsiTheme="minorHAnsi" w:cs="Calibri"/>
          <w:bCs/>
          <w:sz w:val="22"/>
          <w:szCs w:val="22"/>
        </w:rPr>
        <w:t xml:space="preserve">prodlení Dodavatele s </w:t>
      </w:r>
      <w:r w:rsidR="00543A62" w:rsidRPr="00977C50">
        <w:rPr>
          <w:rFonts w:asciiTheme="minorHAnsi" w:hAnsiTheme="minorHAnsi" w:cs="Calibri"/>
          <w:bCs/>
          <w:sz w:val="22"/>
          <w:szCs w:val="22"/>
        </w:rPr>
        <w:t xml:space="preserve">úspěšným ukončením testování dle čl. </w:t>
      </w:r>
      <w:r w:rsidR="00543A62" w:rsidRPr="00977C50">
        <w:rPr>
          <w:rFonts w:asciiTheme="minorHAnsi" w:hAnsiTheme="minorHAnsi" w:cs="Calibri"/>
          <w:bCs/>
          <w:sz w:val="22"/>
          <w:szCs w:val="22"/>
        </w:rPr>
        <w:fldChar w:fldCharType="begin"/>
      </w:r>
      <w:r w:rsidR="00543A62" w:rsidRPr="00977C50">
        <w:rPr>
          <w:rFonts w:asciiTheme="minorHAnsi" w:hAnsiTheme="minorHAnsi" w:cs="Calibri"/>
          <w:bCs/>
          <w:sz w:val="22"/>
          <w:szCs w:val="22"/>
        </w:rPr>
        <w:instrText xml:space="preserve"> REF _Ref456199255 \r \h </w:instrText>
      </w:r>
      <w:r w:rsidR="00977C50" w:rsidRPr="00977C50">
        <w:rPr>
          <w:rFonts w:asciiTheme="minorHAnsi" w:hAnsiTheme="minorHAnsi" w:cs="Calibri"/>
          <w:bCs/>
          <w:sz w:val="22"/>
          <w:szCs w:val="22"/>
        </w:rPr>
        <w:instrText xml:space="preserve"> \* MERGEFORMAT </w:instrText>
      </w:r>
      <w:r w:rsidR="00543A62" w:rsidRPr="00977C50">
        <w:rPr>
          <w:rFonts w:asciiTheme="minorHAnsi" w:hAnsiTheme="minorHAnsi" w:cs="Calibri"/>
          <w:bCs/>
          <w:sz w:val="22"/>
          <w:szCs w:val="22"/>
        </w:rPr>
      </w:r>
      <w:r w:rsidR="00543A62" w:rsidRPr="00977C50">
        <w:rPr>
          <w:rFonts w:asciiTheme="minorHAnsi" w:hAnsiTheme="minorHAnsi" w:cs="Calibri"/>
          <w:bCs/>
          <w:sz w:val="22"/>
          <w:szCs w:val="22"/>
        </w:rPr>
        <w:fldChar w:fldCharType="separate"/>
      </w:r>
      <w:r w:rsidR="00CE7871">
        <w:rPr>
          <w:rFonts w:asciiTheme="minorHAnsi" w:hAnsiTheme="minorHAnsi" w:cs="Calibri"/>
          <w:bCs/>
          <w:sz w:val="22"/>
          <w:szCs w:val="22"/>
        </w:rPr>
        <w:t>3.2.2</w:t>
      </w:r>
      <w:r w:rsidR="00543A62" w:rsidRPr="00977C50">
        <w:rPr>
          <w:rFonts w:asciiTheme="minorHAnsi" w:hAnsiTheme="minorHAnsi" w:cs="Calibri"/>
          <w:bCs/>
          <w:sz w:val="22"/>
          <w:szCs w:val="22"/>
        </w:rPr>
        <w:fldChar w:fldCharType="end"/>
      </w:r>
      <w:r w:rsidR="00543A62" w:rsidRPr="00977C50">
        <w:rPr>
          <w:rFonts w:asciiTheme="minorHAnsi" w:hAnsiTheme="minorHAnsi" w:cs="Calibri"/>
          <w:bCs/>
          <w:sz w:val="22"/>
          <w:szCs w:val="22"/>
        </w:rPr>
        <w:t xml:space="preserve"> této Smlouvy (tj. při nedodržení termínu úspěšného ukončení testování)</w:t>
      </w:r>
      <w:r>
        <w:rPr>
          <w:rFonts w:asciiTheme="minorHAnsi" w:hAnsiTheme="minorHAnsi" w:cs="Calibri"/>
          <w:bCs/>
          <w:sz w:val="22"/>
          <w:szCs w:val="22"/>
        </w:rPr>
        <w:t>;</w:t>
      </w:r>
    </w:p>
    <w:p w14:paraId="1628140F" w14:textId="77777777" w:rsidR="00967833" w:rsidRDefault="006A7ADE" w:rsidP="00F82FB8">
      <w:pPr>
        <w:numPr>
          <w:ilvl w:val="2"/>
          <w:numId w:val="17"/>
        </w:numPr>
        <w:tabs>
          <w:tab w:val="clear" w:pos="720"/>
          <w:tab w:val="num" w:pos="1276"/>
        </w:tabs>
        <w:spacing w:after="120" w:line="276" w:lineRule="auto"/>
        <w:ind w:left="1276" w:hanging="709"/>
        <w:jc w:val="both"/>
        <w:rPr>
          <w:rFonts w:asciiTheme="minorHAnsi" w:hAnsiTheme="minorHAnsi" w:cs="Calibri"/>
          <w:bCs/>
          <w:sz w:val="22"/>
          <w:szCs w:val="22"/>
        </w:rPr>
      </w:pPr>
      <w:bookmarkStart w:id="49" w:name="_Ref69379671"/>
      <w:r>
        <w:rPr>
          <w:rFonts w:asciiTheme="minorHAnsi" w:hAnsiTheme="minorHAnsi" w:cs="Calibri"/>
          <w:bCs/>
          <w:sz w:val="22"/>
          <w:szCs w:val="22"/>
        </w:rPr>
        <w:t xml:space="preserve">prodlení </w:t>
      </w:r>
      <w:r w:rsidR="00F82FB8">
        <w:rPr>
          <w:rFonts w:asciiTheme="minorHAnsi" w:hAnsiTheme="minorHAnsi" w:cs="Calibri"/>
          <w:bCs/>
          <w:sz w:val="22"/>
          <w:szCs w:val="22"/>
        </w:rPr>
        <w:t xml:space="preserve">Dodavatele </w:t>
      </w:r>
      <w:r>
        <w:rPr>
          <w:rFonts w:asciiTheme="minorHAnsi" w:hAnsiTheme="minorHAnsi" w:cs="Calibri"/>
          <w:bCs/>
          <w:sz w:val="22"/>
          <w:szCs w:val="22"/>
        </w:rPr>
        <w:t>s dodávkou</w:t>
      </w:r>
      <w:r w:rsidR="00543A62" w:rsidRPr="00977C50">
        <w:rPr>
          <w:rFonts w:asciiTheme="minorHAnsi" w:hAnsiTheme="minorHAnsi" w:cs="Calibri"/>
          <w:bCs/>
          <w:sz w:val="22"/>
          <w:szCs w:val="22"/>
        </w:rPr>
        <w:t xml:space="preserve"> Palubních počítačů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_Ref69224420 \r \h </w:instrText>
      </w:r>
      <w:r>
        <w:rPr>
          <w:rFonts w:asciiTheme="minorHAnsi" w:hAnsiTheme="minorHAnsi" w:cs="Calibri"/>
          <w:bCs/>
          <w:sz w:val="22"/>
          <w:szCs w:val="22"/>
        </w:rPr>
      </w:r>
      <w:r>
        <w:rPr>
          <w:rFonts w:asciiTheme="minorHAnsi" w:hAnsiTheme="minorHAnsi" w:cs="Calibri"/>
          <w:bCs/>
          <w:sz w:val="22"/>
          <w:szCs w:val="22"/>
        </w:rPr>
        <w:fldChar w:fldCharType="separate"/>
      </w:r>
      <w:r w:rsidR="00CE7871">
        <w:rPr>
          <w:rFonts w:asciiTheme="minorHAnsi" w:hAnsiTheme="minorHAnsi" w:cs="Calibri"/>
          <w:bCs/>
          <w:sz w:val="22"/>
          <w:szCs w:val="22"/>
        </w:rPr>
        <w:t>3.2.3</w:t>
      </w:r>
      <w:r>
        <w:rPr>
          <w:rFonts w:asciiTheme="minorHAnsi" w:hAnsiTheme="minorHAnsi" w:cs="Calibri"/>
          <w:bCs/>
          <w:sz w:val="22"/>
          <w:szCs w:val="22"/>
        </w:rPr>
        <w:fldChar w:fldCharType="end"/>
      </w:r>
      <w:r>
        <w:rPr>
          <w:rFonts w:asciiTheme="minorHAnsi" w:hAnsiTheme="minorHAnsi" w:cs="Calibri"/>
          <w:bCs/>
          <w:sz w:val="22"/>
          <w:szCs w:val="22"/>
        </w:rPr>
        <w:t xml:space="preserve"> </w:t>
      </w:r>
      <w:r w:rsidR="00543A62" w:rsidRPr="00977C50">
        <w:rPr>
          <w:rFonts w:asciiTheme="minorHAnsi" w:hAnsiTheme="minorHAnsi" w:cs="Calibri"/>
          <w:bCs/>
          <w:sz w:val="22"/>
          <w:szCs w:val="22"/>
        </w:rPr>
        <w:t>této Smlouvy</w:t>
      </w:r>
      <w:r w:rsidR="00DB17CE">
        <w:rPr>
          <w:rFonts w:asciiTheme="minorHAnsi" w:hAnsiTheme="minorHAnsi" w:cs="Calibri"/>
          <w:bCs/>
          <w:sz w:val="22"/>
          <w:szCs w:val="22"/>
        </w:rPr>
        <w:t xml:space="preserve"> (</w:t>
      </w:r>
      <w:r w:rsidR="00F82FB8">
        <w:rPr>
          <w:rFonts w:asciiTheme="minorHAnsi" w:hAnsiTheme="minorHAnsi" w:cs="Calibri"/>
          <w:bCs/>
          <w:sz w:val="22"/>
          <w:szCs w:val="22"/>
        </w:rPr>
        <w:t>a to i pokud prodlení bude spočívat v dodání nedostatečného počtu kusů</w:t>
      </w:r>
      <w:r w:rsidR="00DB17CE">
        <w:rPr>
          <w:rFonts w:asciiTheme="minorHAnsi" w:hAnsiTheme="minorHAnsi" w:cs="Calibri"/>
          <w:bCs/>
          <w:sz w:val="22"/>
          <w:szCs w:val="22"/>
        </w:rPr>
        <w:t>) nebo prodlení s realizací Školení dle čl. 3.2.4 této Smlouvy</w:t>
      </w:r>
      <w:r w:rsidR="00967833">
        <w:rPr>
          <w:rFonts w:asciiTheme="minorHAnsi" w:hAnsiTheme="minorHAnsi" w:cs="Calibri"/>
          <w:bCs/>
          <w:sz w:val="22"/>
          <w:szCs w:val="22"/>
        </w:rPr>
        <w:t>;</w:t>
      </w:r>
    </w:p>
    <w:p w14:paraId="1A964FE1" w14:textId="77777777" w:rsidR="00967833" w:rsidRDefault="00967833" w:rsidP="00F82FB8">
      <w:pPr>
        <w:numPr>
          <w:ilvl w:val="2"/>
          <w:numId w:val="17"/>
        </w:numPr>
        <w:tabs>
          <w:tab w:val="clear" w:pos="720"/>
          <w:tab w:val="num" w:pos="1276"/>
        </w:tabs>
        <w:spacing w:after="120" w:line="276" w:lineRule="auto"/>
        <w:ind w:left="1276" w:hanging="709"/>
        <w:jc w:val="both"/>
        <w:rPr>
          <w:rFonts w:asciiTheme="minorHAnsi" w:hAnsiTheme="minorHAnsi" w:cs="Calibri"/>
          <w:bCs/>
          <w:sz w:val="22"/>
          <w:szCs w:val="22"/>
        </w:rPr>
      </w:pPr>
      <w:r w:rsidRPr="00967833">
        <w:rPr>
          <w:rFonts w:asciiTheme="minorHAnsi" w:hAnsiTheme="minorHAnsi" w:cs="Calibri"/>
          <w:bCs/>
          <w:sz w:val="22"/>
          <w:szCs w:val="22"/>
        </w:rPr>
        <w:t xml:space="preserve">prodlení Dodavatele se splněním celé dodávky Předmětu Smlouvy </w:t>
      </w:r>
      <w:r w:rsidR="005541FC">
        <w:rPr>
          <w:rFonts w:asciiTheme="minorHAnsi" w:hAnsiTheme="minorHAnsi" w:cs="Calibri"/>
          <w:bCs/>
          <w:sz w:val="22"/>
          <w:szCs w:val="22"/>
        </w:rPr>
        <w:t xml:space="preserve">ve lhůtě </w:t>
      </w:r>
      <w:r w:rsidRPr="00967833">
        <w:rPr>
          <w:rFonts w:asciiTheme="minorHAnsi" w:hAnsiTheme="minorHAnsi" w:cs="Calibri"/>
          <w:bCs/>
          <w:sz w:val="22"/>
          <w:szCs w:val="22"/>
        </w:rPr>
        <w:t xml:space="preserve">dle čl. 3.1 této Smlouvy, a to </w:t>
      </w:r>
      <w:r>
        <w:rPr>
          <w:rFonts w:asciiTheme="minorHAnsi" w:hAnsiTheme="minorHAnsi" w:cs="Calibri"/>
          <w:bCs/>
          <w:sz w:val="22"/>
          <w:szCs w:val="22"/>
        </w:rPr>
        <w:t>bez ohledu na to, zda je Dodavatel</w:t>
      </w:r>
      <w:r w:rsidR="00363087">
        <w:rPr>
          <w:rFonts w:asciiTheme="minorHAnsi" w:hAnsiTheme="minorHAnsi" w:cs="Calibri"/>
          <w:bCs/>
          <w:sz w:val="22"/>
          <w:szCs w:val="22"/>
        </w:rPr>
        <w:t xml:space="preserve"> v prodlení s některou z dílčích lhůt dle čl. </w:t>
      </w:r>
      <w:r w:rsidR="00363087">
        <w:rPr>
          <w:rFonts w:asciiTheme="minorHAnsi" w:hAnsiTheme="minorHAnsi" w:cs="Calibri"/>
          <w:bCs/>
          <w:sz w:val="22"/>
          <w:szCs w:val="22"/>
        </w:rPr>
        <w:fldChar w:fldCharType="begin"/>
      </w:r>
      <w:r w:rsidR="00363087">
        <w:rPr>
          <w:rFonts w:asciiTheme="minorHAnsi" w:hAnsiTheme="minorHAnsi" w:cs="Calibri"/>
          <w:bCs/>
          <w:sz w:val="22"/>
          <w:szCs w:val="22"/>
        </w:rPr>
        <w:instrText xml:space="preserve"> REF _Ref69227293 \r \h </w:instrText>
      </w:r>
      <w:r w:rsidR="00363087">
        <w:rPr>
          <w:rFonts w:asciiTheme="minorHAnsi" w:hAnsiTheme="minorHAnsi" w:cs="Calibri"/>
          <w:bCs/>
          <w:sz w:val="22"/>
          <w:szCs w:val="22"/>
        </w:rPr>
      </w:r>
      <w:r w:rsidR="00363087">
        <w:rPr>
          <w:rFonts w:asciiTheme="minorHAnsi" w:hAnsiTheme="minorHAnsi" w:cs="Calibri"/>
          <w:bCs/>
          <w:sz w:val="22"/>
          <w:szCs w:val="22"/>
        </w:rPr>
        <w:fldChar w:fldCharType="separate"/>
      </w:r>
      <w:r w:rsidR="00CE7871">
        <w:rPr>
          <w:rFonts w:asciiTheme="minorHAnsi" w:hAnsiTheme="minorHAnsi" w:cs="Calibri"/>
          <w:bCs/>
          <w:sz w:val="22"/>
          <w:szCs w:val="22"/>
        </w:rPr>
        <w:t>3.2</w:t>
      </w:r>
      <w:r w:rsidR="00363087">
        <w:rPr>
          <w:rFonts w:asciiTheme="minorHAnsi" w:hAnsiTheme="minorHAnsi" w:cs="Calibri"/>
          <w:bCs/>
          <w:sz w:val="22"/>
          <w:szCs w:val="22"/>
        </w:rPr>
        <w:fldChar w:fldCharType="end"/>
      </w:r>
      <w:r w:rsidR="00363087">
        <w:rPr>
          <w:rFonts w:asciiTheme="minorHAnsi" w:hAnsiTheme="minorHAnsi" w:cs="Calibri"/>
          <w:bCs/>
          <w:sz w:val="22"/>
          <w:szCs w:val="22"/>
        </w:rPr>
        <w:t xml:space="preserve"> této Smlouvy</w:t>
      </w:r>
      <w:r w:rsidRPr="00967833">
        <w:rPr>
          <w:rFonts w:asciiTheme="minorHAnsi" w:hAnsiTheme="minorHAnsi" w:cs="Calibri"/>
          <w:bCs/>
          <w:sz w:val="22"/>
          <w:szCs w:val="22"/>
        </w:rPr>
        <w:t>.</w:t>
      </w:r>
    </w:p>
    <w:p w14:paraId="138328B5" w14:textId="77777777" w:rsidR="00363087" w:rsidRDefault="00363087" w:rsidP="00363087">
      <w:pPr>
        <w:spacing w:after="120" w:line="276" w:lineRule="auto"/>
        <w:ind w:left="1276"/>
        <w:jc w:val="both"/>
        <w:rPr>
          <w:rFonts w:asciiTheme="minorHAnsi" w:hAnsiTheme="minorHAnsi" w:cs="Calibri"/>
          <w:bCs/>
          <w:sz w:val="22"/>
          <w:szCs w:val="22"/>
        </w:rPr>
      </w:pPr>
      <w:r>
        <w:rPr>
          <w:rFonts w:asciiTheme="minorHAnsi" w:hAnsiTheme="minorHAnsi" w:cs="Calibri"/>
          <w:bCs/>
          <w:sz w:val="22"/>
          <w:szCs w:val="22"/>
        </w:rPr>
        <w:t xml:space="preserve">Smluvní strany pro vyloučení pochybností uvádějí, že pokud je Dodavatel v prodlení s dílčí lhůtou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_Ref69227293 \r \h </w:instrText>
      </w:r>
      <w:r>
        <w:rPr>
          <w:rFonts w:asciiTheme="minorHAnsi" w:hAnsiTheme="minorHAnsi" w:cs="Calibri"/>
          <w:bCs/>
          <w:sz w:val="22"/>
          <w:szCs w:val="22"/>
        </w:rPr>
      </w:r>
      <w:r>
        <w:rPr>
          <w:rFonts w:asciiTheme="minorHAnsi" w:hAnsiTheme="minorHAnsi" w:cs="Calibri"/>
          <w:bCs/>
          <w:sz w:val="22"/>
          <w:szCs w:val="22"/>
        </w:rPr>
        <w:fldChar w:fldCharType="separate"/>
      </w:r>
      <w:r w:rsidR="00CE7871">
        <w:rPr>
          <w:rFonts w:asciiTheme="minorHAnsi" w:hAnsiTheme="minorHAnsi" w:cs="Calibri"/>
          <w:bCs/>
          <w:sz w:val="22"/>
          <w:szCs w:val="22"/>
        </w:rPr>
        <w:t>3.2</w:t>
      </w:r>
      <w:r>
        <w:rPr>
          <w:rFonts w:asciiTheme="minorHAnsi" w:hAnsiTheme="minorHAnsi" w:cs="Calibri"/>
          <w:bCs/>
          <w:sz w:val="22"/>
          <w:szCs w:val="22"/>
        </w:rPr>
        <w:fldChar w:fldCharType="end"/>
      </w:r>
      <w:r>
        <w:rPr>
          <w:rFonts w:asciiTheme="minorHAnsi" w:hAnsiTheme="minorHAnsi" w:cs="Calibri"/>
          <w:bCs/>
          <w:sz w:val="22"/>
          <w:szCs w:val="22"/>
        </w:rPr>
        <w:t xml:space="preserve"> této Smlouvy a zároveň i s celkovou lhůtou dle čl. </w:t>
      </w:r>
      <w:r>
        <w:rPr>
          <w:rFonts w:asciiTheme="minorHAnsi" w:hAnsiTheme="minorHAnsi" w:cs="Calibri"/>
          <w:bCs/>
          <w:sz w:val="22"/>
          <w:szCs w:val="22"/>
        </w:rPr>
        <w:fldChar w:fldCharType="begin"/>
      </w:r>
      <w:r>
        <w:rPr>
          <w:rFonts w:asciiTheme="minorHAnsi" w:hAnsiTheme="minorHAnsi" w:cs="Calibri"/>
          <w:bCs/>
          <w:sz w:val="22"/>
          <w:szCs w:val="22"/>
        </w:rPr>
        <w:instrText xml:space="preserve"> REF _Ref456199545 \r \h </w:instrText>
      </w:r>
      <w:r>
        <w:rPr>
          <w:rFonts w:asciiTheme="minorHAnsi" w:hAnsiTheme="minorHAnsi" w:cs="Calibri"/>
          <w:bCs/>
          <w:sz w:val="22"/>
          <w:szCs w:val="22"/>
        </w:rPr>
      </w:r>
      <w:r>
        <w:rPr>
          <w:rFonts w:asciiTheme="minorHAnsi" w:hAnsiTheme="minorHAnsi" w:cs="Calibri"/>
          <w:bCs/>
          <w:sz w:val="22"/>
          <w:szCs w:val="22"/>
        </w:rPr>
        <w:fldChar w:fldCharType="separate"/>
      </w:r>
      <w:r w:rsidR="00CE7871">
        <w:rPr>
          <w:rFonts w:asciiTheme="minorHAnsi" w:hAnsiTheme="minorHAnsi" w:cs="Calibri"/>
          <w:bCs/>
          <w:sz w:val="22"/>
          <w:szCs w:val="22"/>
        </w:rPr>
        <w:t>3.1</w:t>
      </w:r>
      <w:r>
        <w:rPr>
          <w:rFonts w:asciiTheme="minorHAnsi" w:hAnsiTheme="minorHAnsi" w:cs="Calibri"/>
          <w:bCs/>
          <w:sz w:val="22"/>
          <w:szCs w:val="22"/>
        </w:rPr>
        <w:fldChar w:fldCharType="end"/>
      </w:r>
      <w:r>
        <w:rPr>
          <w:rFonts w:asciiTheme="minorHAnsi" w:hAnsiTheme="minorHAnsi" w:cs="Calibri"/>
          <w:bCs/>
          <w:sz w:val="22"/>
          <w:szCs w:val="22"/>
        </w:rPr>
        <w:t xml:space="preserve"> této Smlouvy, Objednatel má nárok na smluvní pokutu pouze ve výši </w:t>
      </w:r>
      <w:proofErr w:type="gramStart"/>
      <w:r>
        <w:rPr>
          <w:rFonts w:asciiTheme="minorHAnsi" w:hAnsiTheme="minorHAnsi" w:cs="Calibri"/>
          <w:bCs/>
          <w:sz w:val="22"/>
          <w:szCs w:val="22"/>
        </w:rPr>
        <w:t>10.000,-</w:t>
      </w:r>
      <w:proofErr w:type="gramEnd"/>
      <w:r>
        <w:rPr>
          <w:rFonts w:asciiTheme="minorHAnsi" w:hAnsiTheme="minorHAnsi" w:cs="Calibri"/>
          <w:bCs/>
          <w:sz w:val="22"/>
          <w:szCs w:val="22"/>
        </w:rPr>
        <w:t> Kč za každý započatý den prodlení.</w:t>
      </w:r>
    </w:p>
    <w:bookmarkEnd w:id="49"/>
    <w:p w14:paraId="29BD638C" w14:textId="77777777" w:rsidR="00543A62" w:rsidRPr="00977C50" w:rsidRDefault="00543A62"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V případě prodlení Dodavatele s odstraněním oznámených vad </w:t>
      </w:r>
      <w:r w:rsidR="000A48F0">
        <w:rPr>
          <w:rFonts w:asciiTheme="minorHAnsi" w:hAnsiTheme="minorHAnsi" w:cs="Calibri"/>
          <w:bCs/>
          <w:sz w:val="22"/>
          <w:szCs w:val="22"/>
        </w:rPr>
        <w:t xml:space="preserve">Palubních počítačů </w:t>
      </w:r>
      <w:r w:rsidRPr="00977C50">
        <w:rPr>
          <w:rFonts w:asciiTheme="minorHAnsi" w:hAnsiTheme="minorHAnsi" w:cs="Calibri"/>
          <w:bCs/>
          <w:sz w:val="22"/>
          <w:szCs w:val="22"/>
        </w:rPr>
        <w:t xml:space="preserve">má Objednatel právo na smluvní pokutu ve výši </w:t>
      </w:r>
      <w:proofErr w:type="gramStart"/>
      <w:r w:rsidRPr="00977C50">
        <w:rPr>
          <w:rFonts w:asciiTheme="minorHAnsi" w:hAnsiTheme="minorHAnsi" w:cs="Calibri"/>
          <w:bCs/>
          <w:sz w:val="22"/>
          <w:szCs w:val="22"/>
        </w:rPr>
        <w:t>5.000,-</w:t>
      </w:r>
      <w:proofErr w:type="gramEnd"/>
      <w:r w:rsidRPr="00977C50">
        <w:rPr>
          <w:rFonts w:asciiTheme="minorHAnsi" w:hAnsiTheme="minorHAnsi" w:cs="Calibri"/>
          <w:bCs/>
          <w:sz w:val="22"/>
          <w:szCs w:val="22"/>
        </w:rPr>
        <w:t xml:space="preserve"> Kč za každou vadu a za každý den příslušného prodlení Dodavatele.</w:t>
      </w:r>
      <w:r w:rsidR="001A2945">
        <w:rPr>
          <w:rFonts w:asciiTheme="minorHAnsi" w:hAnsiTheme="minorHAnsi" w:cs="Calibri"/>
          <w:bCs/>
          <w:sz w:val="22"/>
          <w:szCs w:val="22"/>
        </w:rPr>
        <w:t xml:space="preserve"> </w:t>
      </w:r>
      <w:r w:rsidR="00A067E7" w:rsidRPr="00977C50">
        <w:rPr>
          <w:rFonts w:asciiTheme="minorHAnsi" w:hAnsiTheme="minorHAnsi" w:cs="Calibri"/>
          <w:bCs/>
          <w:sz w:val="22"/>
          <w:szCs w:val="22"/>
        </w:rPr>
        <w:t xml:space="preserve">V případě prodlení Dodavatele s odstraněním oznámených vad </w:t>
      </w:r>
      <w:r w:rsidR="00A067E7">
        <w:rPr>
          <w:rFonts w:asciiTheme="minorHAnsi" w:hAnsiTheme="minorHAnsi" w:cs="Calibri"/>
          <w:bCs/>
          <w:sz w:val="22"/>
          <w:szCs w:val="22"/>
        </w:rPr>
        <w:t xml:space="preserve">Vybavení </w:t>
      </w:r>
      <w:r w:rsidR="00A067E7">
        <w:rPr>
          <w:rFonts w:asciiTheme="minorHAnsi" w:hAnsiTheme="minorHAnsi" w:cs="Calibri"/>
          <w:bCs/>
          <w:sz w:val="22"/>
          <w:szCs w:val="22"/>
        </w:rPr>
        <w:lastRenderedPageBreak/>
        <w:t>říd</w:t>
      </w:r>
      <w:r w:rsidR="004174D2">
        <w:rPr>
          <w:rFonts w:asciiTheme="minorHAnsi" w:hAnsiTheme="minorHAnsi" w:cs="Calibri"/>
          <w:bCs/>
          <w:sz w:val="22"/>
          <w:szCs w:val="22"/>
        </w:rPr>
        <w:t>í</w:t>
      </w:r>
      <w:r w:rsidR="00A067E7">
        <w:rPr>
          <w:rFonts w:asciiTheme="minorHAnsi" w:hAnsiTheme="minorHAnsi" w:cs="Calibri"/>
          <w:bCs/>
          <w:sz w:val="22"/>
          <w:szCs w:val="22"/>
        </w:rPr>
        <w:t xml:space="preserve">cího centra </w:t>
      </w:r>
      <w:r w:rsidR="00A067E7" w:rsidRPr="00977C50">
        <w:rPr>
          <w:rFonts w:asciiTheme="minorHAnsi" w:hAnsiTheme="minorHAnsi" w:cs="Calibri"/>
          <w:bCs/>
          <w:sz w:val="22"/>
          <w:szCs w:val="22"/>
        </w:rPr>
        <w:t xml:space="preserve">má Objednatel právo na smluvní pokutu ve výši </w:t>
      </w:r>
      <w:proofErr w:type="gramStart"/>
      <w:r w:rsidR="00A067E7" w:rsidRPr="00977C50">
        <w:rPr>
          <w:rFonts w:asciiTheme="minorHAnsi" w:hAnsiTheme="minorHAnsi" w:cs="Calibri"/>
          <w:bCs/>
          <w:sz w:val="22"/>
          <w:szCs w:val="22"/>
        </w:rPr>
        <w:t>5.000,-</w:t>
      </w:r>
      <w:proofErr w:type="gramEnd"/>
      <w:r w:rsidR="00A067E7" w:rsidRPr="00977C50">
        <w:rPr>
          <w:rFonts w:asciiTheme="minorHAnsi" w:hAnsiTheme="minorHAnsi" w:cs="Calibri"/>
          <w:bCs/>
          <w:sz w:val="22"/>
          <w:szCs w:val="22"/>
        </w:rPr>
        <w:t xml:space="preserve"> Kč</w:t>
      </w:r>
      <w:r w:rsidR="00A067E7">
        <w:rPr>
          <w:rFonts w:asciiTheme="minorHAnsi" w:hAnsiTheme="minorHAnsi" w:cs="Calibri"/>
          <w:bCs/>
          <w:sz w:val="22"/>
          <w:szCs w:val="22"/>
        </w:rPr>
        <w:t xml:space="preserve"> </w:t>
      </w:r>
      <w:r w:rsidR="001A2945">
        <w:rPr>
          <w:rFonts w:asciiTheme="minorHAnsi" w:hAnsiTheme="minorHAnsi" w:cs="Calibri"/>
          <w:bCs/>
          <w:sz w:val="22"/>
          <w:szCs w:val="22"/>
        </w:rPr>
        <w:t xml:space="preserve">za každou </w:t>
      </w:r>
      <w:r w:rsidR="007E7BA2">
        <w:rPr>
          <w:rFonts w:asciiTheme="minorHAnsi" w:hAnsiTheme="minorHAnsi" w:cs="Calibri"/>
          <w:bCs/>
          <w:sz w:val="22"/>
          <w:szCs w:val="22"/>
        </w:rPr>
        <w:t xml:space="preserve">vadu a za každou </w:t>
      </w:r>
      <w:r w:rsidR="001A2945">
        <w:rPr>
          <w:rFonts w:asciiTheme="minorHAnsi" w:hAnsiTheme="minorHAnsi" w:cs="Calibri"/>
          <w:bCs/>
          <w:sz w:val="22"/>
          <w:szCs w:val="22"/>
        </w:rPr>
        <w:t>hodinu prodlení</w:t>
      </w:r>
      <w:r w:rsidR="00A067E7">
        <w:rPr>
          <w:rFonts w:asciiTheme="minorHAnsi" w:hAnsiTheme="minorHAnsi" w:cs="Calibri"/>
          <w:bCs/>
          <w:sz w:val="22"/>
          <w:szCs w:val="22"/>
        </w:rPr>
        <w:t xml:space="preserve"> s odstraněním vady</w:t>
      </w:r>
      <w:r w:rsidR="001A2945">
        <w:rPr>
          <w:rFonts w:asciiTheme="minorHAnsi" w:hAnsiTheme="minorHAnsi" w:cs="Calibri"/>
          <w:bCs/>
          <w:sz w:val="22"/>
          <w:szCs w:val="22"/>
        </w:rPr>
        <w:t>.</w:t>
      </w:r>
    </w:p>
    <w:p w14:paraId="61A0C9C0" w14:textId="77777777" w:rsidR="00543A62" w:rsidRPr="009C6575" w:rsidRDefault="00543A62" w:rsidP="00543A62">
      <w:pPr>
        <w:numPr>
          <w:ilvl w:val="1"/>
          <w:numId w:val="17"/>
        </w:numPr>
        <w:tabs>
          <w:tab w:val="clear" w:pos="360"/>
        </w:tabs>
        <w:spacing w:after="120" w:line="276" w:lineRule="auto"/>
        <w:ind w:left="567" w:hanging="567"/>
        <w:jc w:val="both"/>
        <w:rPr>
          <w:rFonts w:asciiTheme="minorHAnsi" w:hAnsiTheme="minorHAnsi"/>
          <w:sz w:val="22"/>
          <w:szCs w:val="22"/>
        </w:rPr>
      </w:pPr>
      <w:r w:rsidRPr="00977C50">
        <w:rPr>
          <w:rFonts w:asciiTheme="minorHAnsi" w:hAnsiTheme="minorHAnsi"/>
          <w:sz w:val="22"/>
          <w:szCs w:val="22"/>
        </w:rPr>
        <w:t xml:space="preserve">Pokud </w:t>
      </w:r>
      <w:r w:rsidRPr="009C6575">
        <w:rPr>
          <w:rFonts w:asciiTheme="minorHAnsi" w:hAnsiTheme="minorHAnsi"/>
          <w:sz w:val="22"/>
          <w:szCs w:val="22"/>
        </w:rPr>
        <w:t xml:space="preserve">Dodavatel při provádění Díla poruší kteroukoli z povinností dle čl. </w:t>
      </w:r>
      <w:r w:rsidRPr="00DA65E5">
        <w:rPr>
          <w:rFonts w:asciiTheme="minorHAnsi" w:hAnsiTheme="minorHAnsi"/>
          <w:sz w:val="22"/>
          <w:szCs w:val="22"/>
        </w:rPr>
        <w:fldChar w:fldCharType="begin"/>
      </w:r>
      <w:r w:rsidRPr="009C6575">
        <w:rPr>
          <w:rFonts w:asciiTheme="minorHAnsi" w:hAnsiTheme="minorHAnsi"/>
          <w:sz w:val="22"/>
          <w:szCs w:val="22"/>
        </w:rPr>
        <w:instrText xml:space="preserve"> REF _Ref456199714 \r \h </w:instrText>
      </w:r>
      <w:r w:rsidR="00977C50" w:rsidRPr="009C6575">
        <w:rPr>
          <w:rFonts w:asciiTheme="minorHAnsi" w:hAnsiTheme="minorHAnsi"/>
          <w:sz w:val="22"/>
          <w:szCs w:val="22"/>
        </w:rPr>
        <w:instrText xml:space="preserve"> \* MERGEFORMAT </w:instrText>
      </w:r>
      <w:r w:rsidRPr="00DA65E5">
        <w:rPr>
          <w:rFonts w:asciiTheme="minorHAnsi" w:hAnsiTheme="minorHAnsi"/>
          <w:sz w:val="22"/>
          <w:szCs w:val="22"/>
        </w:rPr>
      </w:r>
      <w:r w:rsidRPr="00DA65E5">
        <w:rPr>
          <w:rFonts w:asciiTheme="minorHAnsi" w:hAnsiTheme="minorHAnsi"/>
          <w:sz w:val="22"/>
          <w:szCs w:val="22"/>
        </w:rPr>
        <w:fldChar w:fldCharType="separate"/>
      </w:r>
      <w:r w:rsidR="00CE7871">
        <w:rPr>
          <w:rFonts w:asciiTheme="minorHAnsi" w:hAnsiTheme="minorHAnsi"/>
          <w:sz w:val="22"/>
          <w:szCs w:val="22"/>
        </w:rPr>
        <w:t>8</w:t>
      </w:r>
      <w:r w:rsidRPr="00DA65E5">
        <w:rPr>
          <w:rFonts w:asciiTheme="minorHAnsi" w:hAnsiTheme="minorHAnsi"/>
          <w:sz w:val="22"/>
          <w:szCs w:val="22"/>
        </w:rPr>
        <w:fldChar w:fldCharType="end"/>
      </w:r>
      <w:r w:rsidRPr="009C6575">
        <w:rPr>
          <w:rFonts w:asciiTheme="minorHAnsi" w:hAnsiTheme="minorHAnsi"/>
          <w:sz w:val="22"/>
          <w:szCs w:val="22"/>
        </w:rPr>
        <w:t xml:space="preserve"> této Smlouvy, má Objednatel právo na smluvní pokutu ve výši </w:t>
      </w:r>
      <w:proofErr w:type="gramStart"/>
      <w:r w:rsidRPr="009C6575">
        <w:rPr>
          <w:rFonts w:asciiTheme="minorHAnsi" w:hAnsiTheme="minorHAnsi"/>
          <w:sz w:val="22"/>
          <w:szCs w:val="22"/>
        </w:rPr>
        <w:t>10.000,-</w:t>
      </w:r>
      <w:proofErr w:type="gramEnd"/>
      <w:r w:rsidRPr="009C6575">
        <w:rPr>
          <w:rFonts w:asciiTheme="minorHAnsi" w:hAnsiTheme="minorHAnsi"/>
          <w:sz w:val="22"/>
          <w:szCs w:val="22"/>
        </w:rPr>
        <w:t xml:space="preserve"> Kč za každé takové jednotlivé porušení (přitom jednotlivým porušením se rozumí i každý další den, kdy nejsou citované články Smlouvy dodrženy).</w:t>
      </w:r>
    </w:p>
    <w:p w14:paraId="7068A70F" w14:textId="77777777" w:rsidR="000E096A" w:rsidRDefault="000E096A" w:rsidP="00543A62">
      <w:pPr>
        <w:numPr>
          <w:ilvl w:val="1"/>
          <w:numId w:val="17"/>
        </w:numPr>
        <w:tabs>
          <w:tab w:val="clear" w:pos="360"/>
        </w:tabs>
        <w:spacing w:after="120" w:line="276" w:lineRule="auto"/>
        <w:ind w:left="567" w:hanging="567"/>
        <w:jc w:val="both"/>
        <w:rPr>
          <w:rFonts w:asciiTheme="minorHAnsi" w:hAnsiTheme="minorHAnsi"/>
          <w:sz w:val="22"/>
          <w:szCs w:val="22"/>
        </w:rPr>
      </w:pPr>
      <w:r w:rsidRPr="009C6575">
        <w:rPr>
          <w:rFonts w:asciiTheme="minorHAnsi" w:hAnsiTheme="minorHAnsi"/>
          <w:sz w:val="22"/>
          <w:szCs w:val="22"/>
        </w:rPr>
        <w:t xml:space="preserve">Pokud Dodavatel poruší kteroukoli povinnost </w:t>
      </w:r>
      <w:r>
        <w:rPr>
          <w:rFonts w:asciiTheme="minorHAnsi" w:hAnsiTheme="minorHAnsi"/>
          <w:sz w:val="22"/>
          <w:szCs w:val="22"/>
        </w:rPr>
        <w:t xml:space="preserve">při poskytování Provozní podpory v souladu s touto Smlouvou, </w:t>
      </w:r>
      <w:r w:rsidRPr="009C6575">
        <w:rPr>
          <w:rFonts w:asciiTheme="minorHAnsi" w:hAnsiTheme="minorHAnsi"/>
          <w:sz w:val="22"/>
          <w:szCs w:val="22"/>
        </w:rPr>
        <w:t xml:space="preserve">má Objednatel právo na smluvní pokutu ve výši </w:t>
      </w:r>
      <w:proofErr w:type="gramStart"/>
      <w:r>
        <w:rPr>
          <w:rFonts w:asciiTheme="minorHAnsi" w:hAnsiTheme="minorHAnsi"/>
          <w:sz w:val="22"/>
          <w:szCs w:val="22"/>
        </w:rPr>
        <w:t>5</w:t>
      </w:r>
      <w:r w:rsidRPr="009C6575">
        <w:rPr>
          <w:rFonts w:asciiTheme="minorHAnsi" w:hAnsiTheme="minorHAnsi"/>
          <w:sz w:val="22"/>
          <w:szCs w:val="22"/>
        </w:rPr>
        <w:t>.000,-</w:t>
      </w:r>
      <w:proofErr w:type="gramEnd"/>
      <w:r w:rsidRPr="009C6575">
        <w:rPr>
          <w:rFonts w:asciiTheme="minorHAnsi" w:hAnsiTheme="minorHAnsi"/>
          <w:sz w:val="22"/>
          <w:szCs w:val="22"/>
        </w:rPr>
        <w:t xml:space="preserve"> Kč za každé</w:t>
      </w:r>
      <w:r w:rsidRPr="00977C50">
        <w:rPr>
          <w:rFonts w:asciiTheme="minorHAnsi" w:hAnsiTheme="minorHAnsi"/>
          <w:sz w:val="22"/>
          <w:szCs w:val="22"/>
        </w:rPr>
        <w:t xml:space="preserve"> takové jednotlivé porušení</w:t>
      </w:r>
      <w:r>
        <w:rPr>
          <w:rFonts w:asciiTheme="minorHAnsi" w:hAnsiTheme="minorHAnsi"/>
          <w:sz w:val="22"/>
          <w:szCs w:val="22"/>
        </w:rPr>
        <w:t>, a to i opakovaně</w:t>
      </w:r>
      <w:r w:rsidR="004B7DA6">
        <w:rPr>
          <w:rFonts w:asciiTheme="minorHAnsi" w:hAnsiTheme="minorHAnsi"/>
          <w:sz w:val="22"/>
          <w:szCs w:val="22"/>
        </w:rPr>
        <w:t>, pokud není povinnost splněna ani v návaznosti na dodatečnou výzvu Objednatele.</w:t>
      </w:r>
    </w:p>
    <w:p w14:paraId="79DDE242" w14:textId="77777777" w:rsidR="00543A62" w:rsidRPr="005B52FB" w:rsidRDefault="00543A62" w:rsidP="00543A62">
      <w:pPr>
        <w:numPr>
          <w:ilvl w:val="1"/>
          <w:numId w:val="17"/>
        </w:numPr>
        <w:tabs>
          <w:tab w:val="clear" w:pos="360"/>
        </w:tabs>
        <w:spacing w:after="120" w:line="276" w:lineRule="auto"/>
        <w:ind w:left="567" w:hanging="567"/>
        <w:jc w:val="both"/>
        <w:rPr>
          <w:rFonts w:asciiTheme="minorHAnsi" w:hAnsiTheme="minorHAnsi"/>
          <w:sz w:val="22"/>
          <w:szCs w:val="22"/>
        </w:rPr>
      </w:pPr>
      <w:r w:rsidRPr="005B52FB">
        <w:rPr>
          <w:rFonts w:asciiTheme="minorHAnsi" w:hAnsiTheme="minorHAnsi"/>
          <w:sz w:val="22"/>
          <w:szCs w:val="22"/>
        </w:rPr>
        <w:t xml:space="preserve">Pokud </w:t>
      </w:r>
      <w:r w:rsidR="006B1386" w:rsidRPr="005B52FB">
        <w:rPr>
          <w:rFonts w:asciiTheme="minorHAnsi" w:hAnsiTheme="minorHAnsi"/>
          <w:sz w:val="22"/>
          <w:szCs w:val="22"/>
        </w:rPr>
        <w:t xml:space="preserve">Dodavatel </w:t>
      </w:r>
      <w:r w:rsidRPr="005B52FB">
        <w:rPr>
          <w:rFonts w:asciiTheme="minorHAnsi" w:hAnsiTheme="minorHAnsi"/>
          <w:sz w:val="22"/>
          <w:szCs w:val="22"/>
        </w:rPr>
        <w:t xml:space="preserve">při provádění Díla poruší kteroukoli povinnost dle čl. </w:t>
      </w:r>
      <w:r w:rsidRPr="005B52FB">
        <w:rPr>
          <w:rFonts w:asciiTheme="minorHAnsi" w:hAnsiTheme="minorHAnsi"/>
          <w:sz w:val="22"/>
          <w:szCs w:val="22"/>
        </w:rPr>
        <w:fldChar w:fldCharType="begin"/>
      </w:r>
      <w:r w:rsidRPr="005B52FB">
        <w:rPr>
          <w:rFonts w:asciiTheme="minorHAnsi" w:hAnsiTheme="minorHAnsi"/>
          <w:sz w:val="22"/>
          <w:szCs w:val="22"/>
        </w:rPr>
        <w:instrText xml:space="preserve"> REF _Ref456203194 \r \h  \* MERGEFORMAT </w:instrText>
      </w:r>
      <w:r w:rsidRPr="005B52FB">
        <w:rPr>
          <w:rFonts w:asciiTheme="minorHAnsi" w:hAnsiTheme="minorHAnsi"/>
          <w:sz w:val="22"/>
          <w:szCs w:val="22"/>
        </w:rPr>
      </w:r>
      <w:r w:rsidRPr="005B52FB">
        <w:rPr>
          <w:rFonts w:asciiTheme="minorHAnsi" w:hAnsiTheme="minorHAnsi"/>
          <w:sz w:val="22"/>
          <w:szCs w:val="22"/>
        </w:rPr>
        <w:fldChar w:fldCharType="separate"/>
      </w:r>
      <w:r w:rsidR="00CE7871">
        <w:rPr>
          <w:rFonts w:asciiTheme="minorHAnsi" w:hAnsiTheme="minorHAnsi"/>
          <w:sz w:val="22"/>
          <w:szCs w:val="22"/>
        </w:rPr>
        <w:t>15</w:t>
      </w:r>
      <w:r w:rsidRPr="005B52FB">
        <w:rPr>
          <w:rFonts w:asciiTheme="minorHAnsi" w:hAnsiTheme="minorHAnsi"/>
          <w:sz w:val="22"/>
          <w:szCs w:val="22"/>
        </w:rPr>
        <w:fldChar w:fldCharType="end"/>
      </w:r>
      <w:r w:rsidR="005B52FB" w:rsidRPr="005B52FB">
        <w:rPr>
          <w:rFonts w:asciiTheme="minorHAnsi" w:hAnsiTheme="minorHAnsi"/>
          <w:sz w:val="22"/>
          <w:szCs w:val="22"/>
        </w:rPr>
        <w:t>6</w:t>
      </w:r>
      <w:r w:rsidRPr="005B52FB">
        <w:rPr>
          <w:rFonts w:asciiTheme="minorHAnsi" w:hAnsiTheme="minorHAnsi"/>
          <w:sz w:val="22"/>
          <w:szCs w:val="22"/>
        </w:rPr>
        <w:t xml:space="preserve"> této Smlouvy, má Objednatel právo na smluvní pokutu ve výši </w:t>
      </w:r>
      <w:proofErr w:type="gramStart"/>
      <w:r w:rsidRPr="005B52FB">
        <w:rPr>
          <w:rFonts w:asciiTheme="minorHAnsi" w:hAnsiTheme="minorHAnsi"/>
          <w:sz w:val="22"/>
          <w:szCs w:val="22"/>
        </w:rPr>
        <w:t>100.000,-</w:t>
      </w:r>
      <w:proofErr w:type="gramEnd"/>
      <w:r w:rsidRPr="005B52FB">
        <w:rPr>
          <w:rFonts w:asciiTheme="minorHAnsi" w:hAnsiTheme="minorHAnsi"/>
          <w:sz w:val="22"/>
          <w:szCs w:val="22"/>
        </w:rPr>
        <w:t xml:space="preserve"> Kč za každé takové jednotlivé porušení.</w:t>
      </w:r>
    </w:p>
    <w:p w14:paraId="503DE8E6" w14:textId="77777777" w:rsidR="00543A62" w:rsidRPr="00C7591F" w:rsidRDefault="00543A62" w:rsidP="00543A62">
      <w:pPr>
        <w:numPr>
          <w:ilvl w:val="1"/>
          <w:numId w:val="17"/>
        </w:numPr>
        <w:tabs>
          <w:tab w:val="clear" w:pos="360"/>
        </w:tabs>
        <w:spacing w:after="120" w:line="276" w:lineRule="auto"/>
        <w:ind w:left="567" w:hanging="567"/>
        <w:jc w:val="both"/>
        <w:rPr>
          <w:rFonts w:asciiTheme="minorHAnsi" w:hAnsiTheme="minorHAnsi"/>
          <w:sz w:val="22"/>
          <w:szCs w:val="22"/>
        </w:rPr>
      </w:pPr>
      <w:r w:rsidRPr="00977C50">
        <w:rPr>
          <w:rFonts w:asciiTheme="minorHAnsi" w:hAnsiTheme="minorHAnsi"/>
          <w:sz w:val="22"/>
          <w:szCs w:val="22"/>
        </w:rPr>
        <w:t xml:space="preserve">V případě, že </w:t>
      </w:r>
      <w:r w:rsidR="006B1386" w:rsidRPr="00977C50">
        <w:rPr>
          <w:rFonts w:asciiTheme="minorHAnsi" w:hAnsiTheme="minorHAnsi"/>
          <w:sz w:val="22"/>
          <w:szCs w:val="22"/>
        </w:rPr>
        <w:t xml:space="preserve">Dodavatel </w:t>
      </w:r>
      <w:r w:rsidRPr="00977C50">
        <w:rPr>
          <w:rFonts w:asciiTheme="minorHAnsi" w:hAnsiTheme="minorHAnsi"/>
          <w:sz w:val="22"/>
          <w:szCs w:val="22"/>
        </w:rPr>
        <w:t xml:space="preserve">nedoplní Bankovní záruku dle článku </w:t>
      </w:r>
      <w:r w:rsidRPr="00977C50">
        <w:rPr>
          <w:rFonts w:asciiTheme="minorHAnsi" w:hAnsiTheme="minorHAnsi"/>
          <w:sz w:val="22"/>
          <w:szCs w:val="22"/>
        </w:rPr>
        <w:fldChar w:fldCharType="begin"/>
      </w:r>
      <w:r w:rsidRPr="00977C50">
        <w:rPr>
          <w:rFonts w:asciiTheme="minorHAnsi" w:hAnsiTheme="minorHAnsi"/>
          <w:sz w:val="22"/>
          <w:szCs w:val="22"/>
        </w:rPr>
        <w:instrText xml:space="preserve"> REF _Ref364184350 \r \h </w:instrText>
      </w:r>
      <w:r w:rsidR="00977C50" w:rsidRPr="00977C50">
        <w:rPr>
          <w:rFonts w:asciiTheme="minorHAnsi" w:hAnsiTheme="minorHAnsi"/>
          <w:sz w:val="22"/>
          <w:szCs w:val="22"/>
        </w:rPr>
        <w:instrText xml:space="preserve"> \* MERGEFORMAT </w:instrText>
      </w:r>
      <w:r w:rsidRPr="00977C50">
        <w:rPr>
          <w:rFonts w:asciiTheme="minorHAnsi" w:hAnsiTheme="minorHAnsi"/>
          <w:sz w:val="22"/>
          <w:szCs w:val="22"/>
        </w:rPr>
      </w:r>
      <w:r w:rsidRPr="00977C50">
        <w:rPr>
          <w:rFonts w:asciiTheme="minorHAnsi" w:hAnsiTheme="minorHAnsi"/>
          <w:sz w:val="22"/>
          <w:szCs w:val="22"/>
        </w:rPr>
        <w:fldChar w:fldCharType="separate"/>
      </w:r>
      <w:r w:rsidR="00CE7871">
        <w:rPr>
          <w:rFonts w:asciiTheme="minorHAnsi" w:hAnsiTheme="minorHAnsi"/>
          <w:sz w:val="22"/>
          <w:szCs w:val="22"/>
        </w:rPr>
        <w:t>13.4</w:t>
      </w:r>
      <w:r w:rsidRPr="00977C50">
        <w:rPr>
          <w:rFonts w:asciiTheme="minorHAnsi" w:hAnsiTheme="minorHAnsi"/>
          <w:sz w:val="22"/>
          <w:szCs w:val="22"/>
        </w:rPr>
        <w:fldChar w:fldCharType="end"/>
      </w:r>
      <w:r w:rsidRPr="00977C50">
        <w:rPr>
          <w:rFonts w:asciiTheme="minorHAnsi" w:hAnsiTheme="minorHAnsi"/>
          <w:sz w:val="22"/>
          <w:szCs w:val="22"/>
        </w:rPr>
        <w:t xml:space="preserve"> této Smlouvy, bude povinen uhradit Objednateli </w:t>
      </w:r>
      <w:r w:rsidRPr="00C7591F">
        <w:rPr>
          <w:rFonts w:asciiTheme="minorHAnsi" w:hAnsiTheme="minorHAnsi"/>
          <w:sz w:val="22"/>
          <w:szCs w:val="22"/>
        </w:rPr>
        <w:t xml:space="preserve">smluvní pokutu ve výši </w:t>
      </w:r>
      <w:proofErr w:type="gramStart"/>
      <w:r w:rsidRPr="00C7591F">
        <w:rPr>
          <w:rFonts w:asciiTheme="minorHAnsi" w:hAnsiTheme="minorHAnsi"/>
          <w:sz w:val="22"/>
          <w:szCs w:val="22"/>
        </w:rPr>
        <w:t>5.000,-</w:t>
      </w:r>
      <w:proofErr w:type="gramEnd"/>
      <w:r w:rsidRPr="00C7591F">
        <w:rPr>
          <w:rFonts w:asciiTheme="minorHAnsi" w:hAnsiTheme="minorHAnsi"/>
          <w:sz w:val="22"/>
          <w:szCs w:val="22"/>
        </w:rPr>
        <w:t xml:space="preserve"> Kč </w:t>
      </w:r>
      <w:r w:rsidR="000E096A">
        <w:rPr>
          <w:rFonts w:asciiTheme="minorHAnsi" w:hAnsiTheme="minorHAnsi"/>
          <w:sz w:val="22"/>
          <w:szCs w:val="22"/>
        </w:rPr>
        <w:t>za každý den prodlení</w:t>
      </w:r>
      <w:r w:rsidRPr="00C7591F">
        <w:rPr>
          <w:rFonts w:asciiTheme="minorHAnsi" w:hAnsiTheme="minorHAnsi"/>
          <w:sz w:val="22"/>
          <w:szCs w:val="22"/>
        </w:rPr>
        <w:t>.</w:t>
      </w:r>
    </w:p>
    <w:p w14:paraId="721CA12F" w14:textId="77777777" w:rsidR="00C7591F" w:rsidRPr="00DA65E5" w:rsidRDefault="00C7591F"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V případě, kdy se ukáže, že s</w:t>
      </w:r>
      <w:r w:rsidRPr="00977C50">
        <w:rPr>
          <w:rFonts w:asciiTheme="minorHAnsi" w:hAnsiTheme="minorHAnsi" w:cs="Calibri"/>
          <w:bCs/>
          <w:sz w:val="22"/>
          <w:szCs w:val="22"/>
        </w:rPr>
        <w:t xml:space="preserve">oučástí Licence </w:t>
      </w:r>
      <w:r>
        <w:rPr>
          <w:rFonts w:asciiTheme="minorHAnsi" w:hAnsiTheme="minorHAnsi" w:cs="Calibri"/>
          <w:bCs/>
          <w:sz w:val="22"/>
          <w:szCs w:val="22"/>
        </w:rPr>
        <w:t>ne</w:t>
      </w:r>
      <w:r w:rsidRPr="00977C50">
        <w:rPr>
          <w:rFonts w:asciiTheme="minorHAnsi" w:hAnsiTheme="minorHAnsi" w:cs="Calibri"/>
          <w:bCs/>
          <w:sz w:val="22"/>
          <w:szCs w:val="22"/>
        </w:rPr>
        <w:t>jsou veškerá autorská díla třetích osob, která byla při plnění Předmětu Smlouvy použita</w:t>
      </w:r>
      <w:r>
        <w:rPr>
          <w:rFonts w:asciiTheme="minorHAnsi" w:hAnsiTheme="minorHAnsi" w:cs="Calibri"/>
          <w:bCs/>
          <w:sz w:val="22"/>
          <w:szCs w:val="22"/>
        </w:rPr>
        <w:t xml:space="preserve"> nebo </w:t>
      </w:r>
      <w:r w:rsidRPr="00977C50">
        <w:rPr>
          <w:rFonts w:asciiTheme="minorHAnsi" w:hAnsiTheme="minorHAnsi" w:cs="Calibri"/>
          <w:bCs/>
          <w:sz w:val="22"/>
          <w:szCs w:val="22"/>
        </w:rPr>
        <w:t xml:space="preserve">že </w:t>
      </w:r>
      <w:r>
        <w:rPr>
          <w:rFonts w:asciiTheme="minorHAnsi" w:hAnsiTheme="minorHAnsi" w:cs="Calibri"/>
          <w:bCs/>
          <w:sz w:val="22"/>
          <w:szCs w:val="22"/>
        </w:rPr>
        <w:t>Dodavatel ne</w:t>
      </w:r>
      <w:r w:rsidRPr="00977C50">
        <w:rPr>
          <w:rFonts w:asciiTheme="minorHAnsi" w:hAnsiTheme="minorHAnsi" w:cs="Calibri"/>
          <w:bCs/>
          <w:sz w:val="22"/>
          <w:szCs w:val="22"/>
        </w:rPr>
        <w:t>má od všech subdodavatelů a třetích osob příslušná licenční oprávnění a</w:t>
      </w:r>
      <w:r>
        <w:rPr>
          <w:rFonts w:asciiTheme="minorHAnsi" w:hAnsiTheme="minorHAnsi" w:cs="Calibri"/>
          <w:bCs/>
          <w:sz w:val="22"/>
          <w:szCs w:val="22"/>
        </w:rPr>
        <w:t>/nebo</w:t>
      </w:r>
      <w:r w:rsidRPr="00977C50">
        <w:rPr>
          <w:rFonts w:asciiTheme="minorHAnsi" w:hAnsiTheme="minorHAnsi" w:cs="Calibri"/>
          <w:bCs/>
          <w:sz w:val="22"/>
          <w:szCs w:val="22"/>
        </w:rPr>
        <w:t xml:space="preserve"> </w:t>
      </w:r>
      <w:r>
        <w:rPr>
          <w:rFonts w:asciiTheme="minorHAnsi" w:hAnsiTheme="minorHAnsi" w:cs="Calibri"/>
          <w:bCs/>
          <w:sz w:val="22"/>
          <w:szCs w:val="22"/>
        </w:rPr>
        <w:t>není</w:t>
      </w:r>
      <w:r w:rsidRPr="00977C50">
        <w:rPr>
          <w:rFonts w:asciiTheme="minorHAnsi" w:hAnsiTheme="minorHAnsi" w:cs="Calibri"/>
          <w:bCs/>
          <w:sz w:val="22"/>
          <w:szCs w:val="22"/>
        </w:rPr>
        <w:t xml:space="preserve"> oprávněn poskytnout Objednateli licenci také k takovým součástem Předmětu Smlouvy</w:t>
      </w:r>
      <w:r>
        <w:rPr>
          <w:rFonts w:asciiTheme="minorHAnsi" w:hAnsiTheme="minorHAnsi" w:cs="Calibri"/>
          <w:bCs/>
          <w:sz w:val="22"/>
          <w:szCs w:val="22"/>
        </w:rPr>
        <w:t xml:space="preserve">, </w:t>
      </w:r>
      <w:r w:rsidRPr="00F73763">
        <w:rPr>
          <w:rFonts w:asciiTheme="minorHAnsi" w:hAnsiTheme="minorHAnsi"/>
          <w:sz w:val="22"/>
          <w:szCs w:val="22"/>
        </w:rPr>
        <w:t xml:space="preserve">má Objednatel právo na smluvní pokutu ve výši </w:t>
      </w:r>
      <w:proofErr w:type="gramStart"/>
      <w:r>
        <w:rPr>
          <w:rFonts w:asciiTheme="minorHAnsi" w:hAnsiTheme="minorHAnsi"/>
          <w:sz w:val="22"/>
          <w:szCs w:val="22"/>
        </w:rPr>
        <w:t>20</w:t>
      </w:r>
      <w:r w:rsidRPr="00F73763">
        <w:rPr>
          <w:rFonts w:asciiTheme="minorHAnsi" w:hAnsiTheme="minorHAnsi"/>
          <w:sz w:val="22"/>
          <w:szCs w:val="22"/>
        </w:rPr>
        <w:t>.000,-</w:t>
      </w:r>
      <w:proofErr w:type="gramEnd"/>
      <w:r w:rsidRPr="00F73763">
        <w:rPr>
          <w:rFonts w:asciiTheme="minorHAnsi" w:hAnsiTheme="minorHAnsi"/>
          <w:sz w:val="22"/>
          <w:szCs w:val="22"/>
        </w:rPr>
        <w:t xml:space="preserve"> Kč za každé</w:t>
      </w:r>
      <w:r w:rsidRPr="00977C50">
        <w:rPr>
          <w:rFonts w:asciiTheme="minorHAnsi" w:hAnsiTheme="minorHAnsi"/>
          <w:sz w:val="22"/>
          <w:szCs w:val="22"/>
        </w:rPr>
        <w:t xml:space="preserve"> takové jednotlivé porušení</w:t>
      </w:r>
      <w:r>
        <w:rPr>
          <w:rFonts w:asciiTheme="minorHAnsi" w:hAnsiTheme="minorHAnsi"/>
          <w:sz w:val="22"/>
          <w:szCs w:val="22"/>
        </w:rPr>
        <w:t>. Dodavatel bude současně povinen uhradit Objednateli jakoukoliv částku, kterou bude povinen Objednatel uhradit vlastníkům či jiným osobám oprávněným k využití příslušných práv duševního vlastnictví z důvodu (neoprávněného) použití takové součásti Předmětu Smlouvy. Úhrada smluvní pokuty či jakékoliv další částky dle tohoto článku nemá vliv na povinnost Dodavatele bezodkladně oprávnění k využití takové součásti Předmětu Smlouvy zajistit.</w:t>
      </w:r>
    </w:p>
    <w:p w14:paraId="4F607BEA" w14:textId="77777777" w:rsidR="00543A62" w:rsidRPr="00977C50" w:rsidRDefault="00543A62"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V případě, že Objednatel neuhradí fakturu vystavenou Dodavatelem dle této </w:t>
      </w:r>
      <w:r w:rsidR="00E13418" w:rsidRPr="00977C50">
        <w:rPr>
          <w:rFonts w:asciiTheme="minorHAnsi" w:hAnsiTheme="minorHAnsi" w:cs="Calibri"/>
          <w:bCs/>
          <w:sz w:val="22"/>
          <w:szCs w:val="22"/>
        </w:rPr>
        <w:t>S</w:t>
      </w:r>
      <w:r w:rsidRPr="00977C50">
        <w:rPr>
          <w:rFonts w:asciiTheme="minorHAnsi" w:hAnsiTheme="minorHAnsi" w:cs="Calibri"/>
          <w:bCs/>
          <w:sz w:val="22"/>
          <w:szCs w:val="22"/>
        </w:rPr>
        <w:t xml:space="preserve">mlouvy v termínu splatnosti, zavazuje se </w:t>
      </w:r>
      <w:r w:rsidR="0027205E" w:rsidRPr="00977C50">
        <w:rPr>
          <w:rFonts w:asciiTheme="minorHAnsi" w:hAnsiTheme="minorHAnsi" w:cs="Calibri"/>
          <w:bCs/>
          <w:sz w:val="22"/>
          <w:szCs w:val="22"/>
        </w:rPr>
        <w:t>O</w:t>
      </w:r>
      <w:r w:rsidRPr="00977C50">
        <w:rPr>
          <w:rFonts w:asciiTheme="minorHAnsi" w:hAnsiTheme="minorHAnsi" w:cs="Calibri"/>
          <w:bCs/>
          <w:sz w:val="22"/>
          <w:szCs w:val="22"/>
        </w:rPr>
        <w:t xml:space="preserve">bjednatel uhradit </w:t>
      </w:r>
      <w:r w:rsidR="006B1386" w:rsidRPr="00977C50">
        <w:rPr>
          <w:rFonts w:asciiTheme="minorHAnsi" w:hAnsiTheme="minorHAnsi" w:cs="Calibri"/>
          <w:bCs/>
          <w:sz w:val="22"/>
          <w:szCs w:val="22"/>
        </w:rPr>
        <w:t>D</w:t>
      </w:r>
      <w:r w:rsidRPr="00977C50">
        <w:rPr>
          <w:rFonts w:asciiTheme="minorHAnsi" w:hAnsiTheme="minorHAnsi" w:cs="Calibri"/>
          <w:bCs/>
          <w:sz w:val="22"/>
          <w:szCs w:val="22"/>
        </w:rPr>
        <w:t xml:space="preserve">odavateli úrok z prodlení ve výši </w:t>
      </w:r>
      <w:proofErr w:type="gramStart"/>
      <w:r w:rsidRPr="00977C50">
        <w:rPr>
          <w:rFonts w:asciiTheme="minorHAnsi" w:hAnsiTheme="minorHAnsi" w:cs="Calibri"/>
          <w:bCs/>
          <w:sz w:val="22"/>
          <w:szCs w:val="22"/>
        </w:rPr>
        <w:t>0,05%</w:t>
      </w:r>
      <w:proofErr w:type="gramEnd"/>
      <w:r w:rsidRPr="00977C50">
        <w:rPr>
          <w:rFonts w:asciiTheme="minorHAnsi" w:hAnsiTheme="minorHAnsi" w:cs="Calibri"/>
          <w:bCs/>
          <w:sz w:val="22"/>
          <w:szCs w:val="22"/>
        </w:rPr>
        <w:t xml:space="preserve"> z</w:t>
      </w:r>
      <w:r w:rsidR="0027205E" w:rsidRPr="00977C50">
        <w:rPr>
          <w:rFonts w:asciiTheme="minorHAnsi" w:hAnsiTheme="minorHAnsi" w:cs="Calibri"/>
          <w:bCs/>
          <w:sz w:val="22"/>
          <w:szCs w:val="22"/>
        </w:rPr>
        <w:t> </w:t>
      </w:r>
      <w:r w:rsidRPr="00977C50">
        <w:rPr>
          <w:rFonts w:asciiTheme="minorHAnsi" w:hAnsiTheme="minorHAnsi" w:cs="Calibri"/>
          <w:bCs/>
          <w:sz w:val="22"/>
          <w:szCs w:val="22"/>
        </w:rPr>
        <w:t>dlužné částky za každý</w:t>
      </w:r>
      <w:r w:rsidR="0027205E" w:rsidRPr="00977C50">
        <w:rPr>
          <w:rFonts w:asciiTheme="minorHAnsi" w:hAnsiTheme="minorHAnsi" w:cs="Calibri"/>
          <w:bCs/>
          <w:sz w:val="22"/>
          <w:szCs w:val="22"/>
        </w:rPr>
        <w:t>,</w:t>
      </w:r>
      <w:r w:rsidRPr="00977C50">
        <w:rPr>
          <w:rFonts w:asciiTheme="minorHAnsi" w:hAnsiTheme="minorHAnsi" w:cs="Calibri"/>
          <w:bCs/>
          <w:sz w:val="22"/>
          <w:szCs w:val="22"/>
        </w:rPr>
        <w:t xml:space="preserve"> i jen započatý den prodlení.</w:t>
      </w:r>
    </w:p>
    <w:p w14:paraId="437E92F4" w14:textId="77777777" w:rsidR="009C6575" w:rsidRPr="00C7591F" w:rsidRDefault="00543A62" w:rsidP="004E4C9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C7591F">
        <w:rPr>
          <w:rFonts w:asciiTheme="minorHAnsi" w:hAnsiTheme="minorHAnsi" w:cs="Calibri"/>
          <w:bCs/>
          <w:sz w:val="22"/>
          <w:szCs w:val="22"/>
        </w:rPr>
        <w:t xml:space="preserve">K úhradě smluvních pokut uložených Dodavateli je Objednatel výhradně podle vlastního uvážení oprávněn použít odpočet od úhrady Ceny nebo její části formou zápočtu nebo čerpáním </w:t>
      </w:r>
      <w:r w:rsidR="0027205E" w:rsidRPr="00C7591F">
        <w:rPr>
          <w:rFonts w:asciiTheme="minorHAnsi" w:hAnsiTheme="minorHAnsi" w:cs="Calibri"/>
          <w:bCs/>
          <w:sz w:val="22"/>
          <w:szCs w:val="22"/>
        </w:rPr>
        <w:t>B</w:t>
      </w:r>
      <w:r w:rsidRPr="00C7591F">
        <w:rPr>
          <w:rFonts w:asciiTheme="minorHAnsi" w:hAnsiTheme="minorHAnsi" w:cs="Calibri"/>
          <w:bCs/>
          <w:sz w:val="22"/>
          <w:szCs w:val="22"/>
        </w:rPr>
        <w:t>ankovní záruky.</w:t>
      </w:r>
    </w:p>
    <w:p w14:paraId="69D87766" w14:textId="77777777" w:rsidR="009C6575" w:rsidRPr="004E4C90" w:rsidRDefault="009C6575" w:rsidP="004E4C9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4E4C90">
        <w:rPr>
          <w:rFonts w:asciiTheme="minorHAnsi" w:hAnsiTheme="minorHAnsi" w:cs="Calibri"/>
          <w:bCs/>
          <w:sz w:val="22"/>
          <w:szCs w:val="22"/>
        </w:rPr>
        <w:t xml:space="preserve">Objednatel v případě porušení kterékoliv povinnosti dle této Smlouvy </w:t>
      </w:r>
      <w:r w:rsidR="005A0CBF" w:rsidRPr="00C7591F">
        <w:rPr>
          <w:rFonts w:asciiTheme="minorHAnsi" w:hAnsiTheme="minorHAnsi" w:cs="Calibri"/>
          <w:bCs/>
          <w:sz w:val="22"/>
          <w:szCs w:val="22"/>
        </w:rPr>
        <w:t>Dodavatel</w:t>
      </w:r>
      <w:r w:rsidRPr="004E4C90">
        <w:rPr>
          <w:rFonts w:asciiTheme="minorHAnsi" w:hAnsiTheme="minorHAnsi" w:cs="Calibri"/>
          <w:bCs/>
          <w:sz w:val="22"/>
          <w:szCs w:val="22"/>
        </w:rPr>
        <w:t xml:space="preserve">e na takové porušení nejdříve upozorní (např. ve formě protokolu o zjištění porušení povinnosti), a v případech, kdy je to možné, poskytne </w:t>
      </w:r>
      <w:r w:rsidR="00DA65E5">
        <w:rPr>
          <w:rFonts w:asciiTheme="minorHAnsi" w:hAnsiTheme="minorHAnsi" w:cs="Calibri"/>
          <w:bCs/>
          <w:sz w:val="22"/>
          <w:szCs w:val="22"/>
        </w:rPr>
        <w:t>Dodavateli</w:t>
      </w:r>
      <w:r w:rsidRPr="004E4C90">
        <w:rPr>
          <w:rFonts w:asciiTheme="minorHAnsi" w:hAnsiTheme="minorHAnsi" w:cs="Calibri"/>
          <w:bCs/>
          <w:sz w:val="22"/>
          <w:szCs w:val="22"/>
        </w:rPr>
        <w:t xml:space="preserve"> dodatečnou přiměřenou lhůtu k nápravě. </w:t>
      </w:r>
      <w:r w:rsidR="00C7591F" w:rsidRPr="00C7591F">
        <w:rPr>
          <w:rFonts w:asciiTheme="minorHAnsi" w:hAnsiTheme="minorHAnsi" w:cs="Calibri"/>
          <w:bCs/>
          <w:sz w:val="22"/>
          <w:szCs w:val="22"/>
        </w:rPr>
        <w:t>Dodavatel</w:t>
      </w:r>
      <w:r w:rsidRPr="004E4C90">
        <w:rPr>
          <w:rFonts w:asciiTheme="minorHAnsi" w:hAnsiTheme="minorHAnsi" w:cs="Calibri"/>
          <w:bCs/>
          <w:sz w:val="22"/>
          <w:szCs w:val="22"/>
        </w:rPr>
        <w:t xml:space="preserve"> je povinen se k upozornění dle předchozí věty vyjádřit nejpozději do pěti (5) pracovních dnů od obdržení upozornění a zjištěný rozpor zdůvodnit, případně v poskytnuté lhůtě závadný stav odstranit. Jestliže se </w:t>
      </w:r>
      <w:r w:rsidR="00C7591F" w:rsidRPr="00C7591F">
        <w:rPr>
          <w:rFonts w:asciiTheme="minorHAnsi" w:hAnsiTheme="minorHAnsi" w:cs="Calibri"/>
          <w:bCs/>
          <w:sz w:val="22"/>
          <w:szCs w:val="22"/>
        </w:rPr>
        <w:t>Dodavatel</w:t>
      </w:r>
      <w:r w:rsidRPr="004E4C90">
        <w:rPr>
          <w:rFonts w:asciiTheme="minorHAnsi" w:hAnsiTheme="minorHAnsi" w:cs="Calibri"/>
          <w:bCs/>
          <w:sz w:val="22"/>
          <w:szCs w:val="22"/>
        </w:rPr>
        <w:t xml:space="preserve"> ve stanovené lhůtě nevyjádří nebo jeho vysvětlení bude nedůvodné či nedostatečné, či </w:t>
      </w:r>
      <w:r w:rsidR="00C7591F" w:rsidRPr="00C7591F">
        <w:rPr>
          <w:rFonts w:asciiTheme="minorHAnsi" w:hAnsiTheme="minorHAnsi" w:cs="Calibri"/>
          <w:bCs/>
          <w:sz w:val="22"/>
          <w:szCs w:val="22"/>
        </w:rPr>
        <w:t>Dodavatel</w:t>
      </w:r>
      <w:r w:rsidRPr="004E4C90">
        <w:rPr>
          <w:rFonts w:asciiTheme="minorHAnsi" w:hAnsiTheme="minorHAnsi" w:cs="Calibri"/>
          <w:bCs/>
          <w:sz w:val="22"/>
          <w:szCs w:val="22"/>
        </w:rPr>
        <w:t xml:space="preserve"> závadný stav v poskytnuté lhůtě neodstraní, Objednatel vyzve </w:t>
      </w:r>
      <w:r w:rsidR="00C7591F" w:rsidRPr="00C7591F">
        <w:rPr>
          <w:rFonts w:asciiTheme="minorHAnsi" w:hAnsiTheme="minorHAnsi" w:cs="Calibri"/>
          <w:bCs/>
          <w:sz w:val="22"/>
          <w:szCs w:val="22"/>
        </w:rPr>
        <w:t>Dodavatele</w:t>
      </w:r>
      <w:r w:rsidRPr="004E4C90">
        <w:rPr>
          <w:rFonts w:asciiTheme="minorHAnsi" w:hAnsiTheme="minorHAnsi" w:cs="Calibri"/>
          <w:bCs/>
          <w:sz w:val="22"/>
          <w:szCs w:val="22"/>
        </w:rPr>
        <w:t xml:space="preserve"> k úhradě příslušné smluvní pokuty. </w:t>
      </w:r>
      <w:r w:rsidR="00C7591F" w:rsidRPr="00C7591F">
        <w:rPr>
          <w:rFonts w:asciiTheme="minorHAnsi" w:hAnsiTheme="minorHAnsi" w:cs="Calibri"/>
          <w:bCs/>
          <w:sz w:val="22"/>
          <w:szCs w:val="22"/>
        </w:rPr>
        <w:t>Dodavatel</w:t>
      </w:r>
      <w:r w:rsidRPr="004E4C90">
        <w:rPr>
          <w:rFonts w:asciiTheme="minorHAnsi" w:hAnsiTheme="minorHAnsi" w:cs="Calibri"/>
          <w:bCs/>
          <w:sz w:val="22"/>
          <w:szCs w:val="22"/>
        </w:rPr>
        <w:t xml:space="preserve"> je následně povinen smluvní pokutu dle této Smlouvy uhradit Objednateli na jeho účet uvedený v této Smlouvě. </w:t>
      </w:r>
      <w:r w:rsidR="00C7591F" w:rsidRPr="00C7591F">
        <w:rPr>
          <w:rFonts w:asciiTheme="minorHAnsi" w:hAnsiTheme="minorHAnsi" w:cs="Calibri"/>
          <w:bCs/>
          <w:sz w:val="22"/>
          <w:szCs w:val="22"/>
        </w:rPr>
        <w:t xml:space="preserve">Veškeré Smluvní pokuty jsou splatné do pěti (5) dnů od jejich uplatnění u druhé Smluvní strany. </w:t>
      </w:r>
      <w:r w:rsidRPr="004E4C90">
        <w:rPr>
          <w:rFonts w:asciiTheme="minorHAnsi" w:hAnsiTheme="minorHAnsi" w:cs="Calibri"/>
          <w:bCs/>
          <w:sz w:val="22"/>
          <w:szCs w:val="22"/>
        </w:rPr>
        <w:t xml:space="preserve">V případě, že </w:t>
      </w:r>
      <w:r w:rsidR="00C7591F" w:rsidRPr="00C7591F">
        <w:rPr>
          <w:rFonts w:asciiTheme="minorHAnsi" w:hAnsiTheme="minorHAnsi" w:cs="Calibri"/>
          <w:bCs/>
          <w:sz w:val="22"/>
          <w:szCs w:val="22"/>
        </w:rPr>
        <w:t>Dodavatel</w:t>
      </w:r>
      <w:r w:rsidRPr="004E4C90">
        <w:rPr>
          <w:rFonts w:asciiTheme="minorHAnsi" w:hAnsiTheme="minorHAnsi" w:cs="Calibri"/>
          <w:bCs/>
          <w:sz w:val="22"/>
          <w:szCs w:val="22"/>
        </w:rPr>
        <w:t xml:space="preserve"> smluvní pokutu ve stanovené lhůtě neuhradí, je </w:t>
      </w:r>
      <w:r w:rsidRPr="004E4C90">
        <w:rPr>
          <w:rFonts w:asciiTheme="minorHAnsi" w:hAnsiTheme="minorHAnsi" w:cs="Calibri"/>
          <w:bCs/>
          <w:sz w:val="22"/>
          <w:szCs w:val="22"/>
        </w:rPr>
        <w:lastRenderedPageBreak/>
        <w:t xml:space="preserve">Objednatel oprávněn takto vzniklou pohledávku započíst proti svému závazku uhradit </w:t>
      </w:r>
      <w:r w:rsidR="00C7591F" w:rsidRPr="00C7591F">
        <w:rPr>
          <w:rFonts w:asciiTheme="minorHAnsi" w:hAnsiTheme="minorHAnsi" w:cs="Calibri"/>
          <w:bCs/>
          <w:sz w:val="22"/>
          <w:szCs w:val="22"/>
        </w:rPr>
        <w:t>Dodavateli</w:t>
      </w:r>
      <w:r w:rsidRPr="004E4C90">
        <w:rPr>
          <w:rFonts w:asciiTheme="minorHAnsi" w:hAnsiTheme="minorHAnsi" w:cs="Calibri"/>
          <w:bCs/>
          <w:sz w:val="22"/>
          <w:szCs w:val="22"/>
        </w:rPr>
        <w:t xml:space="preserve"> </w:t>
      </w:r>
      <w:r w:rsidR="00C7591F" w:rsidRPr="00C7591F">
        <w:rPr>
          <w:rFonts w:asciiTheme="minorHAnsi" w:hAnsiTheme="minorHAnsi" w:cs="Calibri"/>
          <w:bCs/>
          <w:sz w:val="22"/>
          <w:szCs w:val="22"/>
        </w:rPr>
        <w:t>Cenu či její příslušnou část</w:t>
      </w:r>
      <w:r w:rsidRPr="004E4C90">
        <w:rPr>
          <w:rFonts w:asciiTheme="minorHAnsi" w:hAnsiTheme="minorHAnsi" w:cs="Calibri"/>
          <w:bCs/>
          <w:sz w:val="22"/>
          <w:szCs w:val="22"/>
        </w:rPr>
        <w:t>.</w:t>
      </w:r>
    </w:p>
    <w:p w14:paraId="30697F50" w14:textId="77777777" w:rsidR="00C7591F" w:rsidRPr="00C7591F" w:rsidRDefault="00C7591F" w:rsidP="004E4C90">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C7591F">
        <w:rPr>
          <w:rFonts w:asciiTheme="minorHAnsi" w:hAnsiTheme="minorHAnsi" w:cs="Calibri"/>
          <w:bCs/>
          <w:sz w:val="22"/>
          <w:szCs w:val="22"/>
        </w:rPr>
        <w:t>Výše smluvních pokut není ničím omezena. Uhrazením jakékoli smluvní pokuty dle této Smlouvy není dotčeno právo poškozené Smluvní strany domáhat se náhrady škody, jež jí prokazatelně vznikla porušením smluvní povinnosti, které se Smluvní pokuta týká, a to v plné výši v případě, že nebyl závadný stav odstraněn ani po předchozí výzvě Objednatele.</w:t>
      </w:r>
    </w:p>
    <w:p w14:paraId="5A45F22F" w14:textId="77777777" w:rsidR="00543A62" w:rsidRPr="00977C50" w:rsidRDefault="00543A62" w:rsidP="00543A62">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Pokud v důsledku porušení povinností Dodavatele dle této Smlouvy dojde k uložení pokuty, odebrání (korekci) části dotace Objednateli nebo k jiné majetkové újmě Objednatele ze strany poskytovatele dotace nebo orgánu veřejné moci, vznikne Objednateli nárok na slevu z Ceny rovnající se výši pokuty, výši odebrané části dotace nebo jiné majetkové újmy, která Objednateli v důsledku porušení povinností Dodavatele vznikla. Objednatel je oprávněn svůj nárok na slevu z Ceny uspokojit z Bankovní záruky. Tím není dotčena povinnost Dodavatele uhradit případnou smluvní pokutu dle tohoto článku.</w:t>
      </w:r>
    </w:p>
    <w:p w14:paraId="4868D1E9" w14:textId="77777777" w:rsidR="004E6EAF" w:rsidRPr="00977C50" w:rsidRDefault="002A5A4D" w:rsidP="00505FEC">
      <w:pPr>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UKONČENÍ SMLOUVY</w:t>
      </w:r>
    </w:p>
    <w:p w14:paraId="7849B381" w14:textId="77777777" w:rsidR="00234048" w:rsidRPr="00977C50" w:rsidRDefault="00234048" w:rsidP="00234048">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Tato Smlouva může být před uplynutím doby platnosti ukončena pouze jedním z následujících způsobů:</w:t>
      </w:r>
    </w:p>
    <w:p w14:paraId="3E78503A" w14:textId="77777777" w:rsidR="00234048" w:rsidRPr="00977C50" w:rsidRDefault="00234048" w:rsidP="00234048">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dohodou Smluvních stran;</w:t>
      </w:r>
    </w:p>
    <w:p w14:paraId="28AA9E5C" w14:textId="77777777" w:rsidR="00234048" w:rsidRPr="00977C50" w:rsidRDefault="00234048" w:rsidP="00234048">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odstoupením od Smlouvy</w:t>
      </w:r>
      <w:r w:rsidR="00B54107">
        <w:rPr>
          <w:rFonts w:asciiTheme="minorHAnsi" w:hAnsiTheme="minorHAnsi" w:cs="Calibri"/>
          <w:bCs/>
          <w:sz w:val="22"/>
          <w:szCs w:val="22"/>
        </w:rPr>
        <w:t>;</w:t>
      </w:r>
    </w:p>
    <w:p w14:paraId="3489E85E" w14:textId="77777777" w:rsidR="00234048" w:rsidRPr="00977C50" w:rsidRDefault="00234048" w:rsidP="00234048">
      <w:pPr>
        <w:numPr>
          <w:ilvl w:val="1"/>
          <w:numId w:val="17"/>
        </w:numPr>
        <w:tabs>
          <w:tab w:val="clear" w:pos="360"/>
        </w:tabs>
        <w:spacing w:after="120" w:line="276" w:lineRule="auto"/>
        <w:ind w:left="567" w:hanging="567"/>
        <w:jc w:val="both"/>
        <w:rPr>
          <w:rFonts w:asciiTheme="minorHAnsi" w:hAnsiTheme="minorHAnsi" w:cs="Calibri"/>
          <w:bCs/>
          <w:sz w:val="22"/>
          <w:szCs w:val="22"/>
        </w:rPr>
      </w:pPr>
      <w:bookmarkStart w:id="50" w:name="_Ref456203630"/>
      <w:r w:rsidRPr="00977C50">
        <w:rPr>
          <w:rFonts w:asciiTheme="minorHAnsi" w:hAnsiTheme="minorHAnsi" w:cs="Calibri"/>
          <w:bCs/>
          <w:sz w:val="22"/>
          <w:szCs w:val="22"/>
        </w:rPr>
        <w:t>Objednatel je oprávněn od Smlouvy odstoupit zejména v případě, že:</w:t>
      </w:r>
      <w:bookmarkEnd w:id="50"/>
    </w:p>
    <w:p w14:paraId="29A439CA" w14:textId="77777777" w:rsidR="00234048" w:rsidRPr="00977C50" w:rsidRDefault="00234048" w:rsidP="00234048">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dojde k podstatnému porušení povinností Dodavatelem vyplývajících ze Smlouvy;</w:t>
      </w:r>
    </w:p>
    <w:p w14:paraId="1C49B37B" w14:textId="77777777" w:rsidR="00CA6C30" w:rsidRDefault="00234048" w:rsidP="008314CF">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 xml:space="preserve">Dodavatel bude v prodlení se splněním Předmětu Smlouvy </w:t>
      </w:r>
      <w:r w:rsidR="008B00F2">
        <w:rPr>
          <w:rFonts w:asciiTheme="minorHAnsi" w:hAnsiTheme="minorHAnsi" w:cs="Calibri"/>
          <w:bCs/>
          <w:sz w:val="22"/>
          <w:szCs w:val="22"/>
        </w:rPr>
        <w:t xml:space="preserve">dle čl. </w:t>
      </w:r>
      <w:r w:rsidR="008B00F2">
        <w:rPr>
          <w:rFonts w:asciiTheme="minorHAnsi" w:hAnsiTheme="minorHAnsi" w:cs="Calibri"/>
          <w:bCs/>
          <w:sz w:val="22"/>
          <w:szCs w:val="22"/>
        </w:rPr>
        <w:fldChar w:fldCharType="begin"/>
      </w:r>
      <w:r w:rsidR="008B00F2">
        <w:rPr>
          <w:rFonts w:asciiTheme="minorHAnsi" w:hAnsiTheme="minorHAnsi" w:cs="Calibri"/>
          <w:bCs/>
          <w:sz w:val="22"/>
          <w:szCs w:val="22"/>
        </w:rPr>
        <w:instrText xml:space="preserve"> REF _Ref456199545 \r \h </w:instrText>
      </w:r>
      <w:r w:rsidR="008B00F2">
        <w:rPr>
          <w:rFonts w:asciiTheme="minorHAnsi" w:hAnsiTheme="minorHAnsi" w:cs="Calibri"/>
          <w:bCs/>
          <w:sz w:val="22"/>
          <w:szCs w:val="22"/>
        </w:rPr>
      </w:r>
      <w:r w:rsidR="008B00F2">
        <w:rPr>
          <w:rFonts w:asciiTheme="minorHAnsi" w:hAnsiTheme="minorHAnsi" w:cs="Calibri"/>
          <w:bCs/>
          <w:sz w:val="22"/>
          <w:szCs w:val="22"/>
        </w:rPr>
        <w:fldChar w:fldCharType="separate"/>
      </w:r>
      <w:r w:rsidR="00CE7871">
        <w:rPr>
          <w:rFonts w:asciiTheme="minorHAnsi" w:hAnsiTheme="minorHAnsi" w:cs="Calibri"/>
          <w:bCs/>
          <w:sz w:val="22"/>
          <w:szCs w:val="22"/>
        </w:rPr>
        <w:t>3.1</w:t>
      </w:r>
      <w:r w:rsidR="008B00F2">
        <w:rPr>
          <w:rFonts w:asciiTheme="minorHAnsi" w:hAnsiTheme="minorHAnsi" w:cs="Calibri"/>
          <w:bCs/>
          <w:sz w:val="22"/>
          <w:szCs w:val="22"/>
        </w:rPr>
        <w:fldChar w:fldCharType="end"/>
      </w:r>
      <w:r w:rsidR="008B00F2">
        <w:rPr>
          <w:rFonts w:asciiTheme="minorHAnsi" w:hAnsiTheme="minorHAnsi" w:cs="Calibri"/>
          <w:bCs/>
          <w:sz w:val="22"/>
          <w:szCs w:val="22"/>
        </w:rPr>
        <w:t xml:space="preserve"> této Smlouvy </w:t>
      </w:r>
      <w:r w:rsidRPr="00977C50">
        <w:rPr>
          <w:rFonts w:asciiTheme="minorHAnsi" w:hAnsiTheme="minorHAnsi" w:cs="Calibri"/>
          <w:bCs/>
          <w:sz w:val="22"/>
          <w:szCs w:val="22"/>
        </w:rPr>
        <w:t>nebo jakékoli jeho části</w:t>
      </w:r>
      <w:r w:rsidR="00FD01E4">
        <w:rPr>
          <w:rFonts w:asciiTheme="minorHAnsi" w:hAnsiTheme="minorHAnsi" w:cs="Calibri"/>
          <w:bCs/>
          <w:sz w:val="22"/>
          <w:szCs w:val="22"/>
        </w:rPr>
        <w:t xml:space="preserve"> ve smyslu čl. </w:t>
      </w:r>
      <w:r w:rsidR="00FD01E4">
        <w:rPr>
          <w:rFonts w:asciiTheme="minorHAnsi" w:hAnsiTheme="minorHAnsi" w:cs="Calibri"/>
          <w:bCs/>
          <w:sz w:val="22"/>
          <w:szCs w:val="22"/>
        </w:rPr>
        <w:fldChar w:fldCharType="begin"/>
      </w:r>
      <w:r w:rsidR="00FD01E4">
        <w:rPr>
          <w:rFonts w:asciiTheme="minorHAnsi" w:hAnsiTheme="minorHAnsi" w:cs="Calibri"/>
          <w:bCs/>
          <w:sz w:val="22"/>
          <w:szCs w:val="22"/>
        </w:rPr>
        <w:instrText xml:space="preserve"> REF _Ref69227293 \r \h </w:instrText>
      </w:r>
      <w:r w:rsidR="00FD01E4">
        <w:rPr>
          <w:rFonts w:asciiTheme="minorHAnsi" w:hAnsiTheme="minorHAnsi" w:cs="Calibri"/>
          <w:bCs/>
          <w:sz w:val="22"/>
          <w:szCs w:val="22"/>
        </w:rPr>
      </w:r>
      <w:r w:rsidR="00FD01E4">
        <w:rPr>
          <w:rFonts w:asciiTheme="minorHAnsi" w:hAnsiTheme="minorHAnsi" w:cs="Calibri"/>
          <w:bCs/>
          <w:sz w:val="22"/>
          <w:szCs w:val="22"/>
        </w:rPr>
        <w:fldChar w:fldCharType="separate"/>
      </w:r>
      <w:r w:rsidR="00CE7871">
        <w:rPr>
          <w:rFonts w:asciiTheme="minorHAnsi" w:hAnsiTheme="minorHAnsi" w:cs="Calibri"/>
          <w:bCs/>
          <w:sz w:val="22"/>
          <w:szCs w:val="22"/>
        </w:rPr>
        <w:t>3.2</w:t>
      </w:r>
      <w:r w:rsidR="00FD01E4">
        <w:rPr>
          <w:rFonts w:asciiTheme="minorHAnsi" w:hAnsiTheme="minorHAnsi" w:cs="Calibri"/>
          <w:bCs/>
          <w:sz w:val="22"/>
          <w:szCs w:val="22"/>
        </w:rPr>
        <w:fldChar w:fldCharType="end"/>
      </w:r>
      <w:r w:rsidR="00FD01E4">
        <w:rPr>
          <w:rFonts w:asciiTheme="minorHAnsi" w:hAnsiTheme="minorHAnsi" w:cs="Calibri"/>
          <w:bCs/>
          <w:sz w:val="22"/>
          <w:szCs w:val="22"/>
        </w:rPr>
        <w:t xml:space="preserve"> Smlouvy</w:t>
      </w:r>
      <w:r w:rsidRPr="00977C50">
        <w:rPr>
          <w:rFonts w:asciiTheme="minorHAnsi" w:hAnsiTheme="minorHAnsi" w:cs="Calibri"/>
          <w:bCs/>
          <w:sz w:val="22"/>
          <w:szCs w:val="22"/>
        </w:rPr>
        <w:t xml:space="preserve"> po dobu delší než </w:t>
      </w:r>
      <w:r w:rsidR="008314CF">
        <w:rPr>
          <w:rFonts w:asciiTheme="minorHAnsi" w:hAnsiTheme="minorHAnsi" w:cs="Calibri"/>
          <w:bCs/>
          <w:sz w:val="22"/>
          <w:szCs w:val="22"/>
        </w:rPr>
        <w:t>jeden</w:t>
      </w:r>
      <w:r w:rsidRPr="00977C50">
        <w:rPr>
          <w:rFonts w:asciiTheme="minorHAnsi" w:hAnsiTheme="minorHAnsi" w:cs="Calibri"/>
          <w:bCs/>
          <w:sz w:val="22"/>
          <w:szCs w:val="22"/>
        </w:rPr>
        <w:t xml:space="preserve"> (</w:t>
      </w:r>
      <w:r w:rsidR="008314CF">
        <w:rPr>
          <w:rFonts w:asciiTheme="minorHAnsi" w:hAnsiTheme="minorHAnsi" w:cs="Calibri"/>
          <w:bCs/>
          <w:sz w:val="22"/>
          <w:szCs w:val="22"/>
        </w:rPr>
        <w:t>1</w:t>
      </w:r>
      <w:r w:rsidRPr="00977C50">
        <w:rPr>
          <w:rFonts w:asciiTheme="minorHAnsi" w:hAnsiTheme="minorHAnsi" w:cs="Calibri"/>
          <w:bCs/>
          <w:sz w:val="22"/>
          <w:szCs w:val="22"/>
        </w:rPr>
        <w:t>) měsíc</w:t>
      </w:r>
      <w:r w:rsidR="00346DBE">
        <w:rPr>
          <w:rFonts w:asciiTheme="minorHAnsi" w:hAnsiTheme="minorHAnsi" w:cs="Calibri"/>
          <w:bCs/>
          <w:sz w:val="22"/>
          <w:szCs w:val="22"/>
        </w:rPr>
        <w:t>;</w:t>
      </w:r>
    </w:p>
    <w:p w14:paraId="527738E5" w14:textId="77777777" w:rsidR="00346DBE" w:rsidRPr="008314CF" w:rsidRDefault="00346DBE" w:rsidP="008314CF">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bookmarkStart w:id="51" w:name="_Ref70503290"/>
      <w:r w:rsidRPr="00346DBE">
        <w:rPr>
          <w:rFonts w:asciiTheme="minorHAnsi" w:hAnsiTheme="minorHAnsi" w:cs="Calibri"/>
          <w:bCs/>
          <w:sz w:val="22"/>
          <w:szCs w:val="22"/>
        </w:rPr>
        <w:t xml:space="preserve">Dodavatel </w:t>
      </w:r>
      <w:r>
        <w:rPr>
          <w:rFonts w:asciiTheme="minorHAnsi" w:hAnsiTheme="minorHAnsi" w:cs="Calibri"/>
          <w:bCs/>
          <w:sz w:val="22"/>
          <w:szCs w:val="22"/>
        </w:rPr>
        <w:t xml:space="preserve">bude </w:t>
      </w:r>
      <w:r w:rsidRPr="00346DBE">
        <w:rPr>
          <w:rFonts w:asciiTheme="minorHAnsi" w:hAnsiTheme="minorHAnsi" w:cs="Calibri"/>
          <w:bCs/>
          <w:sz w:val="22"/>
          <w:szCs w:val="22"/>
        </w:rPr>
        <w:t>v prodlení s dodání</w:t>
      </w:r>
      <w:r>
        <w:rPr>
          <w:rFonts w:asciiTheme="minorHAnsi" w:hAnsiTheme="minorHAnsi" w:cs="Calibri"/>
          <w:bCs/>
          <w:sz w:val="22"/>
          <w:szCs w:val="22"/>
        </w:rPr>
        <w:t>m</w:t>
      </w:r>
      <w:r w:rsidRPr="00346DBE">
        <w:rPr>
          <w:rFonts w:asciiTheme="minorHAnsi" w:hAnsiTheme="minorHAnsi" w:cs="Calibri"/>
          <w:bCs/>
          <w:sz w:val="22"/>
          <w:szCs w:val="22"/>
        </w:rPr>
        <w:t xml:space="preserve"> dalších kusů </w:t>
      </w:r>
      <w:r w:rsidR="00263AEB">
        <w:rPr>
          <w:rFonts w:asciiTheme="minorHAnsi" w:hAnsiTheme="minorHAnsi" w:cs="Calibri"/>
          <w:bCs/>
          <w:sz w:val="22"/>
          <w:szCs w:val="22"/>
        </w:rPr>
        <w:t xml:space="preserve">Palubních počítačů </w:t>
      </w:r>
      <w:r w:rsidRPr="00346DBE">
        <w:rPr>
          <w:rFonts w:asciiTheme="minorHAnsi" w:hAnsiTheme="minorHAnsi" w:cs="Calibri"/>
          <w:bCs/>
          <w:sz w:val="22"/>
          <w:szCs w:val="22"/>
        </w:rPr>
        <w:t>dle čl. 15 této Smlouvy</w:t>
      </w:r>
      <w:r>
        <w:rPr>
          <w:rFonts w:asciiTheme="minorHAnsi" w:hAnsiTheme="minorHAnsi" w:cs="Calibri"/>
          <w:bCs/>
          <w:sz w:val="22"/>
          <w:szCs w:val="22"/>
        </w:rPr>
        <w:t xml:space="preserve"> po dobu delší než jeden (1) měsíc.</w:t>
      </w:r>
      <w:r w:rsidRPr="00346DBE">
        <w:rPr>
          <w:rFonts w:asciiTheme="minorHAnsi" w:hAnsiTheme="minorHAnsi" w:cs="Calibri"/>
          <w:bCs/>
          <w:sz w:val="22"/>
          <w:szCs w:val="22"/>
        </w:rPr>
        <w:t xml:space="preserve"> </w:t>
      </w:r>
      <w:r>
        <w:rPr>
          <w:rFonts w:asciiTheme="minorHAnsi" w:hAnsiTheme="minorHAnsi" w:cs="Calibri"/>
          <w:bCs/>
          <w:sz w:val="22"/>
          <w:szCs w:val="22"/>
        </w:rPr>
        <w:t>V</w:t>
      </w:r>
      <w:r w:rsidRPr="00346DBE">
        <w:rPr>
          <w:rFonts w:asciiTheme="minorHAnsi" w:hAnsiTheme="minorHAnsi" w:cs="Calibri"/>
          <w:bCs/>
          <w:sz w:val="22"/>
          <w:szCs w:val="22"/>
        </w:rPr>
        <w:t xml:space="preserve"> takovém případě </w:t>
      </w:r>
      <w:r>
        <w:rPr>
          <w:rFonts w:asciiTheme="minorHAnsi" w:hAnsiTheme="minorHAnsi" w:cs="Calibri"/>
          <w:bCs/>
          <w:sz w:val="22"/>
          <w:szCs w:val="22"/>
        </w:rPr>
        <w:t>je</w:t>
      </w:r>
      <w:r w:rsidRPr="00346DBE">
        <w:rPr>
          <w:rFonts w:asciiTheme="minorHAnsi" w:hAnsiTheme="minorHAnsi" w:cs="Calibri"/>
          <w:bCs/>
          <w:sz w:val="22"/>
          <w:szCs w:val="22"/>
        </w:rPr>
        <w:t xml:space="preserve"> </w:t>
      </w:r>
      <w:r w:rsidR="006A2E30">
        <w:rPr>
          <w:rFonts w:asciiTheme="minorHAnsi" w:hAnsiTheme="minorHAnsi" w:cs="Calibri"/>
          <w:bCs/>
          <w:sz w:val="22"/>
          <w:szCs w:val="22"/>
        </w:rPr>
        <w:t>Objednatel</w:t>
      </w:r>
      <w:r w:rsidRPr="00346DBE">
        <w:rPr>
          <w:rFonts w:asciiTheme="minorHAnsi" w:hAnsiTheme="minorHAnsi" w:cs="Calibri"/>
          <w:bCs/>
          <w:sz w:val="22"/>
          <w:szCs w:val="22"/>
        </w:rPr>
        <w:t xml:space="preserve"> </w:t>
      </w:r>
      <w:r>
        <w:rPr>
          <w:rFonts w:asciiTheme="minorHAnsi" w:hAnsiTheme="minorHAnsi" w:cs="Calibri"/>
          <w:bCs/>
          <w:sz w:val="22"/>
          <w:szCs w:val="22"/>
        </w:rPr>
        <w:t xml:space="preserve">oprávněn </w:t>
      </w:r>
      <w:r w:rsidRPr="00346DBE">
        <w:rPr>
          <w:rFonts w:asciiTheme="minorHAnsi" w:hAnsiTheme="minorHAnsi" w:cs="Calibri"/>
          <w:bCs/>
          <w:sz w:val="22"/>
          <w:szCs w:val="22"/>
        </w:rPr>
        <w:t xml:space="preserve">odstoupit jen od </w:t>
      </w:r>
      <w:r>
        <w:rPr>
          <w:rFonts w:asciiTheme="minorHAnsi" w:hAnsiTheme="minorHAnsi" w:cs="Calibri"/>
          <w:bCs/>
          <w:sz w:val="22"/>
          <w:szCs w:val="22"/>
        </w:rPr>
        <w:t xml:space="preserve">příslušné </w:t>
      </w:r>
      <w:r w:rsidRPr="00346DBE">
        <w:rPr>
          <w:rFonts w:asciiTheme="minorHAnsi" w:hAnsiTheme="minorHAnsi" w:cs="Calibri"/>
          <w:bCs/>
          <w:sz w:val="22"/>
          <w:szCs w:val="22"/>
        </w:rPr>
        <w:t>objednávky dalších kusů</w:t>
      </w:r>
      <w:r w:rsidR="00043717">
        <w:rPr>
          <w:rFonts w:asciiTheme="minorHAnsi" w:hAnsiTheme="minorHAnsi" w:cs="Calibri"/>
          <w:bCs/>
          <w:sz w:val="22"/>
          <w:szCs w:val="22"/>
        </w:rPr>
        <w:t>, s jejímž dodáním je Dodavatel v prodlení</w:t>
      </w:r>
      <w:r w:rsidRPr="00346DBE">
        <w:rPr>
          <w:rFonts w:asciiTheme="minorHAnsi" w:hAnsiTheme="minorHAnsi" w:cs="Calibri"/>
          <w:bCs/>
          <w:sz w:val="22"/>
          <w:szCs w:val="22"/>
        </w:rPr>
        <w:t>;</w:t>
      </w:r>
      <w:bookmarkEnd w:id="51"/>
    </w:p>
    <w:p w14:paraId="42CE8068" w14:textId="77777777" w:rsidR="00234048" w:rsidRPr="00977C50" w:rsidRDefault="00234048" w:rsidP="00234048">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 xml:space="preserve">dojde k takovému porušení anebo opakovanému porušování povinností uložených Dodavateli Smlouvou, v jejichž důsledku by smluvní pokuta dle této </w:t>
      </w:r>
      <w:r w:rsidR="00E13418" w:rsidRPr="00977C50">
        <w:rPr>
          <w:rFonts w:asciiTheme="minorHAnsi" w:hAnsiTheme="minorHAnsi" w:cs="Calibri"/>
          <w:bCs/>
          <w:sz w:val="22"/>
          <w:szCs w:val="22"/>
        </w:rPr>
        <w:t>S</w:t>
      </w:r>
      <w:r w:rsidRPr="00977C50">
        <w:rPr>
          <w:rFonts w:asciiTheme="minorHAnsi" w:hAnsiTheme="minorHAnsi" w:cs="Calibri"/>
          <w:bCs/>
          <w:sz w:val="22"/>
          <w:szCs w:val="22"/>
        </w:rPr>
        <w:t xml:space="preserve">mlouvy přesáhla částku </w:t>
      </w:r>
      <w:proofErr w:type="gramStart"/>
      <w:r w:rsidRPr="00977C50">
        <w:rPr>
          <w:rFonts w:asciiTheme="minorHAnsi" w:hAnsiTheme="minorHAnsi" w:cs="Calibri"/>
          <w:bCs/>
          <w:sz w:val="22"/>
          <w:szCs w:val="22"/>
        </w:rPr>
        <w:t>500.000,-</w:t>
      </w:r>
      <w:proofErr w:type="gramEnd"/>
      <w:r w:rsidRPr="00977C50">
        <w:rPr>
          <w:rFonts w:asciiTheme="minorHAnsi" w:hAnsiTheme="minorHAnsi" w:cs="Calibri"/>
          <w:bCs/>
          <w:sz w:val="22"/>
          <w:szCs w:val="22"/>
        </w:rPr>
        <w:t xml:space="preserve"> Kč</w:t>
      </w:r>
      <w:r w:rsidR="00CB3F64">
        <w:rPr>
          <w:rFonts w:asciiTheme="minorHAnsi" w:hAnsiTheme="minorHAnsi" w:cs="Calibri"/>
          <w:bCs/>
          <w:sz w:val="22"/>
          <w:szCs w:val="22"/>
        </w:rPr>
        <w:t xml:space="preserve"> (slovy pět set tisíc korun českých)</w:t>
      </w:r>
      <w:r w:rsidRPr="00977C50">
        <w:rPr>
          <w:rFonts w:asciiTheme="minorHAnsi" w:hAnsiTheme="minorHAnsi" w:cs="Calibri"/>
          <w:bCs/>
          <w:sz w:val="22"/>
          <w:szCs w:val="22"/>
        </w:rPr>
        <w:t>;</w:t>
      </w:r>
    </w:p>
    <w:p w14:paraId="0721001C" w14:textId="77777777" w:rsidR="00234048" w:rsidRPr="00977C50" w:rsidRDefault="00234048" w:rsidP="00234048">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 xml:space="preserve">z důvodů dle čl. </w:t>
      </w:r>
      <w:r w:rsidRPr="00977C50">
        <w:rPr>
          <w:rFonts w:asciiTheme="minorHAnsi" w:hAnsiTheme="minorHAnsi" w:cs="Calibri"/>
          <w:bCs/>
          <w:sz w:val="22"/>
          <w:szCs w:val="22"/>
        </w:rPr>
        <w:fldChar w:fldCharType="begin"/>
      </w:r>
      <w:r w:rsidRPr="00977C50">
        <w:rPr>
          <w:rFonts w:asciiTheme="minorHAnsi" w:hAnsiTheme="minorHAnsi" w:cs="Calibri"/>
          <w:bCs/>
          <w:sz w:val="22"/>
          <w:szCs w:val="22"/>
        </w:rPr>
        <w:instrText xml:space="preserve"> REF _Ref456203482 \r \h </w:instrText>
      </w:r>
      <w:r w:rsidR="00977C50" w:rsidRPr="00977C50">
        <w:rPr>
          <w:rFonts w:asciiTheme="minorHAnsi" w:hAnsiTheme="minorHAnsi" w:cs="Calibri"/>
          <w:bCs/>
          <w:sz w:val="22"/>
          <w:szCs w:val="22"/>
        </w:rPr>
        <w:instrText xml:space="preserve"> \* MERGEFORMAT </w:instrText>
      </w:r>
      <w:r w:rsidRPr="00977C50">
        <w:rPr>
          <w:rFonts w:asciiTheme="minorHAnsi" w:hAnsiTheme="minorHAnsi" w:cs="Calibri"/>
          <w:bCs/>
          <w:sz w:val="22"/>
          <w:szCs w:val="22"/>
        </w:rPr>
      </w:r>
      <w:r w:rsidRPr="00977C50">
        <w:rPr>
          <w:rFonts w:asciiTheme="minorHAnsi" w:hAnsiTheme="minorHAnsi" w:cs="Calibri"/>
          <w:bCs/>
          <w:sz w:val="22"/>
          <w:szCs w:val="22"/>
        </w:rPr>
        <w:fldChar w:fldCharType="separate"/>
      </w:r>
      <w:r w:rsidR="00CE7871">
        <w:rPr>
          <w:rFonts w:asciiTheme="minorHAnsi" w:hAnsiTheme="minorHAnsi" w:cs="Calibri"/>
          <w:bCs/>
          <w:sz w:val="22"/>
          <w:szCs w:val="22"/>
        </w:rPr>
        <w:t>8.7</w:t>
      </w:r>
      <w:r w:rsidRPr="00977C50">
        <w:rPr>
          <w:rFonts w:asciiTheme="minorHAnsi" w:hAnsiTheme="minorHAnsi" w:cs="Calibri"/>
          <w:bCs/>
          <w:sz w:val="22"/>
          <w:szCs w:val="22"/>
        </w:rPr>
        <w:fldChar w:fldCharType="end"/>
      </w:r>
      <w:r w:rsidR="00E9424F" w:rsidRPr="00977C50">
        <w:rPr>
          <w:rFonts w:asciiTheme="minorHAnsi" w:hAnsiTheme="minorHAnsi" w:cs="Calibri"/>
          <w:bCs/>
          <w:sz w:val="22"/>
          <w:szCs w:val="22"/>
        </w:rPr>
        <w:t>,</w:t>
      </w:r>
      <w:r w:rsidRPr="00977C50">
        <w:rPr>
          <w:rFonts w:asciiTheme="minorHAnsi" w:hAnsiTheme="minorHAnsi" w:cs="Calibri"/>
          <w:bCs/>
          <w:sz w:val="22"/>
          <w:szCs w:val="22"/>
        </w:rPr>
        <w:t xml:space="preserve"> </w:t>
      </w:r>
      <w:r w:rsidRPr="00977C50">
        <w:rPr>
          <w:rFonts w:asciiTheme="minorHAnsi" w:hAnsiTheme="minorHAnsi" w:cs="Calibri"/>
          <w:bCs/>
          <w:sz w:val="22"/>
          <w:szCs w:val="22"/>
        </w:rPr>
        <w:fldChar w:fldCharType="begin"/>
      </w:r>
      <w:r w:rsidRPr="00977C50">
        <w:rPr>
          <w:rFonts w:asciiTheme="minorHAnsi" w:hAnsiTheme="minorHAnsi" w:cs="Calibri"/>
          <w:bCs/>
          <w:sz w:val="22"/>
          <w:szCs w:val="22"/>
        </w:rPr>
        <w:instrText xml:space="preserve"> REF _Ref398283208 \r \h </w:instrText>
      </w:r>
      <w:r w:rsidR="00977C50" w:rsidRPr="00977C50">
        <w:rPr>
          <w:rFonts w:asciiTheme="minorHAnsi" w:hAnsiTheme="minorHAnsi" w:cs="Calibri"/>
          <w:bCs/>
          <w:sz w:val="22"/>
          <w:szCs w:val="22"/>
        </w:rPr>
        <w:instrText xml:space="preserve"> \* MERGEFORMAT </w:instrText>
      </w:r>
      <w:r w:rsidRPr="00977C50">
        <w:rPr>
          <w:rFonts w:asciiTheme="minorHAnsi" w:hAnsiTheme="minorHAnsi" w:cs="Calibri"/>
          <w:bCs/>
          <w:sz w:val="22"/>
          <w:szCs w:val="22"/>
        </w:rPr>
      </w:r>
      <w:r w:rsidRPr="00977C50">
        <w:rPr>
          <w:rFonts w:asciiTheme="minorHAnsi" w:hAnsiTheme="minorHAnsi" w:cs="Calibri"/>
          <w:bCs/>
          <w:sz w:val="22"/>
          <w:szCs w:val="22"/>
        </w:rPr>
        <w:fldChar w:fldCharType="separate"/>
      </w:r>
      <w:r w:rsidR="00CE7871">
        <w:rPr>
          <w:rFonts w:asciiTheme="minorHAnsi" w:hAnsiTheme="minorHAnsi" w:cs="Calibri"/>
          <w:bCs/>
          <w:sz w:val="22"/>
          <w:szCs w:val="22"/>
        </w:rPr>
        <w:t>9.2</w:t>
      </w:r>
      <w:r w:rsidRPr="00977C50">
        <w:rPr>
          <w:rFonts w:asciiTheme="minorHAnsi" w:hAnsiTheme="minorHAnsi" w:cs="Calibri"/>
          <w:bCs/>
          <w:sz w:val="22"/>
          <w:szCs w:val="22"/>
        </w:rPr>
        <w:fldChar w:fldCharType="end"/>
      </w:r>
      <w:r w:rsidRPr="00977C50">
        <w:rPr>
          <w:rFonts w:asciiTheme="minorHAnsi" w:hAnsiTheme="minorHAnsi" w:cs="Calibri"/>
          <w:bCs/>
          <w:sz w:val="22"/>
          <w:szCs w:val="22"/>
        </w:rPr>
        <w:t xml:space="preserve"> </w:t>
      </w:r>
      <w:r w:rsidR="00E9424F" w:rsidRPr="00977C50">
        <w:rPr>
          <w:rFonts w:asciiTheme="minorHAnsi" w:hAnsiTheme="minorHAnsi" w:cs="Calibri"/>
          <w:bCs/>
          <w:sz w:val="22"/>
          <w:szCs w:val="22"/>
        </w:rPr>
        <w:t xml:space="preserve">nebo </w:t>
      </w:r>
      <w:r w:rsidR="00E9424F" w:rsidRPr="00977C50">
        <w:rPr>
          <w:rFonts w:asciiTheme="minorHAnsi" w:hAnsiTheme="minorHAnsi" w:cs="Calibri"/>
          <w:bCs/>
          <w:sz w:val="22"/>
          <w:szCs w:val="22"/>
        </w:rPr>
        <w:fldChar w:fldCharType="begin"/>
      </w:r>
      <w:r w:rsidR="00E9424F" w:rsidRPr="00977C50">
        <w:rPr>
          <w:rFonts w:asciiTheme="minorHAnsi" w:hAnsiTheme="minorHAnsi" w:cs="Calibri"/>
          <w:bCs/>
          <w:sz w:val="22"/>
          <w:szCs w:val="22"/>
        </w:rPr>
        <w:instrText xml:space="preserve"> REF _Ref456204514 \r \h </w:instrText>
      </w:r>
      <w:r w:rsidR="00977C50" w:rsidRPr="00977C50">
        <w:rPr>
          <w:rFonts w:asciiTheme="minorHAnsi" w:hAnsiTheme="minorHAnsi" w:cs="Calibri"/>
          <w:bCs/>
          <w:sz w:val="22"/>
          <w:szCs w:val="22"/>
        </w:rPr>
        <w:instrText xml:space="preserve"> \* MERGEFORMAT </w:instrText>
      </w:r>
      <w:r w:rsidR="00E9424F" w:rsidRPr="00977C50">
        <w:rPr>
          <w:rFonts w:asciiTheme="minorHAnsi" w:hAnsiTheme="minorHAnsi" w:cs="Calibri"/>
          <w:bCs/>
          <w:sz w:val="22"/>
          <w:szCs w:val="22"/>
        </w:rPr>
      </w:r>
      <w:r w:rsidR="00E9424F" w:rsidRPr="00977C50">
        <w:rPr>
          <w:rFonts w:asciiTheme="minorHAnsi" w:hAnsiTheme="minorHAnsi" w:cs="Calibri"/>
          <w:bCs/>
          <w:sz w:val="22"/>
          <w:szCs w:val="22"/>
        </w:rPr>
        <w:fldChar w:fldCharType="separate"/>
      </w:r>
      <w:r w:rsidR="00CE7871">
        <w:rPr>
          <w:rFonts w:asciiTheme="minorHAnsi" w:hAnsiTheme="minorHAnsi" w:cs="Calibri"/>
          <w:bCs/>
          <w:sz w:val="22"/>
          <w:szCs w:val="22"/>
        </w:rPr>
        <w:t>11.1</w:t>
      </w:r>
      <w:r w:rsidR="00E9424F" w:rsidRPr="00977C50">
        <w:rPr>
          <w:rFonts w:asciiTheme="minorHAnsi" w:hAnsiTheme="minorHAnsi" w:cs="Calibri"/>
          <w:bCs/>
          <w:sz w:val="22"/>
          <w:szCs w:val="22"/>
        </w:rPr>
        <w:fldChar w:fldCharType="end"/>
      </w:r>
      <w:r w:rsidR="00E9424F" w:rsidRPr="00977C50">
        <w:rPr>
          <w:rFonts w:asciiTheme="minorHAnsi" w:hAnsiTheme="minorHAnsi" w:cs="Calibri"/>
          <w:bCs/>
          <w:sz w:val="22"/>
          <w:szCs w:val="22"/>
        </w:rPr>
        <w:t xml:space="preserve"> </w:t>
      </w:r>
      <w:r w:rsidRPr="00977C50">
        <w:rPr>
          <w:rFonts w:asciiTheme="minorHAnsi" w:hAnsiTheme="minorHAnsi" w:cs="Calibri"/>
          <w:bCs/>
          <w:sz w:val="22"/>
          <w:szCs w:val="22"/>
        </w:rPr>
        <w:t>této Smlouvy;</w:t>
      </w:r>
    </w:p>
    <w:p w14:paraId="180DDBFC" w14:textId="77777777" w:rsidR="00234048" w:rsidRPr="00977C50" w:rsidRDefault="00234048" w:rsidP="00234048">
      <w:pPr>
        <w:numPr>
          <w:ilvl w:val="2"/>
          <w:numId w:val="17"/>
        </w:numPr>
        <w:tabs>
          <w:tab w:val="clear" w:pos="720"/>
          <w:tab w:val="num" w:pos="1418"/>
        </w:tabs>
        <w:spacing w:after="120" w:line="276" w:lineRule="auto"/>
        <w:ind w:left="1418" w:hanging="851"/>
        <w:jc w:val="both"/>
        <w:rPr>
          <w:rFonts w:asciiTheme="minorHAnsi" w:hAnsiTheme="minorHAnsi" w:cs="Calibri"/>
          <w:bCs/>
          <w:sz w:val="22"/>
          <w:szCs w:val="22"/>
        </w:rPr>
      </w:pPr>
      <w:r w:rsidRPr="00977C50">
        <w:rPr>
          <w:rFonts w:asciiTheme="minorHAnsi" w:hAnsiTheme="minorHAnsi" w:cs="Calibri"/>
          <w:bCs/>
          <w:sz w:val="22"/>
          <w:szCs w:val="22"/>
        </w:rPr>
        <w:t>bude vydáno rozhodnutí o úpadku Dodavatele, bude na návrh Dodavatele zahájeno insolvenční řízení podle zákona č. 182/2006 Sb., o úpadku a způsobech jeho řešení, jehož předmětem je úpadek nebo hrozící úpadek Dodavatele, nebo bude zahájeno exekuční nebo vykonávací řízení na majetek Dodavatele.</w:t>
      </w:r>
    </w:p>
    <w:p w14:paraId="66BD13A8" w14:textId="77777777" w:rsidR="00234048" w:rsidRPr="00977C50" w:rsidRDefault="00234048" w:rsidP="00234048">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t xml:space="preserve">Dodavatel je oprávněn od Smlouvy odstoupit, pokud bude Objednatel v prodlení s úhradou Ceny delším než </w:t>
      </w:r>
      <w:r w:rsidR="00DD4A7B">
        <w:rPr>
          <w:rFonts w:asciiTheme="minorHAnsi" w:hAnsiTheme="minorHAnsi" w:cs="Calibri"/>
          <w:bCs/>
          <w:sz w:val="22"/>
          <w:szCs w:val="22"/>
        </w:rPr>
        <w:t>čtyřicet pět (</w:t>
      </w:r>
      <w:r w:rsidRPr="00977C50">
        <w:rPr>
          <w:rFonts w:asciiTheme="minorHAnsi" w:hAnsiTheme="minorHAnsi" w:cs="Calibri"/>
          <w:bCs/>
          <w:sz w:val="22"/>
          <w:szCs w:val="22"/>
        </w:rPr>
        <w:t>45</w:t>
      </w:r>
      <w:r w:rsidR="00DD4A7B">
        <w:rPr>
          <w:rFonts w:asciiTheme="minorHAnsi" w:hAnsiTheme="minorHAnsi" w:cs="Calibri"/>
          <w:bCs/>
          <w:sz w:val="22"/>
          <w:szCs w:val="22"/>
        </w:rPr>
        <w:t>)</w:t>
      </w:r>
      <w:r w:rsidRPr="00977C50">
        <w:rPr>
          <w:rFonts w:asciiTheme="minorHAnsi" w:hAnsiTheme="minorHAnsi" w:cs="Calibri"/>
          <w:bCs/>
          <w:sz w:val="22"/>
          <w:szCs w:val="22"/>
        </w:rPr>
        <w:t xml:space="preserve"> dnů a náprava nebude sjednána ani v přiměřené lhůtě po doručení písemné upomínky Dodavatele Objednateli k úhradě dlužné částky.</w:t>
      </w:r>
    </w:p>
    <w:p w14:paraId="7EA80E50" w14:textId="77777777" w:rsidR="00234048" w:rsidRDefault="00234048" w:rsidP="00234048">
      <w:pPr>
        <w:numPr>
          <w:ilvl w:val="1"/>
          <w:numId w:val="17"/>
        </w:numPr>
        <w:tabs>
          <w:tab w:val="clear" w:pos="360"/>
        </w:tabs>
        <w:spacing w:after="120" w:line="276" w:lineRule="auto"/>
        <w:ind w:left="567" w:hanging="567"/>
        <w:jc w:val="both"/>
        <w:rPr>
          <w:rFonts w:asciiTheme="minorHAnsi" w:hAnsiTheme="minorHAnsi" w:cs="Calibri"/>
          <w:bCs/>
          <w:sz w:val="22"/>
          <w:szCs w:val="22"/>
        </w:rPr>
      </w:pPr>
      <w:r w:rsidRPr="00977C50">
        <w:rPr>
          <w:rFonts w:asciiTheme="minorHAnsi" w:hAnsiTheme="minorHAnsi" w:cs="Calibri"/>
          <w:bCs/>
          <w:sz w:val="22"/>
          <w:szCs w:val="22"/>
        </w:rPr>
        <w:lastRenderedPageBreak/>
        <w:t xml:space="preserve">V případě, že Objednatel využije svého práva odstoupit z některého z důvodů uvedených v článku </w:t>
      </w:r>
      <w:r w:rsidRPr="00977C50">
        <w:rPr>
          <w:rFonts w:asciiTheme="minorHAnsi" w:hAnsiTheme="minorHAnsi" w:cs="Calibri"/>
          <w:bCs/>
          <w:sz w:val="22"/>
          <w:szCs w:val="22"/>
        </w:rPr>
        <w:fldChar w:fldCharType="begin"/>
      </w:r>
      <w:r w:rsidRPr="00977C50">
        <w:rPr>
          <w:rFonts w:asciiTheme="minorHAnsi" w:hAnsiTheme="minorHAnsi" w:cs="Calibri"/>
          <w:bCs/>
          <w:sz w:val="22"/>
          <w:szCs w:val="22"/>
        </w:rPr>
        <w:instrText xml:space="preserve"> REF _Ref456203630 \r \h </w:instrText>
      </w:r>
      <w:r w:rsidR="00977C50" w:rsidRPr="00977C50">
        <w:rPr>
          <w:rFonts w:asciiTheme="minorHAnsi" w:hAnsiTheme="minorHAnsi" w:cs="Calibri"/>
          <w:bCs/>
          <w:sz w:val="22"/>
          <w:szCs w:val="22"/>
        </w:rPr>
        <w:instrText xml:space="preserve"> \* MERGEFORMAT </w:instrText>
      </w:r>
      <w:r w:rsidRPr="00977C50">
        <w:rPr>
          <w:rFonts w:asciiTheme="minorHAnsi" w:hAnsiTheme="minorHAnsi" w:cs="Calibri"/>
          <w:bCs/>
          <w:sz w:val="22"/>
          <w:szCs w:val="22"/>
        </w:rPr>
      </w:r>
      <w:r w:rsidRPr="00977C50">
        <w:rPr>
          <w:rFonts w:asciiTheme="minorHAnsi" w:hAnsiTheme="minorHAnsi" w:cs="Calibri"/>
          <w:bCs/>
          <w:sz w:val="22"/>
          <w:szCs w:val="22"/>
        </w:rPr>
        <w:fldChar w:fldCharType="separate"/>
      </w:r>
      <w:r w:rsidR="00CE7871">
        <w:rPr>
          <w:rFonts w:asciiTheme="minorHAnsi" w:hAnsiTheme="minorHAnsi" w:cs="Calibri"/>
          <w:bCs/>
          <w:sz w:val="22"/>
          <w:szCs w:val="22"/>
        </w:rPr>
        <w:t>18.2</w:t>
      </w:r>
      <w:r w:rsidRPr="00977C50">
        <w:rPr>
          <w:rFonts w:asciiTheme="minorHAnsi" w:hAnsiTheme="minorHAnsi" w:cs="Calibri"/>
          <w:bCs/>
          <w:sz w:val="22"/>
          <w:szCs w:val="22"/>
        </w:rPr>
        <w:fldChar w:fldCharType="end"/>
      </w:r>
      <w:r w:rsidRPr="00977C50">
        <w:rPr>
          <w:rFonts w:asciiTheme="minorHAnsi" w:hAnsiTheme="minorHAnsi" w:cs="Calibri"/>
          <w:bCs/>
          <w:sz w:val="22"/>
          <w:szCs w:val="22"/>
        </w:rPr>
        <w:t xml:space="preserve"> </w:t>
      </w:r>
      <w:r w:rsidRPr="00C7591F">
        <w:rPr>
          <w:rFonts w:asciiTheme="minorHAnsi" w:hAnsiTheme="minorHAnsi" w:cs="Calibri"/>
          <w:bCs/>
          <w:sz w:val="22"/>
          <w:szCs w:val="22"/>
        </w:rPr>
        <w:t xml:space="preserve">této Smlouvy, je oprávněn požadovat po Dodavateli úhradu kompenzace nákladů spojených s ukončením této Smlouvy, jejichž výši Smluvní strany sjednávají dohodou na částku </w:t>
      </w:r>
      <w:proofErr w:type="gramStart"/>
      <w:r w:rsidRPr="00C7591F">
        <w:rPr>
          <w:rFonts w:asciiTheme="minorHAnsi" w:hAnsiTheme="minorHAnsi" w:cs="Calibri"/>
          <w:bCs/>
          <w:sz w:val="22"/>
          <w:szCs w:val="22"/>
        </w:rPr>
        <w:t>500.000,-</w:t>
      </w:r>
      <w:proofErr w:type="gramEnd"/>
      <w:r w:rsidRPr="00C7591F">
        <w:rPr>
          <w:rFonts w:asciiTheme="minorHAnsi" w:hAnsiTheme="minorHAnsi" w:cs="Calibri"/>
          <w:bCs/>
          <w:sz w:val="22"/>
          <w:szCs w:val="22"/>
        </w:rPr>
        <w:t xml:space="preserve"> Kč. Kompenzace je splatná do pěti (5) dní ode dne doručení výzvy k úhradě Objednatelem Dodavateli.</w:t>
      </w:r>
      <w:r w:rsidRPr="00977C50">
        <w:rPr>
          <w:rFonts w:asciiTheme="minorHAnsi" w:hAnsiTheme="minorHAnsi" w:cs="Calibri"/>
          <w:bCs/>
          <w:sz w:val="22"/>
          <w:szCs w:val="22"/>
        </w:rPr>
        <w:t xml:space="preserve"> Objednatel je rovněž oprávněn k úhradě kompenzace využít </w:t>
      </w:r>
      <w:r w:rsidR="00E13418" w:rsidRPr="00977C50">
        <w:rPr>
          <w:rFonts w:asciiTheme="minorHAnsi" w:hAnsiTheme="minorHAnsi" w:cs="Calibri"/>
          <w:bCs/>
          <w:sz w:val="22"/>
          <w:szCs w:val="22"/>
        </w:rPr>
        <w:t>B</w:t>
      </w:r>
      <w:r w:rsidRPr="00977C50">
        <w:rPr>
          <w:rFonts w:asciiTheme="minorHAnsi" w:hAnsiTheme="minorHAnsi" w:cs="Calibri"/>
          <w:bCs/>
          <w:sz w:val="22"/>
          <w:szCs w:val="22"/>
        </w:rPr>
        <w:t>ankovní záruku.</w:t>
      </w:r>
      <w:r w:rsidR="00346DBE">
        <w:rPr>
          <w:rFonts w:asciiTheme="minorHAnsi" w:hAnsiTheme="minorHAnsi" w:cs="Calibri"/>
          <w:bCs/>
          <w:sz w:val="22"/>
          <w:szCs w:val="22"/>
        </w:rPr>
        <w:t xml:space="preserve"> Tento čl</w:t>
      </w:r>
      <w:r w:rsidR="00833FDA">
        <w:rPr>
          <w:rFonts w:asciiTheme="minorHAnsi" w:hAnsiTheme="minorHAnsi" w:cs="Calibri"/>
          <w:bCs/>
          <w:sz w:val="22"/>
          <w:szCs w:val="22"/>
        </w:rPr>
        <w:t>ánek</w:t>
      </w:r>
      <w:r w:rsidR="00346DBE">
        <w:rPr>
          <w:rFonts w:asciiTheme="minorHAnsi" w:hAnsiTheme="minorHAnsi" w:cs="Calibri"/>
          <w:bCs/>
          <w:sz w:val="22"/>
          <w:szCs w:val="22"/>
        </w:rPr>
        <w:t xml:space="preserve"> se neuplatní v případě </w:t>
      </w:r>
      <w:r w:rsidR="00833FDA">
        <w:rPr>
          <w:rFonts w:asciiTheme="minorHAnsi" w:hAnsiTheme="minorHAnsi" w:cs="Calibri"/>
          <w:bCs/>
          <w:sz w:val="22"/>
          <w:szCs w:val="22"/>
        </w:rPr>
        <w:t xml:space="preserve">odstoupení Objednatele pouze od dodatečné objednávky dle čl. </w:t>
      </w:r>
      <w:r w:rsidR="00833FDA">
        <w:rPr>
          <w:rFonts w:asciiTheme="minorHAnsi" w:hAnsiTheme="minorHAnsi" w:cs="Calibri"/>
          <w:bCs/>
          <w:sz w:val="22"/>
          <w:szCs w:val="22"/>
        </w:rPr>
        <w:fldChar w:fldCharType="begin"/>
      </w:r>
      <w:r w:rsidR="00833FDA">
        <w:rPr>
          <w:rFonts w:asciiTheme="minorHAnsi" w:hAnsiTheme="minorHAnsi" w:cs="Calibri"/>
          <w:bCs/>
          <w:sz w:val="22"/>
          <w:szCs w:val="22"/>
        </w:rPr>
        <w:instrText xml:space="preserve"> REF _Ref70503290 \r \h </w:instrText>
      </w:r>
      <w:r w:rsidR="00833FDA">
        <w:rPr>
          <w:rFonts w:asciiTheme="minorHAnsi" w:hAnsiTheme="minorHAnsi" w:cs="Calibri"/>
          <w:bCs/>
          <w:sz w:val="22"/>
          <w:szCs w:val="22"/>
        </w:rPr>
      </w:r>
      <w:r w:rsidR="00833FDA">
        <w:rPr>
          <w:rFonts w:asciiTheme="minorHAnsi" w:hAnsiTheme="minorHAnsi" w:cs="Calibri"/>
          <w:bCs/>
          <w:sz w:val="22"/>
          <w:szCs w:val="22"/>
        </w:rPr>
        <w:fldChar w:fldCharType="separate"/>
      </w:r>
      <w:r w:rsidR="00CE7871">
        <w:rPr>
          <w:rFonts w:asciiTheme="minorHAnsi" w:hAnsiTheme="minorHAnsi" w:cs="Calibri"/>
          <w:bCs/>
          <w:sz w:val="22"/>
          <w:szCs w:val="22"/>
        </w:rPr>
        <w:t>18.2.3</w:t>
      </w:r>
      <w:r w:rsidR="00833FDA">
        <w:rPr>
          <w:rFonts w:asciiTheme="minorHAnsi" w:hAnsiTheme="minorHAnsi" w:cs="Calibri"/>
          <w:bCs/>
          <w:sz w:val="22"/>
          <w:szCs w:val="22"/>
        </w:rPr>
        <w:fldChar w:fldCharType="end"/>
      </w:r>
      <w:r w:rsidR="00833FDA">
        <w:rPr>
          <w:rFonts w:asciiTheme="minorHAnsi" w:hAnsiTheme="minorHAnsi" w:cs="Calibri"/>
          <w:bCs/>
          <w:sz w:val="22"/>
          <w:szCs w:val="22"/>
        </w:rPr>
        <w:t xml:space="preserve"> této Smlouvy.</w:t>
      </w:r>
    </w:p>
    <w:p w14:paraId="1039FDB0" w14:textId="77777777" w:rsidR="00834A6C" w:rsidRPr="00977C50" w:rsidRDefault="00834A6C" w:rsidP="00234048">
      <w:pPr>
        <w:numPr>
          <w:ilvl w:val="1"/>
          <w:numId w:val="17"/>
        </w:numPr>
        <w:tabs>
          <w:tab w:val="clear" w:pos="360"/>
        </w:tabs>
        <w:spacing w:after="120" w:line="276" w:lineRule="auto"/>
        <w:ind w:left="567" w:hanging="567"/>
        <w:jc w:val="both"/>
        <w:rPr>
          <w:rFonts w:asciiTheme="minorHAnsi" w:hAnsiTheme="minorHAnsi" w:cs="Calibri"/>
          <w:bCs/>
          <w:sz w:val="22"/>
          <w:szCs w:val="22"/>
        </w:rPr>
      </w:pPr>
      <w:r>
        <w:rPr>
          <w:rFonts w:asciiTheme="minorHAnsi" w:hAnsiTheme="minorHAnsi" w:cs="Calibri"/>
          <w:bCs/>
          <w:sz w:val="22"/>
          <w:szCs w:val="22"/>
        </w:rPr>
        <w:t>Objednatel si v souladu s čl. 16 zadávací dokumentace výslovně vyhrazuje možnost uzavřít tuto Smlouvu s jiným dodavatelem, pokud bude tato Smlouva ukončena z důvodů na straně Dodavatele.</w:t>
      </w:r>
    </w:p>
    <w:p w14:paraId="1BC60EB3" w14:textId="77777777" w:rsidR="00492218" w:rsidRPr="00977C50" w:rsidRDefault="00492218" w:rsidP="00B039D6">
      <w:pPr>
        <w:keepNext/>
        <w:numPr>
          <w:ilvl w:val="0"/>
          <w:numId w:val="17"/>
        </w:numPr>
        <w:tabs>
          <w:tab w:val="clear" w:pos="360"/>
        </w:tabs>
        <w:spacing w:before="240" w:after="120" w:line="276" w:lineRule="auto"/>
        <w:ind w:left="567" w:hanging="567"/>
        <w:jc w:val="both"/>
        <w:rPr>
          <w:rFonts w:asciiTheme="minorHAnsi" w:hAnsiTheme="minorHAnsi" w:cs="Calibri"/>
          <w:b/>
          <w:bCs/>
          <w:sz w:val="22"/>
          <w:szCs w:val="22"/>
        </w:rPr>
      </w:pPr>
      <w:r w:rsidRPr="00977C50">
        <w:rPr>
          <w:rFonts w:asciiTheme="minorHAnsi" w:hAnsiTheme="minorHAnsi" w:cs="Calibri"/>
          <w:b/>
          <w:bCs/>
          <w:sz w:val="22"/>
          <w:szCs w:val="22"/>
        </w:rPr>
        <w:t>ZÁVĚREČNÁ USTANOVENÍ</w:t>
      </w:r>
    </w:p>
    <w:p w14:paraId="182EA0A0" w14:textId="77777777" w:rsidR="00680CF7" w:rsidRPr="00977C50" w:rsidRDefault="00234048" w:rsidP="00234048">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977C50">
        <w:rPr>
          <w:rFonts w:asciiTheme="minorHAnsi" w:hAnsiTheme="minorHAnsi"/>
          <w:bCs/>
          <w:sz w:val="22"/>
          <w:szCs w:val="22"/>
        </w:rPr>
        <w:t>Dodavatel se zavazuje spolupůsobit jako osoba povinná v souladu se zákonem č. 320/2001 Sb., o finanční kontrole ve veřejné správě a o změně některých zákonů (zákon o finanční kontrole), ve znění pozdějších předpisů.</w:t>
      </w:r>
    </w:p>
    <w:p w14:paraId="4FD4EB6C" w14:textId="77777777" w:rsidR="00234048" w:rsidRPr="00977C50" w:rsidRDefault="00234048" w:rsidP="00234048">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977C50">
        <w:rPr>
          <w:rFonts w:asciiTheme="minorHAnsi" w:hAnsiTheme="minorHAnsi"/>
          <w:bCs/>
          <w:sz w:val="22"/>
          <w:szCs w:val="22"/>
        </w:rPr>
        <w:t xml:space="preserve">Dodavatel se zavazuje poskytnout potřebnou součinnost Objednateli nebo jím pověřeným osobám při kontrolách, auditech nebo monitorování řešení a realizace </w:t>
      </w:r>
      <w:r w:rsidR="005015BD" w:rsidRPr="00977C50">
        <w:rPr>
          <w:rFonts w:asciiTheme="minorHAnsi" w:hAnsiTheme="minorHAnsi"/>
          <w:bCs/>
          <w:sz w:val="22"/>
          <w:szCs w:val="22"/>
        </w:rPr>
        <w:t>Předmětu Smlouvy</w:t>
      </w:r>
      <w:r w:rsidRPr="00977C50">
        <w:rPr>
          <w:rFonts w:asciiTheme="minorHAnsi" w:hAnsiTheme="minorHAnsi"/>
          <w:bCs/>
          <w:sz w:val="22"/>
          <w:szCs w:val="22"/>
        </w:rPr>
        <w:t>, zejména jim poskytnout na vyžádání veškerou dokumentaci, účetní doklady, vysvětlující informace.</w:t>
      </w:r>
    </w:p>
    <w:p w14:paraId="36586B25" w14:textId="77777777" w:rsidR="005015BD" w:rsidRPr="00977C50" w:rsidRDefault="005015BD" w:rsidP="00234048">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977C50">
        <w:rPr>
          <w:rFonts w:asciiTheme="minorHAnsi" w:hAnsiTheme="minorHAnsi"/>
          <w:bCs/>
          <w:sz w:val="22"/>
          <w:szCs w:val="22"/>
        </w:rPr>
        <w:t>Smlouva se řídí právním řádem České republiky.</w:t>
      </w:r>
    </w:p>
    <w:p w14:paraId="79134D45" w14:textId="77777777" w:rsidR="005015BD" w:rsidRPr="00DA65E5" w:rsidRDefault="005015BD" w:rsidP="00234048">
      <w:pPr>
        <w:numPr>
          <w:ilvl w:val="1"/>
          <w:numId w:val="17"/>
        </w:numPr>
        <w:tabs>
          <w:tab w:val="clear" w:pos="360"/>
          <w:tab w:val="num" w:pos="567"/>
        </w:tabs>
        <w:spacing w:after="120" w:line="276" w:lineRule="auto"/>
        <w:ind w:left="567" w:hanging="567"/>
        <w:jc w:val="both"/>
        <w:rPr>
          <w:rFonts w:asciiTheme="minorHAnsi" w:hAnsiTheme="minorHAnsi" w:cs="Calibri"/>
          <w:bCs/>
          <w:sz w:val="22"/>
          <w:szCs w:val="22"/>
        </w:rPr>
      </w:pPr>
      <w:r w:rsidRPr="00977C50">
        <w:rPr>
          <w:rFonts w:asciiTheme="minorHAnsi" w:hAnsiTheme="minorHAnsi"/>
          <w:bCs/>
          <w:sz w:val="22"/>
          <w:szCs w:val="22"/>
        </w:rPr>
        <w:t>Smlouvu lze měnit pouze písemně formou číslovaných dodatků podepsaných oběma Smluvními stranami.</w:t>
      </w:r>
    </w:p>
    <w:p w14:paraId="7488404E" w14:textId="77777777" w:rsidR="00DF2ED9" w:rsidRPr="004E4C90" w:rsidRDefault="00DF2ED9" w:rsidP="004E4C90">
      <w:pPr>
        <w:numPr>
          <w:ilvl w:val="1"/>
          <w:numId w:val="17"/>
        </w:numPr>
        <w:tabs>
          <w:tab w:val="clear" w:pos="360"/>
          <w:tab w:val="num" w:pos="567"/>
        </w:tabs>
        <w:spacing w:after="120" w:line="276" w:lineRule="auto"/>
        <w:ind w:left="567" w:hanging="567"/>
        <w:jc w:val="both"/>
        <w:rPr>
          <w:rFonts w:asciiTheme="minorHAnsi" w:hAnsiTheme="minorHAnsi"/>
          <w:bCs/>
          <w:sz w:val="22"/>
          <w:szCs w:val="22"/>
        </w:rPr>
      </w:pPr>
      <w:r w:rsidRPr="004E4C90">
        <w:rPr>
          <w:rFonts w:asciiTheme="minorHAnsi" w:hAnsiTheme="minorHAnsi"/>
          <w:bCs/>
          <w:sz w:val="22"/>
          <w:szCs w:val="22"/>
        </w:rPr>
        <w:t>Ne</w:t>
      </w:r>
      <w:r>
        <w:rPr>
          <w:rFonts w:asciiTheme="minorHAnsi" w:hAnsiTheme="minorHAnsi"/>
          <w:bCs/>
          <w:sz w:val="22"/>
          <w:szCs w:val="22"/>
        </w:rPr>
        <w:t>dílnou součást</w:t>
      </w:r>
      <w:r w:rsidRPr="004E4C90">
        <w:rPr>
          <w:rFonts w:asciiTheme="minorHAnsi" w:hAnsiTheme="minorHAnsi"/>
          <w:bCs/>
          <w:sz w:val="22"/>
          <w:szCs w:val="22"/>
        </w:rPr>
        <w:t xml:space="preserve"> této Smlouvy </w:t>
      </w:r>
      <w:r>
        <w:rPr>
          <w:rFonts w:asciiTheme="minorHAnsi" w:hAnsiTheme="minorHAnsi"/>
          <w:bCs/>
          <w:sz w:val="22"/>
          <w:szCs w:val="22"/>
        </w:rPr>
        <w:t>tvoří její</w:t>
      </w:r>
      <w:r w:rsidRPr="004E4C90">
        <w:rPr>
          <w:rFonts w:asciiTheme="minorHAnsi" w:hAnsiTheme="minorHAnsi"/>
          <w:bCs/>
          <w:sz w:val="22"/>
          <w:szCs w:val="22"/>
        </w:rPr>
        <w:t xml:space="preserve"> příloh</w:t>
      </w:r>
      <w:r>
        <w:rPr>
          <w:rFonts w:asciiTheme="minorHAnsi" w:hAnsiTheme="minorHAnsi"/>
          <w:bCs/>
          <w:sz w:val="22"/>
          <w:szCs w:val="22"/>
        </w:rPr>
        <w:t>a č.</w:t>
      </w:r>
      <w:r w:rsidR="00C95C73">
        <w:rPr>
          <w:rFonts w:asciiTheme="minorHAnsi" w:hAnsiTheme="minorHAnsi"/>
          <w:bCs/>
          <w:sz w:val="22"/>
          <w:szCs w:val="22"/>
        </w:rPr>
        <w:t xml:space="preserve"> </w:t>
      </w:r>
      <w:r>
        <w:rPr>
          <w:rFonts w:asciiTheme="minorHAnsi" w:hAnsiTheme="minorHAnsi"/>
          <w:bCs/>
          <w:sz w:val="22"/>
          <w:szCs w:val="22"/>
        </w:rPr>
        <w:t>1 – Technická specifikace.</w:t>
      </w:r>
    </w:p>
    <w:p w14:paraId="2A17F470" w14:textId="77777777" w:rsidR="005015BD" w:rsidRDefault="005015BD" w:rsidP="00234048">
      <w:pPr>
        <w:numPr>
          <w:ilvl w:val="1"/>
          <w:numId w:val="17"/>
        </w:numPr>
        <w:tabs>
          <w:tab w:val="clear" w:pos="360"/>
          <w:tab w:val="num" w:pos="567"/>
        </w:tabs>
        <w:spacing w:after="120" w:line="276" w:lineRule="auto"/>
        <w:ind w:left="567" w:hanging="567"/>
        <w:jc w:val="both"/>
        <w:rPr>
          <w:rFonts w:asciiTheme="minorHAnsi" w:hAnsiTheme="minorHAnsi"/>
          <w:bCs/>
          <w:sz w:val="22"/>
          <w:szCs w:val="22"/>
        </w:rPr>
      </w:pPr>
      <w:r w:rsidRPr="00977C50">
        <w:rPr>
          <w:rFonts w:asciiTheme="minorHAnsi" w:hAnsiTheme="minorHAnsi"/>
          <w:bCs/>
          <w:sz w:val="22"/>
          <w:szCs w:val="22"/>
        </w:rPr>
        <w:t>Dodavatel bere na vědomí, že Objednatel je povinným subjektem dle zákona č. 106/1999 Sb., o</w:t>
      </w:r>
      <w:r w:rsidR="0027205E" w:rsidRPr="00977C50">
        <w:rPr>
          <w:rFonts w:asciiTheme="minorHAnsi" w:hAnsiTheme="minorHAnsi"/>
          <w:bCs/>
          <w:sz w:val="22"/>
          <w:szCs w:val="22"/>
        </w:rPr>
        <w:t> </w:t>
      </w:r>
      <w:r w:rsidRPr="00977C50">
        <w:rPr>
          <w:rFonts w:asciiTheme="minorHAnsi" w:hAnsiTheme="minorHAnsi"/>
          <w:bCs/>
          <w:sz w:val="22"/>
          <w:szCs w:val="22"/>
        </w:rPr>
        <w:t>svobodném přístupu k</w:t>
      </w:r>
      <w:r w:rsidR="00CB3F64">
        <w:rPr>
          <w:rFonts w:asciiTheme="minorHAnsi" w:hAnsiTheme="minorHAnsi"/>
          <w:bCs/>
          <w:sz w:val="22"/>
          <w:szCs w:val="22"/>
        </w:rPr>
        <w:t> </w:t>
      </w:r>
      <w:r w:rsidRPr="00977C50">
        <w:rPr>
          <w:rFonts w:asciiTheme="minorHAnsi" w:hAnsiTheme="minorHAnsi"/>
          <w:bCs/>
          <w:sz w:val="22"/>
          <w:szCs w:val="22"/>
        </w:rPr>
        <w:t>informacím</w:t>
      </w:r>
      <w:r w:rsidR="00CB3F64">
        <w:rPr>
          <w:rFonts w:asciiTheme="minorHAnsi" w:hAnsiTheme="minorHAnsi"/>
          <w:bCs/>
          <w:sz w:val="22"/>
          <w:szCs w:val="22"/>
        </w:rPr>
        <w:t>,</w:t>
      </w:r>
      <w:r w:rsidRPr="00977C50">
        <w:rPr>
          <w:rFonts w:asciiTheme="minorHAnsi" w:hAnsiTheme="minorHAnsi"/>
          <w:bCs/>
          <w:sz w:val="22"/>
          <w:szCs w:val="22"/>
        </w:rPr>
        <w:t xml:space="preserve"> a výslovně souhlasí se zveřejněním celého znění </w:t>
      </w:r>
      <w:r w:rsidR="00E13418" w:rsidRPr="00977C50">
        <w:rPr>
          <w:rFonts w:asciiTheme="minorHAnsi" w:hAnsiTheme="minorHAnsi"/>
          <w:bCs/>
          <w:sz w:val="22"/>
          <w:szCs w:val="22"/>
        </w:rPr>
        <w:t>S</w:t>
      </w:r>
      <w:r w:rsidRPr="00977C50">
        <w:rPr>
          <w:rFonts w:asciiTheme="minorHAnsi" w:hAnsiTheme="minorHAnsi"/>
          <w:bCs/>
          <w:sz w:val="22"/>
          <w:szCs w:val="22"/>
        </w:rPr>
        <w:t xml:space="preserve">mlouvy, včetně všech jejích změn a dodatků, výší skutečně uhrazené ceny za plnění veřejné zakázky a dalších nezbytně nutných dokumentů na profilu Objednatele, a to v souladu s § </w:t>
      </w:r>
      <w:r w:rsidR="00F43910" w:rsidRPr="00977C50">
        <w:rPr>
          <w:rFonts w:asciiTheme="minorHAnsi" w:hAnsiTheme="minorHAnsi"/>
          <w:bCs/>
          <w:sz w:val="22"/>
          <w:szCs w:val="22"/>
        </w:rPr>
        <w:t xml:space="preserve">219 </w:t>
      </w:r>
      <w:r w:rsidRPr="00977C50">
        <w:rPr>
          <w:rFonts w:asciiTheme="minorHAnsi" w:hAnsiTheme="minorHAnsi"/>
          <w:bCs/>
          <w:sz w:val="22"/>
          <w:szCs w:val="22"/>
        </w:rPr>
        <w:t xml:space="preserve">zákona č. </w:t>
      </w:r>
      <w:r w:rsidR="00F43910" w:rsidRPr="00977C50">
        <w:rPr>
          <w:rFonts w:asciiTheme="minorHAnsi" w:hAnsiTheme="minorHAnsi"/>
          <w:bCs/>
          <w:sz w:val="22"/>
          <w:szCs w:val="22"/>
        </w:rPr>
        <w:t>134</w:t>
      </w:r>
      <w:r w:rsidRPr="00977C50">
        <w:rPr>
          <w:rFonts w:asciiTheme="minorHAnsi" w:hAnsiTheme="minorHAnsi"/>
          <w:bCs/>
          <w:sz w:val="22"/>
          <w:szCs w:val="22"/>
        </w:rPr>
        <w:t>/</w:t>
      </w:r>
      <w:r w:rsidR="00F43910" w:rsidRPr="00977C50">
        <w:rPr>
          <w:rFonts w:asciiTheme="minorHAnsi" w:hAnsiTheme="minorHAnsi"/>
          <w:bCs/>
          <w:sz w:val="22"/>
          <w:szCs w:val="22"/>
        </w:rPr>
        <w:t xml:space="preserve">2016 </w:t>
      </w:r>
      <w:r w:rsidRPr="00977C50">
        <w:rPr>
          <w:rFonts w:asciiTheme="minorHAnsi" w:hAnsiTheme="minorHAnsi"/>
          <w:bCs/>
          <w:sz w:val="22"/>
          <w:szCs w:val="22"/>
        </w:rPr>
        <w:t xml:space="preserve">Sb., o </w:t>
      </w:r>
      <w:r w:rsidR="00F43910" w:rsidRPr="00977C50">
        <w:rPr>
          <w:rFonts w:asciiTheme="minorHAnsi" w:hAnsiTheme="minorHAnsi"/>
          <w:bCs/>
          <w:sz w:val="22"/>
          <w:szCs w:val="22"/>
        </w:rPr>
        <w:t xml:space="preserve">zadávání </w:t>
      </w:r>
      <w:r w:rsidRPr="00977C50">
        <w:rPr>
          <w:rFonts w:asciiTheme="minorHAnsi" w:hAnsiTheme="minorHAnsi"/>
          <w:bCs/>
          <w:sz w:val="22"/>
          <w:szCs w:val="22"/>
        </w:rPr>
        <w:t>veřejných zakáz</w:t>
      </w:r>
      <w:r w:rsidR="00F43910" w:rsidRPr="00977C50">
        <w:rPr>
          <w:rFonts w:asciiTheme="minorHAnsi" w:hAnsiTheme="minorHAnsi"/>
          <w:bCs/>
          <w:sz w:val="22"/>
          <w:szCs w:val="22"/>
        </w:rPr>
        <w:t>e</w:t>
      </w:r>
      <w:r w:rsidRPr="00977C50">
        <w:rPr>
          <w:rFonts w:asciiTheme="minorHAnsi" w:hAnsiTheme="minorHAnsi"/>
          <w:bCs/>
          <w:sz w:val="22"/>
          <w:szCs w:val="22"/>
        </w:rPr>
        <w:t>k, ve znění pozdějších předpisů.</w:t>
      </w:r>
    </w:p>
    <w:p w14:paraId="74092927" w14:textId="77777777" w:rsidR="00BD534F" w:rsidRPr="000F3398" w:rsidRDefault="00BD534F" w:rsidP="000F3398">
      <w:pPr>
        <w:numPr>
          <w:ilvl w:val="1"/>
          <w:numId w:val="17"/>
        </w:numPr>
        <w:tabs>
          <w:tab w:val="clear" w:pos="360"/>
          <w:tab w:val="num" w:pos="567"/>
        </w:tabs>
        <w:spacing w:after="120" w:line="276" w:lineRule="auto"/>
        <w:ind w:left="567" w:hanging="567"/>
        <w:jc w:val="both"/>
        <w:rPr>
          <w:rFonts w:asciiTheme="minorHAnsi" w:hAnsiTheme="minorHAnsi"/>
          <w:sz w:val="22"/>
          <w:szCs w:val="22"/>
        </w:rPr>
      </w:pPr>
      <w:r w:rsidRPr="000F3398">
        <w:rPr>
          <w:rFonts w:asciiTheme="minorHAnsi" w:hAnsiTheme="minorHAnsi"/>
          <w:bCs/>
          <w:sz w:val="22"/>
          <w:szCs w:val="22"/>
        </w:rPr>
        <w:t>Dodavatel dále bere na vědomí, že smlouva bude zveřejněna na Portálu veřejné správy v Registru smluv podle zákona č. 340/2015 Sb., o zvláštních podmínkách účinnosti některých smluv, uveřejňování těchto smluv a o registru smluv (zákon o registru smluv).</w:t>
      </w:r>
    </w:p>
    <w:p w14:paraId="1E7CAD6A" w14:textId="77777777" w:rsidR="005015BD" w:rsidRPr="00977C50" w:rsidRDefault="005015BD" w:rsidP="00234048">
      <w:pPr>
        <w:numPr>
          <w:ilvl w:val="1"/>
          <w:numId w:val="17"/>
        </w:numPr>
        <w:tabs>
          <w:tab w:val="clear" w:pos="360"/>
          <w:tab w:val="num" w:pos="567"/>
        </w:tabs>
        <w:spacing w:after="120" w:line="276" w:lineRule="auto"/>
        <w:ind w:left="567" w:hanging="567"/>
        <w:jc w:val="both"/>
        <w:rPr>
          <w:rFonts w:asciiTheme="minorHAnsi" w:hAnsiTheme="minorHAnsi"/>
          <w:bCs/>
          <w:sz w:val="22"/>
          <w:szCs w:val="22"/>
        </w:rPr>
      </w:pPr>
      <w:r w:rsidRPr="00977C50">
        <w:rPr>
          <w:rFonts w:asciiTheme="minorHAnsi" w:hAnsiTheme="minorHAnsi"/>
          <w:bCs/>
          <w:sz w:val="22"/>
          <w:szCs w:val="22"/>
        </w:rPr>
        <w:t>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 smlouvu.</w:t>
      </w:r>
    </w:p>
    <w:p w14:paraId="301572E2" w14:textId="77777777" w:rsidR="0036415D" w:rsidRDefault="005015BD" w:rsidP="005015BD">
      <w:pPr>
        <w:numPr>
          <w:ilvl w:val="1"/>
          <w:numId w:val="17"/>
        </w:numPr>
        <w:tabs>
          <w:tab w:val="clear" w:pos="360"/>
          <w:tab w:val="num" w:pos="567"/>
        </w:tabs>
        <w:spacing w:after="120" w:line="276" w:lineRule="auto"/>
        <w:ind w:left="567" w:hanging="567"/>
        <w:jc w:val="both"/>
        <w:rPr>
          <w:rFonts w:asciiTheme="minorHAnsi" w:hAnsiTheme="minorHAnsi"/>
          <w:bCs/>
          <w:sz w:val="22"/>
          <w:szCs w:val="22"/>
        </w:rPr>
      </w:pPr>
      <w:r w:rsidRPr="00977C50">
        <w:rPr>
          <w:rFonts w:asciiTheme="minorHAnsi" w:hAnsiTheme="minorHAnsi"/>
          <w:bCs/>
          <w:sz w:val="22"/>
          <w:szCs w:val="22"/>
        </w:rPr>
        <w:t>Smlouva je vyhotovena ve dvou (2) vyhotoveních, z nichž každé vyhotovení má platnost originálu a každá Smluvní strana obdrží jedno (1) podepsané vyhotovení této Smlouvy.</w:t>
      </w:r>
    </w:p>
    <w:p w14:paraId="41E5047E" w14:textId="77777777" w:rsidR="0036415D" w:rsidRDefault="0036415D" w:rsidP="005015BD">
      <w:pPr>
        <w:spacing w:after="120" w:line="276" w:lineRule="auto"/>
        <w:jc w:val="both"/>
        <w:rPr>
          <w:rFonts w:asciiTheme="minorHAnsi" w:hAnsiTheme="minorHAnsi"/>
          <w:bCs/>
          <w:sz w:val="22"/>
          <w:szCs w:val="22"/>
        </w:rPr>
      </w:pPr>
    </w:p>
    <w:p w14:paraId="09EA3F0D" w14:textId="77777777" w:rsidR="005015BD" w:rsidRPr="00977C50" w:rsidRDefault="005015BD" w:rsidP="005015BD">
      <w:pPr>
        <w:spacing w:after="120" w:line="276" w:lineRule="auto"/>
        <w:jc w:val="both"/>
        <w:rPr>
          <w:rFonts w:asciiTheme="minorHAnsi" w:hAnsiTheme="minorHAnsi"/>
          <w:b/>
          <w:bCs/>
          <w:sz w:val="22"/>
          <w:szCs w:val="22"/>
        </w:rPr>
      </w:pPr>
      <w:r w:rsidRPr="00977C50">
        <w:rPr>
          <w:rFonts w:asciiTheme="minorHAnsi" w:hAnsiTheme="minorHAnsi"/>
          <w:b/>
          <w:bCs/>
          <w:sz w:val="22"/>
          <w:szCs w:val="22"/>
        </w:rPr>
        <w:lastRenderedPageBreak/>
        <w:t>Smluvní strany prohlašují, že je jim znám celý obsah Smlouvy a že ji uzavřely na základě své svobodné a vážné vůle; na důkaz této skutečnosti připojují své podpisy.</w:t>
      </w:r>
    </w:p>
    <w:p w14:paraId="7A819110" w14:textId="0B0E3643" w:rsidR="005015BD" w:rsidRPr="00977C50" w:rsidRDefault="005015BD" w:rsidP="005015BD">
      <w:pPr>
        <w:tabs>
          <w:tab w:val="left" w:pos="4536"/>
        </w:tabs>
        <w:spacing w:after="120" w:line="276" w:lineRule="auto"/>
        <w:jc w:val="both"/>
        <w:rPr>
          <w:rFonts w:asciiTheme="minorHAnsi" w:hAnsiTheme="minorHAnsi"/>
          <w:bCs/>
          <w:sz w:val="22"/>
          <w:szCs w:val="22"/>
        </w:rPr>
      </w:pPr>
      <w:r w:rsidRPr="00977C50">
        <w:rPr>
          <w:rFonts w:asciiTheme="minorHAnsi" w:hAnsiTheme="minorHAnsi"/>
          <w:bCs/>
          <w:sz w:val="22"/>
          <w:szCs w:val="22"/>
        </w:rPr>
        <w:t xml:space="preserve">za </w:t>
      </w:r>
      <w:r w:rsidRPr="00977C50">
        <w:rPr>
          <w:rFonts w:asciiTheme="minorHAnsi" w:hAnsiTheme="minorHAnsi"/>
          <w:b/>
          <w:bCs/>
          <w:sz w:val="22"/>
          <w:szCs w:val="22"/>
        </w:rPr>
        <w:t>KORDIS JMK, a.s.</w:t>
      </w:r>
      <w:r w:rsidRPr="00977C50">
        <w:rPr>
          <w:rFonts w:asciiTheme="minorHAnsi" w:hAnsiTheme="minorHAnsi"/>
          <w:bCs/>
          <w:sz w:val="22"/>
          <w:szCs w:val="22"/>
        </w:rPr>
        <w:tab/>
        <w:t xml:space="preserve">za </w:t>
      </w:r>
      <w:r w:rsidR="00A37BC1" w:rsidRPr="004C3D72">
        <w:rPr>
          <w:rFonts w:asciiTheme="minorHAnsi" w:hAnsiTheme="minorHAnsi"/>
          <w:b/>
          <w:sz w:val="22"/>
          <w:szCs w:val="22"/>
        </w:rPr>
        <w:t>EM TEST ČR spol. s r.o</w:t>
      </w:r>
      <w:r w:rsidR="00A37BC1">
        <w:rPr>
          <w:rFonts w:asciiTheme="minorHAnsi" w:hAnsiTheme="minorHAnsi"/>
          <w:sz w:val="22"/>
          <w:szCs w:val="22"/>
        </w:rPr>
        <w:t xml:space="preserve">. a </w:t>
      </w:r>
      <w:r w:rsidR="00A37BC1" w:rsidRPr="004C3D72">
        <w:rPr>
          <w:rFonts w:asciiTheme="minorHAnsi" w:hAnsiTheme="minorHAnsi"/>
          <w:b/>
          <w:sz w:val="22"/>
          <w:szCs w:val="22"/>
        </w:rPr>
        <w:t>EMTEST,</w:t>
      </w:r>
      <w:r w:rsidR="004C3D72">
        <w:rPr>
          <w:rFonts w:asciiTheme="minorHAnsi" w:hAnsiTheme="minorHAnsi"/>
          <w:b/>
          <w:sz w:val="22"/>
          <w:szCs w:val="22"/>
        </w:rPr>
        <w:t xml:space="preserve"> </w:t>
      </w:r>
      <w:r w:rsidR="00A37BC1" w:rsidRPr="004C3D72">
        <w:rPr>
          <w:rFonts w:asciiTheme="minorHAnsi" w:hAnsiTheme="minorHAnsi"/>
          <w:b/>
          <w:sz w:val="22"/>
          <w:szCs w:val="22"/>
        </w:rPr>
        <w:t>a.s.</w:t>
      </w:r>
    </w:p>
    <w:p w14:paraId="57A70D9E" w14:textId="25202B94" w:rsidR="005015BD" w:rsidRPr="00977C50" w:rsidRDefault="005015BD" w:rsidP="005015BD">
      <w:pPr>
        <w:tabs>
          <w:tab w:val="left" w:pos="4536"/>
        </w:tabs>
        <w:spacing w:after="120" w:line="276" w:lineRule="auto"/>
        <w:jc w:val="both"/>
        <w:rPr>
          <w:rFonts w:asciiTheme="minorHAnsi" w:hAnsiTheme="minorHAnsi"/>
          <w:sz w:val="22"/>
          <w:szCs w:val="22"/>
        </w:rPr>
      </w:pPr>
      <w:r w:rsidRPr="00977C50">
        <w:rPr>
          <w:rFonts w:asciiTheme="minorHAnsi" w:hAnsiTheme="minorHAnsi"/>
          <w:bCs/>
          <w:sz w:val="22"/>
          <w:szCs w:val="22"/>
        </w:rPr>
        <w:t xml:space="preserve">V Brně dne </w:t>
      </w:r>
      <w:r w:rsidR="005B2710">
        <w:rPr>
          <w:rFonts w:asciiTheme="minorHAnsi" w:hAnsiTheme="minorHAnsi"/>
          <w:bCs/>
          <w:sz w:val="22"/>
          <w:szCs w:val="22"/>
        </w:rPr>
        <w:t>20. 9. 2021</w:t>
      </w:r>
      <w:r w:rsidRPr="00977C50">
        <w:rPr>
          <w:rFonts w:asciiTheme="minorHAnsi" w:hAnsiTheme="minorHAnsi"/>
          <w:bCs/>
          <w:sz w:val="22"/>
          <w:szCs w:val="22"/>
        </w:rPr>
        <w:tab/>
      </w:r>
      <w:r w:rsidRPr="00977C50">
        <w:rPr>
          <w:rFonts w:asciiTheme="minorHAnsi" w:hAnsiTheme="minorHAnsi" w:cs="Calibri"/>
          <w:sz w:val="22"/>
          <w:szCs w:val="22"/>
        </w:rPr>
        <w:t xml:space="preserve">V </w:t>
      </w:r>
      <w:r w:rsidR="00EB3DB8" w:rsidRPr="00977C50">
        <w:rPr>
          <w:rFonts w:asciiTheme="minorHAnsi" w:hAnsiTheme="minorHAnsi"/>
          <w:bCs/>
          <w:sz w:val="22"/>
          <w:szCs w:val="22"/>
        </w:rPr>
        <w:t>_________________</w:t>
      </w:r>
      <w:r w:rsidRPr="00977C50">
        <w:rPr>
          <w:rFonts w:asciiTheme="minorHAnsi" w:hAnsiTheme="minorHAnsi"/>
          <w:sz w:val="22"/>
          <w:szCs w:val="22"/>
        </w:rPr>
        <w:t xml:space="preserve"> </w:t>
      </w:r>
      <w:r w:rsidRPr="00977C50">
        <w:rPr>
          <w:rFonts w:asciiTheme="minorHAnsi" w:hAnsiTheme="minorHAnsi" w:cs="Calibri"/>
          <w:sz w:val="22"/>
          <w:szCs w:val="22"/>
        </w:rPr>
        <w:t xml:space="preserve">dne </w:t>
      </w:r>
      <w:r w:rsidR="00EB3DB8" w:rsidRPr="00977C50">
        <w:rPr>
          <w:rFonts w:asciiTheme="minorHAnsi" w:hAnsiTheme="minorHAnsi"/>
          <w:bCs/>
          <w:sz w:val="22"/>
          <w:szCs w:val="22"/>
        </w:rPr>
        <w:t>_________________</w:t>
      </w:r>
    </w:p>
    <w:p w14:paraId="3EC25B83" w14:textId="77777777" w:rsidR="005015BD" w:rsidRPr="00977C50" w:rsidRDefault="005015BD" w:rsidP="005015BD">
      <w:pPr>
        <w:tabs>
          <w:tab w:val="left" w:pos="4536"/>
        </w:tabs>
        <w:spacing w:after="120" w:line="276" w:lineRule="auto"/>
        <w:jc w:val="both"/>
        <w:rPr>
          <w:rFonts w:asciiTheme="minorHAnsi" w:hAnsiTheme="minorHAnsi"/>
          <w:sz w:val="22"/>
          <w:szCs w:val="22"/>
        </w:rPr>
      </w:pPr>
    </w:p>
    <w:p w14:paraId="413D86C2" w14:textId="77777777" w:rsidR="005015BD" w:rsidRPr="00977C50" w:rsidRDefault="005015BD" w:rsidP="005015BD">
      <w:pPr>
        <w:tabs>
          <w:tab w:val="left" w:pos="4536"/>
        </w:tabs>
        <w:spacing w:after="120" w:line="276" w:lineRule="auto"/>
        <w:jc w:val="both"/>
        <w:rPr>
          <w:rFonts w:asciiTheme="minorHAnsi" w:hAnsiTheme="minorHAnsi"/>
          <w:bCs/>
          <w:sz w:val="22"/>
          <w:szCs w:val="22"/>
        </w:rPr>
      </w:pPr>
    </w:p>
    <w:p w14:paraId="706795F8" w14:textId="77777777" w:rsidR="005015BD" w:rsidRPr="00977C50" w:rsidRDefault="005015BD" w:rsidP="005015BD">
      <w:pPr>
        <w:tabs>
          <w:tab w:val="left" w:pos="4536"/>
        </w:tabs>
        <w:spacing w:after="120" w:line="276" w:lineRule="auto"/>
        <w:jc w:val="both"/>
        <w:rPr>
          <w:rFonts w:asciiTheme="minorHAnsi" w:hAnsiTheme="minorHAnsi"/>
          <w:bCs/>
          <w:sz w:val="22"/>
          <w:szCs w:val="22"/>
        </w:rPr>
      </w:pPr>
      <w:r w:rsidRPr="00977C50">
        <w:rPr>
          <w:rFonts w:asciiTheme="minorHAnsi" w:hAnsiTheme="minorHAnsi"/>
          <w:bCs/>
          <w:sz w:val="22"/>
          <w:szCs w:val="22"/>
        </w:rPr>
        <w:t>___________________________</w:t>
      </w:r>
      <w:r w:rsidRPr="00977C50">
        <w:rPr>
          <w:rFonts w:asciiTheme="minorHAnsi" w:hAnsiTheme="minorHAnsi"/>
          <w:bCs/>
          <w:sz w:val="22"/>
          <w:szCs w:val="22"/>
        </w:rPr>
        <w:tab/>
        <w:t>___________________________</w:t>
      </w:r>
    </w:p>
    <w:p w14:paraId="50F12E99" w14:textId="77777777" w:rsidR="000121D7" w:rsidRPr="004C3D72" w:rsidRDefault="004C3D72" w:rsidP="00346DBE">
      <w:pPr>
        <w:tabs>
          <w:tab w:val="left" w:pos="4536"/>
        </w:tabs>
        <w:spacing w:after="120" w:line="276" w:lineRule="auto"/>
        <w:jc w:val="both"/>
        <w:rPr>
          <w:rFonts w:asciiTheme="minorHAnsi" w:hAnsiTheme="minorHAnsi"/>
          <w:b/>
          <w:sz w:val="22"/>
          <w:szCs w:val="22"/>
        </w:rPr>
      </w:pPr>
      <w:r>
        <w:rPr>
          <w:rFonts w:asciiTheme="minorHAnsi" w:hAnsiTheme="minorHAnsi"/>
          <w:b/>
          <w:sz w:val="22"/>
          <w:szCs w:val="22"/>
        </w:rPr>
        <w:t>Ing. Jaroslav Dohnálek</w:t>
      </w:r>
      <w:r w:rsidR="005015BD" w:rsidRPr="00977C50">
        <w:rPr>
          <w:rFonts w:asciiTheme="minorHAnsi" w:hAnsiTheme="minorHAnsi"/>
          <w:b/>
          <w:bCs/>
          <w:sz w:val="22"/>
          <w:szCs w:val="22"/>
        </w:rPr>
        <w:tab/>
      </w:r>
      <w:r w:rsidRPr="004C3D72">
        <w:rPr>
          <w:rFonts w:asciiTheme="minorHAnsi" w:hAnsiTheme="minorHAnsi"/>
          <w:b/>
          <w:sz w:val="22"/>
          <w:szCs w:val="22"/>
        </w:rPr>
        <w:t>Ing. Radek Orság</w:t>
      </w:r>
    </w:p>
    <w:p w14:paraId="4F9585D0" w14:textId="77777777" w:rsidR="00346DBE" w:rsidRDefault="00346DBE" w:rsidP="005015BD">
      <w:pPr>
        <w:tabs>
          <w:tab w:val="left" w:pos="4536"/>
        </w:tabs>
        <w:spacing w:after="120" w:line="276" w:lineRule="auto"/>
        <w:jc w:val="both"/>
        <w:rPr>
          <w:rFonts w:asciiTheme="minorHAnsi" w:hAnsiTheme="minorHAnsi"/>
          <w:b/>
          <w:sz w:val="22"/>
          <w:szCs w:val="22"/>
        </w:rPr>
      </w:pPr>
      <w:r w:rsidRPr="004C3D72">
        <w:rPr>
          <w:rFonts w:asciiTheme="minorHAnsi" w:hAnsiTheme="minorHAnsi"/>
          <w:b/>
          <w:bCs/>
          <w:sz w:val="22"/>
          <w:szCs w:val="22"/>
        </w:rPr>
        <w:t>předseda představenstva</w:t>
      </w:r>
      <w:r w:rsidR="00EB3DB8" w:rsidRPr="004C3D72">
        <w:rPr>
          <w:rFonts w:asciiTheme="minorHAnsi" w:hAnsiTheme="minorHAnsi"/>
          <w:b/>
          <w:bCs/>
          <w:sz w:val="22"/>
          <w:szCs w:val="22"/>
        </w:rPr>
        <w:tab/>
      </w:r>
      <w:r w:rsidR="004C3D72" w:rsidRPr="004C3D72">
        <w:rPr>
          <w:rFonts w:asciiTheme="minorHAnsi" w:hAnsiTheme="minorHAnsi"/>
          <w:b/>
          <w:sz w:val="22"/>
          <w:szCs w:val="22"/>
        </w:rPr>
        <w:t>jednatel společnosti</w:t>
      </w:r>
      <w:r w:rsidR="004C3D72">
        <w:rPr>
          <w:rFonts w:asciiTheme="minorHAnsi" w:hAnsiTheme="minorHAnsi"/>
          <w:b/>
          <w:sz w:val="22"/>
          <w:szCs w:val="22"/>
        </w:rPr>
        <w:t xml:space="preserve"> </w:t>
      </w:r>
      <w:r w:rsidR="004C3D72" w:rsidRPr="004C3D72">
        <w:rPr>
          <w:rFonts w:asciiTheme="minorHAnsi" w:hAnsiTheme="minorHAnsi"/>
          <w:b/>
          <w:sz w:val="22"/>
          <w:szCs w:val="22"/>
        </w:rPr>
        <w:t>EM TEST ČR spol. s r.</w:t>
      </w:r>
      <w:r w:rsidR="004C3D72">
        <w:rPr>
          <w:rFonts w:asciiTheme="minorHAnsi" w:hAnsiTheme="minorHAnsi"/>
          <w:b/>
          <w:sz w:val="22"/>
          <w:szCs w:val="22"/>
        </w:rPr>
        <w:t>o.</w:t>
      </w:r>
    </w:p>
    <w:p w14:paraId="363B5B6C" w14:textId="77777777" w:rsidR="004C3D72" w:rsidRDefault="004C3D72" w:rsidP="005015BD">
      <w:pPr>
        <w:tabs>
          <w:tab w:val="left" w:pos="4536"/>
        </w:tabs>
        <w:spacing w:after="120" w:line="276" w:lineRule="auto"/>
        <w:jc w:val="both"/>
        <w:rPr>
          <w:rFonts w:asciiTheme="minorHAnsi" w:hAnsiTheme="minorHAnsi"/>
          <w:b/>
          <w:sz w:val="22"/>
          <w:szCs w:val="22"/>
        </w:rPr>
      </w:pPr>
    </w:p>
    <w:p w14:paraId="1E2F166D" w14:textId="77777777" w:rsidR="004C3D72" w:rsidRDefault="004C3D72" w:rsidP="005015BD">
      <w:pPr>
        <w:tabs>
          <w:tab w:val="left" w:pos="4536"/>
        </w:tabs>
        <w:spacing w:after="120" w:line="276" w:lineRule="auto"/>
        <w:jc w:val="both"/>
        <w:rPr>
          <w:rFonts w:asciiTheme="minorHAnsi" w:hAnsiTheme="minorHAnsi"/>
          <w:b/>
          <w:sz w:val="22"/>
          <w:szCs w:val="22"/>
        </w:rPr>
      </w:pPr>
    </w:p>
    <w:p w14:paraId="0F7C256C" w14:textId="77777777" w:rsidR="004C3D72" w:rsidRDefault="004C3D72" w:rsidP="005015BD">
      <w:pPr>
        <w:tabs>
          <w:tab w:val="left" w:pos="4536"/>
        </w:tabs>
        <w:spacing w:after="120" w:line="276" w:lineRule="auto"/>
        <w:jc w:val="both"/>
        <w:rPr>
          <w:rFonts w:asciiTheme="minorHAnsi" w:hAnsiTheme="minorHAnsi"/>
          <w:b/>
          <w:sz w:val="22"/>
          <w:szCs w:val="22"/>
        </w:rPr>
      </w:pPr>
    </w:p>
    <w:p w14:paraId="28B46133" w14:textId="77777777" w:rsidR="004C3D72" w:rsidRPr="004C3D72" w:rsidRDefault="004C3D72" w:rsidP="004C3D72">
      <w:pPr>
        <w:tabs>
          <w:tab w:val="left" w:pos="4536"/>
        </w:tabs>
        <w:spacing w:after="120" w:line="276" w:lineRule="auto"/>
        <w:jc w:val="both"/>
        <w:rPr>
          <w:rFonts w:asciiTheme="minorHAnsi" w:hAnsiTheme="minorHAnsi"/>
          <w:bCs/>
          <w:sz w:val="22"/>
          <w:szCs w:val="22"/>
        </w:rPr>
      </w:pPr>
      <w:r w:rsidRPr="004C3D72">
        <w:rPr>
          <w:rFonts w:asciiTheme="minorHAnsi" w:hAnsiTheme="minorHAnsi"/>
          <w:bCs/>
          <w:sz w:val="22"/>
          <w:szCs w:val="22"/>
        </w:rPr>
        <w:t>___________________________</w:t>
      </w:r>
      <w:r w:rsidRPr="004C3D72">
        <w:rPr>
          <w:rFonts w:asciiTheme="minorHAnsi" w:hAnsiTheme="minorHAnsi"/>
          <w:bCs/>
          <w:sz w:val="22"/>
          <w:szCs w:val="22"/>
        </w:rPr>
        <w:tab/>
        <w:t>___________________________</w:t>
      </w:r>
    </w:p>
    <w:p w14:paraId="2B01A783" w14:textId="77777777" w:rsidR="004C3D72" w:rsidRPr="004C3D72" w:rsidRDefault="004C3D72" w:rsidP="004C3D72">
      <w:pPr>
        <w:tabs>
          <w:tab w:val="left" w:pos="4536"/>
        </w:tabs>
        <w:spacing w:after="120" w:line="276" w:lineRule="auto"/>
        <w:jc w:val="both"/>
        <w:rPr>
          <w:rFonts w:asciiTheme="minorHAnsi" w:hAnsiTheme="minorHAnsi"/>
          <w:b/>
          <w:sz w:val="22"/>
          <w:szCs w:val="22"/>
        </w:rPr>
      </w:pPr>
      <w:r>
        <w:rPr>
          <w:rFonts w:asciiTheme="minorHAnsi" w:hAnsiTheme="minorHAnsi"/>
          <w:b/>
          <w:sz w:val="22"/>
          <w:szCs w:val="22"/>
        </w:rPr>
        <w:t>Mgr. Jiří Dvořáček</w:t>
      </w:r>
      <w:r w:rsidRPr="004C3D72">
        <w:rPr>
          <w:rFonts w:asciiTheme="minorHAnsi" w:hAnsiTheme="minorHAnsi"/>
          <w:b/>
          <w:bCs/>
          <w:sz w:val="22"/>
          <w:szCs w:val="22"/>
        </w:rPr>
        <w:tab/>
      </w:r>
      <w:r w:rsidRPr="004C3D72">
        <w:rPr>
          <w:rFonts w:asciiTheme="minorHAnsi" w:hAnsiTheme="minorHAnsi"/>
          <w:b/>
          <w:sz w:val="22"/>
          <w:szCs w:val="22"/>
        </w:rPr>
        <w:t xml:space="preserve">Ladislav </w:t>
      </w:r>
      <w:proofErr w:type="spellStart"/>
      <w:r w:rsidRPr="004C3D72">
        <w:rPr>
          <w:rFonts w:asciiTheme="minorHAnsi" w:hAnsiTheme="minorHAnsi"/>
          <w:b/>
          <w:sz w:val="22"/>
          <w:szCs w:val="22"/>
        </w:rPr>
        <w:t>Heglas</w:t>
      </w:r>
      <w:proofErr w:type="spellEnd"/>
    </w:p>
    <w:p w14:paraId="79841917" w14:textId="77777777" w:rsidR="004C3D72" w:rsidRPr="004C3D72" w:rsidRDefault="004C3D72" w:rsidP="004C3D72">
      <w:pPr>
        <w:tabs>
          <w:tab w:val="left" w:pos="4536"/>
        </w:tabs>
        <w:spacing w:after="120" w:line="276" w:lineRule="auto"/>
        <w:jc w:val="both"/>
        <w:rPr>
          <w:rFonts w:asciiTheme="minorHAnsi" w:hAnsiTheme="minorHAnsi"/>
          <w:b/>
          <w:sz w:val="22"/>
          <w:szCs w:val="22"/>
        </w:rPr>
      </w:pPr>
      <w:r>
        <w:rPr>
          <w:rFonts w:asciiTheme="minorHAnsi" w:hAnsiTheme="minorHAnsi"/>
          <w:b/>
          <w:bCs/>
          <w:sz w:val="22"/>
          <w:szCs w:val="22"/>
        </w:rPr>
        <w:t>místo</w:t>
      </w:r>
      <w:r w:rsidRPr="004C3D72">
        <w:rPr>
          <w:rFonts w:asciiTheme="minorHAnsi" w:hAnsiTheme="minorHAnsi"/>
          <w:b/>
          <w:bCs/>
          <w:sz w:val="22"/>
          <w:szCs w:val="22"/>
        </w:rPr>
        <w:t>předseda představenstva</w:t>
      </w:r>
      <w:r w:rsidRPr="004C3D72">
        <w:rPr>
          <w:rFonts w:asciiTheme="minorHAnsi" w:hAnsiTheme="minorHAnsi"/>
          <w:b/>
          <w:bCs/>
          <w:sz w:val="22"/>
          <w:szCs w:val="22"/>
        </w:rPr>
        <w:tab/>
        <w:t>předseda představenstva</w:t>
      </w:r>
      <w:r w:rsidRPr="004C3D72">
        <w:rPr>
          <w:sz w:val="25"/>
          <w:szCs w:val="25"/>
        </w:rPr>
        <w:t xml:space="preserve"> </w:t>
      </w:r>
      <w:r w:rsidRPr="004C3D72">
        <w:rPr>
          <w:rFonts w:asciiTheme="minorHAnsi" w:hAnsiTheme="minorHAnsi"/>
          <w:b/>
          <w:bCs/>
          <w:sz w:val="22"/>
          <w:szCs w:val="22"/>
        </w:rPr>
        <w:t>EMTEST, a.s.</w:t>
      </w:r>
    </w:p>
    <w:p w14:paraId="5BC372A7" w14:textId="77777777" w:rsidR="004C3D72" w:rsidRDefault="004C3D72" w:rsidP="005015BD">
      <w:pPr>
        <w:tabs>
          <w:tab w:val="left" w:pos="4536"/>
        </w:tabs>
        <w:spacing w:after="120" w:line="276" w:lineRule="auto"/>
        <w:jc w:val="both"/>
        <w:rPr>
          <w:rFonts w:asciiTheme="minorHAnsi" w:hAnsiTheme="minorHAnsi"/>
          <w:b/>
          <w:sz w:val="22"/>
          <w:szCs w:val="22"/>
        </w:rPr>
      </w:pPr>
    </w:p>
    <w:p w14:paraId="74124EB3" w14:textId="77777777" w:rsidR="004C3D72" w:rsidRDefault="004C3D72" w:rsidP="005015BD">
      <w:pPr>
        <w:tabs>
          <w:tab w:val="left" w:pos="4536"/>
        </w:tabs>
        <w:spacing w:after="120" w:line="276" w:lineRule="auto"/>
        <w:jc w:val="both"/>
        <w:rPr>
          <w:rFonts w:asciiTheme="minorHAnsi" w:hAnsiTheme="minorHAnsi"/>
          <w:b/>
          <w:sz w:val="22"/>
          <w:szCs w:val="22"/>
        </w:rPr>
      </w:pPr>
    </w:p>
    <w:p w14:paraId="7D6227A7" w14:textId="77777777" w:rsidR="004C3D72" w:rsidRPr="000121D7" w:rsidRDefault="004C3D72" w:rsidP="005015BD">
      <w:pPr>
        <w:tabs>
          <w:tab w:val="left" w:pos="4536"/>
        </w:tabs>
        <w:spacing w:after="120" w:line="276" w:lineRule="auto"/>
        <w:jc w:val="both"/>
        <w:rPr>
          <w:rFonts w:asciiTheme="minorHAnsi" w:hAnsiTheme="minorHAnsi"/>
          <w:b/>
          <w:sz w:val="22"/>
          <w:szCs w:val="22"/>
        </w:rPr>
      </w:pPr>
    </w:p>
    <w:sectPr w:rsidR="004C3D72" w:rsidRPr="000121D7" w:rsidSect="000D58D9">
      <w:headerReference w:type="default" r:id="rId8"/>
      <w:footerReference w:type="default" r:id="rId9"/>
      <w:headerReference w:type="first" r:id="rId10"/>
      <w:pgSz w:w="11906" w:h="16838"/>
      <w:pgMar w:top="1134" w:right="1417" w:bottom="851"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F688" w14:textId="77777777" w:rsidR="006237AD" w:rsidRDefault="006237AD">
      <w:r>
        <w:separator/>
      </w:r>
    </w:p>
  </w:endnote>
  <w:endnote w:type="continuationSeparator" w:id="0">
    <w:p w14:paraId="147D5814" w14:textId="77777777" w:rsidR="006237AD" w:rsidRDefault="0062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7CE2" w14:textId="77777777" w:rsidR="00717438" w:rsidRDefault="00717438" w:rsidP="006D215B">
    <w:pPr>
      <w:pStyle w:val="Zpat"/>
      <w:jc w:val="right"/>
      <w:rPr>
        <w:rFonts w:ascii="Calibri" w:hAnsi="Calibri" w:cs="Calibri"/>
        <w:sz w:val="22"/>
        <w:szCs w:val="22"/>
      </w:rPr>
    </w:pPr>
  </w:p>
  <w:p w14:paraId="1614B5DB" w14:textId="77777777" w:rsidR="00717438" w:rsidRPr="00F063F3" w:rsidRDefault="00717438" w:rsidP="006D215B">
    <w:pPr>
      <w:pStyle w:val="Zpat"/>
      <w:jc w:val="right"/>
    </w:pPr>
    <w:r>
      <w:rPr>
        <w:rFonts w:ascii="Calibri" w:hAnsi="Calibri" w:cs="Calibri"/>
        <w:sz w:val="22"/>
        <w:szCs w:val="22"/>
      </w:rPr>
      <w:t>S</w:t>
    </w:r>
    <w:r w:rsidRPr="007D42F3">
      <w:rPr>
        <w:rFonts w:ascii="Calibri" w:hAnsi="Calibri" w:cs="Calibri"/>
        <w:sz w:val="22"/>
        <w:szCs w:val="22"/>
      </w:rPr>
      <w:t xml:space="preserve">trana </w:t>
    </w:r>
    <w:r w:rsidRPr="007D42F3">
      <w:rPr>
        <w:rFonts w:ascii="Calibri" w:hAnsi="Calibri" w:cs="Calibri"/>
        <w:b/>
        <w:sz w:val="22"/>
        <w:szCs w:val="22"/>
      </w:rPr>
      <w:fldChar w:fldCharType="begin"/>
    </w:r>
    <w:r w:rsidRPr="007D42F3">
      <w:rPr>
        <w:rFonts w:ascii="Calibri" w:hAnsi="Calibri" w:cs="Calibri"/>
        <w:b/>
        <w:sz w:val="22"/>
        <w:szCs w:val="22"/>
      </w:rPr>
      <w:instrText>PAGE</w:instrText>
    </w:r>
    <w:r w:rsidRPr="007D42F3">
      <w:rPr>
        <w:rFonts w:ascii="Calibri" w:hAnsi="Calibri" w:cs="Calibri"/>
        <w:b/>
        <w:sz w:val="22"/>
        <w:szCs w:val="22"/>
      </w:rPr>
      <w:fldChar w:fldCharType="separate"/>
    </w:r>
    <w:r w:rsidR="00346DF2">
      <w:rPr>
        <w:rFonts w:ascii="Calibri" w:hAnsi="Calibri" w:cs="Calibri"/>
        <w:b/>
        <w:noProof/>
        <w:sz w:val="22"/>
        <w:szCs w:val="22"/>
      </w:rPr>
      <w:t>9</w:t>
    </w:r>
    <w:r w:rsidRPr="007D42F3">
      <w:rPr>
        <w:rFonts w:ascii="Calibri" w:hAnsi="Calibri" w:cs="Calibri"/>
        <w:b/>
        <w:sz w:val="22"/>
        <w:szCs w:val="22"/>
      </w:rPr>
      <w:fldChar w:fldCharType="end"/>
    </w:r>
    <w:r w:rsidRPr="007D42F3">
      <w:rPr>
        <w:rFonts w:ascii="Calibri" w:hAnsi="Calibri" w:cs="Calibri"/>
        <w:sz w:val="22"/>
        <w:szCs w:val="22"/>
      </w:rPr>
      <w:t xml:space="preserve"> z </w:t>
    </w:r>
    <w:r w:rsidRPr="007D42F3">
      <w:rPr>
        <w:rFonts w:ascii="Calibri" w:hAnsi="Calibri" w:cs="Calibri"/>
        <w:b/>
        <w:sz w:val="22"/>
        <w:szCs w:val="22"/>
      </w:rPr>
      <w:fldChar w:fldCharType="begin"/>
    </w:r>
    <w:r w:rsidRPr="007D42F3">
      <w:rPr>
        <w:rFonts w:ascii="Calibri" w:hAnsi="Calibri" w:cs="Calibri"/>
        <w:b/>
        <w:sz w:val="22"/>
        <w:szCs w:val="22"/>
      </w:rPr>
      <w:instrText>NUMPAGES</w:instrText>
    </w:r>
    <w:r w:rsidRPr="007D42F3">
      <w:rPr>
        <w:rFonts w:ascii="Calibri" w:hAnsi="Calibri" w:cs="Calibri"/>
        <w:b/>
        <w:sz w:val="22"/>
        <w:szCs w:val="22"/>
      </w:rPr>
      <w:fldChar w:fldCharType="separate"/>
    </w:r>
    <w:r w:rsidR="00346DF2">
      <w:rPr>
        <w:rFonts w:ascii="Calibri" w:hAnsi="Calibri" w:cs="Calibri"/>
        <w:b/>
        <w:noProof/>
        <w:sz w:val="22"/>
        <w:szCs w:val="22"/>
      </w:rPr>
      <w:t>18</w:t>
    </w:r>
    <w:r w:rsidRPr="007D42F3">
      <w:rPr>
        <w:rFonts w:ascii="Calibri" w:hAnsi="Calibri" w:cs="Calibr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30F9" w14:textId="77777777" w:rsidR="006237AD" w:rsidRDefault="006237AD">
      <w:r>
        <w:separator/>
      </w:r>
    </w:p>
  </w:footnote>
  <w:footnote w:type="continuationSeparator" w:id="0">
    <w:p w14:paraId="503C4125" w14:textId="77777777" w:rsidR="006237AD" w:rsidRDefault="0062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3106" w14:textId="77777777" w:rsidR="00717438" w:rsidRDefault="00717438">
    <w:pPr>
      <w:pStyle w:val="Zhlav"/>
    </w:pPr>
  </w:p>
  <w:p w14:paraId="47EF66A8" w14:textId="77777777" w:rsidR="00717438" w:rsidRDefault="00717438">
    <w:pPr>
      <w:pStyle w:val="Zhlav"/>
    </w:pPr>
  </w:p>
  <w:p w14:paraId="46420CB4" w14:textId="77777777" w:rsidR="00717438" w:rsidRDefault="0071743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8EA6" w14:textId="77777777" w:rsidR="00717438" w:rsidRDefault="00717438" w:rsidP="00D70468">
    <w:pPr>
      <w:pStyle w:val="Zhlav"/>
    </w:pPr>
  </w:p>
  <w:p w14:paraId="5D417130" w14:textId="77777777" w:rsidR="00717438" w:rsidRDefault="007174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2B89560"/>
    <w:name w:val="WW8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1000" w:hanging="432"/>
      </w:pPr>
      <w:rPr>
        <w:rFonts w:ascii="Calibri" w:hAnsi="Calibri" w:cs="Calibri"/>
        <w:b w:val="0"/>
        <w:bCs/>
        <w:caps/>
        <w:sz w:val="22"/>
        <w:szCs w:val="22"/>
      </w:rPr>
    </w:lvl>
    <w:lvl w:ilvl="2">
      <w:start w:val="1"/>
      <w:numFmt w:val="decimal"/>
      <w:lvlText w:val="%1.%2.%3."/>
      <w:lvlJc w:val="left"/>
      <w:pPr>
        <w:tabs>
          <w:tab w:val="num" w:pos="0"/>
        </w:tabs>
        <w:ind w:left="1639"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6B3D02"/>
    <w:multiLevelType w:val="hybridMultilevel"/>
    <w:tmpl w:val="EE6AF514"/>
    <w:lvl w:ilvl="0" w:tplc="D6A63AF4">
      <w:start w:val="1"/>
      <w:numFmt w:val="bullet"/>
      <w:lvlText w:val="-"/>
      <w:lvlJc w:val="left"/>
      <w:pPr>
        <w:ind w:left="644" w:hanging="360"/>
      </w:pPr>
      <w:rPr>
        <w:rFonts w:ascii="Calibri" w:eastAsia="Times New Roman" w:hAnsi="Calibri"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6231F7F"/>
    <w:multiLevelType w:val="hybridMultilevel"/>
    <w:tmpl w:val="D6503622"/>
    <w:lvl w:ilvl="0" w:tplc="4424947E">
      <w:start w:val="1"/>
      <w:numFmt w:val="decimal"/>
      <w:lvlText w:val="%1."/>
      <w:lvlJc w:val="left"/>
      <w:pPr>
        <w:tabs>
          <w:tab w:val="num" w:pos="360"/>
        </w:tabs>
        <w:ind w:left="360" w:hanging="360"/>
      </w:pPr>
      <w:rPr>
        <w:rFonts w:hint="default"/>
      </w:rPr>
    </w:lvl>
    <w:lvl w:ilvl="1" w:tplc="106C53E2">
      <w:numFmt w:val="bullet"/>
      <w:lvlText w:val=""/>
      <w:lvlJc w:val="left"/>
      <w:pPr>
        <w:ind w:left="1440" w:hanging="360"/>
      </w:pPr>
      <w:rPr>
        <w:rFonts w:ascii="Symbol" w:eastAsia="Times New Roman"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5"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B770E3F"/>
    <w:multiLevelType w:val="hybridMultilevel"/>
    <w:tmpl w:val="D2E64F72"/>
    <w:lvl w:ilvl="0" w:tplc="842889A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0"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F17740D"/>
    <w:multiLevelType w:val="hybridMultilevel"/>
    <w:tmpl w:val="C2746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8"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5"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492211F"/>
    <w:multiLevelType w:val="multilevel"/>
    <w:tmpl w:val="6AACB4E8"/>
    <w:styleLink w:val="Normln2"/>
    <w:lvl w:ilvl="0">
      <w:start w:val="1"/>
      <w:numFmt w:val="decimal"/>
      <w:pStyle w:val="bh1"/>
      <w:lvlText w:val="%1."/>
      <w:lvlJc w:val="left"/>
      <w:pPr>
        <w:ind w:left="360" w:hanging="360"/>
      </w:pPr>
      <w:rPr>
        <w:rFonts w:cs="Times New Roman" w:hint="default"/>
      </w:rPr>
    </w:lvl>
    <w:lvl w:ilvl="1">
      <w:start w:val="1"/>
      <w:numFmt w:val="decimal"/>
      <w:pStyle w:val="bh2"/>
      <w:lvlText w:val="%1.%2."/>
      <w:lvlJc w:val="left"/>
      <w:pPr>
        <w:ind w:left="709" w:hanging="567"/>
      </w:pPr>
      <w:rPr>
        <w:rFonts w:cs="Times New Roman" w:hint="default"/>
      </w:rPr>
    </w:lvl>
    <w:lvl w:ilvl="2">
      <w:start w:val="1"/>
      <w:numFmt w:val="decimal"/>
      <w:pStyle w:val="bh3"/>
      <w:lvlText w:val="%1.%2.%3."/>
      <w:lvlJc w:val="left"/>
      <w:pPr>
        <w:ind w:left="1214" w:hanging="504"/>
      </w:pPr>
      <w:rPr>
        <w:rFonts w:cs="Times New Roman" w:hint="default"/>
      </w:rPr>
    </w:lvl>
    <w:lvl w:ilvl="3">
      <w:start w:val="1"/>
      <w:numFmt w:val="decimal"/>
      <w:pStyle w:val="bh4"/>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48D2FB6"/>
    <w:multiLevelType w:val="hybridMultilevel"/>
    <w:tmpl w:val="D700BC10"/>
    <w:lvl w:ilvl="0" w:tplc="7166DCEC">
      <w:start w:val="1"/>
      <w:numFmt w:val="decimal"/>
      <w:lvlText w:val="%1)"/>
      <w:lvlJc w:val="left"/>
      <w:pPr>
        <w:ind w:left="927"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9"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2CF39EF"/>
    <w:multiLevelType w:val="hybridMultilevel"/>
    <w:tmpl w:val="552037AE"/>
    <w:lvl w:ilvl="0" w:tplc="9208C558">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3" w15:restartNumberingAfterBreak="0">
    <w:nsid w:val="73943CB4"/>
    <w:multiLevelType w:val="multilevel"/>
    <w:tmpl w:val="6AACB4E8"/>
    <w:numStyleLink w:val="Normln2"/>
  </w:abstractNum>
  <w:abstractNum w:abstractNumId="44" w15:restartNumberingAfterBreak="0">
    <w:nsid w:val="75F32B4D"/>
    <w:multiLevelType w:val="hybridMultilevel"/>
    <w:tmpl w:val="B17086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AA043F"/>
    <w:multiLevelType w:val="multilevel"/>
    <w:tmpl w:val="E6805238"/>
    <w:lvl w:ilvl="0">
      <w:start w:val="1"/>
      <w:numFmt w:val="decimal"/>
      <w:lvlText w:val="%1."/>
      <w:lvlJc w:val="left"/>
      <w:pPr>
        <w:ind w:left="3762" w:hanging="360"/>
      </w:pPr>
    </w:lvl>
    <w:lvl w:ilvl="1">
      <w:start w:val="1"/>
      <w:numFmt w:val="decimal"/>
      <w:lvlText w:val="%1.%2."/>
      <w:lvlJc w:val="left"/>
      <w:pPr>
        <w:ind w:left="432" w:hanging="432"/>
      </w:pPr>
      <w:rPr>
        <w:rFonts w:ascii="Calibri" w:hAnsi="Calibri" w:hint="default"/>
        <w:b w:val="0"/>
      </w:rPr>
    </w:lvl>
    <w:lvl w:ilvl="2">
      <w:start w:val="1"/>
      <w:numFmt w:val="decimal"/>
      <w:lvlText w:val="%1.%2.%3."/>
      <w:lvlJc w:val="left"/>
      <w:pPr>
        <w:ind w:left="1224"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A03070C"/>
    <w:multiLevelType w:val="multilevel"/>
    <w:tmpl w:val="15B061C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30"/>
  </w:num>
  <w:num w:numId="3">
    <w:abstractNumId w:val="36"/>
  </w:num>
  <w:num w:numId="4">
    <w:abstractNumId w:val="10"/>
  </w:num>
  <w:num w:numId="5">
    <w:abstractNumId w:val="47"/>
  </w:num>
  <w:num w:numId="6">
    <w:abstractNumId w:val="8"/>
  </w:num>
  <w:num w:numId="7">
    <w:abstractNumId w:val="24"/>
  </w:num>
  <w:num w:numId="8">
    <w:abstractNumId w:val="48"/>
  </w:num>
  <w:num w:numId="9">
    <w:abstractNumId w:val="39"/>
  </w:num>
  <w:num w:numId="10">
    <w:abstractNumId w:val="49"/>
  </w:num>
  <w:num w:numId="11">
    <w:abstractNumId w:val="20"/>
  </w:num>
  <w:num w:numId="12">
    <w:abstractNumId w:val="21"/>
  </w:num>
  <w:num w:numId="13">
    <w:abstractNumId w:val="13"/>
  </w:num>
  <w:num w:numId="14">
    <w:abstractNumId w:val="16"/>
  </w:num>
  <w:num w:numId="15">
    <w:abstractNumId w:val="19"/>
  </w:num>
  <w:num w:numId="16">
    <w:abstractNumId w:val="14"/>
  </w:num>
  <w:num w:numId="17">
    <w:abstractNumId w:val="15"/>
  </w:num>
  <w:num w:numId="18">
    <w:abstractNumId w:val="28"/>
  </w:num>
  <w:num w:numId="19">
    <w:abstractNumId w:val="5"/>
  </w:num>
  <w:num w:numId="20">
    <w:abstractNumId w:val="1"/>
  </w:num>
  <w:num w:numId="21">
    <w:abstractNumId w:val="23"/>
  </w:num>
  <w:num w:numId="22">
    <w:abstractNumId w:val="32"/>
  </w:num>
  <w:num w:numId="23">
    <w:abstractNumId w:val="18"/>
  </w:num>
  <w:num w:numId="24">
    <w:abstractNumId w:val="35"/>
  </w:num>
  <w:num w:numId="25">
    <w:abstractNumId w:val="3"/>
  </w:num>
  <w:num w:numId="26">
    <w:abstractNumId w:val="40"/>
  </w:num>
  <w:num w:numId="27">
    <w:abstractNumId w:val="27"/>
  </w:num>
  <w:num w:numId="28">
    <w:abstractNumId w:val="4"/>
  </w:num>
  <w:num w:numId="29">
    <w:abstractNumId w:val="45"/>
  </w:num>
  <w:num w:numId="30">
    <w:abstractNumId w:val="22"/>
  </w:num>
  <w:num w:numId="31">
    <w:abstractNumId w:val="31"/>
  </w:num>
  <w:num w:numId="32">
    <w:abstractNumId w:val="9"/>
  </w:num>
  <w:num w:numId="33">
    <w:abstractNumId w:val="25"/>
  </w:num>
  <w:num w:numId="34">
    <w:abstractNumId w:val="17"/>
  </w:num>
  <w:num w:numId="35">
    <w:abstractNumId w:val="7"/>
  </w:num>
  <w:num w:numId="36">
    <w:abstractNumId w:val="34"/>
  </w:num>
  <w:num w:numId="37">
    <w:abstractNumId w:val="29"/>
  </w:num>
  <w:num w:numId="38">
    <w:abstractNumId w:val="6"/>
  </w:num>
  <w:num w:numId="39">
    <w:abstractNumId w:val="11"/>
  </w:num>
  <w:num w:numId="40">
    <w:abstractNumId w:val="38"/>
  </w:num>
  <w:num w:numId="41">
    <w:abstractNumId w:val="50"/>
  </w:num>
  <w:num w:numId="42">
    <w:abstractNumId w:val="37"/>
  </w:num>
  <w:num w:numId="43">
    <w:abstractNumId w:val="46"/>
  </w:num>
  <w:num w:numId="44">
    <w:abstractNumId w:val="41"/>
  </w:num>
  <w:num w:numId="45">
    <w:abstractNumId w:val="26"/>
  </w:num>
  <w:num w:numId="46">
    <w:abstractNumId w:val="12"/>
  </w:num>
  <w:num w:numId="47">
    <w:abstractNumId w:val="44"/>
  </w:num>
  <w:num w:numId="48">
    <w:abstractNumId w:val="2"/>
  </w:num>
  <w:num w:numId="49">
    <w:abstractNumId w:val="0"/>
  </w:num>
  <w:num w:numId="50">
    <w:abstractNumId w:val="33"/>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1B13"/>
    <w:rsid w:val="00002EFD"/>
    <w:rsid w:val="000121D7"/>
    <w:rsid w:val="00013DAD"/>
    <w:rsid w:val="00036A58"/>
    <w:rsid w:val="000411EC"/>
    <w:rsid w:val="0004266E"/>
    <w:rsid w:val="00043717"/>
    <w:rsid w:val="00043D11"/>
    <w:rsid w:val="00046C29"/>
    <w:rsid w:val="00046D54"/>
    <w:rsid w:val="00047B4E"/>
    <w:rsid w:val="00054A42"/>
    <w:rsid w:val="000568D9"/>
    <w:rsid w:val="00060CF6"/>
    <w:rsid w:val="00063ADC"/>
    <w:rsid w:val="0007628B"/>
    <w:rsid w:val="00077A6C"/>
    <w:rsid w:val="00081BA2"/>
    <w:rsid w:val="00083048"/>
    <w:rsid w:val="00087395"/>
    <w:rsid w:val="00091834"/>
    <w:rsid w:val="00092618"/>
    <w:rsid w:val="000956FD"/>
    <w:rsid w:val="000A0429"/>
    <w:rsid w:val="000A33E0"/>
    <w:rsid w:val="000A48F0"/>
    <w:rsid w:val="000C6504"/>
    <w:rsid w:val="000D58D9"/>
    <w:rsid w:val="000D5C58"/>
    <w:rsid w:val="000E096A"/>
    <w:rsid w:val="000F1D4E"/>
    <w:rsid w:val="000F3398"/>
    <w:rsid w:val="000F689F"/>
    <w:rsid w:val="0011019B"/>
    <w:rsid w:val="00117102"/>
    <w:rsid w:val="001232F4"/>
    <w:rsid w:val="001247EB"/>
    <w:rsid w:val="00124C5B"/>
    <w:rsid w:val="001267DC"/>
    <w:rsid w:val="001277DF"/>
    <w:rsid w:val="00131EB0"/>
    <w:rsid w:val="0013337A"/>
    <w:rsid w:val="001349C3"/>
    <w:rsid w:val="00144E75"/>
    <w:rsid w:val="001477B1"/>
    <w:rsid w:val="00147DDA"/>
    <w:rsid w:val="0015537C"/>
    <w:rsid w:val="00160F3C"/>
    <w:rsid w:val="00160FE5"/>
    <w:rsid w:val="00162C9F"/>
    <w:rsid w:val="00164450"/>
    <w:rsid w:val="001702AB"/>
    <w:rsid w:val="001736F5"/>
    <w:rsid w:val="00174898"/>
    <w:rsid w:val="00176887"/>
    <w:rsid w:val="0018332B"/>
    <w:rsid w:val="00185014"/>
    <w:rsid w:val="00187AA0"/>
    <w:rsid w:val="00190AA6"/>
    <w:rsid w:val="00193533"/>
    <w:rsid w:val="001A0BFD"/>
    <w:rsid w:val="001A12B4"/>
    <w:rsid w:val="001A2945"/>
    <w:rsid w:val="001A2D91"/>
    <w:rsid w:val="001A3B12"/>
    <w:rsid w:val="001A42C0"/>
    <w:rsid w:val="001B2D26"/>
    <w:rsid w:val="001B7FA7"/>
    <w:rsid w:val="001C3CE6"/>
    <w:rsid w:val="001D4642"/>
    <w:rsid w:val="001D50DA"/>
    <w:rsid w:val="001D5A60"/>
    <w:rsid w:val="001D6F17"/>
    <w:rsid w:val="001E0FF5"/>
    <w:rsid w:val="001E782C"/>
    <w:rsid w:val="001F142E"/>
    <w:rsid w:val="001F7332"/>
    <w:rsid w:val="002017A0"/>
    <w:rsid w:val="00210151"/>
    <w:rsid w:val="00213DF1"/>
    <w:rsid w:val="002210D8"/>
    <w:rsid w:val="002268FF"/>
    <w:rsid w:val="00234048"/>
    <w:rsid w:val="00237669"/>
    <w:rsid w:val="002407B2"/>
    <w:rsid w:val="00241C80"/>
    <w:rsid w:val="0024303F"/>
    <w:rsid w:val="00256328"/>
    <w:rsid w:val="00262DE2"/>
    <w:rsid w:val="00263AEB"/>
    <w:rsid w:val="00266D04"/>
    <w:rsid w:val="0027106C"/>
    <w:rsid w:val="002710FF"/>
    <w:rsid w:val="0027205E"/>
    <w:rsid w:val="00285D4B"/>
    <w:rsid w:val="00290D28"/>
    <w:rsid w:val="00291876"/>
    <w:rsid w:val="0029510E"/>
    <w:rsid w:val="00296C19"/>
    <w:rsid w:val="0029779B"/>
    <w:rsid w:val="002A2F44"/>
    <w:rsid w:val="002A359A"/>
    <w:rsid w:val="002A5A4D"/>
    <w:rsid w:val="002B1C2B"/>
    <w:rsid w:val="002B28F2"/>
    <w:rsid w:val="002B4940"/>
    <w:rsid w:val="002C50FF"/>
    <w:rsid w:val="002D0770"/>
    <w:rsid w:val="002D6036"/>
    <w:rsid w:val="002E06FA"/>
    <w:rsid w:val="002E0F0F"/>
    <w:rsid w:val="002E5088"/>
    <w:rsid w:val="002E6767"/>
    <w:rsid w:val="00300685"/>
    <w:rsid w:val="00310DAD"/>
    <w:rsid w:val="003121AF"/>
    <w:rsid w:val="00312BD5"/>
    <w:rsid w:val="00317417"/>
    <w:rsid w:val="0032401E"/>
    <w:rsid w:val="0032713D"/>
    <w:rsid w:val="00327B24"/>
    <w:rsid w:val="00327C43"/>
    <w:rsid w:val="00327F1C"/>
    <w:rsid w:val="00330B66"/>
    <w:rsid w:val="0033265E"/>
    <w:rsid w:val="003409B6"/>
    <w:rsid w:val="003430CD"/>
    <w:rsid w:val="00345F85"/>
    <w:rsid w:val="00346DBE"/>
    <w:rsid w:val="00346DF2"/>
    <w:rsid w:val="0035089A"/>
    <w:rsid w:val="0035168E"/>
    <w:rsid w:val="003545CB"/>
    <w:rsid w:val="00354603"/>
    <w:rsid w:val="00354E8E"/>
    <w:rsid w:val="003628B8"/>
    <w:rsid w:val="00362BBA"/>
    <w:rsid w:val="00363087"/>
    <w:rsid w:val="0036415D"/>
    <w:rsid w:val="00370563"/>
    <w:rsid w:val="00373009"/>
    <w:rsid w:val="00380696"/>
    <w:rsid w:val="003806A2"/>
    <w:rsid w:val="00381E21"/>
    <w:rsid w:val="00382A24"/>
    <w:rsid w:val="00384C92"/>
    <w:rsid w:val="0038604E"/>
    <w:rsid w:val="00387811"/>
    <w:rsid w:val="0039226F"/>
    <w:rsid w:val="00392551"/>
    <w:rsid w:val="00393194"/>
    <w:rsid w:val="00394BB0"/>
    <w:rsid w:val="003A2A1A"/>
    <w:rsid w:val="003C2238"/>
    <w:rsid w:val="003E1220"/>
    <w:rsid w:val="003E313D"/>
    <w:rsid w:val="003E33E9"/>
    <w:rsid w:val="003E667B"/>
    <w:rsid w:val="003F2220"/>
    <w:rsid w:val="0040469D"/>
    <w:rsid w:val="00406C2C"/>
    <w:rsid w:val="00410232"/>
    <w:rsid w:val="00416C2B"/>
    <w:rsid w:val="004174D2"/>
    <w:rsid w:val="00422F3B"/>
    <w:rsid w:val="00424F8E"/>
    <w:rsid w:val="00427905"/>
    <w:rsid w:val="00435FCF"/>
    <w:rsid w:val="00436ED4"/>
    <w:rsid w:val="00437B47"/>
    <w:rsid w:val="004401CE"/>
    <w:rsid w:val="0044064A"/>
    <w:rsid w:val="00440911"/>
    <w:rsid w:val="00441452"/>
    <w:rsid w:val="00442D30"/>
    <w:rsid w:val="004442D1"/>
    <w:rsid w:val="00447AC4"/>
    <w:rsid w:val="00450DE1"/>
    <w:rsid w:val="0045264A"/>
    <w:rsid w:val="00457DF4"/>
    <w:rsid w:val="00461107"/>
    <w:rsid w:val="00470C95"/>
    <w:rsid w:val="004729C3"/>
    <w:rsid w:val="0047327F"/>
    <w:rsid w:val="00477D91"/>
    <w:rsid w:val="00480035"/>
    <w:rsid w:val="00487605"/>
    <w:rsid w:val="00492218"/>
    <w:rsid w:val="004A1687"/>
    <w:rsid w:val="004A38AC"/>
    <w:rsid w:val="004A4224"/>
    <w:rsid w:val="004B0AA5"/>
    <w:rsid w:val="004B63B3"/>
    <w:rsid w:val="004B701A"/>
    <w:rsid w:val="004B7DA6"/>
    <w:rsid w:val="004C3D72"/>
    <w:rsid w:val="004C52D2"/>
    <w:rsid w:val="004E0742"/>
    <w:rsid w:val="004E240F"/>
    <w:rsid w:val="004E24F6"/>
    <w:rsid w:val="004E4C90"/>
    <w:rsid w:val="004E6CA3"/>
    <w:rsid w:val="004E6EAF"/>
    <w:rsid w:val="004F1DFD"/>
    <w:rsid w:val="004F6CC8"/>
    <w:rsid w:val="004F6DEC"/>
    <w:rsid w:val="004F6EAF"/>
    <w:rsid w:val="005015BD"/>
    <w:rsid w:val="00505FEC"/>
    <w:rsid w:val="005128E1"/>
    <w:rsid w:val="00512DED"/>
    <w:rsid w:val="00512F1C"/>
    <w:rsid w:val="00514646"/>
    <w:rsid w:val="00515D70"/>
    <w:rsid w:val="0052227E"/>
    <w:rsid w:val="00543A62"/>
    <w:rsid w:val="00547335"/>
    <w:rsid w:val="0055364D"/>
    <w:rsid w:val="00553D59"/>
    <w:rsid w:val="005541FC"/>
    <w:rsid w:val="00554AE0"/>
    <w:rsid w:val="00565807"/>
    <w:rsid w:val="0056624E"/>
    <w:rsid w:val="00566362"/>
    <w:rsid w:val="00566FEE"/>
    <w:rsid w:val="005678B2"/>
    <w:rsid w:val="00571184"/>
    <w:rsid w:val="00577102"/>
    <w:rsid w:val="005815AE"/>
    <w:rsid w:val="00583B44"/>
    <w:rsid w:val="00587573"/>
    <w:rsid w:val="00593504"/>
    <w:rsid w:val="00594C33"/>
    <w:rsid w:val="00594C5E"/>
    <w:rsid w:val="00596F16"/>
    <w:rsid w:val="005A0CBF"/>
    <w:rsid w:val="005A5916"/>
    <w:rsid w:val="005A5AF4"/>
    <w:rsid w:val="005A774E"/>
    <w:rsid w:val="005B2710"/>
    <w:rsid w:val="005B4BF1"/>
    <w:rsid w:val="005B52FB"/>
    <w:rsid w:val="005B5753"/>
    <w:rsid w:val="005B70D5"/>
    <w:rsid w:val="005B73ED"/>
    <w:rsid w:val="005B7C0D"/>
    <w:rsid w:val="005C2C17"/>
    <w:rsid w:val="005E2355"/>
    <w:rsid w:val="005E240E"/>
    <w:rsid w:val="005E655E"/>
    <w:rsid w:val="005F1FD0"/>
    <w:rsid w:val="005F61E7"/>
    <w:rsid w:val="00602343"/>
    <w:rsid w:val="00604918"/>
    <w:rsid w:val="00611DC7"/>
    <w:rsid w:val="00616013"/>
    <w:rsid w:val="00617929"/>
    <w:rsid w:val="006237AD"/>
    <w:rsid w:val="006278CF"/>
    <w:rsid w:val="00631652"/>
    <w:rsid w:val="006341D7"/>
    <w:rsid w:val="00642365"/>
    <w:rsid w:val="00642928"/>
    <w:rsid w:val="0064703B"/>
    <w:rsid w:val="006546EA"/>
    <w:rsid w:val="006576B5"/>
    <w:rsid w:val="00672F97"/>
    <w:rsid w:val="00672FC0"/>
    <w:rsid w:val="00673D16"/>
    <w:rsid w:val="00676815"/>
    <w:rsid w:val="00677D9E"/>
    <w:rsid w:val="00680CF7"/>
    <w:rsid w:val="00681024"/>
    <w:rsid w:val="00685D97"/>
    <w:rsid w:val="00697E96"/>
    <w:rsid w:val="006A2A31"/>
    <w:rsid w:val="006A2E30"/>
    <w:rsid w:val="006A7ADE"/>
    <w:rsid w:val="006B0EB3"/>
    <w:rsid w:val="006B1386"/>
    <w:rsid w:val="006B40DB"/>
    <w:rsid w:val="006B71E6"/>
    <w:rsid w:val="006C2360"/>
    <w:rsid w:val="006C265E"/>
    <w:rsid w:val="006C62EE"/>
    <w:rsid w:val="006D215B"/>
    <w:rsid w:val="006D29F4"/>
    <w:rsid w:val="006D478A"/>
    <w:rsid w:val="006E0D90"/>
    <w:rsid w:val="006E2FDB"/>
    <w:rsid w:val="006E537B"/>
    <w:rsid w:val="006F14C5"/>
    <w:rsid w:val="006F1AAE"/>
    <w:rsid w:val="006F4F3B"/>
    <w:rsid w:val="0070316F"/>
    <w:rsid w:val="00713BC4"/>
    <w:rsid w:val="00717438"/>
    <w:rsid w:val="00717FB0"/>
    <w:rsid w:val="0073484B"/>
    <w:rsid w:val="00735FE2"/>
    <w:rsid w:val="007402B1"/>
    <w:rsid w:val="00741BAB"/>
    <w:rsid w:val="00743D58"/>
    <w:rsid w:val="007441E4"/>
    <w:rsid w:val="007445BE"/>
    <w:rsid w:val="00746535"/>
    <w:rsid w:val="0075738F"/>
    <w:rsid w:val="007602A7"/>
    <w:rsid w:val="00761898"/>
    <w:rsid w:val="00763229"/>
    <w:rsid w:val="007744A7"/>
    <w:rsid w:val="00777BD5"/>
    <w:rsid w:val="00787E5A"/>
    <w:rsid w:val="00795372"/>
    <w:rsid w:val="00797AD9"/>
    <w:rsid w:val="007A24A8"/>
    <w:rsid w:val="007A4150"/>
    <w:rsid w:val="007A5B42"/>
    <w:rsid w:val="007B1039"/>
    <w:rsid w:val="007B3BAB"/>
    <w:rsid w:val="007D158E"/>
    <w:rsid w:val="007E3E66"/>
    <w:rsid w:val="007E4DE7"/>
    <w:rsid w:val="007E5518"/>
    <w:rsid w:val="007E6AD2"/>
    <w:rsid w:val="007E7BA2"/>
    <w:rsid w:val="007F0816"/>
    <w:rsid w:val="007F1CE9"/>
    <w:rsid w:val="007F41EC"/>
    <w:rsid w:val="007F57C2"/>
    <w:rsid w:val="007F6825"/>
    <w:rsid w:val="00802CDC"/>
    <w:rsid w:val="0080458B"/>
    <w:rsid w:val="0080773D"/>
    <w:rsid w:val="00814252"/>
    <w:rsid w:val="00826352"/>
    <w:rsid w:val="008314CF"/>
    <w:rsid w:val="0083180F"/>
    <w:rsid w:val="00833FDA"/>
    <w:rsid w:val="00834A6C"/>
    <w:rsid w:val="0083606F"/>
    <w:rsid w:val="00836B41"/>
    <w:rsid w:val="00840B52"/>
    <w:rsid w:val="00842A12"/>
    <w:rsid w:val="00846387"/>
    <w:rsid w:val="00850472"/>
    <w:rsid w:val="008519E0"/>
    <w:rsid w:val="00853941"/>
    <w:rsid w:val="008614F2"/>
    <w:rsid w:val="008624E5"/>
    <w:rsid w:val="008813BA"/>
    <w:rsid w:val="008849D5"/>
    <w:rsid w:val="00886231"/>
    <w:rsid w:val="00886232"/>
    <w:rsid w:val="00887E42"/>
    <w:rsid w:val="00892095"/>
    <w:rsid w:val="008963AC"/>
    <w:rsid w:val="008A2503"/>
    <w:rsid w:val="008A570D"/>
    <w:rsid w:val="008B00F2"/>
    <w:rsid w:val="008B318C"/>
    <w:rsid w:val="008B5BA7"/>
    <w:rsid w:val="008D060B"/>
    <w:rsid w:val="008D6278"/>
    <w:rsid w:val="008E2B61"/>
    <w:rsid w:val="008E638E"/>
    <w:rsid w:val="008F14CB"/>
    <w:rsid w:val="008F5D75"/>
    <w:rsid w:val="008F60F7"/>
    <w:rsid w:val="008F67A6"/>
    <w:rsid w:val="008F6A8E"/>
    <w:rsid w:val="009018DF"/>
    <w:rsid w:val="00903E4F"/>
    <w:rsid w:val="009066C1"/>
    <w:rsid w:val="00910484"/>
    <w:rsid w:val="00926F20"/>
    <w:rsid w:val="00932EDF"/>
    <w:rsid w:val="00950CCC"/>
    <w:rsid w:val="009526C6"/>
    <w:rsid w:val="00954BC2"/>
    <w:rsid w:val="009579CC"/>
    <w:rsid w:val="00965628"/>
    <w:rsid w:val="00967833"/>
    <w:rsid w:val="0097129B"/>
    <w:rsid w:val="009725A9"/>
    <w:rsid w:val="0097750B"/>
    <w:rsid w:val="00977C50"/>
    <w:rsid w:val="00981B80"/>
    <w:rsid w:val="0099033D"/>
    <w:rsid w:val="00997978"/>
    <w:rsid w:val="00997D44"/>
    <w:rsid w:val="009A3B95"/>
    <w:rsid w:val="009A61D9"/>
    <w:rsid w:val="009B31DB"/>
    <w:rsid w:val="009B54AA"/>
    <w:rsid w:val="009C6298"/>
    <w:rsid w:val="009C6575"/>
    <w:rsid w:val="009C7BEC"/>
    <w:rsid w:val="009D7ED6"/>
    <w:rsid w:val="009E356F"/>
    <w:rsid w:val="009E3BF9"/>
    <w:rsid w:val="009F3EA6"/>
    <w:rsid w:val="00A02EB4"/>
    <w:rsid w:val="00A067E7"/>
    <w:rsid w:val="00A068CD"/>
    <w:rsid w:val="00A108B5"/>
    <w:rsid w:val="00A153CA"/>
    <w:rsid w:val="00A33273"/>
    <w:rsid w:val="00A36C50"/>
    <w:rsid w:val="00A36F5A"/>
    <w:rsid w:val="00A37BC1"/>
    <w:rsid w:val="00A43CD5"/>
    <w:rsid w:val="00A53D70"/>
    <w:rsid w:val="00A57711"/>
    <w:rsid w:val="00A625C8"/>
    <w:rsid w:val="00A63902"/>
    <w:rsid w:val="00A6706B"/>
    <w:rsid w:val="00A7013B"/>
    <w:rsid w:val="00A76659"/>
    <w:rsid w:val="00A83BD3"/>
    <w:rsid w:val="00A8548F"/>
    <w:rsid w:val="00A85E65"/>
    <w:rsid w:val="00AA5AC2"/>
    <w:rsid w:val="00AA6009"/>
    <w:rsid w:val="00AC16F8"/>
    <w:rsid w:val="00AD0116"/>
    <w:rsid w:val="00AD03FF"/>
    <w:rsid w:val="00AD20E2"/>
    <w:rsid w:val="00AD6E66"/>
    <w:rsid w:val="00AE0DB5"/>
    <w:rsid w:val="00AE38C8"/>
    <w:rsid w:val="00AE4746"/>
    <w:rsid w:val="00AE4BA9"/>
    <w:rsid w:val="00AF26DF"/>
    <w:rsid w:val="00AF710F"/>
    <w:rsid w:val="00AF7325"/>
    <w:rsid w:val="00B006B7"/>
    <w:rsid w:val="00B017E9"/>
    <w:rsid w:val="00B039D6"/>
    <w:rsid w:val="00B04FFB"/>
    <w:rsid w:val="00B10C7D"/>
    <w:rsid w:val="00B2136C"/>
    <w:rsid w:val="00B23B9A"/>
    <w:rsid w:val="00B4185C"/>
    <w:rsid w:val="00B451CA"/>
    <w:rsid w:val="00B52855"/>
    <w:rsid w:val="00B53248"/>
    <w:rsid w:val="00B54107"/>
    <w:rsid w:val="00B546B8"/>
    <w:rsid w:val="00B6075E"/>
    <w:rsid w:val="00B620C1"/>
    <w:rsid w:val="00B64167"/>
    <w:rsid w:val="00B77658"/>
    <w:rsid w:val="00B83049"/>
    <w:rsid w:val="00B843A2"/>
    <w:rsid w:val="00B904E3"/>
    <w:rsid w:val="00B904FD"/>
    <w:rsid w:val="00B913D2"/>
    <w:rsid w:val="00B968F6"/>
    <w:rsid w:val="00BA23CA"/>
    <w:rsid w:val="00BA2CD5"/>
    <w:rsid w:val="00BA2E52"/>
    <w:rsid w:val="00BA574B"/>
    <w:rsid w:val="00BB47B8"/>
    <w:rsid w:val="00BD534F"/>
    <w:rsid w:val="00BD6F80"/>
    <w:rsid w:val="00BE1B4A"/>
    <w:rsid w:val="00BE1FD2"/>
    <w:rsid w:val="00BE2AA1"/>
    <w:rsid w:val="00BE4AC7"/>
    <w:rsid w:val="00BE7B61"/>
    <w:rsid w:val="00C029B5"/>
    <w:rsid w:val="00C07686"/>
    <w:rsid w:val="00C107F3"/>
    <w:rsid w:val="00C11887"/>
    <w:rsid w:val="00C139D0"/>
    <w:rsid w:val="00C17C77"/>
    <w:rsid w:val="00C23EFC"/>
    <w:rsid w:val="00C271D3"/>
    <w:rsid w:val="00C27A68"/>
    <w:rsid w:val="00C31F01"/>
    <w:rsid w:val="00C34E41"/>
    <w:rsid w:val="00C437AB"/>
    <w:rsid w:val="00C514B6"/>
    <w:rsid w:val="00C61593"/>
    <w:rsid w:val="00C63C2D"/>
    <w:rsid w:val="00C7591F"/>
    <w:rsid w:val="00C801BA"/>
    <w:rsid w:val="00C80C5A"/>
    <w:rsid w:val="00C85205"/>
    <w:rsid w:val="00C91BFE"/>
    <w:rsid w:val="00C91DC7"/>
    <w:rsid w:val="00C956C0"/>
    <w:rsid w:val="00C95C73"/>
    <w:rsid w:val="00CA1B09"/>
    <w:rsid w:val="00CA4E34"/>
    <w:rsid w:val="00CA5367"/>
    <w:rsid w:val="00CA6C30"/>
    <w:rsid w:val="00CA7089"/>
    <w:rsid w:val="00CA7AA3"/>
    <w:rsid w:val="00CB3F64"/>
    <w:rsid w:val="00CB4937"/>
    <w:rsid w:val="00CB6BBC"/>
    <w:rsid w:val="00CD0A08"/>
    <w:rsid w:val="00CD2927"/>
    <w:rsid w:val="00CD6BF7"/>
    <w:rsid w:val="00CE078B"/>
    <w:rsid w:val="00CE3AB9"/>
    <w:rsid w:val="00CE5074"/>
    <w:rsid w:val="00CE7871"/>
    <w:rsid w:val="00CE7A09"/>
    <w:rsid w:val="00CE7D07"/>
    <w:rsid w:val="00CF2B55"/>
    <w:rsid w:val="00CF65C2"/>
    <w:rsid w:val="00CF79AD"/>
    <w:rsid w:val="00D06463"/>
    <w:rsid w:val="00D1320C"/>
    <w:rsid w:val="00D1357D"/>
    <w:rsid w:val="00D136E6"/>
    <w:rsid w:val="00D14299"/>
    <w:rsid w:val="00D23EA4"/>
    <w:rsid w:val="00D251AA"/>
    <w:rsid w:val="00D41A26"/>
    <w:rsid w:val="00D41D07"/>
    <w:rsid w:val="00D45AF2"/>
    <w:rsid w:val="00D54352"/>
    <w:rsid w:val="00D57BB7"/>
    <w:rsid w:val="00D70468"/>
    <w:rsid w:val="00D735AD"/>
    <w:rsid w:val="00D7565B"/>
    <w:rsid w:val="00D7660C"/>
    <w:rsid w:val="00D832AF"/>
    <w:rsid w:val="00D93EE4"/>
    <w:rsid w:val="00D979D7"/>
    <w:rsid w:val="00DA0DB1"/>
    <w:rsid w:val="00DA27CA"/>
    <w:rsid w:val="00DA2ADA"/>
    <w:rsid w:val="00DA65E5"/>
    <w:rsid w:val="00DB17CE"/>
    <w:rsid w:val="00DB6C98"/>
    <w:rsid w:val="00DB7268"/>
    <w:rsid w:val="00DD18CF"/>
    <w:rsid w:val="00DD18FD"/>
    <w:rsid w:val="00DD330F"/>
    <w:rsid w:val="00DD4A7B"/>
    <w:rsid w:val="00DD6CD4"/>
    <w:rsid w:val="00DE5BAD"/>
    <w:rsid w:val="00DF219C"/>
    <w:rsid w:val="00DF2ED9"/>
    <w:rsid w:val="00DF73C9"/>
    <w:rsid w:val="00E010DB"/>
    <w:rsid w:val="00E03F9B"/>
    <w:rsid w:val="00E05DFC"/>
    <w:rsid w:val="00E07A8A"/>
    <w:rsid w:val="00E1076B"/>
    <w:rsid w:val="00E13418"/>
    <w:rsid w:val="00E14CCB"/>
    <w:rsid w:val="00E14F6D"/>
    <w:rsid w:val="00E230D3"/>
    <w:rsid w:val="00E23682"/>
    <w:rsid w:val="00E262EF"/>
    <w:rsid w:val="00E2667C"/>
    <w:rsid w:val="00E32D34"/>
    <w:rsid w:val="00E33117"/>
    <w:rsid w:val="00E44306"/>
    <w:rsid w:val="00E47A0D"/>
    <w:rsid w:val="00E50CF2"/>
    <w:rsid w:val="00E514A7"/>
    <w:rsid w:val="00E57729"/>
    <w:rsid w:val="00E57A18"/>
    <w:rsid w:val="00E6102A"/>
    <w:rsid w:val="00E70C5D"/>
    <w:rsid w:val="00E73229"/>
    <w:rsid w:val="00E7534A"/>
    <w:rsid w:val="00E81FD2"/>
    <w:rsid w:val="00E84D10"/>
    <w:rsid w:val="00E90016"/>
    <w:rsid w:val="00E90667"/>
    <w:rsid w:val="00E912C1"/>
    <w:rsid w:val="00E93545"/>
    <w:rsid w:val="00E9424F"/>
    <w:rsid w:val="00E94899"/>
    <w:rsid w:val="00EA41EF"/>
    <w:rsid w:val="00EA4B36"/>
    <w:rsid w:val="00EA5D75"/>
    <w:rsid w:val="00EB3DB8"/>
    <w:rsid w:val="00EC18A8"/>
    <w:rsid w:val="00EC3B00"/>
    <w:rsid w:val="00EC6C82"/>
    <w:rsid w:val="00ED1002"/>
    <w:rsid w:val="00EE395E"/>
    <w:rsid w:val="00EE51D2"/>
    <w:rsid w:val="00EE5674"/>
    <w:rsid w:val="00EF0233"/>
    <w:rsid w:val="00EF6FF6"/>
    <w:rsid w:val="00F03D54"/>
    <w:rsid w:val="00F05F1E"/>
    <w:rsid w:val="00F063F3"/>
    <w:rsid w:val="00F11442"/>
    <w:rsid w:val="00F13C99"/>
    <w:rsid w:val="00F14249"/>
    <w:rsid w:val="00F16F12"/>
    <w:rsid w:val="00F17323"/>
    <w:rsid w:val="00F20953"/>
    <w:rsid w:val="00F20D66"/>
    <w:rsid w:val="00F24691"/>
    <w:rsid w:val="00F2789E"/>
    <w:rsid w:val="00F303D5"/>
    <w:rsid w:val="00F33E5E"/>
    <w:rsid w:val="00F35528"/>
    <w:rsid w:val="00F4058B"/>
    <w:rsid w:val="00F43910"/>
    <w:rsid w:val="00F458B2"/>
    <w:rsid w:val="00F50D37"/>
    <w:rsid w:val="00F51617"/>
    <w:rsid w:val="00F5463D"/>
    <w:rsid w:val="00F577F6"/>
    <w:rsid w:val="00F67AC1"/>
    <w:rsid w:val="00F723C1"/>
    <w:rsid w:val="00F744D9"/>
    <w:rsid w:val="00F75E3A"/>
    <w:rsid w:val="00F76711"/>
    <w:rsid w:val="00F77EF2"/>
    <w:rsid w:val="00F8042C"/>
    <w:rsid w:val="00F82FB8"/>
    <w:rsid w:val="00F845AD"/>
    <w:rsid w:val="00F85FF1"/>
    <w:rsid w:val="00F97D34"/>
    <w:rsid w:val="00FA20B0"/>
    <w:rsid w:val="00FA3CFB"/>
    <w:rsid w:val="00FA5788"/>
    <w:rsid w:val="00FB28A5"/>
    <w:rsid w:val="00FC2A14"/>
    <w:rsid w:val="00FC5E03"/>
    <w:rsid w:val="00FD01E4"/>
    <w:rsid w:val="00FD4EE8"/>
    <w:rsid w:val="00FE48C2"/>
    <w:rsid w:val="00FF154D"/>
    <w:rsid w:val="00FF2DCC"/>
    <w:rsid w:val="00FF5C35"/>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18A1A3"/>
  <w15:docId w15:val="{CEB7C367-B1F7-4C65-B4EC-26DCB7A3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uiPriority w:val="9"/>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link w:val="Nadpis5Char"/>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rsid w:val="00047B4E"/>
    <w:rPr>
      <w:rFonts w:cs="Times New Roman"/>
      <w:sz w:val="16"/>
    </w:rPr>
  </w:style>
  <w:style w:type="paragraph" w:styleId="Textkomente">
    <w:name w:val="annotation text"/>
    <w:basedOn w:val="Normln"/>
    <w:link w:val="TextkomenteChar"/>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basedOn w:val="TextkomenteChar"/>
    <w:link w:val="Pedmtkomente"/>
    <w:rsid w:val="00AD6E66"/>
    <w:rPr>
      <w:rFonts w:ascii="Geneva" w:hAnsi="Geneva"/>
      <w:b/>
      <w:bCs/>
    </w:rPr>
  </w:style>
  <w:style w:type="character" w:styleId="Siln">
    <w:name w:val="Strong"/>
    <w:basedOn w:val="Standardnpsmoodstavce"/>
    <w:uiPriority w:val="22"/>
    <w:qFormat/>
    <w:rsid w:val="00054A42"/>
    <w:rPr>
      <w:b/>
      <w:bCs/>
    </w:rPr>
  </w:style>
  <w:style w:type="character" w:customStyle="1" w:styleId="Nadpis2Char">
    <w:name w:val="Nadpis 2 Char"/>
    <w:basedOn w:val="Standardnpsmoodstavce"/>
    <w:link w:val="Nadpis2"/>
    <w:rsid w:val="00AD03FF"/>
    <w:rPr>
      <w:rFonts w:ascii="Arial" w:hAnsi="Arial" w:cs="Arial"/>
      <w:b/>
      <w:bCs/>
      <w:i/>
      <w:iCs/>
      <w:sz w:val="28"/>
      <w:szCs w:val="28"/>
    </w:rPr>
  </w:style>
  <w:style w:type="character" w:customStyle="1" w:styleId="nowrap">
    <w:name w:val="nowrap"/>
    <w:basedOn w:val="Standardnpsmoodstavce"/>
    <w:rsid w:val="00362BBA"/>
  </w:style>
  <w:style w:type="paragraph" w:styleId="Revize">
    <w:name w:val="Revision"/>
    <w:hidden/>
    <w:semiHidden/>
    <w:rsid w:val="00FA3CFB"/>
  </w:style>
  <w:style w:type="paragraph" w:customStyle="1" w:styleId="BlockQuotation">
    <w:name w:val="Block Quotation"/>
    <w:basedOn w:val="Normln"/>
    <w:rsid w:val="002D6036"/>
    <w:pPr>
      <w:widowControl w:val="0"/>
      <w:ind w:left="426" w:right="425" w:hanging="426"/>
      <w:jc w:val="both"/>
    </w:pPr>
    <w:rPr>
      <w:sz w:val="22"/>
    </w:rPr>
  </w:style>
  <w:style w:type="character" w:customStyle="1" w:styleId="Nadpis5Char">
    <w:name w:val="Nadpis 5 Char"/>
    <w:basedOn w:val="Standardnpsmoodstavce"/>
    <w:link w:val="Nadpis5"/>
    <w:rsid w:val="00E57729"/>
    <w:rPr>
      <w:b/>
      <w:sz w:val="24"/>
    </w:rPr>
  </w:style>
  <w:style w:type="character" w:customStyle="1" w:styleId="ZhlavChar">
    <w:name w:val="Záhlaví Char"/>
    <w:basedOn w:val="Standardnpsmoodstavce"/>
    <w:link w:val="Zhlav"/>
    <w:uiPriority w:val="99"/>
    <w:rsid w:val="00E57729"/>
  </w:style>
  <w:style w:type="character" w:customStyle="1" w:styleId="OdstavecseseznamemChar">
    <w:name w:val="Odstavec se seznamem Char"/>
    <w:basedOn w:val="Standardnpsmoodstavce"/>
    <w:link w:val="Odstavecseseznamem"/>
    <w:uiPriority w:val="34"/>
    <w:locked/>
    <w:rsid w:val="000C6504"/>
  </w:style>
  <w:style w:type="numbering" w:customStyle="1" w:styleId="Normln2">
    <w:name w:val="Normální 2"/>
    <w:rsid w:val="00DA65E5"/>
    <w:pPr>
      <w:numPr>
        <w:numId w:val="50"/>
      </w:numPr>
    </w:pPr>
  </w:style>
  <w:style w:type="paragraph" w:customStyle="1" w:styleId="bh1">
    <w:name w:val="_bh1"/>
    <w:basedOn w:val="Normln"/>
    <w:next w:val="bh2"/>
    <w:rsid w:val="00DA65E5"/>
    <w:pPr>
      <w:numPr>
        <w:numId w:val="51"/>
      </w:numPr>
      <w:spacing w:after="200" w:line="288" w:lineRule="auto"/>
      <w:jc w:val="both"/>
      <w:outlineLvl w:val="0"/>
    </w:pPr>
    <w:rPr>
      <w:rFonts w:asciiTheme="minorHAnsi" w:hAnsiTheme="minorHAnsi" w:cstheme="majorHAnsi"/>
      <w:b/>
      <w:caps/>
      <w:sz w:val="22"/>
      <w:szCs w:val="22"/>
    </w:rPr>
  </w:style>
  <w:style w:type="paragraph" w:customStyle="1" w:styleId="bh2">
    <w:name w:val="_bh2"/>
    <w:basedOn w:val="Normln"/>
    <w:link w:val="bh2Char"/>
    <w:rsid w:val="00DA65E5"/>
    <w:pPr>
      <w:numPr>
        <w:ilvl w:val="1"/>
        <w:numId w:val="51"/>
      </w:numPr>
      <w:spacing w:after="200" w:line="276" w:lineRule="auto"/>
      <w:jc w:val="both"/>
      <w:outlineLvl w:val="1"/>
    </w:pPr>
    <w:rPr>
      <w:rFonts w:asciiTheme="minorHAnsi" w:hAnsiTheme="minorHAnsi"/>
      <w:sz w:val="22"/>
    </w:rPr>
  </w:style>
  <w:style w:type="character" w:customStyle="1" w:styleId="bh2Char">
    <w:name w:val="_bh2 Char"/>
    <w:link w:val="bh2"/>
    <w:locked/>
    <w:rsid w:val="00DA65E5"/>
    <w:rPr>
      <w:rFonts w:asciiTheme="minorHAnsi" w:hAnsiTheme="minorHAnsi"/>
      <w:sz w:val="22"/>
    </w:rPr>
  </w:style>
  <w:style w:type="paragraph" w:customStyle="1" w:styleId="bh3">
    <w:name w:val="_bh3"/>
    <w:basedOn w:val="bh2"/>
    <w:rsid w:val="00DA65E5"/>
    <w:pPr>
      <w:numPr>
        <w:ilvl w:val="2"/>
      </w:numPr>
      <w:tabs>
        <w:tab w:val="num" w:pos="1800"/>
      </w:tabs>
      <w:ind w:hanging="180"/>
    </w:pPr>
  </w:style>
  <w:style w:type="paragraph" w:customStyle="1" w:styleId="bh4">
    <w:name w:val="_bh4"/>
    <w:basedOn w:val="bh3"/>
    <w:rsid w:val="00DA65E5"/>
    <w:pPr>
      <w:numPr>
        <w:ilvl w:val="3"/>
      </w:numPr>
      <w:tabs>
        <w:tab w:val="num" w:pos="2520"/>
      </w:tabs>
      <w:ind w:left="2520" w:hanging="360"/>
    </w:pPr>
  </w:style>
  <w:style w:type="paragraph" w:styleId="Textpoznpodarou">
    <w:name w:val="footnote text"/>
    <w:basedOn w:val="Normln"/>
    <w:link w:val="TextpoznpodarouChar"/>
    <w:semiHidden/>
    <w:unhideWhenUsed/>
    <w:rsid w:val="001B2D26"/>
  </w:style>
  <w:style w:type="character" w:customStyle="1" w:styleId="TextpoznpodarouChar">
    <w:name w:val="Text pozn. pod čarou Char"/>
    <w:basedOn w:val="Standardnpsmoodstavce"/>
    <w:link w:val="Textpoznpodarou"/>
    <w:semiHidden/>
    <w:rsid w:val="001B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ADEE-B0D2-406B-8062-154A6C0A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6786</Words>
  <Characters>42005</Characters>
  <Application>Microsoft Office Word</Application>
  <DocSecurity>0</DocSecurity>
  <Lines>350</Lines>
  <Paragraphs>97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Němec Tomáš</dc:creator>
  <cp:lastModifiedBy>Kubínová Zdeňka</cp:lastModifiedBy>
  <cp:revision>3</cp:revision>
  <cp:lastPrinted>2021-04-22T08:06:00Z</cp:lastPrinted>
  <dcterms:created xsi:type="dcterms:W3CDTF">2021-09-21T08:12:00Z</dcterms:created>
  <dcterms:modified xsi:type="dcterms:W3CDTF">2021-09-22T10:28:00Z</dcterms:modified>
</cp:coreProperties>
</file>