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BEAC91" w14:textId="77777777" w:rsidR="00567C68" w:rsidRDefault="005A1FF4">
      <w:pPr>
        <w:jc w:val="center"/>
        <w:rPr>
          <w:b/>
        </w:rPr>
      </w:pPr>
      <w:bookmarkStart w:id="0" w:name="_GoBack"/>
      <w:bookmarkEnd w:id="0"/>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r>
        <w:rPr>
          <w:b/>
        </w:rPr>
        <w:lastRenderedPageBreak/>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r>
        <w:rPr>
          <w:b/>
        </w:rPr>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r>
        <w:rPr>
          <w:b/>
        </w:rPr>
        <w:t>II.5.</w:t>
      </w:r>
      <w:r>
        <w:tab/>
        <w:t>Postoupení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r>
        <w:rPr>
          <w:b/>
        </w:rPr>
        <w:t>III.2.</w:t>
      </w:r>
      <w:r>
        <w:tab/>
        <w:t>Dílčí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r>
        <w:t>III.2.1.</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r>
        <w:t>III.2.2.</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r>
        <w:t>III.2.3.</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r>
        <w:t>III.2.5.</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r>
        <w:t>III.2.6.</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Pronajímatel si vyhrazuje právo nepředložit návrh na uzavření dílčí nájemní smlouvy s nájemcem, a to i po marném uplynutí lhůty podle bodu III.2.3 písmeno a) a i bez udání důvodu.</w:t>
      </w:r>
    </w:p>
    <w:p w14:paraId="09257AA3" w14:textId="77777777" w:rsidR="00567C68" w:rsidRDefault="00567C68"/>
    <w:p w14:paraId="7DDE72B0" w14:textId="77777777" w:rsidR="00567C68" w:rsidRDefault="005A1FF4">
      <w:r>
        <w:rPr>
          <w:b/>
        </w:rPr>
        <w:lastRenderedPageBreak/>
        <w:t>III.3.</w:t>
      </w:r>
      <w:r>
        <w:tab/>
        <w:t>V ostatním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r>
        <w:rPr>
          <w:b/>
        </w:rPr>
        <w:t>IV.1.</w:t>
      </w:r>
      <w:r>
        <w:rPr>
          <w:b/>
        </w:rPr>
        <w:tab/>
      </w:r>
      <w:r>
        <w:t>Tento článek IV se použije v případě, že předmětem nájmu jsou prostory v Rudolfinu.</w:t>
      </w:r>
    </w:p>
    <w:p w14:paraId="2C727F04" w14:textId="77777777" w:rsidR="00567C68" w:rsidRDefault="00567C68"/>
    <w:p w14:paraId="3F7F8E0D" w14:textId="77777777"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lastRenderedPageBreak/>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r>
        <w:rPr>
          <w:b/>
        </w:rPr>
        <w:t>IV.9.</w:t>
      </w:r>
      <w:r>
        <w:tab/>
        <w:t>Nájemce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r>
        <w:rPr>
          <w:b/>
        </w:rPr>
        <w:t>IV.10.</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r>
        <w:rPr>
          <w:b/>
        </w:rPr>
        <w:lastRenderedPageBreak/>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r>
        <w:rPr>
          <w:b/>
        </w:rPr>
        <w:lastRenderedPageBreak/>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r>
        <w:rPr>
          <w:b/>
        </w:rPr>
        <w:lastRenderedPageBreak/>
        <w:t>IV.16.</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r>
        <w:rPr>
          <w:b/>
        </w:rPr>
        <w:t>IV.17.</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r>
        <w:rPr>
          <w:b/>
        </w:rPr>
        <w:t>IV.20.</w:t>
      </w:r>
      <w:r>
        <w:rPr>
          <w:b/>
        </w:rPr>
        <w:tab/>
      </w:r>
      <w:r>
        <w:t xml:space="preserve">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w:t>
      </w:r>
      <w:r>
        <w:lastRenderedPageBreak/>
        <w:t>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r>
        <w:rPr>
          <w:b/>
        </w:rPr>
        <w:t>IV.22.</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r>
        <w:rPr>
          <w:b/>
        </w:rPr>
        <w:t>IV.23.</w:t>
      </w:r>
      <w:r>
        <w:t xml:space="preserve"> Tento odstavec IV.23 se použije v případě, že předmětem nájmu je nahrávací studio v Budově (č. dveří 1059; dále jen „Studio“).</w:t>
      </w:r>
    </w:p>
    <w:p w14:paraId="5FECEC7E" w14:textId="77777777" w:rsidR="00567C68" w:rsidRDefault="00567C68"/>
    <w:p w14:paraId="1F398600" w14:textId="77777777" w:rsidR="00567C68" w:rsidRDefault="005A1FF4">
      <w:r>
        <w:t>IV.23.1.</w:t>
      </w:r>
      <w:r>
        <w:tab/>
        <w:t>V případě nájmu Studia je předmětem nájmu i vybavení a technické zařízení Studia.</w:t>
      </w:r>
    </w:p>
    <w:p w14:paraId="7CD67ADF" w14:textId="77777777" w:rsidR="00567C68" w:rsidRDefault="00567C68"/>
    <w:p w14:paraId="4B34CB26" w14:textId="77777777"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 xml:space="preserve">Nad rámec běžných základních služeb (odstavec IV.2) poskytne pronajímatel nájemci též služby spočívající v uvedení Studia do provozu (příprava elektroakustického řetězce </w:t>
      </w:r>
      <w:r>
        <w:lastRenderedPageBreak/>
        <w:t>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14:paraId="6B72F8E3" w14:textId="77777777" w:rsidR="00567C68" w:rsidRDefault="00567C68"/>
    <w:p w14:paraId="34C31254" w14:textId="77777777" w:rsidR="00567C68" w:rsidRDefault="005A1FF4">
      <w:r>
        <w:t>IV.23.5.</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r>
        <w:t>IV.23.6.</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r>
        <w:t>IV.23.7.</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r>
        <w:t>IV.24.1.</w:t>
      </w:r>
      <w:r>
        <w:tab/>
        <w:t>Účelem nájmu Pokladny je prodej vstupenek na akci pořádanou nájemcem v Rudolfinu.</w:t>
      </w:r>
    </w:p>
    <w:p w14:paraId="14F94C7F" w14:textId="77777777" w:rsidR="00567C68" w:rsidRDefault="00567C68"/>
    <w:p w14:paraId="3AF84FD2" w14:textId="77777777" w:rsidR="00567C68" w:rsidRDefault="005A1FF4">
      <w:r>
        <w:t>IV.24.2.</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r>
        <w:t>IV.24.3.</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r>
        <w:rPr>
          <w:b/>
        </w:rPr>
        <w:lastRenderedPageBreak/>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r>
        <w:rPr>
          <w:b/>
        </w:rPr>
        <w:t>V.1.</w:t>
      </w:r>
      <w:r>
        <w:rPr>
          <w:b/>
        </w:rPr>
        <w:tab/>
      </w:r>
      <w:r>
        <w:t>Tento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r>
        <w:rPr>
          <w:b/>
        </w:rPr>
        <w:t>V.2.</w:t>
      </w:r>
      <w:r>
        <w:rPr>
          <w:b/>
        </w:rPr>
        <w:tab/>
      </w:r>
      <w:r>
        <w:t>Pronajímatel přenechá nájemci předmět nájmu ve stavu způsobilém ke smluvenému účelu užívání.</w:t>
      </w:r>
    </w:p>
    <w:p w14:paraId="3E59D0DC" w14:textId="77777777" w:rsidR="00567C68" w:rsidRDefault="00567C68"/>
    <w:p w14:paraId="16AE5E9E" w14:textId="77777777"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r>
        <w:rPr>
          <w:b/>
        </w:rPr>
        <w:t>V.6.</w:t>
      </w:r>
      <w:r>
        <w:tab/>
        <w:t xml:space="preserve">Nájemce je povinen oznámit bez zbytečného odkladu pronajímateli všechny vady, které na předmětu nájmu zjistil. </w:t>
      </w:r>
    </w:p>
    <w:p w14:paraId="525700A2" w14:textId="77777777" w:rsidR="00567C68" w:rsidRDefault="00567C68"/>
    <w:p w14:paraId="6EC0200D" w14:textId="77777777"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r>
        <w:rPr>
          <w:b/>
        </w:rPr>
        <w:t>V.8.</w:t>
      </w:r>
      <w:r>
        <w:tab/>
        <w:t xml:space="preserve">Stěhování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r>
        <w:rPr>
          <w:b/>
        </w:rPr>
        <w:t>V.9.</w:t>
      </w:r>
      <w:r>
        <w:tab/>
        <w:t>O předání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r w:rsidRPr="00C3710F">
        <w:rPr>
          <w:b/>
        </w:rPr>
        <w:t>V.</w:t>
      </w:r>
      <w:r w:rsidR="00C3710F" w:rsidRPr="00C3710F">
        <w:rPr>
          <w:b/>
        </w:rPr>
        <w:t>10</w:t>
      </w:r>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r>
        <w:rPr>
          <w:b/>
        </w:rPr>
        <w:t>VI.2.</w:t>
      </w:r>
      <w:r>
        <w:tab/>
        <w:t xml:space="preserve">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w:t>
      </w:r>
      <w:r>
        <w:lastRenderedPageBreak/>
        <w:t>jinak je pronajímatel oprávněn použít přijaté tržby k uspokojení svých pohledávek za nájemcem.</w:t>
      </w:r>
    </w:p>
    <w:p w14:paraId="2F386322" w14:textId="77777777" w:rsidR="00567C68" w:rsidRDefault="00567C68"/>
    <w:p w14:paraId="213FCA3F" w14:textId="77777777"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r>
        <w:rPr>
          <w:b/>
        </w:rPr>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r>
        <w:rPr>
          <w:b/>
        </w:rPr>
        <w:t>VI.6.</w:t>
      </w:r>
      <w:r>
        <w:rPr>
          <w:b/>
        </w:rPr>
        <w:tab/>
      </w:r>
      <w:r>
        <w:t xml:space="preserve">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w:t>
      </w:r>
      <w:r>
        <w:lastRenderedPageBreak/>
        <w:t>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r>
        <w:rPr>
          <w:b/>
        </w:rPr>
        <w:t>VII.5.</w:t>
      </w:r>
      <w:r>
        <w:tab/>
        <w:t>Nájemce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r>
        <w:rPr>
          <w:b/>
        </w:rPr>
        <w:t xml:space="preserve">VIII.1.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r>
        <w:rPr>
          <w:b/>
        </w:rPr>
        <w:lastRenderedPageBreak/>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t>IX. Závěrečná ustanovení</w:t>
      </w:r>
    </w:p>
    <w:p w14:paraId="586CAA18" w14:textId="77777777" w:rsidR="00567C68" w:rsidRDefault="00567C68"/>
    <w:p w14:paraId="5BC64B7C" w14:textId="77777777" w:rsidR="00567C68" w:rsidRDefault="005A1FF4">
      <w:r>
        <w:rPr>
          <w:b/>
        </w:rPr>
        <w:t>IX.1.</w:t>
      </w:r>
      <w:r>
        <w:tab/>
        <w:t>Nájemce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 xml:space="preserve">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w:t>
      </w:r>
      <w:r>
        <w:rPr>
          <w:lang w:val="x-none"/>
        </w:rPr>
        <w:lastRenderedPageBreak/>
        <w:t>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r>
        <w:rPr>
          <w:b/>
        </w:rPr>
        <w:t>IX.7.</w:t>
      </w:r>
      <w:r>
        <w:tab/>
        <w:t xml:space="preserve">Tato Pravidla pronájmů jsou účinná od </w:t>
      </w:r>
      <w:r w:rsidR="00701382">
        <w:t>20</w:t>
      </w:r>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r>
        <w:t>MgA.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7777777" w:rsidR="00567C68" w:rsidRDefault="005A1FF4">
      <w:pPr>
        <w:tabs>
          <w:tab w:val="left" w:pos="6300"/>
        </w:tabs>
      </w:pPr>
      <w:r>
        <w:t>……………………………………………………</w:t>
      </w:r>
    </w:p>
    <w:p w14:paraId="060AD05C" w14:textId="77777777" w:rsidR="005A1FF4" w:rsidRDefault="005A1FF4">
      <w:pPr>
        <w:tabs>
          <w:tab w:val="left" w:pos="1260"/>
          <w:tab w:val="left" w:pos="7200"/>
        </w:tabs>
      </w:pPr>
      <w:r>
        <w:tab/>
      </w:r>
      <w:r w:rsidR="00083FC2">
        <w:t>N</w:t>
      </w:r>
      <w:r>
        <w:t>ájemce</w:t>
      </w:r>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B241E" w14:textId="77777777" w:rsidR="00D63590" w:rsidRDefault="00D63590">
      <w:r>
        <w:separator/>
      </w:r>
    </w:p>
  </w:endnote>
  <w:endnote w:type="continuationSeparator" w:id="0">
    <w:p w14:paraId="03178175" w14:textId="77777777" w:rsidR="00D63590" w:rsidRDefault="00D6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D2457B" w:rsidRPr="00D2457B">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5ABD2" w14:textId="77777777" w:rsidR="00D63590" w:rsidRDefault="00D63590">
      <w:r>
        <w:separator/>
      </w:r>
    </w:p>
  </w:footnote>
  <w:footnote w:type="continuationSeparator" w:id="0">
    <w:p w14:paraId="1E38B28C" w14:textId="77777777" w:rsidR="00D63590" w:rsidRDefault="00D63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5157E"/>
    <w:rsid w:val="00083FC2"/>
    <w:rsid w:val="00144A22"/>
    <w:rsid w:val="001F7F11"/>
    <w:rsid w:val="00204B54"/>
    <w:rsid w:val="00234173"/>
    <w:rsid w:val="002A51B5"/>
    <w:rsid w:val="002F4574"/>
    <w:rsid w:val="003C1A5B"/>
    <w:rsid w:val="003E0E11"/>
    <w:rsid w:val="003E59DF"/>
    <w:rsid w:val="00432EEA"/>
    <w:rsid w:val="00443D12"/>
    <w:rsid w:val="00472AA9"/>
    <w:rsid w:val="0049290B"/>
    <w:rsid w:val="00567C68"/>
    <w:rsid w:val="005A1FF4"/>
    <w:rsid w:val="005F63EC"/>
    <w:rsid w:val="00605287"/>
    <w:rsid w:val="00646C18"/>
    <w:rsid w:val="006533D5"/>
    <w:rsid w:val="006A2001"/>
    <w:rsid w:val="00701382"/>
    <w:rsid w:val="007145C5"/>
    <w:rsid w:val="007A0661"/>
    <w:rsid w:val="008D6DF4"/>
    <w:rsid w:val="0097359A"/>
    <w:rsid w:val="009F0C45"/>
    <w:rsid w:val="00A5120B"/>
    <w:rsid w:val="00A91EA4"/>
    <w:rsid w:val="00AE57BB"/>
    <w:rsid w:val="00B7414B"/>
    <w:rsid w:val="00BC3D45"/>
    <w:rsid w:val="00C22B2D"/>
    <w:rsid w:val="00C3710F"/>
    <w:rsid w:val="00D022BD"/>
    <w:rsid w:val="00D20C62"/>
    <w:rsid w:val="00D2457B"/>
    <w:rsid w:val="00D63590"/>
    <w:rsid w:val="00D851BE"/>
    <w:rsid w:val="00EC1304"/>
    <w:rsid w:val="00F772FB"/>
    <w:rsid w:val="00F85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5311</Words>
  <Characters>31335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Lajdová Ilona</cp:lastModifiedBy>
  <cp:revision>2</cp:revision>
  <cp:lastPrinted>2016-01-22T13:44:00Z</cp:lastPrinted>
  <dcterms:created xsi:type="dcterms:W3CDTF">2021-07-26T09:23:00Z</dcterms:created>
  <dcterms:modified xsi:type="dcterms:W3CDTF">2021-07-26T09:23:00Z</dcterms:modified>
</cp:coreProperties>
</file>