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855B97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EE1944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r w:rsidR="00EE1944">
        <w:rPr>
          <w:rFonts w:ascii="Arial" w:hAnsi="Arial" w:cs="Arial"/>
        </w:rPr>
        <w:t>STRABAG ČR a.s.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EE1944">
        <w:rPr>
          <w:rFonts w:ascii="Arial" w:hAnsi="Arial" w:cs="Arial"/>
        </w:rPr>
        <w:t>OBJ-2021-03805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EE1944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EE1944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EE1944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r w:rsidR="00EE1944">
        <w:rPr>
          <w:rFonts w:ascii="Arial" w:hAnsi="Arial" w:cs="Arial"/>
        </w:rPr>
        <w:t>Polanecká</w:t>
      </w:r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EE1944">
        <w:rPr>
          <w:rFonts w:ascii="Arial" w:hAnsi="Arial" w:cs="Arial"/>
        </w:rPr>
        <w:t>827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EE1944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EE1944">
        <w:rPr>
          <w:rFonts w:ascii="Arial" w:hAnsi="Arial" w:cs="Arial"/>
        </w:rPr>
        <w:t>72108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EE1944">
        <w:rPr>
          <w:rFonts w:ascii="Arial" w:hAnsi="Arial" w:cs="Arial"/>
        </w:rPr>
        <w:t xml:space="preserve">Ostrava - </w:t>
      </w:r>
      <w:proofErr w:type="spellStart"/>
      <w:r w:rsidR="00EE1944">
        <w:rPr>
          <w:rFonts w:ascii="Arial" w:hAnsi="Arial" w:cs="Arial"/>
        </w:rPr>
        <w:t>Svinov</w:t>
      </w:r>
      <w:proofErr w:type="spellEnd"/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EE1944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EE1944">
        <w:rPr>
          <w:rFonts w:ascii="Arial" w:hAnsi="Arial" w:cs="Arial"/>
        </w:rPr>
        <w:t>13.</w:t>
      </w:r>
      <w:r w:rsidR="00146682">
        <w:rPr>
          <w:rFonts w:ascii="Arial" w:hAnsi="Arial" w:cs="Arial"/>
        </w:rPr>
        <w:t xml:space="preserve"> </w:t>
      </w:r>
      <w:r w:rsidR="00EE1944">
        <w:rPr>
          <w:rFonts w:ascii="Arial" w:hAnsi="Arial" w:cs="Arial"/>
        </w:rPr>
        <w:t>9.</w:t>
      </w:r>
      <w:r w:rsidR="00146682">
        <w:rPr>
          <w:rFonts w:ascii="Arial" w:hAnsi="Arial" w:cs="Arial"/>
        </w:rPr>
        <w:t xml:space="preserve"> </w:t>
      </w:r>
      <w:r w:rsidR="00EE1944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EE1944">
        <w:rPr>
          <w:rFonts w:ascii="Arial" w:hAnsi="Arial" w:cs="Arial"/>
        </w:rPr>
        <w:t>60838744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  <w:r w:rsidR="00146682">
        <w:rPr>
          <w:rFonts w:ascii="Arial" w:hAnsi="Arial" w:cs="Arial"/>
        </w:rPr>
        <w:t>CZ60838744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146682" w:rsidRDefault="00146682" w:rsidP="00146682"/>
    <w:p w:rsidR="00146682" w:rsidRDefault="00146682" w:rsidP="00146682">
      <w:r>
        <w:t xml:space="preserve">Frézování komunikace na ul. Nádražní </w:t>
      </w:r>
    </w:p>
    <w:p w:rsidR="00146682" w:rsidRDefault="00146682" w:rsidP="00146682">
      <w:r>
        <w:t>Celková plocha 2 325m2</w:t>
      </w:r>
    </w:p>
    <w:p w:rsidR="00146682" w:rsidRDefault="00146682" w:rsidP="00146682">
      <w:r>
        <w:t xml:space="preserve">Cena za 1 m2 58,- </w:t>
      </w:r>
    </w:p>
    <w:p w:rsidR="00146682" w:rsidRPr="00146682" w:rsidRDefault="00146682" w:rsidP="00146682">
      <w:r>
        <w:t xml:space="preserve">Cena celkem bez </w:t>
      </w:r>
      <w:proofErr w:type="gramStart"/>
      <w:r>
        <w:t>DPH                  134 850,</w:t>
      </w:r>
      <w:proofErr w:type="gramEnd"/>
      <w:r>
        <w:t>-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146682">
        <w:rPr>
          <w:rFonts w:ascii="Arial" w:hAnsi="Arial" w:cs="Arial"/>
          <w:b/>
          <w:bCs/>
          <w:color w:val="000000"/>
        </w:rPr>
        <w:t xml:space="preserve"> 163 169,-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</w:p>
    <w:p w:rsidR="00146682" w:rsidRDefault="00146682" w:rsidP="00146682">
      <w:r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  <w:r w:rsidRPr="003D250D">
        <w:rPr>
          <w:rFonts w:ascii="Arial" w:hAnsi="Arial" w:cs="Arial"/>
        </w:rPr>
        <w:tab/>
      </w:r>
      <w:bookmarkStart w:id="18" w:name="DOPLN_INF_26_HODNOTA"/>
      <w:bookmarkEnd w:id="18"/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146682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C80422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146682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13. 9. 2021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146682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STRABAG a.s.</w:t>
            </w:r>
          </w:p>
        </w:tc>
        <w:tc>
          <w:tcPr>
            <w:tcW w:w="3637" w:type="dxa"/>
          </w:tcPr>
          <w:p w:rsidR="00273C98" w:rsidRPr="003D250D" w:rsidRDefault="00C80422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v. r. 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146682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13. 9. 2021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97" w:rsidRDefault="00855B97">
      <w:r>
        <w:separator/>
      </w:r>
    </w:p>
  </w:endnote>
  <w:endnote w:type="continuationSeparator" w:id="0">
    <w:p w:rsidR="00855B97" w:rsidRDefault="008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97" w:rsidRDefault="00855B97">
      <w:r>
        <w:separator/>
      </w:r>
    </w:p>
  </w:footnote>
  <w:footnote w:type="continuationSeparator" w:id="0">
    <w:p w:rsidR="00855B97" w:rsidRDefault="0085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46682"/>
    <w:rsid w:val="001F75FD"/>
    <w:rsid w:val="002334DC"/>
    <w:rsid w:val="00264A78"/>
    <w:rsid w:val="00273C98"/>
    <w:rsid w:val="00287B42"/>
    <w:rsid w:val="002F440E"/>
    <w:rsid w:val="0032478E"/>
    <w:rsid w:val="00332D14"/>
    <w:rsid w:val="00384B9D"/>
    <w:rsid w:val="0039439C"/>
    <w:rsid w:val="003C13D5"/>
    <w:rsid w:val="003D250D"/>
    <w:rsid w:val="00421118"/>
    <w:rsid w:val="00431D71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5B97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D3D14"/>
    <w:rsid w:val="00AF67A9"/>
    <w:rsid w:val="00B54888"/>
    <w:rsid w:val="00B87EC6"/>
    <w:rsid w:val="00C234C8"/>
    <w:rsid w:val="00C423B6"/>
    <w:rsid w:val="00C80422"/>
    <w:rsid w:val="00CF2369"/>
    <w:rsid w:val="00D30836"/>
    <w:rsid w:val="00D30DF3"/>
    <w:rsid w:val="00D91C00"/>
    <w:rsid w:val="00E26029"/>
    <w:rsid w:val="00E42BE8"/>
    <w:rsid w:val="00EC5605"/>
    <w:rsid w:val="00EE1944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A79AF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253E-9032-4265-BA11-19EBBD2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3</cp:revision>
  <cp:lastPrinted>2021-09-13T11:54:00Z</cp:lastPrinted>
  <dcterms:created xsi:type="dcterms:W3CDTF">2021-09-13T11:44:00Z</dcterms:created>
  <dcterms:modified xsi:type="dcterms:W3CDTF">2021-09-13T11:56:00Z</dcterms:modified>
</cp:coreProperties>
</file>