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39127" w14:textId="60FA3A98" w:rsidR="00252B00" w:rsidRDefault="00F0734F" w:rsidP="0087405B">
      <w:pPr>
        <w:spacing w:after="0" w:line="280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Objednávka na pracovní setkání „Platformy OVZ“</w:t>
      </w:r>
      <w:r w:rsidR="006A5F26">
        <w:rPr>
          <w:rFonts w:ascii="Arial" w:hAnsi="Arial" w:cs="Arial"/>
          <w:b/>
          <w:bCs/>
          <w:sz w:val="20"/>
          <w:szCs w:val="20"/>
          <w:u w:val="single"/>
        </w:rPr>
        <w:t xml:space="preserve"> (NN)</w:t>
      </w:r>
    </w:p>
    <w:p w14:paraId="1314726B" w14:textId="77777777" w:rsidR="00252B00" w:rsidRDefault="00252B00" w:rsidP="0087405B">
      <w:pPr>
        <w:spacing w:after="0" w:line="280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8B2C120" w14:textId="4A5A67ED" w:rsidR="00252B00" w:rsidRPr="00F0734F" w:rsidRDefault="00252B00" w:rsidP="00F0734F">
      <w:pPr>
        <w:rPr>
          <w:rFonts w:ascii="Arial" w:eastAsiaTheme="minorHAnsi" w:hAnsi="Arial" w:cs="Arial"/>
          <w:sz w:val="20"/>
          <w:szCs w:val="20"/>
        </w:rPr>
      </w:pPr>
      <w:r w:rsidRPr="00F0734F">
        <w:rPr>
          <w:rFonts w:ascii="Arial" w:hAnsi="Arial" w:cs="Arial"/>
          <w:sz w:val="20"/>
          <w:szCs w:val="20"/>
        </w:rPr>
        <w:t xml:space="preserve">Objednáváme u Vás, na základě </w:t>
      </w:r>
      <w:r w:rsidR="00F60472">
        <w:rPr>
          <w:rFonts w:ascii="Arial" w:hAnsi="Arial" w:cs="Arial"/>
          <w:sz w:val="20"/>
          <w:szCs w:val="20"/>
        </w:rPr>
        <w:t>již sjednané objednávky 2020300432 na akci 17.9.-18.9.2020</w:t>
      </w:r>
      <w:r w:rsidRPr="00F0734F">
        <w:rPr>
          <w:rFonts w:ascii="Arial" w:hAnsi="Arial" w:cs="Arial"/>
          <w:sz w:val="20"/>
          <w:szCs w:val="20"/>
        </w:rPr>
        <w:t xml:space="preserve">, </w:t>
      </w:r>
      <w:r w:rsidR="00B36D32">
        <w:rPr>
          <w:rFonts w:ascii="Arial" w:hAnsi="Arial" w:cs="Arial"/>
          <w:sz w:val="20"/>
          <w:szCs w:val="20"/>
        </w:rPr>
        <w:t xml:space="preserve">která se z důvodu epidemiologických neuskutečnila, </w:t>
      </w:r>
      <w:r w:rsidRPr="00F0734F">
        <w:rPr>
          <w:rFonts w:ascii="Arial" w:hAnsi="Arial" w:cs="Arial"/>
          <w:sz w:val="20"/>
          <w:szCs w:val="20"/>
        </w:rPr>
        <w:t>v</w:t>
      </w:r>
      <w:r w:rsidR="005F4726" w:rsidRPr="00F0734F">
        <w:rPr>
          <w:rFonts w:ascii="Arial" w:hAnsi="Arial" w:cs="Arial"/>
          <w:sz w:val="20"/>
          <w:szCs w:val="20"/>
        </w:rPr>
        <w:t> </w:t>
      </w:r>
      <w:r w:rsidRPr="00F0734F">
        <w:rPr>
          <w:rFonts w:ascii="Arial" w:hAnsi="Arial" w:cs="Arial"/>
          <w:sz w:val="20"/>
          <w:szCs w:val="20"/>
        </w:rPr>
        <w:t>r</w:t>
      </w:r>
      <w:r w:rsidR="005F4726" w:rsidRPr="00F0734F">
        <w:rPr>
          <w:rFonts w:ascii="Arial" w:hAnsi="Arial" w:cs="Arial"/>
          <w:sz w:val="20"/>
          <w:szCs w:val="20"/>
        </w:rPr>
        <w:t>ámci</w:t>
      </w:r>
      <w:r w:rsidR="0087405B" w:rsidRPr="00F0734F">
        <w:rPr>
          <w:rFonts w:ascii="Arial" w:hAnsi="Arial" w:cs="Arial"/>
          <w:sz w:val="20"/>
          <w:szCs w:val="20"/>
        </w:rPr>
        <w:t xml:space="preserve"> projektu</w:t>
      </w:r>
      <w:r w:rsidR="00F0734F" w:rsidRPr="00F0734F">
        <w:rPr>
          <w:rFonts w:ascii="Arial" w:hAnsi="Arial" w:cs="Arial"/>
          <w:sz w:val="20"/>
          <w:szCs w:val="20"/>
        </w:rPr>
        <w:t xml:space="preserve"> „Odpovědný přístup k veřejným nákupům – Strategické zadávání veřejných zakázek“ registrační číslo: CZ.03.4.74/0.0/0.0/15_025/0015727 pracovní </w:t>
      </w:r>
      <w:r w:rsidR="00F0734F">
        <w:rPr>
          <w:rFonts w:ascii="Arial" w:hAnsi="Arial" w:cs="Arial"/>
          <w:sz w:val="20"/>
          <w:szCs w:val="20"/>
        </w:rPr>
        <w:t>akci „Platforma OVZ“, která</w:t>
      </w:r>
      <w:r w:rsidR="00965A71" w:rsidRPr="00F0734F">
        <w:rPr>
          <w:rFonts w:ascii="Arial" w:hAnsi="Arial" w:cs="Arial"/>
          <w:sz w:val="20"/>
          <w:szCs w:val="20"/>
        </w:rPr>
        <w:t xml:space="preserve"> proběhne </w:t>
      </w:r>
      <w:r w:rsidR="00D041A6" w:rsidRPr="00F0734F">
        <w:rPr>
          <w:rFonts w:ascii="Arial" w:hAnsi="Arial" w:cs="Arial"/>
          <w:sz w:val="20"/>
          <w:szCs w:val="20"/>
        </w:rPr>
        <w:t xml:space="preserve">ve dnech </w:t>
      </w:r>
      <w:r w:rsidR="00F0734F">
        <w:rPr>
          <w:rFonts w:ascii="Arial" w:hAnsi="Arial" w:cs="Arial"/>
          <w:sz w:val="20"/>
          <w:szCs w:val="20"/>
        </w:rPr>
        <w:t>1</w:t>
      </w:r>
      <w:r w:rsidR="00F60472">
        <w:rPr>
          <w:rFonts w:ascii="Arial" w:hAnsi="Arial" w:cs="Arial"/>
          <w:sz w:val="20"/>
          <w:szCs w:val="20"/>
        </w:rPr>
        <w:t>6</w:t>
      </w:r>
      <w:r w:rsidR="00D041A6" w:rsidRPr="00F0734F">
        <w:rPr>
          <w:rFonts w:ascii="Arial" w:hAnsi="Arial" w:cs="Arial"/>
          <w:sz w:val="20"/>
          <w:szCs w:val="20"/>
        </w:rPr>
        <w:t xml:space="preserve">. – </w:t>
      </w:r>
      <w:r w:rsidR="00F0734F">
        <w:rPr>
          <w:rFonts w:ascii="Arial" w:hAnsi="Arial" w:cs="Arial"/>
          <w:sz w:val="20"/>
          <w:szCs w:val="20"/>
        </w:rPr>
        <w:t>1</w:t>
      </w:r>
      <w:r w:rsidR="00F60472">
        <w:rPr>
          <w:rFonts w:ascii="Arial" w:hAnsi="Arial" w:cs="Arial"/>
          <w:sz w:val="20"/>
          <w:szCs w:val="20"/>
        </w:rPr>
        <w:t>7</w:t>
      </w:r>
      <w:r w:rsidR="00D041A6" w:rsidRPr="00F0734F">
        <w:rPr>
          <w:rFonts w:ascii="Arial" w:hAnsi="Arial" w:cs="Arial"/>
          <w:sz w:val="20"/>
          <w:szCs w:val="20"/>
        </w:rPr>
        <w:t xml:space="preserve">. </w:t>
      </w:r>
      <w:r w:rsidR="00F0734F">
        <w:rPr>
          <w:rFonts w:ascii="Arial" w:hAnsi="Arial" w:cs="Arial"/>
          <w:sz w:val="20"/>
          <w:szCs w:val="20"/>
        </w:rPr>
        <w:t>září</w:t>
      </w:r>
      <w:r w:rsidR="00965A71" w:rsidRPr="00F0734F">
        <w:rPr>
          <w:rFonts w:ascii="Arial" w:hAnsi="Arial" w:cs="Arial"/>
          <w:sz w:val="20"/>
          <w:szCs w:val="20"/>
        </w:rPr>
        <w:t xml:space="preserve"> </w:t>
      </w:r>
      <w:r w:rsidR="00F0734F">
        <w:rPr>
          <w:rFonts w:ascii="Arial" w:hAnsi="Arial" w:cs="Arial"/>
          <w:sz w:val="20"/>
          <w:szCs w:val="20"/>
        </w:rPr>
        <w:t>202</w:t>
      </w:r>
      <w:r w:rsidR="00F60472">
        <w:rPr>
          <w:rFonts w:ascii="Arial" w:hAnsi="Arial" w:cs="Arial"/>
          <w:sz w:val="20"/>
          <w:szCs w:val="20"/>
        </w:rPr>
        <w:t>1, aktuální objednávka je upravena dle nových požadavků</w:t>
      </w:r>
    </w:p>
    <w:p w14:paraId="5CA7CB27" w14:textId="77777777" w:rsidR="00D041A6" w:rsidRDefault="00D041A6" w:rsidP="0087405B">
      <w:pPr>
        <w:pStyle w:val="Zpat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04C86E0A" w14:textId="15FCEBE5" w:rsidR="00F0734F" w:rsidRPr="00B1444B" w:rsidRDefault="00F0734F" w:rsidP="00F0734F">
      <w:pPr>
        <w:rPr>
          <w:rFonts w:ascii="Arial" w:eastAsiaTheme="minorHAnsi" w:hAnsi="Arial" w:cs="Arial"/>
          <w:b/>
          <w:sz w:val="20"/>
          <w:szCs w:val="20"/>
        </w:rPr>
      </w:pPr>
      <w:r w:rsidRPr="00B1444B">
        <w:rPr>
          <w:rFonts w:ascii="Arial" w:hAnsi="Arial" w:cs="Arial"/>
          <w:b/>
          <w:sz w:val="20"/>
          <w:szCs w:val="20"/>
        </w:rPr>
        <w:t xml:space="preserve">Pracovní </w:t>
      </w:r>
      <w:r w:rsidR="00E63675">
        <w:rPr>
          <w:rFonts w:ascii="Arial" w:hAnsi="Arial" w:cs="Arial"/>
          <w:b/>
          <w:sz w:val="20"/>
          <w:szCs w:val="20"/>
        </w:rPr>
        <w:t xml:space="preserve">setkání </w:t>
      </w:r>
      <w:r w:rsidRPr="00B1444B">
        <w:rPr>
          <w:rFonts w:ascii="Arial" w:hAnsi="Arial" w:cs="Arial"/>
          <w:b/>
          <w:sz w:val="20"/>
          <w:szCs w:val="20"/>
        </w:rPr>
        <w:t>„Platforma OVZ“ 1</w:t>
      </w:r>
      <w:r w:rsidR="00D74B7A">
        <w:rPr>
          <w:rFonts w:ascii="Arial" w:hAnsi="Arial" w:cs="Arial"/>
          <w:b/>
          <w:sz w:val="20"/>
          <w:szCs w:val="20"/>
        </w:rPr>
        <w:t>6</w:t>
      </w:r>
      <w:r w:rsidRPr="00B1444B">
        <w:rPr>
          <w:rFonts w:ascii="Arial" w:hAnsi="Arial" w:cs="Arial"/>
          <w:b/>
          <w:sz w:val="20"/>
          <w:szCs w:val="20"/>
        </w:rPr>
        <w:t>. – 1</w:t>
      </w:r>
      <w:r w:rsidR="00D74B7A">
        <w:rPr>
          <w:rFonts w:ascii="Arial" w:hAnsi="Arial" w:cs="Arial"/>
          <w:b/>
          <w:sz w:val="20"/>
          <w:szCs w:val="20"/>
        </w:rPr>
        <w:t>7</w:t>
      </w:r>
      <w:r w:rsidRPr="00B1444B">
        <w:rPr>
          <w:rFonts w:ascii="Arial" w:hAnsi="Arial" w:cs="Arial"/>
          <w:b/>
          <w:sz w:val="20"/>
          <w:szCs w:val="20"/>
        </w:rPr>
        <w:t>. září 202</w:t>
      </w:r>
      <w:r w:rsidR="00D74B7A">
        <w:rPr>
          <w:rFonts w:ascii="Arial" w:hAnsi="Arial" w:cs="Arial"/>
          <w:b/>
          <w:sz w:val="20"/>
          <w:szCs w:val="20"/>
        </w:rPr>
        <w:t>1</w:t>
      </w:r>
      <w:r w:rsidRPr="00B1444B">
        <w:rPr>
          <w:rFonts w:ascii="Arial" w:hAnsi="Arial" w:cs="Arial"/>
          <w:b/>
          <w:sz w:val="20"/>
          <w:szCs w:val="20"/>
        </w:rPr>
        <w:t xml:space="preserve">. </w:t>
      </w:r>
    </w:p>
    <w:p w14:paraId="100A5773" w14:textId="46D9477B" w:rsidR="00252B00" w:rsidRPr="005F4726" w:rsidRDefault="00EC57B7" w:rsidP="0087405B">
      <w:pPr>
        <w:pStyle w:val="Zpat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8E566D">
        <w:rPr>
          <w:rFonts w:ascii="Arial" w:hAnsi="Arial" w:cs="Arial"/>
          <w:b/>
          <w:sz w:val="20"/>
          <w:szCs w:val="20"/>
          <w:lang w:val="cs-CZ"/>
        </w:rPr>
        <w:t>1) H</w:t>
      </w:r>
      <w:r w:rsidR="00D17673" w:rsidRPr="008E566D">
        <w:rPr>
          <w:rFonts w:ascii="Arial" w:hAnsi="Arial" w:cs="Arial"/>
          <w:b/>
          <w:sz w:val="20"/>
          <w:szCs w:val="20"/>
          <w:lang w:val="cs-CZ"/>
        </w:rPr>
        <w:t>otelové</w:t>
      </w:r>
      <w:r w:rsidR="00D17673">
        <w:rPr>
          <w:rFonts w:ascii="Arial" w:hAnsi="Arial" w:cs="Arial"/>
          <w:b/>
          <w:sz w:val="20"/>
          <w:szCs w:val="20"/>
          <w:lang w:val="cs-CZ"/>
        </w:rPr>
        <w:t xml:space="preserve"> služby</w:t>
      </w:r>
      <w:r w:rsidR="00252B00" w:rsidRPr="005F4726">
        <w:rPr>
          <w:rFonts w:ascii="Arial" w:hAnsi="Arial" w:cs="Arial"/>
          <w:b/>
          <w:sz w:val="20"/>
          <w:szCs w:val="20"/>
          <w:lang w:val="cs-CZ"/>
        </w:rPr>
        <w:t xml:space="preserve">: </w:t>
      </w:r>
    </w:p>
    <w:p w14:paraId="6CCB7EFC" w14:textId="249491A6" w:rsidR="00D74B7A" w:rsidRDefault="00D17673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Hotelové služby, počet </w:t>
      </w:r>
      <w:r w:rsidR="00F0734F">
        <w:rPr>
          <w:rFonts w:ascii="Arial" w:hAnsi="Arial" w:cs="Arial"/>
          <w:sz w:val="20"/>
          <w:szCs w:val="20"/>
          <w:lang w:val="cs-CZ"/>
        </w:rPr>
        <w:t>44</w:t>
      </w:r>
      <w:r w:rsidR="00D74B7A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D74B7A">
        <w:rPr>
          <w:rFonts w:ascii="Arial" w:hAnsi="Arial" w:cs="Arial"/>
          <w:sz w:val="20"/>
          <w:szCs w:val="20"/>
          <w:lang w:val="cs-CZ"/>
        </w:rPr>
        <w:t>pokojů :</w:t>
      </w:r>
      <w:proofErr w:type="gramEnd"/>
    </w:p>
    <w:p w14:paraId="72A451B6" w14:textId="77777777" w:rsidR="00D74B7A" w:rsidRDefault="00D74B7A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6B36C8A4" w14:textId="045D18BC" w:rsidR="00D74B7A" w:rsidRDefault="00D74B7A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5 x 1 800,-           9 000,-Kč</w:t>
      </w:r>
    </w:p>
    <w:p w14:paraId="6A32BA6F" w14:textId="20DAC8FB" w:rsidR="00D74B7A" w:rsidRDefault="00D74B7A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24 x 1 020,-        24 480,- Kč</w:t>
      </w:r>
    </w:p>
    <w:p w14:paraId="3FE25C90" w14:textId="6CC5E7AF" w:rsidR="00D74B7A" w:rsidRDefault="00D74B7A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15 x 1 105,-        16 575,- Kč</w:t>
      </w:r>
    </w:p>
    <w:p w14:paraId="7F5615F0" w14:textId="77777777" w:rsidR="00D74B7A" w:rsidRDefault="00D74B7A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77C989A7" w14:textId="269BC51F" w:rsidR="00D041A6" w:rsidRDefault="00D17673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Celkem </w:t>
      </w:r>
      <w:r w:rsidR="00D74B7A">
        <w:rPr>
          <w:rFonts w:ascii="Arial" w:hAnsi="Arial" w:cs="Arial"/>
          <w:sz w:val="20"/>
          <w:szCs w:val="20"/>
          <w:lang w:val="cs-CZ"/>
        </w:rPr>
        <w:t>50 055</w:t>
      </w:r>
      <w:r w:rsidR="005708F8">
        <w:rPr>
          <w:rFonts w:ascii="Arial" w:hAnsi="Arial" w:cs="Arial"/>
          <w:sz w:val="20"/>
          <w:szCs w:val="20"/>
          <w:lang w:val="cs-CZ"/>
        </w:rPr>
        <w:t>,-</w:t>
      </w:r>
      <w:r w:rsidR="003668BF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Kč s DPH.</w:t>
      </w:r>
    </w:p>
    <w:p w14:paraId="276FC7EF" w14:textId="4F68A5CA" w:rsidR="00F64C5B" w:rsidRDefault="00F64C5B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7C5CEBD0" w14:textId="77777777" w:rsidR="00775704" w:rsidRDefault="00775704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20F1B22B" w14:textId="246F0240" w:rsidR="003668BF" w:rsidRDefault="006A5F26" w:rsidP="003668BF">
      <w:pPr>
        <w:pStyle w:val="Zpat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2</w:t>
      </w:r>
      <w:r w:rsidR="003668BF" w:rsidRPr="005F4726">
        <w:rPr>
          <w:rFonts w:ascii="Arial" w:hAnsi="Arial" w:cs="Arial"/>
          <w:b/>
          <w:sz w:val="20"/>
          <w:szCs w:val="20"/>
          <w:lang w:val="cs-CZ"/>
        </w:rPr>
        <w:t>) Cateringové služby</w:t>
      </w:r>
      <w:r w:rsidR="007B551A">
        <w:rPr>
          <w:rFonts w:ascii="Arial" w:hAnsi="Arial" w:cs="Arial"/>
          <w:b/>
          <w:sz w:val="20"/>
          <w:szCs w:val="20"/>
          <w:lang w:val="cs-CZ"/>
        </w:rPr>
        <w:t xml:space="preserve"> </w:t>
      </w:r>
    </w:p>
    <w:p w14:paraId="29BC2CC7" w14:textId="1A73DE80" w:rsidR="008D01C9" w:rsidRDefault="006A5F26" w:rsidP="003668BF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Cateringové služby,</w:t>
      </w:r>
      <w:r w:rsidR="008D01C9">
        <w:rPr>
          <w:rFonts w:ascii="Arial" w:hAnsi="Arial" w:cs="Arial"/>
          <w:sz w:val="20"/>
          <w:szCs w:val="20"/>
          <w:lang w:val="cs-CZ"/>
        </w:rPr>
        <w:t xml:space="preserve"> reprezentace při pracovním setkání v </w:t>
      </w:r>
      <w:r w:rsidR="009C1EE3">
        <w:rPr>
          <w:rFonts w:ascii="Arial" w:hAnsi="Arial" w:cs="Arial"/>
          <w:sz w:val="20"/>
          <w:szCs w:val="20"/>
          <w:lang w:val="cs-CZ"/>
        </w:rPr>
        <w:t>rozsah</w:t>
      </w:r>
      <w:r w:rsidR="008D01C9">
        <w:rPr>
          <w:rFonts w:ascii="Arial" w:hAnsi="Arial" w:cs="Arial"/>
          <w:sz w:val="20"/>
          <w:szCs w:val="20"/>
          <w:lang w:val="cs-CZ"/>
        </w:rPr>
        <w:t xml:space="preserve">u </w:t>
      </w:r>
      <w:r w:rsidR="009C1EE3">
        <w:rPr>
          <w:rFonts w:ascii="Arial" w:hAnsi="Arial" w:cs="Arial"/>
          <w:sz w:val="20"/>
          <w:szCs w:val="20"/>
          <w:lang w:val="cs-CZ"/>
        </w:rPr>
        <w:t xml:space="preserve">1,5, dne </w:t>
      </w:r>
      <w:r w:rsidR="008D01C9">
        <w:rPr>
          <w:rFonts w:ascii="Arial" w:hAnsi="Arial" w:cs="Arial"/>
          <w:sz w:val="20"/>
          <w:szCs w:val="20"/>
          <w:lang w:val="cs-CZ"/>
        </w:rPr>
        <w:t xml:space="preserve">pro </w:t>
      </w:r>
      <w:r w:rsidR="00D74B7A">
        <w:rPr>
          <w:rFonts w:ascii="Arial" w:hAnsi="Arial" w:cs="Arial"/>
          <w:sz w:val="20"/>
          <w:szCs w:val="20"/>
          <w:lang w:val="cs-CZ"/>
        </w:rPr>
        <w:t>50</w:t>
      </w:r>
      <w:r w:rsidR="007B551A">
        <w:rPr>
          <w:rFonts w:ascii="Arial" w:hAnsi="Arial" w:cs="Arial"/>
          <w:sz w:val="20"/>
          <w:szCs w:val="20"/>
          <w:lang w:val="cs-CZ"/>
        </w:rPr>
        <w:t xml:space="preserve"> osob</w:t>
      </w:r>
      <w:r w:rsidR="009C1EE3">
        <w:rPr>
          <w:rFonts w:ascii="Arial" w:hAnsi="Arial" w:cs="Arial"/>
          <w:sz w:val="20"/>
          <w:szCs w:val="20"/>
          <w:lang w:val="cs-CZ"/>
        </w:rPr>
        <w:t>.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39B8711E" w14:textId="56FFADD2" w:rsidR="003668BF" w:rsidRDefault="009C1EE3" w:rsidP="003668BF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C</w:t>
      </w:r>
      <w:r w:rsidR="006A5F26">
        <w:rPr>
          <w:rFonts w:ascii="Arial" w:hAnsi="Arial" w:cs="Arial"/>
          <w:sz w:val="20"/>
          <w:szCs w:val="20"/>
          <w:lang w:val="cs-CZ"/>
        </w:rPr>
        <w:t xml:space="preserve">ena </w:t>
      </w:r>
      <w:r>
        <w:rPr>
          <w:rFonts w:ascii="Arial" w:hAnsi="Arial" w:cs="Arial"/>
          <w:sz w:val="20"/>
          <w:szCs w:val="20"/>
          <w:lang w:val="cs-CZ"/>
        </w:rPr>
        <w:t>c</w:t>
      </w:r>
      <w:r w:rsidR="006A5F26" w:rsidRPr="006A5F26">
        <w:rPr>
          <w:rFonts w:ascii="Arial" w:hAnsi="Arial" w:cs="Arial"/>
          <w:sz w:val="20"/>
          <w:szCs w:val="20"/>
          <w:lang w:val="cs-CZ"/>
        </w:rPr>
        <w:t xml:space="preserve">elkem </w:t>
      </w:r>
      <w:r w:rsidR="008D01C9">
        <w:rPr>
          <w:rFonts w:ascii="Arial" w:hAnsi="Arial" w:cs="Arial"/>
          <w:sz w:val="20"/>
          <w:szCs w:val="20"/>
          <w:lang w:val="cs-CZ"/>
        </w:rPr>
        <w:t>72</w:t>
      </w:r>
      <w:r w:rsidR="00D74B7A">
        <w:rPr>
          <w:rFonts w:ascii="Arial" w:hAnsi="Arial" w:cs="Arial"/>
          <w:sz w:val="20"/>
          <w:szCs w:val="20"/>
          <w:lang w:val="cs-CZ"/>
        </w:rPr>
        <w:t xml:space="preserve"> </w:t>
      </w:r>
      <w:r w:rsidR="008D01C9">
        <w:rPr>
          <w:rFonts w:ascii="Arial" w:hAnsi="Arial" w:cs="Arial"/>
          <w:sz w:val="20"/>
          <w:szCs w:val="20"/>
          <w:lang w:val="cs-CZ"/>
        </w:rPr>
        <w:t>7</w:t>
      </w:r>
      <w:r w:rsidR="00D74B7A">
        <w:rPr>
          <w:rFonts w:ascii="Arial" w:hAnsi="Arial" w:cs="Arial"/>
          <w:sz w:val="20"/>
          <w:szCs w:val="20"/>
          <w:lang w:val="cs-CZ"/>
        </w:rPr>
        <w:t>50</w:t>
      </w:r>
      <w:r w:rsidR="006A5F26">
        <w:rPr>
          <w:rFonts w:ascii="Arial" w:hAnsi="Arial" w:cs="Arial"/>
          <w:sz w:val="20"/>
          <w:szCs w:val="20"/>
          <w:lang w:val="cs-CZ"/>
        </w:rPr>
        <w:t>,-Kč s DPH</w:t>
      </w:r>
      <w:r w:rsidR="003668BF" w:rsidRPr="006A5F26">
        <w:rPr>
          <w:rFonts w:ascii="Arial" w:hAnsi="Arial" w:cs="Arial"/>
          <w:sz w:val="20"/>
          <w:szCs w:val="20"/>
          <w:lang w:val="cs-CZ"/>
        </w:rPr>
        <w:t>.</w:t>
      </w:r>
    </w:p>
    <w:p w14:paraId="73D86FA0" w14:textId="50B57150" w:rsidR="00076EC9" w:rsidRDefault="00076EC9" w:rsidP="004C1A52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5BC8F0F0" w14:textId="46D01016" w:rsidR="009C1EE3" w:rsidRDefault="009C1EE3" w:rsidP="004C1A52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04A6D441" w14:textId="77777777" w:rsidR="009C1EE3" w:rsidRPr="009C1EE3" w:rsidRDefault="009C1EE3" w:rsidP="004C1A52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513F4443" w14:textId="07CE2376" w:rsidR="009759D4" w:rsidRDefault="00076EC9" w:rsidP="004C1A52">
      <w:pPr>
        <w:pStyle w:val="Zpat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076EC9">
        <w:rPr>
          <w:rFonts w:ascii="Arial" w:hAnsi="Arial" w:cs="Arial"/>
          <w:b/>
          <w:sz w:val="20"/>
          <w:szCs w:val="20"/>
          <w:lang w:val="cs-CZ"/>
        </w:rPr>
        <w:t xml:space="preserve">Celková cena objednávky je </w:t>
      </w:r>
      <w:r w:rsidR="00961427">
        <w:rPr>
          <w:rFonts w:ascii="Arial" w:hAnsi="Arial" w:cs="Arial"/>
          <w:b/>
          <w:sz w:val="20"/>
          <w:szCs w:val="20"/>
          <w:lang w:val="cs-CZ"/>
        </w:rPr>
        <w:t>106 787,-</w:t>
      </w:r>
      <w:r w:rsidR="00BC6289">
        <w:rPr>
          <w:rFonts w:ascii="Arial" w:hAnsi="Arial" w:cs="Arial"/>
          <w:b/>
          <w:sz w:val="20"/>
          <w:szCs w:val="20"/>
          <w:lang w:val="cs-CZ"/>
        </w:rPr>
        <w:t xml:space="preserve"> bez DPH a 1</w:t>
      </w:r>
      <w:r w:rsidR="00961427">
        <w:rPr>
          <w:rFonts w:ascii="Arial" w:hAnsi="Arial" w:cs="Arial"/>
          <w:b/>
          <w:sz w:val="20"/>
          <w:szCs w:val="20"/>
          <w:lang w:val="cs-CZ"/>
        </w:rPr>
        <w:t>6 018,-</w:t>
      </w:r>
      <w:r w:rsidR="00BC6289">
        <w:rPr>
          <w:rFonts w:ascii="Arial" w:hAnsi="Arial" w:cs="Arial"/>
          <w:b/>
          <w:sz w:val="20"/>
          <w:szCs w:val="20"/>
          <w:lang w:val="cs-CZ"/>
        </w:rPr>
        <w:t xml:space="preserve"> Kč DPH, celkem 1</w:t>
      </w:r>
      <w:r w:rsidR="00D74B7A">
        <w:rPr>
          <w:rFonts w:ascii="Arial" w:hAnsi="Arial" w:cs="Arial"/>
          <w:b/>
          <w:sz w:val="20"/>
          <w:szCs w:val="20"/>
          <w:lang w:val="cs-CZ"/>
        </w:rPr>
        <w:t>22 805</w:t>
      </w:r>
      <w:r w:rsidR="00BC6289">
        <w:rPr>
          <w:rFonts w:ascii="Arial" w:hAnsi="Arial" w:cs="Arial"/>
          <w:b/>
          <w:sz w:val="20"/>
          <w:szCs w:val="20"/>
          <w:lang w:val="cs-CZ"/>
        </w:rPr>
        <w:t>,-Kč včetně DPH</w:t>
      </w:r>
    </w:p>
    <w:p w14:paraId="1753A3F0" w14:textId="77777777" w:rsidR="008E566D" w:rsidRDefault="008E566D" w:rsidP="004C1A52">
      <w:pPr>
        <w:pStyle w:val="Zpat"/>
        <w:spacing w:after="0" w:line="280" w:lineRule="atLeast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1308FACD" w14:textId="3A99F640" w:rsidR="00252B00" w:rsidRDefault="00076EC9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Celková cena je konečná a nepřekročitelná a obsahuje veškeré nutné poplatky či náklady související s plněním. </w:t>
      </w:r>
    </w:p>
    <w:p w14:paraId="5A8A497D" w14:textId="77777777" w:rsidR="00076EC9" w:rsidRDefault="00076EC9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p w14:paraId="0632280A" w14:textId="4B427957" w:rsidR="00076EC9" w:rsidRDefault="00076EC9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Požadavek na dodavatele: Na faktuře musí být uvedeno: „Jedná se o projekt hrazený z Operačního programu Zaměstnanost,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reg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. č. </w:t>
      </w:r>
      <w:r w:rsidR="008E566D" w:rsidRPr="00F0734F">
        <w:rPr>
          <w:rFonts w:ascii="Arial" w:hAnsi="Arial" w:cs="Arial"/>
          <w:sz w:val="20"/>
          <w:szCs w:val="20"/>
        </w:rPr>
        <w:t>CZ.03.4.74/0.0/0.0/15_025/0015727</w:t>
      </w:r>
      <w:r>
        <w:rPr>
          <w:rFonts w:ascii="Arial" w:hAnsi="Arial" w:cs="Arial"/>
          <w:sz w:val="20"/>
          <w:szCs w:val="20"/>
          <w:lang w:val="cs-CZ"/>
        </w:rPr>
        <w:t xml:space="preserve">, </w:t>
      </w:r>
      <w:r>
        <w:rPr>
          <w:rFonts w:ascii="Arial" w:hAnsi="Arial" w:cs="Arial"/>
          <w:sz w:val="20"/>
          <w:szCs w:val="20"/>
        </w:rPr>
        <w:t>"</w:t>
      </w:r>
      <w:r w:rsidR="008E566D" w:rsidRPr="00F0734F">
        <w:rPr>
          <w:rFonts w:ascii="Arial" w:hAnsi="Arial" w:cs="Arial"/>
          <w:sz w:val="20"/>
          <w:szCs w:val="20"/>
        </w:rPr>
        <w:t>Odpovědný přístup k veřejným nákupům – Strategické zadávání veřejných zakázek</w:t>
      </w:r>
      <w:r>
        <w:rPr>
          <w:rFonts w:ascii="Arial" w:hAnsi="Arial" w:cs="Arial"/>
          <w:sz w:val="20"/>
          <w:szCs w:val="20"/>
        </w:rPr>
        <w:t>"</w:t>
      </w:r>
      <w:r w:rsidR="005F4726">
        <w:rPr>
          <w:rFonts w:ascii="Arial" w:hAnsi="Arial" w:cs="Arial"/>
          <w:sz w:val="20"/>
          <w:szCs w:val="20"/>
          <w:lang w:val="cs-CZ"/>
        </w:rPr>
        <w:t xml:space="preserve">, doba splatnosti 30 dnů. </w:t>
      </w:r>
    </w:p>
    <w:p w14:paraId="4D36C320" w14:textId="77777777" w:rsidR="00076EC9" w:rsidRDefault="00076EC9" w:rsidP="0087405B">
      <w:pPr>
        <w:pStyle w:val="Zpat"/>
        <w:spacing w:after="0" w:line="280" w:lineRule="atLeast"/>
        <w:jc w:val="both"/>
        <w:rPr>
          <w:rFonts w:ascii="Arial" w:hAnsi="Arial" w:cs="Arial"/>
          <w:sz w:val="20"/>
          <w:szCs w:val="20"/>
          <w:lang w:val="cs-CZ"/>
        </w:rPr>
      </w:pPr>
    </w:p>
    <w:sectPr w:rsidR="00076EC9" w:rsidSect="002709A6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A432F" w14:textId="77777777" w:rsidR="00C25A2A" w:rsidRDefault="00C25A2A" w:rsidP="00F60472">
      <w:pPr>
        <w:spacing w:after="0" w:line="240" w:lineRule="auto"/>
      </w:pPr>
      <w:r>
        <w:separator/>
      </w:r>
    </w:p>
  </w:endnote>
  <w:endnote w:type="continuationSeparator" w:id="0">
    <w:p w14:paraId="44AE0407" w14:textId="77777777" w:rsidR="00C25A2A" w:rsidRDefault="00C25A2A" w:rsidP="00F6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3840C" w14:textId="77777777" w:rsidR="00C25A2A" w:rsidRDefault="00C25A2A" w:rsidP="00F60472">
      <w:pPr>
        <w:spacing w:after="0" w:line="240" w:lineRule="auto"/>
      </w:pPr>
      <w:r>
        <w:separator/>
      </w:r>
    </w:p>
  </w:footnote>
  <w:footnote w:type="continuationSeparator" w:id="0">
    <w:p w14:paraId="09F6B5F8" w14:textId="77777777" w:rsidR="00C25A2A" w:rsidRDefault="00C25A2A" w:rsidP="00F60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E2943"/>
    <w:multiLevelType w:val="hybridMultilevel"/>
    <w:tmpl w:val="4E6C158C"/>
    <w:lvl w:ilvl="0" w:tplc="3814B4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E32B1"/>
    <w:multiLevelType w:val="hybridMultilevel"/>
    <w:tmpl w:val="8A820EF0"/>
    <w:lvl w:ilvl="0" w:tplc="3814B4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5B"/>
    <w:rsid w:val="00076EC9"/>
    <w:rsid w:val="000C42B2"/>
    <w:rsid w:val="000D4FF8"/>
    <w:rsid w:val="00145212"/>
    <w:rsid w:val="00162FC3"/>
    <w:rsid w:val="002361DD"/>
    <w:rsid w:val="00252B00"/>
    <w:rsid w:val="002709A6"/>
    <w:rsid w:val="002952C1"/>
    <w:rsid w:val="002976F0"/>
    <w:rsid w:val="00305A41"/>
    <w:rsid w:val="003162DA"/>
    <w:rsid w:val="003668BF"/>
    <w:rsid w:val="0046364A"/>
    <w:rsid w:val="004C1A52"/>
    <w:rsid w:val="00555F4E"/>
    <w:rsid w:val="005708F8"/>
    <w:rsid w:val="005C56A5"/>
    <w:rsid w:val="005F4726"/>
    <w:rsid w:val="00602D05"/>
    <w:rsid w:val="00665A9E"/>
    <w:rsid w:val="006A5F26"/>
    <w:rsid w:val="007244EF"/>
    <w:rsid w:val="00775704"/>
    <w:rsid w:val="007B551A"/>
    <w:rsid w:val="007E2EF7"/>
    <w:rsid w:val="007E7F42"/>
    <w:rsid w:val="0087405B"/>
    <w:rsid w:val="008A62E1"/>
    <w:rsid w:val="008D01C9"/>
    <w:rsid w:val="008E566D"/>
    <w:rsid w:val="00904372"/>
    <w:rsid w:val="00961427"/>
    <w:rsid w:val="00965A71"/>
    <w:rsid w:val="009759D4"/>
    <w:rsid w:val="009C1EE3"/>
    <w:rsid w:val="009F40AF"/>
    <w:rsid w:val="00A62E31"/>
    <w:rsid w:val="00AD3301"/>
    <w:rsid w:val="00B1444B"/>
    <w:rsid w:val="00B36D32"/>
    <w:rsid w:val="00B45AE7"/>
    <w:rsid w:val="00BC6289"/>
    <w:rsid w:val="00C25A2A"/>
    <w:rsid w:val="00D041A6"/>
    <w:rsid w:val="00D17673"/>
    <w:rsid w:val="00D74B7A"/>
    <w:rsid w:val="00DA37C9"/>
    <w:rsid w:val="00DC25E6"/>
    <w:rsid w:val="00E13E89"/>
    <w:rsid w:val="00E57901"/>
    <w:rsid w:val="00E63675"/>
    <w:rsid w:val="00EC57B7"/>
    <w:rsid w:val="00F0734F"/>
    <w:rsid w:val="00F60472"/>
    <w:rsid w:val="00F64C5B"/>
    <w:rsid w:val="00F85B6B"/>
    <w:rsid w:val="00F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35B4EB"/>
  <w15:docId w15:val="{77750E75-7C2F-4FE8-8DA3-ADF3E5B8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0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7405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7405B"/>
    <w:rPr>
      <w:rFonts w:ascii="Calibri" w:eastAsia="Calibri" w:hAnsi="Calibri" w:cs="Times New Roman"/>
      <w:lang w:val="x-none"/>
    </w:rPr>
  </w:style>
  <w:style w:type="character" w:styleId="Hypertextovodkaz">
    <w:name w:val="Hyperlink"/>
    <w:basedOn w:val="Standardnpsmoodstavce"/>
    <w:uiPriority w:val="99"/>
    <w:unhideWhenUsed/>
    <w:rsid w:val="00B1444B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5E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25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030722762A34D84C93F0708FB6C23" ma:contentTypeVersion="0" ma:contentTypeDescription="Vytvoří nový dokument" ma:contentTypeScope="" ma:versionID="39eedd845d66549800c44a28077fda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925A7-8670-4096-9B4B-A7D3141121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7DB6BA-5F83-45BA-8E47-2DF2FA1AC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DEB1F-90AA-47CC-9669-F6D2A66A5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Valenta Pavel Ing. (MPSV)</dc:creator>
  <cp:lastModifiedBy>Tučková Zuzana (MPSV)</cp:lastModifiedBy>
  <cp:revision>2</cp:revision>
  <dcterms:created xsi:type="dcterms:W3CDTF">2021-09-15T10:35:00Z</dcterms:created>
  <dcterms:modified xsi:type="dcterms:W3CDTF">2021-09-15T10:35:00Z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0x010100EA8030722762A34D84C93F0708FB6C23</vt:lpwstr>
  </property>
</Properties>
</file>