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BA0B" w14:textId="77777777" w:rsidR="00970AA5" w:rsidRPr="00D0217D" w:rsidRDefault="0093497A" w:rsidP="00317D48">
      <w:pPr>
        <w:spacing w:before="12" w:after="1044"/>
        <w:ind w:left="379" w:right="471"/>
        <w:jc w:val="center"/>
        <w:rPr>
          <w:rFonts w:ascii="Calibri" w:hAnsi="Calibri"/>
          <w:b/>
          <w:spacing w:val="-15"/>
          <w:w w:val="105"/>
          <w:sz w:val="40"/>
          <w:lang w:val="cs-CZ"/>
        </w:rPr>
      </w:pPr>
      <w:r w:rsidRPr="00D0217D">
        <w:rPr>
          <w:rFonts w:ascii="Calibri" w:hAnsi="Calibri"/>
          <w:b/>
          <w:spacing w:val="-15"/>
          <w:w w:val="105"/>
          <w:sz w:val="40"/>
          <w:lang w:val="cs-CZ"/>
        </w:rPr>
        <w:t xml:space="preserve">SMLOUVA č. </w:t>
      </w:r>
      <w:r w:rsidR="00EE082C" w:rsidRPr="00D0217D">
        <w:rPr>
          <w:rFonts w:ascii="Calibri" w:hAnsi="Calibri"/>
          <w:b/>
          <w:spacing w:val="-15"/>
          <w:w w:val="105"/>
          <w:sz w:val="40"/>
          <w:lang w:val="cs-CZ"/>
        </w:rPr>
        <w:t>7</w:t>
      </w:r>
      <w:r w:rsidR="00150A1F" w:rsidRPr="00D0217D">
        <w:rPr>
          <w:rFonts w:ascii="Calibri" w:hAnsi="Calibri"/>
          <w:b/>
          <w:spacing w:val="-15"/>
          <w:w w:val="105"/>
          <w:sz w:val="40"/>
          <w:lang w:val="cs-CZ"/>
        </w:rPr>
        <w:t>/20</w:t>
      </w:r>
      <w:r w:rsidR="00EE082C" w:rsidRPr="00D0217D">
        <w:rPr>
          <w:rFonts w:ascii="Calibri" w:hAnsi="Calibri"/>
          <w:b/>
          <w:spacing w:val="-15"/>
          <w:w w:val="105"/>
          <w:sz w:val="40"/>
          <w:lang w:val="cs-CZ"/>
        </w:rPr>
        <w:t>21</w:t>
      </w:r>
    </w:p>
    <w:p w14:paraId="6395264A" w14:textId="77777777" w:rsidR="001F3C93" w:rsidRPr="00D0217D" w:rsidRDefault="001F3C93" w:rsidP="00317D48">
      <w:pPr>
        <w:spacing w:before="12" w:after="1044"/>
        <w:ind w:left="379" w:right="471"/>
        <w:jc w:val="center"/>
        <w:rPr>
          <w:rFonts w:ascii="Calibri" w:hAnsi="Calibri"/>
          <w:b/>
          <w:spacing w:val="-15"/>
          <w:w w:val="105"/>
          <w:sz w:val="40"/>
          <w:lang w:val="cs-CZ"/>
        </w:rPr>
      </w:pPr>
      <w:r w:rsidRPr="00D0217D">
        <w:rPr>
          <w:rFonts w:ascii="Calibri" w:hAnsi="Calibri"/>
          <w:b/>
          <w:spacing w:val="-15"/>
          <w:w w:val="105"/>
          <w:sz w:val="40"/>
          <w:lang w:val="cs-CZ"/>
        </w:rPr>
        <w:t>Smlouva o provedení díla – dodávku stavebních prací z projektu Venkovní stromové učebny ve školní zahradě pro podpoření ekologické výchovy a osvěty</w:t>
      </w:r>
    </w:p>
    <w:p w14:paraId="6BEACD1B" w14:textId="77777777" w:rsidR="00970AA5" w:rsidRDefault="0093497A">
      <w:pPr>
        <w:jc w:val="center"/>
        <w:rPr>
          <w:rFonts w:ascii="Calibri" w:hAnsi="Calibri"/>
          <w:color w:val="000000"/>
          <w:spacing w:val="-6"/>
          <w:w w:val="105"/>
          <w:sz w:val="24"/>
          <w:lang w:val="cs-CZ"/>
        </w:rPr>
      </w:pPr>
      <w:r>
        <w:rPr>
          <w:rFonts w:ascii="Calibri" w:hAnsi="Calibri"/>
          <w:color w:val="000000"/>
          <w:spacing w:val="-6"/>
          <w:w w:val="105"/>
          <w:sz w:val="24"/>
          <w:lang w:val="cs-CZ"/>
        </w:rPr>
        <w:t xml:space="preserve">uzavřená </w:t>
      </w:r>
      <w:r w:rsidR="001F3C93" w:rsidRPr="00D0217D">
        <w:rPr>
          <w:rFonts w:ascii="Calibri" w:hAnsi="Calibri"/>
          <w:spacing w:val="-6"/>
          <w:w w:val="105"/>
          <w:sz w:val="24"/>
          <w:lang w:val="cs-CZ"/>
        </w:rPr>
        <w:t xml:space="preserve">dle </w:t>
      </w:r>
      <w:r>
        <w:rPr>
          <w:rFonts w:ascii="Calibri" w:hAnsi="Calibri"/>
          <w:color w:val="000000"/>
          <w:spacing w:val="-6"/>
          <w:w w:val="105"/>
          <w:sz w:val="24"/>
          <w:lang w:val="cs-CZ"/>
        </w:rPr>
        <w:t xml:space="preserve">zákona </w:t>
      </w:r>
      <w:r>
        <w:rPr>
          <w:rFonts w:ascii="Calibri" w:hAnsi="Calibri"/>
          <w:color w:val="000000"/>
          <w:spacing w:val="-6"/>
          <w:w w:val="105"/>
          <w:sz w:val="24"/>
          <w:lang w:val="cs-CZ"/>
        </w:rPr>
        <w:br/>
        <w:t xml:space="preserve">č. 89/2012 Sb., občanský zákoník, </w:t>
      </w:r>
      <w:r>
        <w:rPr>
          <w:rFonts w:ascii="Calibri" w:hAnsi="Calibri"/>
          <w:color w:val="000000"/>
          <w:spacing w:val="-6"/>
          <w:w w:val="105"/>
          <w:sz w:val="24"/>
          <w:lang w:val="cs-CZ"/>
        </w:rPr>
        <w:br/>
      </w:r>
      <w:r>
        <w:rPr>
          <w:rFonts w:ascii="Calibri" w:hAnsi="Calibri"/>
          <w:color w:val="000000"/>
          <w:spacing w:val="-9"/>
          <w:w w:val="105"/>
          <w:sz w:val="24"/>
          <w:lang w:val="cs-CZ"/>
        </w:rPr>
        <w:t>v platném znění</w:t>
      </w:r>
    </w:p>
    <w:p w14:paraId="29CB780D" w14:textId="77777777" w:rsidR="00970AA5" w:rsidRPr="001E3ADA" w:rsidRDefault="0093497A">
      <w:pPr>
        <w:ind w:left="432"/>
        <w:rPr>
          <w:rFonts w:ascii="Calibri" w:hAnsi="Calibri"/>
          <w:b/>
          <w:color w:val="000000"/>
          <w:spacing w:val="-9"/>
          <w:w w:val="105"/>
          <w:sz w:val="28"/>
          <w:szCs w:val="28"/>
          <w:lang w:val="cs-CZ"/>
        </w:rPr>
      </w:pPr>
      <w:r w:rsidRPr="001E3ADA">
        <w:rPr>
          <w:rFonts w:ascii="Calibri" w:hAnsi="Calibri"/>
          <w:b/>
          <w:color w:val="000000"/>
          <w:spacing w:val="-9"/>
          <w:w w:val="105"/>
          <w:sz w:val="28"/>
          <w:szCs w:val="28"/>
          <w:lang w:val="cs-CZ"/>
        </w:rPr>
        <w:t>Smluvní strany</w:t>
      </w:r>
      <w:r w:rsidR="001E3ADA" w:rsidRPr="001E3ADA">
        <w:rPr>
          <w:rFonts w:ascii="Calibri" w:hAnsi="Calibri"/>
          <w:b/>
          <w:color w:val="000000"/>
          <w:spacing w:val="-9"/>
          <w:w w:val="105"/>
          <w:sz w:val="28"/>
          <w:szCs w:val="28"/>
          <w:lang w:val="cs-CZ"/>
        </w:rPr>
        <w:t>:</w:t>
      </w:r>
    </w:p>
    <w:p w14:paraId="7DC94C48" w14:textId="77777777" w:rsidR="00970AA5" w:rsidRDefault="0093497A" w:rsidP="001E4FC0">
      <w:pPr>
        <w:tabs>
          <w:tab w:val="right" w:pos="5649"/>
        </w:tabs>
        <w:spacing w:before="432"/>
        <w:ind w:left="1416" w:hanging="984"/>
        <w:rPr>
          <w:rFonts w:ascii="Calibri" w:hAnsi="Calibri"/>
          <w:b/>
          <w:color w:val="000000"/>
          <w:spacing w:val="-14"/>
          <w:w w:val="105"/>
          <w:lang w:val="cs-CZ"/>
        </w:rPr>
      </w:pPr>
      <w:r>
        <w:rPr>
          <w:rFonts w:ascii="Calibri" w:hAnsi="Calibri"/>
          <w:b/>
          <w:color w:val="000000"/>
          <w:spacing w:val="-14"/>
          <w:w w:val="105"/>
          <w:lang w:val="cs-CZ"/>
        </w:rPr>
        <w:t>Název:</w:t>
      </w:r>
      <w:r w:rsidR="001E4FC0">
        <w:rPr>
          <w:rFonts w:ascii="Calibri" w:hAnsi="Calibri"/>
          <w:b/>
          <w:color w:val="000000"/>
          <w:spacing w:val="-14"/>
          <w:w w:val="105"/>
          <w:lang w:val="cs-CZ"/>
        </w:rPr>
        <w:tab/>
      </w:r>
      <w:r w:rsidRPr="00D0217D">
        <w:rPr>
          <w:rStyle w:val="Siln"/>
          <w:lang w:val="cs-CZ"/>
        </w:rPr>
        <w:tab/>
      </w:r>
      <w:r w:rsidR="001E4FC0" w:rsidRPr="00D0217D">
        <w:rPr>
          <w:rStyle w:val="Siln"/>
          <w:lang w:val="cs-CZ"/>
        </w:rPr>
        <w:t>Základní škola Nový Bor, Generála Svobody 114, okres Česká Lípa, příspěvková organizace</w:t>
      </w:r>
    </w:p>
    <w:p w14:paraId="2E8063E3" w14:textId="77777777" w:rsidR="001E4FC0" w:rsidRDefault="001E4FC0" w:rsidP="001E4FC0">
      <w:pPr>
        <w:pStyle w:val="Normlnweb"/>
        <w:shd w:val="clear" w:color="auto" w:fill="FFFFFF"/>
        <w:spacing w:before="0" w:beforeAutospacing="0" w:after="0" w:afterAutospacing="0"/>
        <w:ind w:firstLine="432"/>
        <w:textAlignment w:val="baseline"/>
        <w:rPr>
          <w:rFonts w:ascii="Arial" w:hAnsi="Arial" w:cs="Arial"/>
          <w:color w:val="000000"/>
          <w:sz w:val="20"/>
          <w:szCs w:val="20"/>
        </w:rPr>
      </w:pPr>
      <w:r>
        <w:rPr>
          <w:rFonts w:ascii="Calibri" w:hAnsi="Calibri"/>
          <w:b/>
          <w:color w:val="000000"/>
          <w:spacing w:val="-24"/>
          <w:w w:val="105"/>
        </w:rPr>
        <w:t>Sídlo:</w:t>
      </w:r>
      <w:r>
        <w:rPr>
          <w:rFonts w:ascii="Calibri" w:hAnsi="Calibri"/>
          <w:b/>
          <w:color w:val="000000"/>
          <w:spacing w:val="-24"/>
          <w:w w:val="105"/>
        </w:rPr>
        <w:tab/>
      </w:r>
      <w:r>
        <w:rPr>
          <w:rFonts w:ascii="Arial" w:hAnsi="Arial" w:cs="Arial"/>
          <w:color w:val="000000"/>
          <w:sz w:val="20"/>
          <w:szCs w:val="20"/>
        </w:rPr>
        <w:t>Generála Svobody 114, 473 01 Nový Bor</w:t>
      </w:r>
    </w:p>
    <w:p w14:paraId="0E84CD84" w14:textId="77777777" w:rsidR="00970AA5" w:rsidRDefault="0093497A" w:rsidP="00602A82">
      <w:pPr>
        <w:tabs>
          <w:tab w:val="right" w:pos="2928"/>
        </w:tabs>
        <w:ind w:left="432"/>
        <w:jc w:val="both"/>
        <w:rPr>
          <w:rFonts w:ascii="Calibri" w:hAnsi="Calibri"/>
          <w:b/>
          <w:color w:val="000000"/>
          <w:spacing w:val="-22"/>
          <w:w w:val="105"/>
          <w:lang w:val="cs-CZ"/>
        </w:rPr>
      </w:pPr>
      <w:r>
        <w:rPr>
          <w:rFonts w:ascii="Calibri" w:hAnsi="Calibri"/>
          <w:b/>
          <w:color w:val="000000"/>
          <w:spacing w:val="-22"/>
          <w:w w:val="105"/>
          <w:lang w:val="cs-CZ"/>
        </w:rPr>
        <w:t>IČ:</w:t>
      </w:r>
      <w:r w:rsidR="00D4142D">
        <w:rPr>
          <w:rFonts w:ascii="Calibri" w:hAnsi="Calibri"/>
          <w:b/>
          <w:color w:val="000000"/>
          <w:spacing w:val="-22"/>
          <w:w w:val="105"/>
          <w:lang w:val="cs-CZ"/>
        </w:rPr>
        <w:tab/>
      </w:r>
      <w:r w:rsidR="00EF3FC3">
        <w:rPr>
          <w:rFonts w:ascii="Arial" w:hAnsi="Arial" w:cs="Arial"/>
          <w:color w:val="000000"/>
          <w:sz w:val="20"/>
          <w:szCs w:val="20"/>
          <w:shd w:val="clear" w:color="auto" w:fill="FFFFFF"/>
        </w:rPr>
        <w:t>72743964</w:t>
      </w:r>
    </w:p>
    <w:p w14:paraId="17CCF076" w14:textId="77777777" w:rsidR="00970AA5" w:rsidRDefault="00EF3FC3">
      <w:pPr>
        <w:tabs>
          <w:tab w:val="right" w:pos="5779"/>
        </w:tabs>
        <w:ind w:left="432"/>
        <w:rPr>
          <w:rFonts w:ascii="Calibri" w:hAnsi="Calibri"/>
          <w:color w:val="000000"/>
          <w:spacing w:val="-6"/>
          <w:w w:val="105"/>
          <w:lang w:val="cs-CZ"/>
        </w:rPr>
      </w:pPr>
      <w:r>
        <w:rPr>
          <w:rFonts w:ascii="Calibri" w:hAnsi="Calibri"/>
          <w:b/>
          <w:color w:val="000000"/>
          <w:spacing w:val="-6"/>
          <w:w w:val="105"/>
          <w:lang w:val="cs-CZ"/>
        </w:rPr>
        <w:t xml:space="preserve"> Jednající: </w:t>
      </w:r>
      <w:r w:rsidRPr="00EF3FC3">
        <w:rPr>
          <w:rFonts w:ascii="Calibri" w:hAnsi="Calibri"/>
          <w:color w:val="000000"/>
          <w:spacing w:val="-6"/>
          <w:w w:val="105"/>
          <w:lang w:val="cs-CZ"/>
        </w:rPr>
        <w:t>Mgr. Jiřina Jelínková, ředitelka</w:t>
      </w:r>
    </w:p>
    <w:tbl>
      <w:tblPr>
        <w:tblW w:w="5000" w:type="pct"/>
        <w:tblCellSpacing w:w="15" w:type="dxa"/>
        <w:tblInd w:w="488" w:type="dxa"/>
        <w:shd w:val="clear" w:color="auto" w:fill="FFFFFF"/>
        <w:tblCellMar>
          <w:left w:w="0" w:type="dxa"/>
          <w:right w:w="0" w:type="dxa"/>
        </w:tblCellMar>
        <w:tblLook w:val="04A0" w:firstRow="1" w:lastRow="0" w:firstColumn="1" w:lastColumn="0" w:noHBand="0" w:noVBand="1"/>
      </w:tblPr>
      <w:tblGrid>
        <w:gridCol w:w="1104"/>
        <w:gridCol w:w="9434"/>
      </w:tblGrid>
      <w:tr w:rsidR="00EF3FC3" w:rsidRPr="00EF3FC3" w14:paraId="5C015700" w14:textId="77777777" w:rsidTr="00EF3FC3">
        <w:trPr>
          <w:tblCellSpacing w:w="15" w:type="dxa"/>
        </w:trPr>
        <w:tc>
          <w:tcPr>
            <w:tcW w:w="502" w:type="pct"/>
            <w:tcBorders>
              <w:top w:val="nil"/>
              <w:left w:val="nil"/>
              <w:bottom w:val="nil"/>
              <w:right w:val="nil"/>
            </w:tcBorders>
            <w:shd w:val="clear" w:color="auto" w:fill="FFFFFF"/>
            <w:vAlign w:val="bottom"/>
            <w:hideMark/>
          </w:tcPr>
          <w:p w14:paraId="2C31987D" w14:textId="77777777" w:rsidR="00EF3FC3" w:rsidRPr="00EF3FC3" w:rsidRDefault="00EF3FC3" w:rsidP="00EF3FC3">
            <w:pPr>
              <w:rPr>
                <w:rFonts w:ascii="Arial" w:eastAsia="Times New Roman" w:hAnsi="Arial" w:cs="Arial"/>
                <w:b/>
                <w:color w:val="000000"/>
                <w:sz w:val="20"/>
                <w:szCs w:val="20"/>
                <w:lang w:val="cs-CZ" w:eastAsia="cs-CZ"/>
              </w:rPr>
            </w:pPr>
            <w:r w:rsidRPr="00EF3FC3">
              <w:rPr>
                <w:rFonts w:ascii="Arial" w:eastAsia="Times New Roman" w:hAnsi="Arial" w:cs="Arial"/>
                <w:b/>
                <w:color w:val="000000"/>
                <w:sz w:val="20"/>
                <w:szCs w:val="20"/>
                <w:lang w:val="cs-CZ" w:eastAsia="cs-CZ"/>
              </w:rPr>
              <w:t>tel. č.:</w:t>
            </w:r>
          </w:p>
        </w:tc>
        <w:tc>
          <w:tcPr>
            <w:tcW w:w="4448" w:type="pct"/>
            <w:tcBorders>
              <w:top w:val="nil"/>
              <w:left w:val="nil"/>
              <w:bottom w:val="nil"/>
              <w:right w:val="nil"/>
            </w:tcBorders>
            <w:shd w:val="clear" w:color="auto" w:fill="FFFFFF"/>
            <w:vAlign w:val="bottom"/>
            <w:hideMark/>
          </w:tcPr>
          <w:p w14:paraId="05B3C10A" w14:textId="77777777" w:rsidR="00EF3FC3" w:rsidRPr="00EF3FC3" w:rsidRDefault="00EF3FC3" w:rsidP="00EF3FC3">
            <w:pPr>
              <w:rPr>
                <w:rFonts w:ascii="Arial" w:eastAsia="Times New Roman" w:hAnsi="Arial" w:cs="Arial"/>
                <w:color w:val="000000"/>
                <w:sz w:val="20"/>
                <w:szCs w:val="20"/>
                <w:lang w:val="cs-CZ" w:eastAsia="cs-CZ"/>
              </w:rPr>
            </w:pPr>
            <w:r w:rsidRPr="00EF3FC3">
              <w:rPr>
                <w:rFonts w:ascii="Arial" w:eastAsia="Times New Roman" w:hAnsi="Arial" w:cs="Arial"/>
                <w:color w:val="000000"/>
                <w:sz w:val="20"/>
                <w:szCs w:val="20"/>
                <w:lang w:val="cs-CZ" w:eastAsia="cs-CZ"/>
              </w:rPr>
              <w:t>+420 487 727 686, +420 737 382 662</w:t>
            </w:r>
          </w:p>
        </w:tc>
      </w:tr>
      <w:tr w:rsidR="00EF3FC3" w:rsidRPr="00EF3FC3" w14:paraId="2F4A7ECE" w14:textId="77777777" w:rsidTr="00595301">
        <w:trPr>
          <w:trHeight w:val="193"/>
          <w:tblCellSpacing w:w="15" w:type="dxa"/>
        </w:trPr>
        <w:tc>
          <w:tcPr>
            <w:tcW w:w="502" w:type="pct"/>
            <w:tcBorders>
              <w:top w:val="nil"/>
              <w:left w:val="nil"/>
              <w:bottom w:val="nil"/>
              <w:right w:val="nil"/>
            </w:tcBorders>
            <w:shd w:val="clear" w:color="auto" w:fill="FFFFFF"/>
            <w:vAlign w:val="bottom"/>
            <w:hideMark/>
          </w:tcPr>
          <w:p w14:paraId="3A7387F2" w14:textId="77777777" w:rsidR="00EF3FC3" w:rsidRPr="00EF3FC3" w:rsidRDefault="00EF3FC3" w:rsidP="00EF3FC3">
            <w:pPr>
              <w:rPr>
                <w:rFonts w:ascii="Arial" w:eastAsia="Times New Roman" w:hAnsi="Arial" w:cs="Arial"/>
                <w:b/>
                <w:color w:val="000000"/>
                <w:sz w:val="20"/>
                <w:szCs w:val="20"/>
                <w:lang w:val="cs-CZ" w:eastAsia="cs-CZ"/>
              </w:rPr>
            </w:pPr>
            <w:r w:rsidRPr="00EF3FC3">
              <w:rPr>
                <w:rFonts w:ascii="Arial" w:eastAsia="Times New Roman" w:hAnsi="Arial" w:cs="Arial"/>
                <w:b/>
                <w:color w:val="000000"/>
                <w:sz w:val="20"/>
                <w:szCs w:val="20"/>
                <w:lang w:val="cs-CZ" w:eastAsia="cs-CZ"/>
              </w:rPr>
              <w:t>e-mail:</w:t>
            </w:r>
          </w:p>
        </w:tc>
        <w:tc>
          <w:tcPr>
            <w:tcW w:w="4448" w:type="pct"/>
            <w:tcBorders>
              <w:top w:val="nil"/>
              <w:left w:val="nil"/>
              <w:bottom w:val="nil"/>
              <w:right w:val="nil"/>
            </w:tcBorders>
            <w:shd w:val="clear" w:color="auto" w:fill="FFFFFF"/>
            <w:vAlign w:val="bottom"/>
            <w:hideMark/>
          </w:tcPr>
          <w:p w14:paraId="7D332CCC" w14:textId="77777777" w:rsidR="00EF3FC3" w:rsidRPr="00EF3FC3" w:rsidRDefault="00F67CC6" w:rsidP="00EF3FC3">
            <w:pPr>
              <w:rPr>
                <w:rFonts w:ascii="Arial" w:eastAsia="Times New Roman" w:hAnsi="Arial" w:cs="Arial"/>
                <w:color w:val="000000"/>
                <w:sz w:val="20"/>
                <w:szCs w:val="20"/>
                <w:lang w:val="cs-CZ" w:eastAsia="cs-CZ"/>
              </w:rPr>
            </w:pPr>
            <w:hyperlink r:id="rId7" w:history="1">
              <w:r w:rsidR="006E0D0F">
                <w:rPr>
                  <w:rFonts w:ascii="Arial" w:eastAsia="Times New Roman" w:hAnsi="Arial" w:cs="Arial"/>
                  <w:color w:val="4563CA"/>
                  <w:sz w:val="20"/>
                  <w:szCs w:val="20"/>
                  <w:u w:val="single"/>
                  <w:lang w:val="cs-CZ" w:eastAsia="cs-CZ"/>
                </w:rPr>
                <w:t>jelinkova@zsarnultovice.cz</w:t>
              </w:r>
            </w:hyperlink>
          </w:p>
        </w:tc>
      </w:tr>
      <w:tr w:rsidR="00EF3FC3" w:rsidRPr="00EF3FC3" w14:paraId="516688A1" w14:textId="77777777" w:rsidTr="00595301">
        <w:trPr>
          <w:trHeight w:val="494"/>
          <w:tblCellSpacing w:w="15" w:type="dxa"/>
        </w:trPr>
        <w:tc>
          <w:tcPr>
            <w:tcW w:w="502" w:type="pct"/>
            <w:tcBorders>
              <w:top w:val="nil"/>
              <w:left w:val="nil"/>
              <w:bottom w:val="nil"/>
              <w:right w:val="nil"/>
            </w:tcBorders>
            <w:shd w:val="clear" w:color="auto" w:fill="FFFFFF"/>
            <w:vAlign w:val="bottom"/>
            <w:hideMark/>
          </w:tcPr>
          <w:p w14:paraId="57EF5F81" w14:textId="77777777" w:rsidR="00C2081B" w:rsidRDefault="00C2081B" w:rsidP="00EF3FC3">
            <w:pPr>
              <w:rPr>
                <w:rFonts w:ascii="Arial" w:eastAsia="Times New Roman" w:hAnsi="Arial" w:cs="Arial"/>
                <w:b/>
                <w:color w:val="000000"/>
                <w:sz w:val="20"/>
                <w:szCs w:val="20"/>
                <w:lang w:val="cs-CZ" w:eastAsia="cs-CZ"/>
              </w:rPr>
            </w:pPr>
          </w:p>
          <w:p w14:paraId="152FBA52" w14:textId="77777777" w:rsidR="00EF3FC3" w:rsidRPr="00EF3FC3" w:rsidRDefault="00EF3FC3" w:rsidP="00EF3FC3">
            <w:pPr>
              <w:rPr>
                <w:rFonts w:ascii="Arial" w:eastAsia="Times New Roman" w:hAnsi="Arial" w:cs="Arial"/>
                <w:color w:val="000000"/>
                <w:sz w:val="20"/>
                <w:szCs w:val="20"/>
                <w:lang w:val="cs-CZ" w:eastAsia="cs-CZ"/>
              </w:rPr>
            </w:pPr>
            <w:r w:rsidRPr="00EF3FC3">
              <w:rPr>
                <w:rFonts w:ascii="Arial" w:eastAsia="Times New Roman" w:hAnsi="Arial" w:cs="Arial"/>
                <w:b/>
                <w:color w:val="000000"/>
                <w:sz w:val="20"/>
                <w:szCs w:val="20"/>
                <w:lang w:val="cs-CZ" w:eastAsia="cs-CZ"/>
              </w:rPr>
              <w:t>Datová schránka</w:t>
            </w:r>
            <w:r w:rsidRPr="00EF3FC3">
              <w:rPr>
                <w:rFonts w:ascii="Arial" w:eastAsia="Times New Roman" w:hAnsi="Arial" w:cs="Arial"/>
                <w:color w:val="000000"/>
                <w:sz w:val="20"/>
                <w:szCs w:val="20"/>
                <w:lang w:val="cs-CZ" w:eastAsia="cs-CZ"/>
              </w:rPr>
              <w:t>:</w:t>
            </w:r>
          </w:p>
        </w:tc>
        <w:tc>
          <w:tcPr>
            <w:tcW w:w="4448" w:type="pct"/>
            <w:tcBorders>
              <w:top w:val="nil"/>
              <w:left w:val="nil"/>
              <w:bottom w:val="nil"/>
              <w:right w:val="nil"/>
            </w:tcBorders>
            <w:shd w:val="clear" w:color="auto" w:fill="FFFFFF"/>
            <w:vAlign w:val="bottom"/>
            <w:hideMark/>
          </w:tcPr>
          <w:p w14:paraId="630BA930" w14:textId="77777777" w:rsidR="00EF3FC3" w:rsidRPr="00EF3FC3" w:rsidRDefault="00EF3FC3" w:rsidP="00EF3FC3">
            <w:pPr>
              <w:rPr>
                <w:rFonts w:ascii="Arial" w:eastAsia="Times New Roman" w:hAnsi="Arial" w:cs="Arial"/>
                <w:color w:val="000000"/>
                <w:sz w:val="20"/>
                <w:szCs w:val="20"/>
                <w:lang w:val="cs-CZ" w:eastAsia="cs-CZ"/>
              </w:rPr>
            </w:pPr>
            <w:r w:rsidRPr="00EF3FC3">
              <w:rPr>
                <w:rFonts w:ascii="Arial" w:eastAsia="Times New Roman" w:hAnsi="Arial" w:cs="Arial"/>
                <w:color w:val="000000"/>
                <w:sz w:val="20"/>
                <w:szCs w:val="20"/>
                <w:lang w:val="cs-CZ" w:eastAsia="cs-CZ"/>
              </w:rPr>
              <w:t>3e9mqa6</w:t>
            </w:r>
          </w:p>
        </w:tc>
      </w:tr>
      <w:tr w:rsidR="00EF3FC3" w:rsidRPr="00EF3FC3" w14:paraId="034BB6E4" w14:textId="77777777" w:rsidTr="00EF3FC3">
        <w:trPr>
          <w:tblCellSpacing w:w="15" w:type="dxa"/>
        </w:trPr>
        <w:tc>
          <w:tcPr>
            <w:tcW w:w="502" w:type="pct"/>
            <w:tcBorders>
              <w:top w:val="nil"/>
              <w:left w:val="nil"/>
              <w:bottom w:val="nil"/>
              <w:right w:val="nil"/>
            </w:tcBorders>
            <w:shd w:val="clear" w:color="auto" w:fill="FFFFFF"/>
            <w:vAlign w:val="bottom"/>
            <w:hideMark/>
          </w:tcPr>
          <w:p w14:paraId="65945B6F" w14:textId="77777777" w:rsidR="00EF3FC3" w:rsidRPr="00EF3FC3" w:rsidRDefault="00EF3FC3" w:rsidP="00EF3FC3">
            <w:pPr>
              <w:rPr>
                <w:rFonts w:ascii="Arial" w:eastAsia="Times New Roman" w:hAnsi="Arial" w:cs="Arial"/>
                <w:b/>
                <w:color w:val="000000"/>
                <w:sz w:val="20"/>
                <w:szCs w:val="20"/>
                <w:lang w:val="cs-CZ" w:eastAsia="cs-CZ"/>
              </w:rPr>
            </w:pPr>
            <w:r w:rsidRPr="00EF3FC3">
              <w:rPr>
                <w:rFonts w:ascii="Arial" w:eastAsia="Times New Roman" w:hAnsi="Arial" w:cs="Arial"/>
                <w:b/>
                <w:color w:val="000000"/>
                <w:sz w:val="20"/>
                <w:szCs w:val="20"/>
                <w:lang w:val="cs-CZ" w:eastAsia="cs-CZ"/>
              </w:rPr>
              <w:t>č. účtu:</w:t>
            </w:r>
          </w:p>
        </w:tc>
        <w:tc>
          <w:tcPr>
            <w:tcW w:w="4448" w:type="pct"/>
            <w:tcBorders>
              <w:top w:val="nil"/>
              <w:left w:val="nil"/>
              <w:bottom w:val="nil"/>
              <w:right w:val="nil"/>
            </w:tcBorders>
            <w:shd w:val="clear" w:color="auto" w:fill="FFFFFF"/>
            <w:vAlign w:val="bottom"/>
            <w:hideMark/>
          </w:tcPr>
          <w:p w14:paraId="07848E17" w14:textId="77777777" w:rsidR="00EF3FC3" w:rsidRPr="00EF3FC3" w:rsidRDefault="00EF3FC3" w:rsidP="00EF3FC3">
            <w:pPr>
              <w:rPr>
                <w:rFonts w:ascii="Arial" w:eastAsia="Times New Roman" w:hAnsi="Arial" w:cs="Arial"/>
                <w:color w:val="000000"/>
                <w:sz w:val="20"/>
                <w:szCs w:val="20"/>
                <w:lang w:val="cs-CZ" w:eastAsia="cs-CZ"/>
              </w:rPr>
            </w:pPr>
            <w:r w:rsidRPr="00EF3FC3">
              <w:rPr>
                <w:rFonts w:ascii="Arial" w:eastAsia="Times New Roman" w:hAnsi="Arial" w:cs="Arial"/>
                <w:color w:val="000000"/>
                <w:sz w:val="20"/>
                <w:szCs w:val="20"/>
                <w:lang w:val="cs-CZ" w:eastAsia="cs-CZ"/>
              </w:rPr>
              <w:t>27-5263320287/</w:t>
            </w:r>
            <w:proofErr w:type="gramStart"/>
            <w:r w:rsidRPr="00EF3FC3">
              <w:rPr>
                <w:rFonts w:ascii="Arial" w:eastAsia="Times New Roman" w:hAnsi="Arial" w:cs="Arial"/>
                <w:color w:val="000000"/>
                <w:sz w:val="20"/>
                <w:szCs w:val="20"/>
                <w:lang w:val="cs-CZ" w:eastAsia="cs-CZ"/>
              </w:rPr>
              <w:t>0100</w:t>
            </w:r>
            <w:r w:rsidR="00C2081B">
              <w:rPr>
                <w:rFonts w:ascii="Arial" w:eastAsia="Times New Roman" w:hAnsi="Arial" w:cs="Arial"/>
                <w:color w:val="000000"/>
                <w:sz w:val="20"/>
                <w:szCs w:val="20"/>
                <w:lang w:val="cs-CZ" w:eastAsia="cs-CZ"/>
              </w:rPr>
              <w:t xml:space="preserve">  Komerční</w:t>
            </w:r>
            <w:proofErr w:type="gramEnd"/>
            <w:r w:rsidR="00C2081B">
              <w:rPr>
                <w:rFonts w:ascii="Arial" w:eastAsia="Times New Roman" w:hAnsi="Arial" w:cs="Arial"/>
                <w:color w:val="000000"/>
                <w:sz w:val="20"/>
                <w:szCs w:val="20"/>
                <w:lang w:val="cs-CZ" w:eastAsia="cs-CZ"/>
              </w:rPr>
              <w:t xml:space="preserve"> banka</w:t>
            </w:r>
          </w:p>
        </w:tc>
      </w:tr>
    </w:tbl>
    <w:p w14:paraId="0AB3F497" w14:textId="77777777" w:rsidR="00C2081B" w:rsidRPr="00C2081B" w:rsidRDefault="00C2081B" w:rsidP="00D4142D">
      <w:pPr>
        <w:spacing w:line="360" w:lineRule="atLeast"/>
        <w:ind w:firstLine="432"/>
        <w:rPr>
          <w:rFonts w:ascii="Verdana" w:eastAsia="Times New Roman" w:hAnsi="Verdana" w:cs="Times New Roman"/>
          <w:color w:val="333333"/>
          <w:sz w:val="18"/>
          <w:szCs w:val="18"/>
          <w:lang w:val="cs-CZ" w:eastAsia="cs-CZ"/>
        </w:rPr>
      </w:pPr>
      <w:proofErr w:type="spellStart"/>
      <w:r w:rsidRPr="00C2081B">
        <w:rPr>
          <w:rFonts w:ascii="Verdana" w:eastAsia="Times New Roman" w:hAnsi="Verdana" w:cs="Times New Roman"/>
          <w:color w:val="333333"/>
          <w:sz w:val="18"/>
          <w:szCs w:val="18"/>
          <w:bdr w:val="none" w:sz="0" w:space="0" w:color="auto" w:frame="1"/>
          <w:lang w:val="cs-CZ" w:eastAsia="cs-CZ"/>
        </w:rPr>
        <w:t>Pr</w:t>
      </w:r>
      <w:proofErr w:type="spellEnd"/>
      <w:r w:rsidRPr="00C2081B">
        <w:rPr>
          <w:rFonts w:ascii="Verdana" w:eastAsia="Times New Roman" w:hAnsi="Verdana" w:cs="Times New Roman"/>
          <w:color w:val="333333"/>
          <w:sz w:val="18"/>
          <w:szCs w:val="18"/>
          <w:bdr w:val="none" w:sz="0" w:space="0" w:color="auto" w:frame="1"/>
          <w:lang w:val="cs-CZ" w:eastAsia="cs-CZ"/>
        </w:rPr>
        <w:t xml:space="preserve"> 385 vedená u Krajského soudu v Ústí nad Labem</w:t>
      </w:r>
    </w:p>
    <w:p w14:paraId="34BAFB55" w14:textId="77777777" w:rsidR="00EF3FC3" w:rsidRDefault="00EF3FC3">
      <w:pPr>
        <w:ind w:left="432" w:right="6480"/>
        <w:rPr>
          <w:rFonts w:ascii="Calibri" w:hAnsi="Calibri"/>
          <w:color w:val="000000"/>
          <w:spacing w:val="-7"/>
          <w:w w:val="105"/>
          <w:lang w:val="cs-CZ"/>
        </w:rPr>
      </w:pPr>
    </w:p>
    <w:p w14:paraId="0448B860" w14:textId="77777777" w:rsidR="00EF3FC3" w:rsidRDefault="0093497A" w:rsidP="00602A82">
      <w:pPr>
        <w:ind w:left="432" w:right="6480"/>
        <w:rPr>
          <w:rFonts w:ascii="Calibri" w:hAnsi="Calibri"/>
          <w:color w:val="000000"/>
          <w:spacing w:val="-7"/>
          <w:w w:val="105"/>
          <w:lang w:val="cs-CZ"/>
        </w:rPr>
      </w:pPr>
      <w:r>
        <w:rPr>
          <w:rFonts w:ascii="Calibri" w:hAnsi="Calibri"/>
          <w:color w:val="000000"/>
          <w:spacing w:val="-7"/>
          <w:w w:val="105"/>
          <w:lang w:val="cs-CZ"/>
        </w:rPr>
        <w:t>(dále jen „Objednatel“)</w:t>
      </w:r>
    </w:p>
    <w:p w14:paraId="74D5F08F" w14:textId="77777777" w:rsidR="00EF3FC3" w:rsidRDefault="00EF3FC3">
      <w:pPr>
        <w:ind w:left="432" w:right="6480"/>
        <w:rPr>
          <w:rFonts w:ascii="Calibri" w:hAnsi="Calibri"/>
          <w:color w:val="000000"/>
          <w:spacing w:val="-7"/>
          <w:w w:val="105"/>
          <w:lang w:val="cs-CZ"/>
        </w:rPr>
      </w:pPr>
    </w:p>
    <w:p w14:paraId="4E7A908D" w14:textId="77777777" w:rsidR="00970AA5" w:rsidRDefault="0093497A">
      <w:pPr>
        <w:ind w:left="432" w:right="6480"/>
        <w:rPr>
          <w:rFonts w:ascii="Calibri" w:hAnsi="Calibri"/>
          <w:color w:val="000000"/>
          <w:spacing w:val="-7"/>
          <w:w w:val="105"/>
          <w:lang w:val="cs-CZ"/>
        </w:rPr>
      </w:pPr>
      <w:r>
        <w:rPr>
          <w:rFonts w:ascii="Calibri" w:hAnsi="Calibri"/>
          <w:color w:val="000000"/>
          <w:w w:val="105"/>
          <w:lang w:val="cs-CZ"/>
        </w:rPr>
        <w:t>a</w:t>
      </w:r>
    </w:p>
    <w:p w14:paraId="4F085759" w14:textId="77777777" w:rsidR="00970AA5" w:rsidRDefault="0093497A">
      <w:pPr>
        <w:tabs>
          <w:tab w:val="right" w:pos="3806"/>
        </w:tabs>
        <w:spacing w:before="252"/>
        <w:ind w:left="432"/>
        <w:rPr>
          <w:rFonts w:ascii="Calibri" w:hAnsi="Calibri"/>
          <w:b/>
          <w:color w:val="000000"/>
          <w:spacing w:val="-10"/>
          <w:w w:val="105"/>
          <w:lang w:val="cs-CZ"/>
        </w:rPr>
      </w:pPr>
      <w:r>
        <w:rPr>
          <w:rFonts w:ascii="Calibri" w:hAnsi="Calibri"/>
          <w:b/>
          <w:color w:val="000000"/>
          <w:spacing w:val="-10"/>
          <w:w w:val="105"/>
          <w:lang w:val="cs-CZ"/>
        </w:rPr>
        <w:t>Název:</w:t>
      </w:r>
      <w:r w:rsidR="00D0217D">
        <w:rPr>
          <w:rFonts w:ascii="Calibri" w:hAnsi="Calibri"/>
          <w:b/>
          <w:color w:val="000000"/>
          <w:spacing w:val="-10"/>
          <w:w w:val="105"/>
          <w:lang w:val="cs-CZ"/>
        </w:rPr>
        <w:t xml:space="preserve"> </w:t>
      </w:r>
      <w:r w:rsidR="00C83526">
        <w:rPr>
          <w:rFonts w:ascii="Calibri" w:hAnsi="Calibri"/>
          <w:b/>
          <w:color w:val="000000"/>
          <w:spacing w:val="-10"/>
          <w:w w:val="105"/>
          <w:lang w:val="cs-CZ"/>
        </w:rPr>
        <w:t xml:space="preserve">Zakládání zahrad </w:t>
      </w:r>
      <w:r w:rsidR="00EE082C">
        <w:rPr>
          <w:rFonts w:ascii="Calibri" w:hAnsi="Calibri"/>
          <w:b/>
          <w:color w:val="000000"/>
          <w:spacing w:val="-10"/>
          <w:w w:val="105"/>
          <w:lang w:val="cs-CZ"/>
        </w:rPr>
        <w:t>Wünsch</w:t>
      </w:r>
      <w:r w:rsidR="00C83526">
        <w:rPr>
          <w:rFonts w:ascii="Calibri" w:hAnsi="Calibri"/>
          <w:b/>
          <w:color w:val="000000"/>
          <w:spacing w:val="-10"/>
          <w:w w:val="105"/>
          <w:lang w:val="cs-CZ"/>
        </w:rPr>
        <w:t xml:space="preserve"> Jakub </w:t>
      </w:r>
    </w:p>
    <w:p w14:paraId="0E0BE147" w14:textId="77777777" w:rsidR="00970AA5" w:rsidRDefault="0093497A">
      <w:pPr>
        <w:tabs>
          <w:tab w:val="right" w:pos="4958"/>
        </w:tabs>
        <w:ind w:left="432"/>
        <w:rPr>
          <w:rFonts w:ascii="Calibri" w:hAnsi="Calibri"/>
          <w:b/>
          <w:color w:val="000000"/>
          <w:spacing w:val="-14"/>
          <w:w w:val="105"/>
          <w:lang w:val="cs-CZ"/>
        </w:rPr>
      </w:pPr>
      <w:proofErr w:type="gramStart"/>
      <w:r>
        <w:rPr>
          <w:rFonts w:ascii="Calibri" w:hAnsi="Calibri"/>
          <w:b/>
          <w:color w:val="000000"/>
          <w:spacing w:val="-14"/>
          <w:w w:val="105"/>
          <w:lang w:val="cs-CZ"/>
        </w:rPr>
        <w:t>Sídlo</w:t>
      </w:r>
      <w:r w:rsidR="00C83526">
        <w:rPr>
          <w:rFonts w:ascii="Calibri" w:hAnsi="Calibri"/>
          <w:b/>
          <w:color w:val="000000"/>
          <w:spacing w:val="-14"/>
          <w:w w:val="105"/>
          <w:lang w:val="cs-CZ"/>
        </w:rPr>
        <w:t xml:space="preserve">:  </w:t>
      </w:r>
      <w:r w:rsidR="00C83526" w:rsidRPr="00C83526">
        <w:rPr>
          <w:rFonts w:ascii="Calibri" w:hAnsi="Calibri"/>
          <w:color w:val="000000"/>
          <w:spacing w:val="-14"/>
          <w:w w:val="105"/>
          <w:lang w:val="cs-CZ"/>
        </w:rPr>
        <w:t>nám.</w:t>
      </w:r>
      <w:proofErr w:type="gramEnd"/>
      <w:r w:rsidR="00C83526" w:rsidRPr="00C83526">
        <w:rPr>
          <w:rFonts w:ascii="Calibri" w:hAnsi="Calibri"/>
          <w:color w:val="000000"/>
          <w:spacing w:val="-14"/>
          <w:w w:val="105"/>
          <w:lang w:val="cs-CZ"/>
        </w:rPr>
        <w:t xml:space="preserve"> Míru 101, 473 01 Nový Bor</w:t>
      </w:r>
      <w:r w:rsidR="00F56068">
        <w:rPr>
          <w:rFonts w:ascii="Calibri" w:hAnsi="Calibri"/>
          <w:b/>
          <w:color w:val="000000"/>
          <w:spacing w:val="-14"/>
          <w:w w:val="105"/>
          <w:lang w:val="cs-CZ"/>
        </w:rPr>
        <w:tab/>
      </w:r>
      <w:r>
        <w:rPr>
          <w:rFonts w:ascii="Calibri" w:hAnsi="Calibri"/>
          <w:b/>
          <w:color w:val="000000"/>
          <w:spacing w:val="-14"/>
          <w:w w:val="105"/>
          <w:lang w:val="cs-CZ"/>
        </w:rPr>
        <w:tab/>
      </w:r>
    </w:p>
    <w:p w14:paraId="78CE2280" w14:textId="77777777" w:rsidR="00970AA5" w:rsidRDefault="0093497A">
      <w:pPr>
        <w:tabs>
          <w:tab w:val="right" w:pos="2928"/>
        </w:tabs>
        <w:ind w:left="432"/>
        <w:rPr>
          <w:rFonts w:ascii="Calibri" w:hAnsi="Calibri"/>
          <w:b/>
          <w:color w:val="000000"/>
          <w:spacing w:val="-20"/>
          <w:w w:val="105"/>
          <w:lang w:val="cs-CZ"/>
        </w:rPr>
      </w:pPr>
      <w:r>
        <w:rPr>
          <w:rFonts w:ascii="Calibri" w:hAnsi="Calibri"/>
          <w:b/>
          <w:color w:val="000000"/>
          <w:spacing w:val="-20"/>
          <w:w w:val="105"/>
          <w:lang w:val="cs-CZ"/>
        </w:rPr>
        <w:t>IČ:</w:t>
      </w:r>
      <w:r w:rsidR="00C83526" w:rsidRPr="00D0217D">
        <w:rPr>
          <w:rFonts w:ascii="Arial" w:hAnsi="Arial" w:cs="Arial"/>
          <w:sz w:val="20"/>
          <w:szCs w:val="20"/>
          <w:shd w:val="clear" w:color="auto" w:fill="FFFFFF"/>
          <w:lang w:val="cs-CZ"/>
        </w:rPr>
        <w:t>44558066</w:t>
      </w:r>
      <w:proofErr w:type="gramStart"/>
      <w:r w:rsidR="00C83526">
        <w:rPr>
          <w:rFonts w:ascii="Calibri" w:hAnsi="Calibri"/>
          <w:color w:val="000000"/>
          <w:spacing w:val="-20"/>
          <w:w w:val="105"/>
          <w:lang w:val="cs-CZ"/>
        </w:rPr>
        <w:t xml:space="preserve">DIČ:  </w:t>
      </w:r>
      <w:r w:rsidR="00C83526" w:rsidRPr="00D0217D">
        <w:rPr>
          <w:rFonts w:ascii="Arial" w:hAnsi="Arial" w:cs="Arial"/>
          <w:sz w:val="20"/>
          <w:szCs w:val="20"/>
          <w:shd w:val="clear" w:color="auto" w:fill="FFFFFF"/>
          <w:lang w:val="cs-CZ"/>
        </w:rPr>
        <w:t>CZ</w:t>
      </w:r>
      <w:proofErr w:type="gramEnd"/>
      <w:r w:rsidR="00C83526" w:rsidRPr="00D0217D">
        <w:rPr>
          <w:rFonts w:ascii="Arial" w:hAnsi="Arial" w:cs="Arial"/>
          <w:sz w:val="20"/>
          <w:szCs w:val="20"/>
          <w:shd w:val="clear" w:color="auto" w:fill="FFFFFF"/>
          <w:lang w:val="cs-CZ"/>
        </w:rPr>
        <w:t>6108050968</w:t>
      </w:r>
      <w:r>
        <w:rPr>
          <w:rFonts w:ascii="Calibri" w:hAnsi="Calibri"/>
          <w:b/>
          <w:color w:val="000000"/>
          <w:spacing w:val="-20"/>
          <w:w w:val="105"/>
          <w:lang w:val="cs-CZ"/>
        </w:rPr>
        <w:tab/>
      </w:r>
    </w:p>
    <w:p w14:paraId="170E942B" w14:textId="77777777" w:rsidR="00D11F55" w:rsidRDefault="0093497A" w:rsidP="00D4142D">
      <w:pPr>
        <w:ind w:right="36" w:firstLine="432"/>
        <w:rPr>
          <w:rFonts w:ascii="Calibri" w:hAnsi="Calibri"/>
          <w:b/>
          <w:color w:val="000000"/>
          <w:spacing w:val="-10"/>
          <w:w w:val="105"/>
          <w:lang w:val="cs-CZ"/>
        </w:rPr>
      </w:pPr>
      <w:r>
        <w:rPr>
          <w:rFonts w:ascii="Calibri" w:hAnsi="Calibri"/>
          <w:b/>
          <w:color w:val="000000"/>
          <w:spacing w:val="-10"/>
          <w:w w:val="105"/>
          <w:lang w:val="cs-CZ"/>
        </w:rPr>
        <w:t>Číslo účtu:</w:t>
      </w:r>
      <w:r w:rsidR="005D12AD">
        <w:rPr>
          <w:rFonts w:ascii="Calibri" w:hAnsi="Calibri"/>
          <w:b/>
          <w:color w:val="000000"/>
          <w:spacing w:val="-10"/>
          <w:w w:val="105"/>
          <w:lang w:val="cs-CZ"/>
        </w:rPr>
        <w:t>157705180/0600</w:t>
      </w:r>
    </w:p>
    <w:p w14:paraId="2556FF47" w14:textId="77777777" w:rsidR="009216AF" w:rsidRDefault="009216AF">
      <w:pPr>
        <w:ind w:left="432"/>
        <w:rPr>
          <w:rFonts w:ascii="Calibri" w:hAnsi="Calibri"/>
          <w:color w:val="000000"/>
          <w:spacing w:val="-5"/>
          <w:w w:val="105"/>
          <w:lang w:val="cs-CZ"/>
        </w:rPr>
      </w:pPr>
    </w:p>
    <w:p w14:paraId="158C0F7A" w14:textId="77777777" w:rsidR="00970AA5" w:rsidRDefault="0093497A">
      <w:pPr>
        <w:spacing w:line="264" w:lineRule="auto"/>
        <w:ind w:left="504"/>
        <w:rPr>
          <w:rFonts w:ascii="Calibri" w:hAnsi="Calibri"/>
          <w:color w:val="000000"/>
          <w:spacing w:val="-9"/>
          <w:w w:val="105"/>
          <w:lang w:val="cs-CZ"/>
        </w:rPr>
      </w:pPr>
      <w:r>
        <w:rPr>
          <w:rFonts w:ascii="Calibri" w:hAnsi="Calibri"/>
          <w:color w:val="000000"/>
          <w:spacing w:val="-9"/>
          <w:w w:val="105"/>
          <w:lang w:val="cs-CZ"/>
        </w:rPr>
        <w:t>(dále jen „Dodavatel“)</w:t>
      </w:r>
    </w:p>
    <w:p w14:paraId="393A7624" w14:textId="77777777" w:rsidR="00970AA5" w:rsidRDefault="0093497A">
      <w:pPr>
        <w:spacing w:before="252" w:line="268" w:lineRule="auto"/>
        <w:ind w:left="432"/>
        <w:rPr>
          <w:rFonts w:ascii="Calibri" w:hAnsi="Calibri"/>
          <w:color w:val="000000"/>
          <w:spacing w:val="-6"/>
          <w:w w:val="105"/>
          <w:lang w:val="cs-CZ"/>
        </w:rPr>
      </w:pPr>
      <w:r>
        <w:rPr>
          <w:rFonts w:ascii="Calibri" w:hAnsi="Calibri"/>
          <w:color w:val="000000"/>
          <w:spacing w:val="-6"/>
          <w:w w:val="105"/>
          <w:lang w:val="cs-CZ"/>
        </w:rPr>
        <w:t>(společně dále jen jako „smluvní strany“)</w:t>
      </w:r>
    </w:p>
    <w:p w14:paraId="12D30D1C" w14:textId="77777777" w:rsidR="00150A1F" w:rsidRDefault="00150A1F">
      <w:pPr>
        <w:spacing w:before="252" w:line="268" w:lineRule="auto"/>
        <w:ind w:left="432"/>
        <w:rPr>
          <w:rFonts w:ascii="Calibri" w:hAnsi="Calibri"/>
          <w:color w:val="000000"/>
          <w:spacing w:val="-6"/>
          <w:w w:val="105"/>
          <w:lang w:val="cs-CZ"/>
        </w:rPr>
      </w:pPr>
    </w:p>
    <w:p w14:paraId="45AAB055" w14:textId="77777777" w:rsidR="00150A1F" w:rsidRPr="00E93813" w:rsidRDefault="0093497A" w:rsidP="00150A1F">
      <w:pPr>
        <w:ind w:left="426"/>
        <w:rPr>
          <w:bCs/>
          <w:sz w:val="24"/>
          <w:szCs w:val="20"/>
          <w:lang w:val="cs-CZ"/>
        </w:rPr>
      </w:pPr>
      <w:r w:rsidRPr="00E93813">
        <w:rPr>
          <w:rFonts w:ascii="Calibri" w:hAnsi="Calibri"/>
          <w:bCs/>
          <w:color w:val="000000"/>
          <w:spacing w:val="-5"/>
          <w:w w:val="105"/>
          <w:lang w:val="cs-CZ"/>
        </w:rPr>
        <w:t>uzavřely tuto Smlouvu na dodávku</w:t>
      </w:r>
      <w:r w:rsidR="00D0217D">
        <w:rPr>
          <w:rFonts w:ascii="Calibri" w:hAnsi="Calibri"/>
          <w:bCs/>
          <w:color w:val="000000"/>
          <w:spacing w:val="-5"/>
          <w:w w:val="105"/>
          <w:lang w:val="cs-CZ"/>
        </w:rPr>
        <w:t xml:space="preserve"> </w:t>
      </w:r>
      <w:r w:rsidR="00E93813" w:rsidRPr="00E93813">
        <w:rPr>
          <w:bCs/>
          <w:sz w:val="24"/>
          <w:szCs w:val="20"/>
          <w:lang w:val="cs-CZ"/>
        </w:rPr>
        <w:t>stavebních prací</w:t>
      </w:r>
      <w:r w:rsidR="00D0217D">
        <w:rPr>
          <w:bCs/>
          <w:sz w:val="24"/>
          <w:szCs w:val="20"/>
          <w:lang w:val="cs-CZ"/>
        </w:rPr>
        <w:t xml:space="preserve"> </w:t>
      </w:r>
      <w:r w:rsidR="004C1529">
        <w:rPr>
          <w:bCs/>
          <w:sz w:val="24"/>
          <w:szCs w:val="20"/>
          <w:lang w:val="cs-CZ"/>
        </w:rPr>
        <w:t>z</w:t>
      </w:r>
      <w:r w:rsidR="00D0217D">
        <w:rPr>
          <w:bCs/>
          <w:sz w:val="24"/>
          <w:szCs w:val="20"/>
          <w:lang w:val="cs-CZ"/>
        </w:rPr>
        <w:t> </w:t>
      </w:r>
      <w:r w:rsidR="00BE6DDA" w:rsidRPr="00E93813">
        <w:rPr>
          <w:bCs/>
          <w:sz w:val="24"/>
          <w:szCs w:val="20"/>
          <w:lang w:val="cs-CZ"/>
        </w:rPr>
        <w:t>projektu</w:t>
      </w:r>
      <w:r w:rsidR="00D0217D">
        <w:rPr>
          <w:bCs/>
          <w:sz w:val="24"/>
          <w:szCs w:val="20"/>
          <w:lang w:val="cs-CZ"/>
        </w:rPr>
        <w:t xml:space="preserve"> </w:t>
      </w:r>
      <w:r w:rsidR="00CE2131" w:rsidRPr="00E93813">
        <w:rPr>
          <w:bCs/>
          <w:sz w:val="24"/>
          <w:szCs w:val="20"/>
          <w:lang w:val="cs-CZ"/>
        </w:rPr>
        <w:t>Venkovní stromové učebny</w:t>
      </w:r>
      <w:r w:rsidR="00BE6DDA" w:rsidRPr="00E93813">
        <w:rPr>
          <w:bCs/>
          <w:sz w:val="24"/>
          <w:szCs w:val="20"/>
          <w:lang w:val="cs-CZ"/>
        </w:rPr>
        <w:t xml:space="preserve"> ve</w:t>
      </w:r>
      <w:r w:rsidR="00C83526" w:rsidRPr="00E93813">
        <w:rPr>
          <w:bCs/>
          <w:sz w:val="24"/>
          <w:szCs w:val="20"/>
          <w:lang w:val="cs-CZ"/>
        </w:rPr>
        <w:t xml:space="preserve"> školní zahrad</w:t>
      </w:r>
      <w:r w:rsidR="00BE6DDA" w:rsidRPr="00E93813">
        <w:rPr>
          <w:bCs/>
          <w:sz w:val="24"/>
          <w:szCs w:val="20"/>
          <w:lang w:val="cs-CZ"/>
        </w:rPr>
        <w:t>ě</w:t>
      </w:r>
      <w:r w:rsidR="00D0217D">
        <w:rPr>
          <w:bCs/>
          <w:sz w:val="24"/>
          <w:szCs w:val="20"/>
          <w:lang w:val="cs-CZ"/>
        </w:rPr>
        <w:t xml:space="preserve"> </w:t>
      </w:r>
      <w:r w:rsidR="00C83526" w:rsidRPr="00E93813">
        <w:rPr>
          <w:bCs/>
          <w:sz w:val="24"/>
          <w:szCs w:val="20"/>
          <w:lang w:val="cs-CZ"/>
        </w:rPr>
        <w:t>pro podpoření ekologické výchovy a osvěty viz příloha č. 1 této Smlouvy.</w:t>
      </w:r>
    </w:p>
    <w:p w14:paraId="403B7975" w14:textId="77777777" w:rsidR="009216AF" w:rsidRDefault="009216AF">
      <w:pPr>
        <w:spacing w:before="216"/>
        <w:jc w:val="center"/>
        <w:rPr>
          <w:rFonts w:ascii="Calibri" w:hAnsi="Calibri"/>
          <w:b/>
          <w:color w:val="000000"/>
          <w:spacing w:val="-5"/>
          <w:w w:val="105"/>
          <w:lang w:val="cs-CZ"/>
        </w:rPr>
      </w:pPr>
      <w:r>
        <w:rPr>
          <w:rFonts w:ascii="Calibri" w:hAnsi="Calibri"/>
          <w:color w:val="000000"/>
          <w:spacing w:val="-9"/>
          <w:w w:val="105"/>
          <w:lang w:val="cs-CZ"/>
        </w:rPr>
        <w:t>(dále jen „Smlouva“</w:t>
      </w:r>
      <w:proofErr w:type="gramStart"/>
      <w:r>
        <w:rPr>
          <w:rFonts w:ascii="Calibri" w:hAnsi="Calibri"/>
          <w:color w:val="000000"/>
          <w:spacing w:val="-9"/>
          <w:w w:val="105"/>
          <w:lang w:val="cs-CZ"/>
        </w:rPr>
        <w:t>)</w:t>
      </w:r>
      <w:r>
        <w:rPr>
          <w:rFonts w:ascii="Calibri" w:hAnsi="Calibri"/>
          <w:b/>
          <w:color w:val="000000"/>
          <w:spacing w:val="-5"/>
          <w:w w:val="105"/>
          <w:lang w:val="cs-CZ"/>
        </w:rPr>
        <w:t xml:space="preserve"> .</w:t>
      </w:r>
      <w:proofErr w:type="gramEnd"/>
    </w:p>
    <w:p w14:paraId="44AF4968" w14:textId="77777777" w:rsidR="00D4142D" w:rsidRDefault="00D4142D">
      <w:pPr>
        <w:spacing w:before="216"/>
        <w:jc w:val="center"/>
        <w:rPr>
          <w:rFonts w:ascii="Calibri" w:hAnsi="Calibri"/>
          <w:b/>
          <w:color w:val="000000"/>
          <w:spacing w:val="-5"/>
          <w:w w:val="105"/>
          <w:lang w:val="cs-CZ"/>
        </w:rPr>
      </w:pPr>
    </w:p>
    <w:p w14:paraId="139FF4B3" w14:textId="77777777" w:rsidR="00D4142D" w:rsidRDefault="00D4142D">
      <w:pPr>
        <w:spacing w:before="216"/>
        <w:jc w:val="center"/>
        <w:rPr>
          <w:rFonts w:ascii="Calibri" w:hAnsi="Calibri"/>
          <w:b/>
          <w:color w:val="000000"/>
          <w:spacing w:val="-5"/>
          <w:w w:val="105"/>
          <w:lang w:val="cs-CZ"/>
        </w:rPr>
      </w:pPr>
    </w:p>
    <w:p w14:paraId="7A7B294D" w14:textId="77777777" w:rsidR="00970AA5" w:rsidRDefault="0093497A" w:rsidP="009216AF">
      <w:pPr>
        <w:spacing w:before="216"/>
        <w:jc w:val="center"/>
        <w:rPr>
          <w:rFonts w:ascii="Calibri" w:hAnsi="Calibri"/>
          <w:b/>
          <w:color w:val="000000"/>
          <w:spacing w:val="-20"/>
          <w:w w:val="105"/>
          <w:lang w:val="cs-CZ"/>
        </w:rPr>
      </w:pPr>
      <w:r>
        <w:rPr>
          <w:rFonts w:ascii="Calibri" w:hAnsi="Calibri"/>
          <w:b/>
          <w:color w:val="000000"/>
          <w:spacing w:val="-20"/>
          <w:w w:val="105"/>
          <w:lang w:val="cs-CZ"/>
        </w:rPr>
        <w:lastRenderedPageBreak/>
        <w:t xml:space="preserve">I. </w:t>
      </w:r>
      <w:r>
        <w:rPr>
          <w:rFonts w:ascii="Calibri" w:hAnsi="Calibri"/>
          <w:b/>
          <w:color w:val="000000"/>
          <w:spacing w:val="-20"/>
          <w:w w:val="105"/>
          <w:lang w:val="cs-CZ"/>
        </w:rPr>
        <w:br/>
      </w:r>
      <w:r>
        <w:rPr>
          <w:rFonts w:ascii="Calibri" w:hAnsi="Calibri"/>
          <w:b/>
          <w:color w:val="000000"/>
          <w:spacing w:val="-10"/>
          <w:w w:val="105"/>
          <w:lang w:val="cs-CZ"/>
        </w:rPr>
        <w:t>Předmět Smlouvy</w:t>
      </w:r>
    </w:p>
    <w:p w14:paraId="61EC6A9A" w14:textId="77777777" w:rsidR="00F613D8" w:rsidRDefault="0093497A" w:rsidP="00D0217D">
      <w:pPr>
        <w:rPr>
          <w:bCs/>
          <w:sz w:val="24"/>
          <w:szCs w:val="20"/>
          <w:lang w:val="cs-CZ"/>
        </w:rPr>
      </w:pPr>
      <w:r>
        <w:rPr>
          <w:rFonts w:ascii="Calibri" w:hAnsi="Calibri"/>
          <w:color w:val="000000"/>
          <w:spacing w:val="-5"/>
          <w:w w:val="105"/>
          <w:lang w:val="cs-CZ"/>
        </w:rPr>
        <w:t>1.1</w:t>
      </w:r>
      <w:r w:rsidR="00C83526" w:rsidRPr="00F230F1">
        <w:rPr>
          <w:rFonts w:ascii="Calibri" w:hAnsi="Calibri"/>
          <w:color w:val="000000"/>
          <w:spacing w:val="-5"/>
          <w:w w:val="105"/>
          <w:lang w:val="cs-CZ"/>
        </w:rPr>
        <w:t xml:space="preserve">Dodávka </w:t>
      </w:r>
      <w:r w:rsidR="00C8734B" w:rsidRPr="00E93813">
        <w:rPr>
          <w:bCs/>
          <w:sz w:val="24"/>
          <w:szCs w:val="20"/>
          <w:lang w:val="cs-CZ"/>
        </w:rPr>
        <w:t>stavebních prací projektu Venkovní stromové učebny ve školní zahradě pro podpoření ekologické výchovy a osvěty</w:t>
      </w:r>
      <w:r w:rsidR="000A0613">
        <w:rPr>
          <w:bCs/>
          <w:sz w:val="24"/>
          <w:szCs w:val="20"/>
          <w:lang w:val="cs-CZ"/>
        </w:rPr>
        <w:t xml:space="preserve"> – viz příloha č.1 této Smlouvy.</w:t>
      </w:r>
    </w:p>
    <w:p w14:paraId="45C28B0F" w14:textId="77777777" w:rsidR="00926EAA" w:rsidRPr="00D0217D" w:rsidRDefault="00047493" w:rsidP="00D0217D">
      <w:pPr>
        <w:rPr>
          <w:rFonts w:cstheme="minorHAnsi"/>
          <w:bCs/>
          <w:color w:val="000000"/>
          <w:sz w:val="24"/>
          <w:szCs w:val="24"/>
          <w:shd w:val="clear" w:color="auto" w:fill="FFFFFF"/>
          <w:lang w:val="cs-CZ"/>
        </w:rPr>
      </w:pPr>
      <w:r w:rsidRPr="000A0613">
        <w:rPr>
          <w:rFonts w:cstheme="minorHAnsi"/>
          <w:color w:val="000000"/>
          <w:spacing w:val="-2"/>
          <w:w w:val="105"/>
          <w:sz w:val="24"/>
          <w:szCs w:val="24"/>
          <w:lang w:val="cs-CZ"/>
        </w:rPr>
        <w:t>Požadovaná</w:t>
      </w:r>
      <w:r w:rsidR="00D0217D">
        <w:rPr>
          <w:rFonts w:cstheme="minorHAnsi"/>
          <w:color w:val="000000"/>
          <w:spacing w:val="-2"/>
          <w:w w:val="105"/>
          <w:sz w:val="24"/>
          <w:szCs w:val="24"/>
          <w:lang w:val="cs-CZ"/>
        </w:rPr>
        <w:t xml:space="preserve"> </w:t>
      </w:r>
      <w:r w:rsidRPr="000A0613">
        <w:rPr>
          <w:rFonts w:cstheme="minorHAnsi"/>
          <w:color w:val="000000"/>
          <w:spacing w:val="-2"/>
          <w:w w:val="105"/>
          <w:sz w:val="24"/>
          <w:szCs w:val="24"/>
          <w:lang w:val="cs-CZ"/>
        </w:rPr>
        <w:t>realizace</w:t>
      </w:r>
      <w:r w:rsidR="0093497A" w:rsidRPr="000A0613">
        <w:rPr>
          <w:rFonts w:cstheme="minorHAnsi"/>
          <w:color w:val="000000"/>
          <w:spacing w:val="-2"/>
          <w:w w:val="105"/>
          <w:sz w:val="24"/>
          <w:szCs w:val="24"/>
          <w:lang w:val="cs-CZ"/>
        </w:rPr>
        <w:t xml:space="preserve"> bude </w:t>
      </w:r>
      <w:r w:rsidRPr="000A0613">
        <w:rPr>
          <w:rFonts w:cstheme="minorHAnsi"/>
          <w:color w:val="000000"/>
          <w:spacing w:val="-2"/>
          <w:w w:val="105"/>
          <w:sz w:val="24"/>
          <w:szCs w:val="24"/>
          <w:lang w:val="cs-CZ"/>
        </w:rPr>
        <w:t>pro Objednatele provedena</w:t>
      </w:r>
      <w:r w:rsidR="00F613D8" w:rsidRPr="000A0613">
        <w:rPr>
          <w:rFonts w:cstheme="minorHAnsi"/>
          <w:color w:val="000000"/>
          <w:spacing w:val="-2"/>
          <w:w w:val="105"/>
          <w:sz w:val="24"/>
          <w:szCs w:val="24"/>
          <w:lang w:val="cs-CZ"/>
        </w:rPr>
        <w:t xml:space="preserve"> ve školní zahradě</w:t>
      </w:r>
      <w:r w:rsidR="00D0217D">
        <w:rPr>
          <w:rFonts w:cstheme="minorHAnsi"/>
          <w:color w:val="000000"/>
          <w:spacing w:val="-2"/>
          <w:w w:val="105"/>
          <w:sz w:val="24"/>
          <w:szCs w:val="24"/>
          <w:lang w:val="cs-CZ"/>
        </w:rPr>
        <w:t xml:space="preserve"> </w:t>
      </w:r>
      <w:r w:rsidR="008A2898">
        <w:rPr>
          <w:rFonts w:cstheme="minorHAnsi"/>
          <w:color w:val="000000"/>
          <w:spacing w:val="-2"/>
          <w:w w:val="105"/>
          <w:sz w:val="24"/>
          <w:szCs w:val="24"/>
          <w:lang w:val="cs-CZ"/>
        </w:rPr>
        <w:t xml:space="preserve">Základní školy Nový Bor, Generála Svobody 114, okres Česká Lípa, příspěvková organizace </w:t>
      </w:r>
      <w:r w:rsidR="0093497A" w:rsidRPr="000A0613">
        <w:rPr>
          <w:rFonts w:cstheme="minorHAnsi"/>
          <w:color w:val="000000"/>
          <w:spacing w:val="-2"/>
          <w:w w:val="105"/>
          <w:sz w:val="24"/>
          <w:szCs w:val="24"/>
          <w:lang w:val="cs-CZ"/>
        </w:rPr>
        <w:t>na adres</w:t>
      </w:r>
      <w:r w:rsidR="003437E2" w:rsidRPr="000A0613">
        <w:rPr>
          <w:rFonts w:cstheme="minorHAnsi"/>
          <w:color w:val="000000"/>
          <w:spacing w:val="-2"/>
          <w:w w:val="105"/>
          <w:sz w:val="24"/>
          <w:szCs w:val="24"/>
          <w:lang w:val="cs-CZ"/>
        </w:rPr>
        <w:t>e</w:t>
      </w:r>
      <w:r w:rsidR="00D0217D">
        <w:rPr>
          <w:rFonts w:cstheme="minorHAnsi"/>
          <w:color w:val="000000"/>
          <w:spacing w:val="-2"/>
          <w:w w:val="105"/>
          <w:sz w:val="24"/>
          <w:szCs w:val="24"/>
          <w:lang w:val="cs-CZ"/>
        </w:rPr>
        <w:t xml:space="preserve"> </w:t>
      </w:r>
      <w:r w:rsidR="00602A82" w:rsidRPr="00D0217D">
        <w:rPr>
          <w:rFonts w:cstheme="minorHAnsi"/>
          <w:sz w:val="24"/>
          <w:szCs w:val="24"/>
          <w:lang w:val="cs-CZ"/>
        </w:rPr>
        <w:t>Generála Svobody 114, 473 01 Nový Bor</w:t>
      </w:r>
      <w:r w:rsidR="00602A82" w:rsidRPr="00D0217D">
        <w:rPr>
          <w:rFonts w:cstheme="minorHAnsi"/>
          <w:bCs/>
          <w:color w:val="000000"/>
          <w:sz w:val="24"/>
          <w:szCs w:val="24"/>
          <w:shd w:val="clear" w:color="auto" w:fill="FFFFFF"/>
          <w:lang w:val="cs-CZ"/>
        </w:rPr>
        <w:t>.</w:t>
      </w:r>
    </w:p>
    <w:p w14:paraId="535D949E" w14:textId="77777777" w:rsidR="00926EAA" w:rsidRPr="00D0217D" w:rsidRDefault="00926EAA" w:rsidP="00DD0CAF">
      <w:pPr>
        <w:ind w:left="426"/>
        <w:rPr>
          <w:rFonts w:cstheme="minorHAnsi"/>
          <w:bCs/>
          <w:color w:val="000000"/>
          <w:sz w:val="24"/>
          <w:szCs w:val="24"/>
          <w:shd w:val="clear" w:color="auto" w:fill="FFFFFF"/>
          <w:lang w:val="cs-CZ"/>
        </w:rPr>
      </w:pPr>
    </w:p>
    <w:p w14:paraId="481B46E4" w14:textId="77777777" w:rsidR="003437E2" w:rsidRPr="00D0217D" w:rsidRDefault="003437E2" w:rsidP="00DD0CAF">
      <w:pPr>
        <w:ind w:left="426"/>
        <w:rPr>
          <w:rFonts w:asciiTheme="majorHAnsi" w:hAnsiTheme="majorHAnsi" w:cstheme="majorHAnsi"/>
          <w:bCs/>
          <w:color w:val="000000"/>
          <w:sz w:val="24"/>
          <w:szCs w:val="24"/>
          <w:shd w:val="clear" w:color="auto" w:fill="FFFFFF"/>
          <w:lang w:val="cs-CZ"/>
        </w:rPr>
      </w:pPr>
    </w:p>
    <w:p w14:paraId="597B7C55" w14:textId="77777777" w:rsidR="00047493" w:rsidRDefault="00047493" w:rsidP="008A2898">
      <w:pPr>
        <w:rPr>
          <w:sz w:val="24"/>
          <w:szCs w:val="20"/>
          <w:lang w:val="cs-CZ"/>
        </w:rPr>
      </w:pPr>
      <w:r>
        <w:rPr>
          <w:rFonts w:ascii="Calibri" w:hAnsi="Calibri"/>
          <w:color w:val="000000"/>
          <w:spacing w:val="-5"/>
          <w:w w:val="105"/>
          <w:lang w:val="cs-CZ"/>
        </w:rPr>
        <w:t>Technické parametry a postup realizace jsou popsány</w:t>
      </w:r>
      <w:r w:rsidR="008C61C0">
        <w:rPr>
          <w:rFonts w:ascii="Calibri" w:hAnsi="Calibri"/>
          <w:color w:val="000000"/>
          <w:spacing w:val="-5"/>
          <w:w w:val="105"/>
          <w:lang w:val="cs-CZ"/>
        </w:rPr>
        <w:t xml:space="preserve"> v</w:t>
      </w:r>
      <w:r w:rsidR="00D0217D">
        <w:rPr>
          <w:rFonts w:ascii="Calibri" w:hAnsi="Calibri"/>
          <w:color w:val="000000"/>
          <w:spacing w:val="-5"/>
          <w:w w:val="105"/>
          <w:lang w:val="cs-CZ"/>
        </w:rPr>
        <w:t xml:space="preserve"> </w:t>
      </w:r>
      <w:r w:rsidR="00926EAA" w:rsidRPr="00F230F1">
        <w:rPr>
          <w:sz w:val="24"/>
          <w:szCs w:val="20"/>
          <w:lang w:val="cs-CZ"/>
        </w:rPr>
        <w:t>projektu Venkovní stromové učebny ve školní zahradě pro podpoření ekologické výchovy a osvěty</w:t>
      </w:r>
      <w:r w:rsidR="006C775E">
        <w:rPr>
          <w:sz w:val="24"/>
          <w:szCs w:val="20"/>
          <w:lang w:val="cs-CZ"/>
        </w:rPr>
        <w:t>.</w:t>
      </w:r>
    </w:p>
    <w:p w14:paraId="715DAB1B" w14:textId="77777777" w:rsidR="00047493" w:rsidRDefault="00047493" w:rsidP="008A2898">
      <w:pPr>
        <w:tabs>
          <w:tab w:val="right" w:pos="5649"/>
        </w:tabs>
        <w:spacing w:before="432"/>
        <w:rPr>
          <w:rFonts w:ascii="Calibri" w:hAnsi="Calibri"/>
          <w:color w:val="000000"/>
          <w:spacing w:val="-5"/>
          <w:w w:val="105"/>
          <w:lang w:val="cs-CZ"/>
        </w:rPr>
      </w:pPr>
      <w:r>
        <w:rPr>
          <w:sz w:val="24"/>
          <w:szCs w:val="20"/>
          <w:lang w:val="cs-CZ"/>
        </w:rPr>
        <w:t xml:space="preserve">Časový harmonogram postupu je v příloze č. </w:t>
      </w:r>
      <w:proofErr w:type="gramStart"/>
      <w:r>
        <w:rPr>
          <w:sz w:val="24"/>
          <w:szCs w:val="20"/>
          <w:lang w:val="cs-CZ"/>
        </w:rPr>
        <w:t>2 .</w:t>
      </w:r>
      <w:proofErr w:type="gramEnd"/>
      <w:r>
        <w:rPr>
          <w:sz w:val="24"/>
          <w:szCs w:val="20"/>
          <w:lang w:val="cs-CZ"/>
        </w:rPr>
        <w:t xml:space="preserve"> </w:t>
      </w:r>
    </w:p>
    <w:p w14:paraId="317A3008" w14:textId="77777777" w:rsidR="00F56068" w:rsidRPr="000978AF" w:rsidRDefault="00B32BA0" w:rsidP="008A2898">
      <w:pPr>
        <w:tabs>
          <w:tab w:val="right" w:pos="5649"/>
        </w:tabs>
        <w:spacing w:before="432"/>
        <w:rPr>
          <w:rFonts w:ascii="Calibri" w:hAnsi="Calibri"/>
          <w:color w:val="000000"/>
          <w:spacing w:val="-5"/>
          <w:w w:val="105"/>
          <w:sz w:val="24"/>
          <w:szCs w:val="24"/>
          <w:lang w:val="cs-CZ"/>
        </w:rPr>
      </w:pPr>
      <w:r w:rsidRPr="000978AF">
        <w:rPr>
          <w:rFonts w:ascii="Calibri" w:hAnsi="Calibri"/>
          <w:color w:val="000000"/>
          <w:spacing w:val="-5"/>
          <w:w w:val="105"/>
          <w:sz w:val="24"/>
          <w:szCs w:val="24"/>
          <w:lang w:val="cs-CZ"/>
        </w:rPr>
        <w:t>Oba dokumenty jsou nedílnou součástí této Smlouvy.</w:t>
      </w:r>
    </w:p>
    <w:p w14:paraId="37917B3F" w14:textId="77777777" w:rsidR="003437E2" w:rsidRDefault="003437E2" w:rsidP="00F56068">
      <w:pPr>
        <w:tabs>
          <w:tab w:val="right" w:pos="5649"/>
        </w:tabs>
        <w:spacing w:before="432"/>
        <w:ind w:left="709" w:hanging="1"/>
        <w:rPr>
          <w:rFonts w:ascii="Calibri" w:hAnsi="Calibri"/>
          <w:color w:val="000000"/>
          <w:spacing w:val="-5"/>
          <w:w w:val="105"/>
          <w:lang w:val="cs-CZ"/>
        </w:rPr>
      </w:pPr>
    </w:p>
    <w:p w14:paraId="6331FFA5" w14:textId="77777777" w:rsidR="00D4142D" w:rsidRDefault="00D4142D" w:rsidP="008A2898">
      <w:pPr>
        <w:spacing w:after="36"/>
        <w:rPr>
          <w:rFonts w:ascii="Calibri" w:hAnsi="Calibri"/>
          <w:color w:val="000000"/>
          <w:spacing w:val="-4"/>
          <w:w w:val="105"/>
          <w:lang w:val="cs-CZ"/>
        </w:rPr>
      </w:pPr>
      <w:r>
        <w:rPr>
          <w:rFonts w:ascii="Calibri" w:hAnsi="Calibri"/>
          <w:color w:val="000000"/>
          <w:spacing w:val="-4"/>
          <w:w w:val="105"/>
          <w:lang w:val="cs-CZ"/>
        </w:rPr>
        <w:t>1.2. Dodavatel se zavazuje k dodávce dle této Smlouvy a Objednatel se zavazuje, že vybavení převezme a zaplatí za něj</w:t>
      </w:r>
      <w:r w:rsidRPr="00D0217D">
        <w:rPr>
          <w:rFonts w:ascii="Calibri" w:hAnsi="Calibri"/>
          <w:spacing w:val="-4"/>
          <w:w w:val="105"/>
          <w:lang w:val="cs-CZ"/>
        </w:rPr>
        <w:t xml:space="preserve"> </w:t>
      </w:r>
      <w:r w:rsidR="001F3C93" w:rsidRPr="00D0217D">
        <w:rPr>
          <w:rFonts w:ascii="Calibri" w:hAnsi="Calibri"/>
          <w:spacing w:val="-4"/>
          <w:w w:val="105"/>
          <w:lang w:val="cs-CZ"/>
        </w:rPr>
        <w:t>sjednanou</w:t>
      </w:r>
      <w:r w:rsidR="001F3C93">
        <w:rPr>
          <w:rFonts w:ascii="Calibri" w:hAnsi="Calibri"/>
          <w:color w:val="000000"/>
          <w:spacing w:val="-4"/>
          <w:w w:val="105"/>
          <w:lang w:val="cs-CZ"/>
        </w:rPr>
        <w:t xml:space="preserve"> </w:t>
      </w:r>
      <w:r>
        <w:rPr>
          <w:rFonts w:ascii="Calibri" w:hAnsi="Calibri"/>
          <w:color w:val="000000"/>
          <w:spacing w:val="-4"/>
          <w:w w:val="105"/>
          <w:lang w:val="cs-CZ"/>
        </w:rPr>
        <w:t>cenu.</w:t>
      </w:r>
    </w:p>
    <w:p w14:paraId="10293C07" w14:textId="77777777" w:rsidR="00121FE3" w:rsidRDefault="00121FE3" w:rsidP="00121FE3">
      <w:pPr>
        <w:pStyle w:val="Default"/>
        <w:jc w:val="center"/>
        <w:rPr>
          <w:sz w:val="22"/>
          <w:szCs w:val="22"/>
        </w:rPr>
      </w:pPr>
      <w:r>
        <w:rPr>
          <w:b/>
          <w:bCs/>
          <w:sz w:val="22"/>
          <w:szCs w:val="22"/>
        </w:rPr>
        <w:t>II.</w:t>
      </w:r>
    </w:p>
    <w:p w14:paraId="18F09F47" w14:textId="77777777" w:rsidR="00121FE3" w:rsidRDefault="00121FE3" w:rsidP="00121FE3">
      <w:pPr>
        <w:pStyle w:val="Default"/>
        <w:jc w:val="center"/>
        <w:rPr>
          <w:b/>
          <w:bCs/>
          <w:sz w:val="22"/>
          <w:szCs w:val="22"/>
        </w:rPr>
      </w:pPr>
      <w:r>
        <w:rPr>
          <w:b/>
          <w:bCs/>
          <w:sz w:val="22"/>
          <w:szCs w:val="22"/>
        </w:rPr>
        <w:t>Doba a místo plnění</w:t>
      </w:r>
    </w:p>
    <w:p w14:paraId="621B2C40" w14:textId="77777777" w:rsidR="00121FE3" w:rsidRDefault="00121FE3" w:rsidP="00121FE3">
      <w:pPr>
        <w:pStyle w:val="Default"/>
        <w:jc w:val="center"/>
        <w:rPr>
          <w:sz w:val="22"/>
          <w:szCs w:val="22"/>
        </w:rPr>
      </w:pPr>
    </w:p>
    <w:p w14:paraId="477D7BB3" w14:textId="77777777" w:rsidR="00121FE3" w:rsidRDefault="00121FE3" w:rsidP="008A2898">
      <w:pPr>
        <w:pStyle w:val="Default"/>
        <w:rPr>
          <w:sz w:val="22"/>
          <w:szCs w:val="22"/>
        </w:rPr>
      </w:pPr>
      <w:r>
        <w:rPr>
          <w:sz w:val="22"/>
          <w:szCs w:val="22"/>
        </w:rPr>
        <w:t xml:space="preserve">2.1. Tato Smlouva se uzavírá na dobu určitou, </w:t>
      </w:r>
      <w:r w:rsidR="00047493">
        <w:rPr>
          <w:sz w:val="22"/>
          <w:szCs w:val="22"/>
        </w:rPr>
        <w:t xml:space="preserve">která je popsána v příloze č.2, </w:t>
      </w:r>
      <w:r w:rsidR="00047493">
        <w:rPr>
          <w:szCs w:val="20"/>
        </w:rPr>
        <w:t>Časový harmonogram postupu.</w:t>
      </w:r>
    </w:p>
    <w:p w14:paraId="33FF63CF" w14:textId="77777777" w:rsidR="00121FE3" w:rsidRDefault="00121FE3" w:rsidP="008A2898">
      <w:pPr>
        <w:pStyle w:val="Default"/>
        <w:rPr>
          <w:sz w:val="22"/>
          <w:szCs w:val="22"/>
        </w:rPr>
      </w:pPr>
      <w:r>
        <w:rPr>
          <w:sz w:val="22"/>
          <w:szCs w:val="22"/>
        </w:rPr>
        <w:t xml:space="preserve">Smlouva může být ukončena před uplynutím </w:t>
      </w:r>
      <w:r w:rsidR="00047493">
        <w:rPr>
          <w:sz w:val="22"/>
          <w:szCs w:val="22"/>
        </w:rPr>
        <w:t xml:space="preserve">termínů popsaných v </w:t>
      </w:r>
      <w:r w:rsidR="00047493">
        <w:rPr>
          <w:szCs w:val="20"/>
        </w:rPr>
        <w:t>Časovém harmonogramu postupu</w:t>
      </w:r>
    </w:p>
    <w:p w14:paraId="67A4D79C" w14:textId="77777777" w:rsidR="00121FE3" w:rsidRDefault="00121FE3" w:rsidP="00D0217D">
      <w:pPr>
        <w:pStyle w:val="Default"/>
        <w:rPr>
          <w:sz w:val="22"/>
          <w:szCs w:val="22"/>
        </w:rPr>
      </w:pPr>
      <w:r>
        <w:rPr>
          <w:sz w:val="22"/>
          <w:szCs w:val="22"/>
        </w:rPr>
        <w:t xml:space="preserve">a) písemnou dohodou smluvních stran, </w:t>
      </w:r>
    </w:p>
    <w:p w14:paraId="39F06C97" w14:textId="77777777" w:rsidR="00121FE3" w:rsidRDefault="00121FE3" w:rsidP="00D0217D">
      <w:pPr>
        <w:pStyle w:val="Default"/>
        <w:rPr>
          <w:sz w:val="22"/>
          <w:szCs w:val="22"/>
        </w:rPr>
      </w:pPr>
      <w:r>
        <w:rPr>
          <w:sz w:val="22"/>
          <w:szCs w:val="22"/>
        </w:rPr>
        <w:t xml:space="preserve">b) písemným odstoupením od Smlouvy z důvodu závažného porušení smluvních povinností některou ze smluvních stran. </w:t>
      </w:r>
    </w:p>
    <w:p w14:paraId="5782AC6E" w14:textId="77777777" w:rsidR="00121FE3" w:rsidRDefault="00121FE3" w:rsidP="00121FE3">
      <w:pPr>
        <w:pStyle w:val="Default"/>
        <w:ind w:left="708"/>
        <w:rPr>
          <w:sz w:val="22"/>
          <w:szCs w:val="22"/>
        </w:rPr>
      </w:pPr>
    </w:p>
    <w:p w14:paraId="4B1DCE0E" w14:textId="77777777" w:rsidR="00121FE3" w:rsidRPr="00D078EC" w:rsidRDefault="00121FE3" w:rsidP="008A2898">
      <w:pPr>
        <w:pStyle w:val="Default"/>
        <w:spacing w:after="258"/>
        <w:rPr>
          <w:bCs/>
          <w:sz w:val="22"/>
          <w:szCs w:val="22"/>
        </w:rPr>
      </w:pPr>
      <w:r>
        <w:rPr>
          <w:sz w:val="22"/>
          <w:szCs w:val="22"/>
        </w:rPr>
        <w:t xml:space="preserve">2.2. </w:t>
      </w:r>
      <w:r w:rsidRPr="00D078EC">
        <w:rPr>
          <w:bCs/>
          <w:sz w:val="22"/>
          <w:szCs w:val="22"/>
        </w:rPr>
        <w:t xml:space="preserve">Zahájení plnění dodávky dle této Smlouvy: </w:t>
      </w:r>
      <w:r w:rsidR="00047493" w:rsidRPr="00D078EC">
        <w:rPr>
          <w:bCs/>
          <w:sz w:val="22"/>
          <w:szCs w:val="22"/>
        </w:rPr>
        <w:t xml:space="preserve">dle </w:t>
      </w:r>
      <w:r w:rsidR="00047493" w:rsidRPr="00D078EC">
        <w:rPr>
          <w:bCs/>
          <w:szCs w:val="20"/>
        </w:rPr>
        <w:t>Časového harmonogramu postupu</w:t>
      </w:r>
      <w:r w:rsidR="00047493" w:rsidRPr="00D078EC">
        <w:rPr>
          <w:bCs/>
          <w:sz w:val="22"/>
          <w:szCs w:val="22"/>
        </w:rPr>
        <w:t>, viz příloha č.2 této Smlouvy.</w:t>
      </w:r>
    </w:p>
    <w:p w14:paraId="5176BD9C" w14:textId="77777777" w:rsidR="009242D0" w:rsidRPr="00D078EC" w:rsidRDefault="00121FE3" w:rsidP="008A2898">
      <w:pPr>
        <w:pStyle w:val="Default"/>
        <w:spacing w:after="258"/>
        <w:rPr>
          <w:bCs/>
          <w:sz w:val="22"/>
          <w:szCs w:val="22"/>
        </w:rPr>
      </w:pPr>
      <w:r>
        <w:rPr>
          <w:sz w:val="22"/>
          <w:szCs w:val="22"/>
        </w:rPr>
        <w:t xml:space="preserve">2.3. Dodavatel se zavazuje </w:t>
      </w:r>
      <w:r w:rsidRPr="00D078EC">
        <w:rPr>
          <w:bCs/>
          <w:sz w:val="22"/>
          <w:szCs w:val="22"/>
        </w:rPr>
        <w:t xml:space="preserve">dodat </w:t>
      </w:r>
      <w:r w:rsidR="00D078EC" w:rsidRPr="00D078EC">
        <w:rPr>
          <w:bCs/>
          <w:sz w:val="22"/>
          <w:szCs w:val="22"/>
        </w:rPr>
        <w:t>předmět Smlouvy</w:t>
      </w:r>
      <w:r w:rsidR="00D0217D">
        <w:rPr>
          <w:bCs/>
          <w:sz w:val="22"/>
          <w:szCs w:val="22"/>
        </w:rPr>
        <w:t xml:space="preserve"> </w:t>
      </w:r>
      <w:r w:rsidR="009242D0" w:rsidRPr="00D078EC">
        <w:rPr>
          <w:bCs/>
          <w:sz w:val="22"/>
          <w:szCs w:val="22"/>
        </w:rPr>
        <w:t xml:space="preserve">dle </w:t>
      </w:r>
      <w:r w:rsidR="009242D0" w:rsidRPr="00D078EC">
        <w:rPr>
          <w:bCs/>
          <w:szCs w:val="20"/>
        </w:rPr>
        <w:t>Časového harmonogramu postupu</w:t>
      </w:r>
      <w:r w:rsidR="009242D0" w:rsidRPr="00D078EC">
        <w:rPr>
          <w:bCs/>
          <w:sz w:val="22"/>
          <w:szCs w:val="22"/>
        </w:rPr>
        <w:t>.</w:t>
      </w:r>
    </w:p>
    <w:p w14:paraId="5354F14C" w14:textId="77777777" w:rsidR="00D4142D" w:rsidRDefault="00121FE3" w:rsidP="008A2898">
      <w:pPr>
        <w:pStyle w:val="Default"/>
        <w:spacing w:after="258"/>
        <w:rPr>
          <w:rFonts w:ascii="Arial" w:hAnsi="Arial" w:cs="Arial"/>
          <w:bCs/>
          <w:sz w:val="20"/>
          <w:szCs w:val="20"/>
          <w:shd w:val="clear" w:color="auto" w:fill="FFFFFF"/>
        </w:rPr>
      </w:pPr>
      <w:r>
        <w:rPr>
          <w:sz w:val="22"/>
          <w:szCs w:val="22"/>
        </w:rPr>
        <w:t xml:space="preserve">2.4. Místem plnění a realizace předmětu Smlouvy je </w:t>
      </w:r>
      <w:r w:rsidRPr="00602A82">
        <w:rPr>
          <w:rFonts w:ascii="Arial" w:hAnsi="Arial" w:cs="Arial"/>
          <w:bCs/>
          <w:sz w:val="20"/>
          <w:szCs w:val="20"/>
          <w:shd w:val="clear" w:color="auto" w:fill="FFFFFF"/>
        </w:rPr>
        <w:t>Základní škola Nový Bor, Generála Svobody 114, okres Česká Lípa, příspěvková organizace</w:t>
      </w:r>
      <w:r>
        <w:rPr>
          <w:rFonts w:ascii="Arial" w:hAnsi="Arial" w:cs="Arial"/>
          <w:bCs/>
          <w:sz w:val="20"/>
          <w:szCs w:val="20"/>
          <w:shd w:val="clear" w:color="auto" w:fill="FFFFFF"/>
        </w:rPr>
        <w:t>, Generála Svobody 114, 473 01 Nový Bor.</w:t>
      </w:r>
    </w:p>
    <w:p w14:paraId="7CB9D276" w14:textId="77777777" w:rsidR="00121FE3" w:rsidRDefault="00121FE3" w:rsidP="00121FE3">
      <w:pPr>
        <w:pStyle w:val="Default"/>
        <w:ind w:left="708"/>
        <w:rPr>
          <w:rFonts w:ascii="Arial" w:hAnsi="Arial" w:cs="Arial"/>
          <w:bCs/>
          <w:sz w:val="20"/>
          <w:szCs w:val="20"/>
          <w:shd w:val="clear" w:color="auto" w:fill="FFFFFF"/>
        </w:rPr>
      </w:pPr>
    </w:p>
    <w:p w14:paraId="7FCC019C" w14:textId="77777777" w:rsidR="00121FE3" w:rsidRDefault="00121FE3" w:rsidP="00121FE3">
      <w:pPr>
        <w:pStyle w:val="Default"/>
        <w:ind w:left="708"/>
        <w:rPr>
          <w:rFonts w:ascii="Arial" w:hAnsi="Arial" w:cs="Arial"/>
          <w:bCs/>
          <w:sz w:val="20"/>
          <w:szCs w:val="20"/>
          <w:shd w:val="clear" w:color="auto" w:fill="FFFFFF"/>
        </w:rPr>
      </w:pPr>
    </w:p>
    <w:p w14:paraId="5066AA8B" w14:textId="77777777" w:rsidR="00121FE3" w:rsidRDefault="00121FE3" w:rsidP="00121FE3">
      <w:pPr>
        <w:pStyle w:val="Default"/>
        <w:jc w:val="center"/>
        <w:rPr>
          <w:sz w:val="22"/>
          <w:szCs w:val="22"/>
        </w:rPr>
      </w:pPr>
      <w:r>
        <w:rPr>
          <w:b/>
          <w:bCs/>
          <w:sz w:val="22"/>
          <w:szCs w:val="22"/>
        </w:rPr>
        <w:t>III.</w:t>
      </w:r>
    </w:p>
    <w:p w14:paraId="0DA96D7E" w14:textId="77777777" w:rsidR="00121FE3" w:rsidRDefault="00121FE3" w:rsidP="00121FE3">
      <w:pPr>
        <w:pStyle w:val="Default"/>
        <w:jc w:val="center"/>
        <w:rPr>
          <w:b/>
          <w:bCs/>
          <w:sz w:val="22"/>
          <w:szCs w:val="22"/>
        </w:rPr>
      </w:pPr>
      <w:r>
        <w:rPr>
          <w:b/>
          <w:bCs/>
          <w:sz w:val="22"/>
          <w:szCs w:val="22"/>
        </w:rPr>
        <w:t>Cena dodávky a platební podmínky</w:t>
      </w:r>
    </w:p>
    <w:p w14:paraId="37DA29D4" w14:textId="77777777" w:rsidR="00121FE3" w:rsidRDefault="00121FE3" w:rsidP="00121FE3">
      <w:pPr>
        <w:pStyle w:val="Default"/>
        <w:jc w:val="center"/>
        <w:rPr>
          <w:sz w:val="22"/>
          <w:szCs w:val="22"/>
        </w:rPr>
      </w:pPr>
    </w:p>
    <w:p w14:paraId="4783868D" w14:textId="77DE1719" w:rsidR="00AA3049" w:rsidRPr="00D0217D" w:rsidRDefault="00121FE3" w:rsidP="00AA3049">
      <w:pPr>
        <w:jc w:val="both"/>
        <w:rPr>
          <w:rFonts w:ascii="Arial" w:hAnsi="Arial" w:cs="Arial"/>
          <w:sz w:val="20"/>
          <w:szCs w:val="20"/>
          <w:lang w:val="cs-CZ"/>
        </w:rPr>
      </w:pPr>
      <w:r w:rsidRPr="00D0217D">
        <w:rPr>
          <w:lang w:val="cs-CZ"/>
        </w:rPr>
        <w:t>3.1. Objednatel</w:t>
      </w:r>
      <w:r w:rsidR="00D0217D">
        <w:rPr>
          <w:lang w:val="cs-CZ"/>
        </w:rPr>
        <w:t xml:space="preserve"> </w:t>
      </w:r>
      <w:r w:rsidRPr="00D0217D">
        <w:rPr>
          <w:lang w:val="cs-CZ"/>
        </w:rPr>
        <w:t>se zavazuje uhradit Dodavateli za předmět Smlouvy dle čl. I Smlouvy maximální cenu ve výši</w:t>
      </w:r>
      <w:r w:rsidR="003437E2" w:rsidRPr="00D0217D">
        <w:rPr>
          <w:lang w:val="cs-CZ"/>
        </w:rPr>
        <w:t xml:space="preserve">, která </w:t>
      </w:r>
      <w:r w:rsidR="009242D0" w:rsidRPr="00D0217D">
        <w:rPr>
          <w:lang w:val="cs-CZ"/>
        </w:rPr>
        <w:t xml:space="preserve">je </w:t>
      </w:r>
      <w:r w:rsidR="000D3E91" w:rsidRPr="00D0217D">
        <w:rPr>
          <w:lang w:val="cs-CZ"/>
        </w:rPr>
        <w:t xml:space="preserve">nabídnuta ve </w:t>
      </w:r>
      <w:r w:rsidR="00BF7105" w:rsidRPr="00D0217D">
        <w:rPr>
          <w:lang w:val="cs-CZ"/>
        </w:rPr>
        <w:t>s</w:t>
      </w:r>
      <w:r w:rsidR="000D3E91" w:rsidRPr="00D0217D">
        <w:rPr>
          <w:lang w:val="cs-CZ"/>
        </w:rPr>
        <w:t xml:space="preserve">pecifikaci </w:t>
      </w:r>
      <w:r w:rsidR="00BF7105" w:rsidRPr="00D0217D">
        <w:rPr>
          <w:lang w:val="cs-CZ"/>
        </w:rPr>
        <w:t>stavebních</w:t>
      </w:r>
      <w:r w:rsidR="000D3E91" w:rsidRPr="00D0217D">
        <w:rPr>
          <w:lang w:val="cs-CZ"/>
        </w:rPr>
        <w:t xml:space="preserve"> prací a materiálů </w:t>
      </w:r>
      <w:r w:rsidR="00BF7105" w:rsidRPr="00D0217D">
        <w:rPr>
          <w:lang w:val="cs-CZ"/>
        </w:rPr>
        <w:t>dle přílohy 1 této Smlouvy</w:t>
      </w:r>
      <w:r w:rsidR="003437E2" w:rsidRPr="00D0217D">
        <w:rPr>
          <w:lang w:val="cs-CZ"/>
        </w:rPr>
        <w:t>, tj</w:t>
      </w:r>
      <w:r w:rsidR="00F67CC6">
        <w:rPr>
          <w:lang w:val="cs-CZ"/>
        </w:rPr>
        <w:t xml:space="preserve"> 268 551,09 </w:t>
      </w:r>
      <w:r w:rsidR="00BF7105" w:rsidRPr="00D0217D">
        <w:rPr>
          <w:rFonts w:ascii="Arial" w:hAnsi="Arial" w:cs="Arial"/>
          <w:sz w:val="20"/>
          <w:szCs w:val="20"/>
          <w:u w:val="single"/>
          <w:lang w:val="cs-CZ"/>
        </w:rPr>
        <w:t>s</w:t>
      </w:r>
      <w:r w:rsidR="00AA3049" w:rsidRPr="00D0217D">
        <w:rPr>
          <w:rFonts w:ascii="Arial" w:hAnsi="Arial" w:cs="Arial"/>
          <w:sz w:val="20"/>
          <w:szCs w:val="20"/>
          <w:u w:val="single"/>
          <w:lang w:val="cs-CZ"/>
        </w:rPr>
        <w:t xml:space="preserve"> DPH</w:t>
      </w:r>
    </w:p>
    <w:p w14:paraId="1BCDB594" w14:textId="77777777" w:rsidR="00121FE3" w:rsidRPr="00D078EC" w:rsidRDefault="00121FE3" w:rsidP="00121FE3">
      <w:pPr>
        <w:pStyle w:val="Default"/>
        <w:spacing w:after="258"/>
        <w:ind w:left="708"/>
        <w:rPr>
          <w:sz w:val="22"/>
          <w:szCs w:val="22"/>
        </w:rPr>
      </w:pPr>
    </w:p>
    <w:p w14:paraId="3DBBA6E3" w14:textId="77777777" w:rsidR="00121FE3" w:rsidRDefault="00121FE3" w:rsidP="00AA3049">
      <w:pPr>
        <w:pStyle w:val="Default"/>
        <w:spacing w:after="258"/>
        <w:rPr>
          <w:sz w:val="22"/>
          <w:szCs w:val="22"/>
        </w:rPr>
      </w:pPr>
      <w:r>
        <w:rPr>
          <w:sz w:val="22"/>
          <w:szCs w:val="22"/>
        </w:rPr>
        <w:t xml:space="preserve">3.2. Cena je stanovena dohodou dle zákona č. 526/1990 Sb., o cenách, v platném znění, a je stanovena jako nejvýše přípustná a nepřekročitelná. </w:t>
      </w:r>
    </w:p>
    <w:p w14:paraId="62FE2E2D" w14:textId="77777777" w:rsidR="00121FE3" w:rsidRDefault="00121FE3" w:rsidP="00AA3049">
      <w:pPr>
        <w:pStyle w:val="Default"/>
        <w:spacing w:after="258"/>
        <w:rPr>
          <w:sz w:val="22"/>
          <w:szCs w:val="22"/>
        </w:rPr>
      </w:pPr>
      <w:r>
        <w:rPr>
          <w:sz w:val="22"/>
          <w:szCs w:val="22"/>
        </w:rPr>
        <w:t>3.3. Cena dodávky bude zaplacena</w:t>
      </w:r>
      <w:r w:rsidR="000D3E91">
        <w:rPr>
          <w:sz w:val="22"/>
          <w:szCs w:val="22"/>
        </w:rPr>
        <w:t xml:space="preserve"> Objednatelem na základě faktur vystavených</w:t>
      </w:r>
      <w:r>
        <w:rPr>
          <w:sz w:val="22"/>
          <w:szCs w:val="22"/>
        </w:rPr>
        <w:t xml:space="preserve"> Dodavatelem po </w:t>
      </w:r>
      <w:proofErr w:type="gramStart"/>
      <w:r>
        <w:rPr>
          <w:sz w:val="22"/>
          <w:szCs w:val="22"/>
        </w:rPr>
        <w:t xml:space="preserve">ukončení </w:t>
      </w:r>
      <w:r w:rsidR="000D3E91">
        <w:rPr>
          <w:sz w:val="22"/>
          <w:szCs w:val="22"/>
        </w:rPr>
        <w:t xml:space="preserve"> jednotlivých</w:t>
      </w:r>
      <w:proofErr w:type="gramEnd"/>
      <w:r w:rsidR="000D3E91">
        <w:rPr>
          <w:sz w:val="22"/>
          <w:szCs w:val="22"/>
        </w:rPr>
        <w:t xml:space="preserve"> etap </w:t>
      </w:r>
      <w:r>
        <w:rPr>
          <w:sz w:val="22"/>
          <w:szCs w:val="22"/>
        </w:rPr>
        <w:t xml:space="preserve">plnění předmětu Smlouvy. </w:t>
      </w:r>
    </w:p>
    <w:p w14:paraId="4C3E5AC6" w14:textId="77777777" w:rsidR="00121FE3" w:rsidRDefault="00121FE3" w:rsidP="00AA3049">
      <w:pPr>
        <w:pStyle w:val="Default"/>
        <w:spacing w:after="258"/>
        <w:rPr>
          <w:sz w:val="22"/>
          <w:szCs w:val="22"/>
        </w:rPr>
      </w:pPr>
      <w:r>
        <w:rPr>
          <w:sz w:val="22"/>
          <w:szCs w:val="22"/>
        </w:rPr>
        <w:t xml:space="preserve">3.4. Daňový </w:t>
      </w:r>
      <w:proofErr w:type="gramStart"/>
      <w:r>
        <w:rPr>
          <w:sz w:val="22"/>
          <w:szCs w:val="22"/>
        </w:rPr>
        <w:t>doklad - faktura</w:t>
      </w:r>
      <w:proofErr w:type="gramEnd"/>
      <w:r>
        <w:rPr>
          <w:sz w:val="22"/>
          <w:szCs w:val="22"/>
        </w:rPr>
        <w:t xml:space="preserve"> bude obsahovat kromě čísla Smlouvy a lhůty splatnosti, která činí min. 14 dnů od doručení faktury Objednateli, také náležitosti daňového dokladu dle zákona č. 235/2004 Sb. V případě, že faktura </w:t>
      </w:r>
      <w:r>
        <w:rPr>
          <w:sz w:val="22"/>
          <w:szCs w:val="22"/>
        </w:rPr>
        <w:lastRenderedPageBreak/>
        <w:t xml:space="preserve">nebude mít odpovídající náležitosti, je Objednatel oprávněn zaslat ji ve lhůtě splatnosti zpět Dodavateli k doplnění, aniž se tak dostane do prodlení se splatností. Lhůta splatnosti počíná běžet znovu od opětovného zaslání náležitě doplněného či opraveného dokladu. </w:t>
      </w:r>
    </w:p>
    <w:p w14:paraId="0F2D4363" w14:textId="77777777" w:rsidR="00121FE3" w:rsidRDefault="00121FE3" w:rsidP="00AA3049">
      <w:pPr>
        <w:pStyle w:val="Default"/>
        <w:rPr>
          <w:sz w:val="22"/>
          <w:szCs w:val="22"/>
        </w:rPr>
      </w:pPr>
      <w:r>
        <w:rPr>
          <w:sz w:val="22"/>
          <w:szCs w:val="22"/>
        </w:rPr>
        <w:t xml:space="preserve">3.5. Úhrada ceny dodávky je provedena bezhotovostní formou převodem na bankovní účet Dodavatele. Obě smluvní strany se dohodly na tom, že peněžitý závazek je splněn dnem, kdy je částka připsána na účet Dodavatele. </w:t>
      </w:r>
    </w:p>
    <w:p w14:paraId="567EDE31" w14:textId="77777777" w:rsidR="00583C34" w:rsidRDefault="00583C34" w:rsidP="00AA3049">
      <w:pPr>
        <w:pStyle w:val="Default"/>
        <w:rPr>
          <w:sz w:val="22"/>
          <w:szCs w:val="22"/>
        </w:rPr>
      </w:pPr>
    </w:p>
    <w:p w14:paraId="5C1EE49A" w14:textId="77777777" w:rsidR="00583C34" w:rsidRDefault="00583C34" w:rsidP="00AA3049">
      <w:pPr>
        <w:pStyle w:val="Default"/>
        <w:rPr>
          <w:sz w:val="22"/>
          <w:szCs w:val="22"/>
        </w:rPr>
      </w:pPr>
    </w:p>
    <w:p w14:paraId="2834C9E1" w14:textId="77777777" w:rsidR="00121FE3" w:rsidRDefault="00121FE3" w:rsidP="00121FE3">
      <w:pPr>
        <w:pStyle w:val="Default"/>
        <w:jc w:val="center"/>
        <w:rPr>
          <w:sz w:val="22"/>
          <w:szCs w:val="22"/>
        </w:rPr>
      </w:pPr>
      <w:r>
        <w:rPr>
          <w:b/>
          <w:bCs/>
          <w:sz w:val="22"/>
          <w:szCs w:val="22"/>
        </w:rPr>
        <w:t>IV.</w:t>
      </w:r>
    </w:p>
    <w:p w14:paraId="0C317FBA" w14:textId="77777777" w:rsidR="00121FE3" w:rsidRDefault="00121FE3" w:rsidP="00121FE3">
      <w:pPr>
        <w:pStyle w:val="Default"/>
        <w:jc w:val="center"/>
        <w:rPr>
          <w:b/>
          <w:bCs/>
          <w:sz w:val="22"/>
          <w:szCs w:val="22"/>
        </w:rPr>
      </w:pPr>
      <w:r>
        <w:rPr>
          <w:b/>
          <w:bCs/>
          <w:sz w:val="22"/>
          <w:szCs w:val="22"/>
        </w:rPr>
        <w:t>Splnění závazku</w:t>
      </w:r>
    </w:p>
    <w:p w14:paraId="61FDC4E1" w14:textId="77777777" w:rsidR="00121FE3" w:rsidRDefault="00121FE3" w:rsidP="00121FE3">
      <w:pPr>
        <w:pStyle w:val="Default"/>
        <w:jc w:val="center"/>
        <w:rPr>
          <w:sz w:val="22"/>
          <w:szCs w:val="22"/>
        </w:rPr>
      </w:pPr>
    </w:p>
    <w:p w14:paraId="5F76E26C" w14:textId="77777777" w:rsidR="00121FE3" w:rsidRDefault="00121FE3" w:rsidP="00121FE3">
      <w:pPr>
        <w:pStyle w:val="Default"/>
        <w:spacing w:after="258"/>
        <w:ind w:left="708"/>
        <w:rPr>
          <w:sz w:val="22"/>
          <w:szCs w:val="22"/>
        </w:rPr>
      </w:pPr>
      <w:r>
        <w:rPr>
          <w:sz w:val="22"/>
          <w:szCs w:val="22"/>
        </w:rPr>
        <w:t xml:space="preserve">4.1. Ke splnění závazku dojde předáním požadovaného </w:t>
      </w:r>
      <w:r w:rsidR="00583C34">
        <w:rPr>
          <w:sz w:val="22"/>
          <w:szCs w:val="22"/>
        </w:rPr>
        <w:t xml:space="preserve">díla </w:t>
      </w:r>
      <w:r>
        <w:rPr>
          <w:sz w:val="22"/>
          <w:szCs w:val="22"/>
        </w:rPr>
        <w:t xml:space="preserve">dle Přílohy č. 1 </w:t>
      </w:r>
      <w:r w:rsidR="00583C34">
        <w:rPr>
          <w:sz w:val="22"/>
          <w:szCs w:val="22"/>
        </w:rPr>
        <w:t xml:space="preserve">a č.2 </w:t>
      </w:r>
      <w:r>
        <w:rPr>
          <w:sz w:val="22"/>
          <w:szCs w:val="22"/>
        </w:rPr>
        <w:t xml:space="preserve">této Smlouvy Objednateli, potvrzením dokladu o předání a převzetí dodávky Objednatelem. </w:t>
      </w:r>
    </w:p>
    <w:p w14:paraId="6ED93EA5" w14:textId="77777777" w:rsidR="00121FE3" w:rsidRDefault="00121FE3" w:rsidP="00121FE3">
      <w:pPr>
        <w:pStyle w:val="Default"/>
        <w:ind w:left="708"/>
        <w:rPr>
          <w:sz w:val="22"/>
          <w:szCs w:val="22"/>
        </w:rPr>
      </w:pPr>
      <w:r>
        <w:rPr>
          <w:sz w:val="22"/>
          <w:szCs w:val="22"/>
        </w:rPr>
        <w:t>4.2. Vlastnické právo k dodávce přechází na Objednatele okamžikem připsání částky na účet Dodavatele, který je povinen tuto s</w:t>
      </w:r>
      <w:r w:rsidR="00F56068">
        <w:rPr>
          <w:sz w:val="22"/>
          <w:szCs w:val="22"/>
        </w:rPr>
        <w:t>kutečnost neprodleně písemně (e-</w:t>
      </w:r>
      <w:r>
        <w:rPr>
          <w:sz w:val="22"/>
          <w:szCs w:val="22"/>
        </w:rPr>
        <w:t xml:space="preserve">mailem) oznámit Objednateli. </w:t>
      </w:r>
    </w:p>
    <w:p w14:paraId="1F4531FC" w14:textId="77777777" w:rsidR="00121FE3" w:rsidRDefault="00121FE3" w:rsidP="00121FE3">
      <w:pPr>
        <w:pStyle w:val="Default"/>
        <w:rPr>
          <w:sz w:val="22"/>
          <w:szCs w:val="22"/>
        </w:rPr>
      </w:pPr>
    </w:p>
    <w:p w14:paraId="3C9B55B5" w14:textId="77777777" w:rsidR="00121FE3" w:rsidRDefault="00121FE3" w:rsidP="00121FE3">
      <w:pPr>
        <w:pStyle w:val="Default"/>
        <w:jc w:val="center"/>
        <w:rPr>
          <w:sz w:val="22"/>
          <w:szCs w:val="22"/>
        </w:rPr>
      </w:pPr>
      <w:r>
        <w:rPr>
          <w:b/>
          <w:bCs/>
          <w:sz w:val="22"/>
          <w:szCs w:val="22"/>
        </w:rPr>
        <w:t>V.</w:t>
      </w:r>
    </w:p>
    <w:p w14:paraId="2E33CD55" w14:textId="77777777" w:rsidR="00121FE3" w:rsidRDefault="00121FE3" w:rsidP="00121FE3">
      <w:pPr>
        <w:pStyle w:val="Default"/>
        <w:jc w:val="center"/>
        <w:rPr>
          <w:b/>
          <w:bCs/>
          <w:sz w:val="22"/>
          <w:szCs w:val="22"/>
        </w:rPr>
      </w:pPr>
      <w:r>
        <w:rPr>
          <w:b/>
          <w:bCs/>
          <w:sz w:val="22"/>
          <w:szCs w:val="22"/>
        </w:rPr>
        <w:t>Odpovědnost dodavatele za vady a jakost</w:t>
      </w:r>
    </w:p>
    <w:p w14:paraId="145901C9" w14:textId="77777777" w:rsidR="00121FE3" w:rsidRDefault="00121FE3" w:rsidP="00121FE3">
      <w:pPr>
        <w:pStyle w:val="Default"/>
        <w:jc w:val="center"/>
        <w:rPr>
          <w:sz w:val="22"/>
          <w:szCs w:val="22"/>
        </w:rPr>
      </w:pPr>
    </w:p>
    <w:p w14:paraId="35A62F92" w14:textId="77777777" w:rsidR="00121FE3" w:rsidRDefault="00121FE3" w:rsidP="00121FE3">
      <w:pPr>
        <w:pStyle w:val="Default"/>
        <w:spacing w:after="258"/>
        <w:ind w:left="708"/>
        <w:rPr>
          <w:sz w:val="22"/>
          <w:szCs w:val="22"/>
        </w:rPr>
      </w:pPr>
      <w:r>
        <w:rPr>
          <w:sz w:val="22"/>
          <w:szCs w:val="22"/>
        </w:rPr>
        <w:t xml:space="preserve">5.1. Dodané zboží má vady, jestliže neodpovídá Předmětu určenému ve Smlouvě, tj. především není-li dodáno v množství, jakosti a provedení, jak je stanoveno v této Smlouvě, popř. není-li udáno, tak výsledku obvyklému. </w:t>
      </w:r>
    </w:p>
    <w:p w14:paraId="437BCCAE" w14:textId="77777777" w:rsidR="00121FE3" w:rsidRDefault="00121FE3" w:rsidP="00121FE3">
      <w:pPr>
        <w:pStyle w:val="Default"/>
        <w:spacing w:after="258"/>
        <w:ind w:left="708"/>
        <w:rPr>
          <w:sz w:val="22"/>
          <w:szCs w:val="22"/>
        </w:rPr>
      </w:pPr>
      <w:r>
        <w:rPr>
          <w:sz w:val="22"/>
          <w:szCs w:val="22"/>
        </w:rPr>
        <w:t xml:space="preserve">5.2. Dodavatel odpovídá za vady, jež má zboží v době jeho předání. </w:t>
      </w:r>
    </w:p>
    <w:p w14:paraId="7F68047A" w14:textId="77777777" w:rsidR="00121FE3" w:rsidRDefault="00121FE3" w:rsidP="00121FE3">
      <w:pPr>
        <w:pStyle w:val="Default"/>
        <w:spacing w:after="258"/>
        <w:ind w:left="708"/>
        <w:rPr>
          <w:sz w:val="22"/>
          <w:szCs w:val="22"/>
        </w:rPr>
      </w:pPr>
      <w:r>
        <w:rPr>
          <w:sz w:val="22"/>
          <w:szCs w:val="22"/>
        </w:rPr>
        <w:t xml:space="preserve">5.3. Objednatel je oprávněn pozdržet platbu dodávky nebo jeho části v případě, že dodávka při předání vykazuje vady, popřípadě lze důvodně předpokládat, že vady bude vykazovat. </w:t>
      </w:r>
    </w:p>
    <w:p w14:paraId="5480B148" w14:textId="77777777" w:rsidR="00121FE3" w:rsidRDefault="00121FE3" w:rsidP="00121FE3">
      <w:pPr>
        <w:pStyle w:val="Default"/>
        <w:ind w:left="708"/>
        <w:rPr>
          <w:sz w:val="22"/>
          <w:szCs w:val="22"/>
        </w:rPr>
      </w:pPr>
      <w:r>
        <w:rPr>
          <w:sz w:val="22"/>
          <w:szCs w:val="22"/>
        </w:rPr>
        <w:t xml:space="preserve">5.4. Dodavatel přejímá závazek (záruku za jakost), že dodávka bude po dobu záruční doby způsobilá pro použití ke smluvenému účelu. </w:t>
      </w:r>
    </w:p>
    <w:p w14:paraId="681E05D3" w14:textId="77777777" w:rsidR="00121FE3" w:rsidRDefault="00121FE3" w:rsidP="00121FE3">
      <w:pPr>
        <w:pStyle w:val="Default"/>
        <w:ind w:left="708"/>
        <w:rPr>
          <w:spacing w:val="-5"/>
          <w:w w:val="105"/>
        </w:rPr>
      </w:pPr>
    </w:p>
    <w:p w14:paraId="62D2545B" w14:textId="77777777" w:rsidR="00C56ECF" w:rsidRDefault="00C56ECF" w:rsidP="00C56ECF">
      <w:pPr>
        <w:pStyle w:val="Default"/>
        <w:jc w:val="center"/>
        <w:rPr>
          <w:sz w:val="22"/>
          <w:szCs w:val="22"/>
        </w:rPr>
      </w:pPr>
      <w:r>
        <w:rPr>
          <w:b/>
          <w:bCs/>
          <w:sz w:val="22"/>
          <w:szCs w:val="22"/>
        </w:rPr>
        <w:t>VI.</w:t>
      </w:r>
    </w:p>
    <w:p w14:paraId="39FB05B2" w14:textId="77777777" w:rsidR="00C56ECF" w:rsidRDefault="00C56ECF" w:rsidP="00C56ECF">
      <w:pPr>
        <w:pStyle w:val="Default"/>
        <w:jc w:val="center"/>
        <w:rPr>
          <w:b/>
          <w:bCs/>
          <w:sz w:val="22"/>
          <w:szCs w:val="22"/>
        </w:rPr>
      </w:pPr>
      <w:r>
        <w:rPr>
          <w:b/>
          <w:bCs/>
          <w:sz w:val="22"/>
          <w:szCs w:val="22"/>
        </w:rPr>
        <w:t>Porušení smluvních povinností</w:t>
      </w:r>
    </w:p>
    <w:p w14:paraId="6E1640F2" w14:textId="77777777" w:rsidR="00C56ECF" w:rsidRDefault="00C56ECF" w:rsidP="00C56ECF">
      <w:pPr>
        <w:pStyle w:val="Default"/>
        <w:jc w:val="center"/>
        <w:rPr>
          <w:sz w:val="22"/>
          <w:szCs w:val="22"/>
        </w:rPr>
      </w:pPr>
    </w:p>
    <w:p w14:paraId="66C68876" w14:textId="77777777" w:rsidR="00C56ECF" w:rsidRDefault="00C56ECF" w:rsidP="00C56ECF">
      <w:pPr>
        <w:pStyle w:val="Default"/>
        <w:ind w:left="708"/>
        <w:rPr>
          <w:sz w:val="22"/>
          <w:szCs w:val="22"/>
        </w:rPr>
      </w:pPr>
      <w:r>
        <w:rPr>
          <w:sz w:val="22"/>
          <w:szCs w:val="22"/>
        </w:rPr>
        <w:t xml:space="preserve">6.1. Smluvní strany se dohodly na následujících sankcích za porušení smluvních povinností: </w:t>
      </w:r>
    </w:p>
    <w:p w14:paraId="696DFD24" w14:textId="77777777" w:rsidR="00C56ECF" w:rsidRDefault="00C56ECF" w:rsidP="00C56ECF">
      <w:pPr>
        <w:pStyle w:val="Default"/>
        <w:ind w:left="708"/>
        <w:rPr>
          <w:sz w:val="22"/>
          <w:szCs w:val="22"/>
        </w:rPr>
      </w:pPr>
    </w:p>
    <w:p w14:paraId="3B954BF5" w14:textId="77777777" w:rsidR="00C56ECF" w:rsidRDefault="00C56ECF" w:rsidP="00C56ECF">
      <w:pPr>
        <w:pStyle w:val="Default"/>
        <w:ind w:left="708"/>
        <w:rPr>
          <w:sz w:val="22"/>
          <w:szCs w:val="22"/>
        </w:rPr>
      </w:pPr>
      <w:r>
        <w:rPr>
          <w:sz w:val="22"/>
          <w:szCs w:val="22"/>
        </w:rPr>
        <w:t xml:space="preserve">Dodavatel se zavazuje uhradit smluvní pokutu ve výši </w:t>
      </w:r>
      <w:r w:rsidR="00901069">
        <w:rPr>
          <w:color w:val="auto"/>
          <w:sz w:val="22"/>
          <w:szCs w:val="22"/>
        </w:rPr>
        <w:t>2</w:t>
      </w:r>
      <w:r w:rsidRPr="000D6F36">
        <w:rPr>
          <w:color w:val="auto"/>
          <w:sz w:val="22"/>
          <w:szCs w:val="22"/>
        </w:rPr>
        <w:t>00,- Kč</w:t>
      </w:r>
      <w:r>
        <w:rPr>
          <w:sz w:val="22"/>
          <w:szCs w:val="22"/>
        </w:rPr>
        <w:t xml:space="preserve"> za každý i započatý den prodlení se započetím plnění dle odst. 2.3. </w:t>
      </w:r>
    </w:p>
    <w:p w14:paraId="698FD5D6" w14:textId="77777777" w:rsidR="00C56ECF" w:rsidRDefault="00C56ECF" w:rsidP="00C56ECF">
      <w:pPr>
        <w:pStyle w:val="Default"/>
        <w:ind w:left="708"/>
        <w:rPr>
          <w:sz w:val="22"/>
          <w:szCs w:val="22"/>
        </w:rPr>
      </w:pPr>
    </w:p>
    <w:p w14:paraId="4E0B58CB" w14:textId="77777777" w:rsidR="00C56ECF" w:rsidRDefault="00C56ECF" w:rsidP="00C56ECF">
      <w:pPr>
        <w:pStyle w:val="Default"/>
        <w:ind w:left="708"/>
        <w:rPr>
          <w:sz w:val="22"/>
          <w:szCs w:val="22"/>
        </w:rPr>
      </w:pPr>
      <w:r>
        <w:rPr>
          <w:sz w:val="22"/>
          <w:szCs w:val="22"/>
        </w:rPr>
        <w:t>6.2. V případě, že bude Objednatel v prodlení se zaplacením ceny plnění nebo její části, je Dodavatel oprávněn požadovat na něm smluvní pokutu ve výši</w:t>
      </w:r>
      <w:r w:rsidR="00B32BA0">
        <w:rPr>
          <w:sz w:val="22"/>
          <w:szCs w:val="22"/>
        </w:rPr>
        <w:t>2</w:t>
      </w:r>
      <w:r w:rsidRPr="000D6F36">
        <w:rPr>
          <w:color w:val="auto"/>
          <w:sz w:val="22"/>
          <w:szCs w:val="22"/>
        </w:rPr>
        <w:t>00,- Kč</w:t>
      </w:r>
      <w:r>
        <w:rPr>
          <w:sz w:val="22"/>
          <w:szCs w:val="22"/>
        </w:rPr>
        <w:t xml:space="preserve"> za každý i započatý den prodlení. </w:t>
      </w:r>
    </w:p>
    <w:p w14:paraId="245A4CB9" w14:textId="77777777" w:rsidR="00C56ECF" w:rsidRDefault="00C56ECF" w:rsidP="00C56ECF">
      <w:pPr>
        <w:pStyle w:val="Default"/>
        <w:rPr>
          <w:sz w:val="22"/>
          <w:szCs w:val="22"/>
        </w:rPr>
      </w:pPr>
    </w:p>
    <w:p w14:paraId="373E1B0B" w14:textId="77777777" w:rsidR="00AC1F9B" w:rsidRDefault="00AC1F9B" w:rsidP="00C56ECF">
      <w:pPr>
        <w:pStyle w:val="Default"/>
        <w:jc w:val="center"/>
        <w:rPr>
          <w:b/>
          <w:bCs/>
          <w:sz w:val="22"/>
          <w:szCs w:val="22"/>
        </w:rPr>
      </w:pPr>
    </w:p>
    <w:p w14:paraId="64A0338F" w14:textId="77777777" w:rsidR="00AC1F9B" w:rsidRDefault="00AC1F9B" w:rsidP="00C56ECF">
      <w:pPr>
        <w:pStyle w:val="Default"/>
        <w:jc w:val="center"/>
        <w:rPr>
          <w:b/>
          <w:bCs/>
          <w:sz w:val="22"/>
          <w:szCs w:val="22"/>
        </w:rPr>
      </w:pPr>
    </w:p>
    <w:p w14:paraId="70E6E87C" w14:textId="77777777" w:rsidR="00AC1F9B" w:rsidRDefault="00AC1F9B" w:rsidP="00C56ECF">
      <w:pPr>
        <w:pStyle w:val="Default"/>
        <w:jc w:val="center"/>
        <w:rPr>
          <w:b/>
          <w:bCs/>
          <w:sz w:val="22"/>
          <w:szCs w:val="22"/>
        </w:rPr>
      </w:pPr>
    </w:p>
    <w:p w14:paraId="6571E0B2" w14:textId="77777777" w:rsidR="00C56ECF" w:rsidRDefault="00C56ECF" w:rsidP="00C56ECF">
      <w:pPr>
        <w:pStyle w:val="Default"/>
        <w:jc w:val="center"/>
        <w:rPr>
          <w:sz w:val="22"/>
          <w:szCs w:val="22"/>
        </w:rPr>
      </w:pPr>
      <w:r>
        <w:rPr>
          <w:b/>
          <w:bCs/>
          <w:sz w:val="22"/>
          <w:szCs w:val="22"/>
        </w:rPr>
        <w:t>VII.</w:t>
      </w:r>
    </w:p>
    <w:p w14:paraId="5CC5EC0C" w14:textId="77777777" w:rsidR="00C56ECF" w:rsidRDefault="00C56ECF" w:rsidP="00C56ECF">
      <w:pPr>
        <w:pStyle w:val="Default"/>
        <w:jc w:val="center"/>
        <w:rPr>
          <w:b/>
          <w:bCs/>
          <w:sz w:val="22"/>
          <w:szCs w:val="22"/>
        </w:rPr>
      </w:pPr>
      <w:r>
        <w:rPr>
          <w:b/>
          <w:bCs/>
          <w:sz w:val="22"/>
          <w:szCs w:val="22"/>
        </w:rPr>
        <w:t>Práva a povinnosti smluvních stran</w:t>
      </w:r>
    </w:p>
    <w:p w14:paraId="2FFD6AF7" w14:textId="77777777" w:rsidR="00C56ECF" w:rsidRDefault="00C56ECF" w:rsidP="00C56ECF">
      <w:pPr>
        <w:pStyle w:val="Default"/>
        <w:jc w:val="center"/>
        <w:rPr>
          <w:sz w:val="22"/>
          <w:szCs w:val="22"/>
        </w:rPr>
      </w:pPr>
    </w:p>
    <w:p w14:paraId="27FD6112" w14:textId="77777777" w:rsidR="00C56ECF" w:rsidRDefault="00C56ECF" w:rsidP="00C56ECF">
      <w:pPr>
        <w:pStyle w:val="Default"/>
        <w:ind w:left="708"/>
        <w:rPr>
          <w:sz w:val="22"/>
          <w:szCs w:val="22"/>
        </w:rPr>
      </w:pPr>
      <w:r>
        <w:rPr>
          <w:sz w:val="22"/>
          <w:szCs w:val="22"/>
        </w:rPr>
        <w:t xml:space="preserve">7.1. Dodavatel je povinen splnit předmět Smlouvy v souladu s podmínkami této Smlouvy, přičemž za řádné splnění se považuje jeho převzetí Objednatelem, a to na základě potvrzení této skutečnosti v protokolu o předání a převzetí dodávky. </w:t>
      </w:r>
    </w:p>
    <w:p w14:paraId="3E81B320" w14:textId="77777777" w:rsidR="00C56ECF" w:rsidRDefault="00C56ECF" w:rsidP="00C56ECF">
      <w:pPr>
        <w:pStyle w:val="Default"/>
      </w:pPr>
    </w:p>
    <w:p w14:paraId="10C1A653" w14:textId="77777777" w:rsidR="00C56ECF" w:rsidRDefault="00C56ECF" w:rsidP="00C56ECF">
      <w:pPr>
        <w:pStyle w:val="Default"/>
        <w:spacing w:after="258"/>
        <w:ind w:left="708"/>
        <w:rPr>
          <w:sz w:val="22"/>
          <w:szCs w:val="22"/>
        </w:rPr>
      </w:pPr>
      <w:r>
        <w:rPr>
          <w:sz w:val="22"/>
          <w:szCs w:val="22"/>
        </w:rPr>
        <w:t xml:space="preserve">7.2. Dodavatel je povinen při předání a převzetí dodávky dodat Objednateli kompletní dokumentaci nezbytnou k užívání zboží v českém jazyce. </w:t>
      </w:r>
    </w:p>
    <w:p w14:paraId="70166D81" w14:textId="77777777" w:rsidR="00C56ECF" w:rsidRDefault="00C56ECF" w:rsidP="00C56ECF">
      <w:pPr>
        <w:pStyle w:val="Default"/>
        <w:spacing w:after="258"/>
        <w:ind w:left="708"/>
        <w:rPr>
          <w:sz w:val="22"/>
          <w:szCs w:val="22"/>
        </w:rPr>
      </w:pPr>
      <w:r>
        <w:rPr>
          <w:sz w:val="22"/>
          <w:szCs w:val="22"/>
        </w:rPr>
        <w:lastRenderedPageBreak/>
        <w:t xml:space="preserve">7.3. Dodavatel není oprávněn postoupit jakákoliv práva anebo povinnosti z této Smlouvy na třetí osoby bez předchozího písemného souhlasu Objednatele. </w:t>
      </w:r>
    </w:p>
    <w:p w14:paraId="2773E646" w14:textId="77777777" w:rsidR="00C56ECF" w:rsidRDefault="00C56ECF" w:rsidP="00C56ECF">
      <w:pPr>
        <w:pStyle w:val="Default"/>
        <w:spacing w:after="258"/>
        <w:ind w:left="708"/>
        <w:rPr>
          <w:sz w:val="22"/>
          <w:szCs w:val="22"/>
        </w:rPr>
      </w:pPr>
      <w:r>
        <w:rPr>
          <w:sz w:val="22"/>
          <w:szCs w:val="22"/>
        </w:rPr>
        <w:t xml:space="preserve">7.4. Dodavatel bere na vědomí, že má povinnost umožnit všem subjektům oprávněným k výkonu kontroly projektu, z jehož prostředků je dodávka hrazena, provést kontrolu dokladů souvisejících s plněním veřejné zakázky, a to po dobu danou právními předpisy ČR k jejich archivaci (zákon č. 563/1991 Sb., o účetnictví, a zákon č. 235/2004 Sb., o dani z přidané hodnoty). </w:t>
      </w:r>
    </w:p>
    <w:p w14:paraId="2455E160" w14:textId="77777777" w:rsidR="00C56ECF" w:rsidRDefault="00C56ECF" w:rsidP="00C56ECF">
      <w:pPr>
        <w:pStyle w:val="Default"/>
        <w:ind w:left="708"/>
        <w:rPr>
          <w:sz w:val="22"/>
          <w:szCs w:val="22"/>
        </w:rPr>
      </w:pPr>
      <w:r>
        <w:rPr>
          <w:sz w:val="22"/>
          <w:szCs w:val="22"/>
        </w:rPr>
        <w:t xml:space="preserve">7.5. Dodavatel souhlasí s tím, že jakékoliv jeho pohledávky vůči Objednateli, které vzniknou na základě této uzavřené Smlouvy, nebude moci postoupit ani započítat jednostranným právním úkonem. </w:t>
      </w:r>
    </w:p>
    <w:p w14:paraId="0DB3E077" w14:textId="77777777" w:rsidR="00C56ECF" w:rsidRDefault="00C56ECF" w:rsidP="00C56ECF">
      <w:pPr>
        <w:pStyle w:val="Default"/>
        <w:ind w:left="708"/>
        <w:rPr>
          <w:spacing w:val="-5"/>
          <w:w w:val="105"/>
        </w:rPr>
      </w:pPr>
    </w:p>
    <w:p w14:paraId="48B6FEBC" w14:textId="77777777" w:rsidR="00C56ECF" w:rsidRDefault="00C56ECF" w:rsidP="00C56ECF">
      <w:pPr>
        <w:pStyle w:val="Default"/>
        <w:ind w:left="708"/>
        <w:rPr>
          <w:spacing w:val="-5"/>
          <w:w w:val="105"/>
        </w:rPr>
      </w:pPr>
    </w:p>
    <w:p w14:paraId="2F575368" w14:textId="77777777" w:rsidR="00C56ECF" w:rsidRDefault="00C56ECF" w:rsidP="00C56ECF">
      <w:pPr>
        <w:pStyle w:val="Default"/>
        <w:jc w:val="center"/>
        <w:rPr>
          <w:sz w:val="22"/>
          <w:szCs w:val="22"/>
        </w:rPr>
      </w:pPr>
      <w:r>
        <w:rPr>
          <w:b/>
          <w:bCs/>
          <w:sz w:val="22"/>
          <w:szCs w:val="22"/>
        </w:rPr>
        <w:t>VIII.</w:t>
      </w:r>
    </w:p>
    <w:p w14:paraId="44277FD8" w14:textId="77777777" w:rsidR="00C56ECF" w:rsidRDefault="00C56ECF" w:rsidP="00C56ECF">
      <w:pPr>
        <w:pStyle w:val="Default"/>
        <w:jc w:val="center"/>
        <w:rPr>
          <w:b/>
          <w:bCs/>
          <w:sz w:val="22"/>
          <w:szCs w:val="22"/>
        </w:rPr>
      </w:pPr>
      <w:r>
        <w:rPr>
          <w:b/>
          <w:bCs/>
          <w:sz w:val="22"/>
          <w:szCs w:val="22"/>
        </w:rPr>
        <w:t>Odpovědnost za újmu, oprávněné osoby</w:t>
      </w:r>
    </w:p>
    <w:p w14:paraId="3A604AC0" w14:textId="77777777" w:rsidR="00C56ECF" w:rsidRDefault="00C56ECF" w:rsidP="00C56ECF">
      <w:pPr>
        <w:pStyle w:val="Default"/>
        <w:jc w:val="center"/>
        <w:rPr>
          <w:sz w:val="22"/>
          <w:szCs w:val="22"/>
        </w:rPr>
      </w:pPr>
    </w:p>
    <w:p w14:paraId="1B2073F4" w14:textId="77777777" w:rsidR="00C56ECF" w:rsidRDefault="00C56ECF" w:rsidP="00C56ECF">
      <w:pPr>
        <w:pStyle w:val="Default"/>
        <w:spacing w:after="176"/>
        <w:ind w:left="708"/>
        <w:rPr>
          <w:sz w:val="22"/>
          <w:szCs w:val="22"/>
        </w:rPr>
      </w:pPr>
      <w:r>
        <w:rPr>
          <w:sz w:val="22"/>
          <w:szCs w:val="22"/>
        </w:rPr>
        <w:t xml:space="preserve">8.1 Dodavatel odpovídá za újmu způsobenou Objednateli v souladu se zákonem č. 89/2012 Sb., občanský zákoník. </w:t>
      </w:r>
    </w:p>
    <w:p w14:paraId="470D2711" w14:textId="77777777" w:rsidR="00BF6F07" w:rsidRDefault="00C56ECF" w:rsidP="00C56ECF">
      <w:pPr>
        <w:pStyle w:val="Default"/>
        <w:spacing w:after="176"/>
        <w:ind w:left="708"/>
        <w:rPr>
          <w:sz w:val="22"/>
          <w:szCs w:val="22"/>
        </w:rPr>
      </w:pPr>
      <w:r>
        <w:rPr>
          <w:sz w:val="22"/>
          <w:szCs w:val="22"/>
        </w:rPr>
        <w:t xml:space="preserve">8.2 Odpovědným zástupcem Objednatele pro konzultace při plnění předmětu této Smlouvy je určena: </w:t>
      </w:r>
    </w:p>
    <w:p w14:paraId="5EA07F55" w14:textId="77777777" w:rsidR="00C56ECF" w:rsidRDefault="00C56ECF" w:rsidP="00C56ECF">
      <w:pPr>
        <w:pStyle w:val="Default"/>
        <w:spacing w:after="176"/>
        <w:ind w:left="708"/>
        <w:rPr>
          <w:rFonts w:asciiTheme="minorHAnsi" w:hAnsiTheme="minorHAnsi" w:cstheme="minorHAnsi"/>
          <w:sz w:val="22"/>
          <w:szCs w:val="22"/>
          <w:shd w:val="clear" w:color="auto" w:fill="FFFFFF"/>
        </w:rPr>
      </w:pPr>
      <w:r>
        <w:rPr>
          <w:sz w:val="22"/>
          <w:szCs w:val="22"/>
        </w:rPr>
        <w:t xml:space="preserve">Mgr. Jiřina Jelínková, tel. </w:t>
      </w:r>
      <w:r w:rsidRPr="00C56ECF">
        <w:rPr>
          <w:rFonts w:asciiTheme="minorHAnsi" w:hAnsiTheme="minorHAnsi" w:cstheme="minorHAnsi"/>
          <w:sz w:val="22"/>
          <w:szCs w:val="22"/>
          <w:shd w:val="clear" w:color="auto" w:fill="FFFFFF"/>
        </w:rPr>
        <w:t>+420 487 727 686, +420 737 382</w:t>
      </w:r>
      <w:r>
        <w:rPr>
          <w:rFonts w:asciiTheme="minorHAnsi" w:hAnsiTheme="minorHAnsi" w:cstheme="minorHAnsi"/>
          <w:sz w:val="22"/>
          <w:szCs w:val="22"/>
          <w:shd w:val="clear" w:color="auto" w:fill="FFFFFF"/>
        </w:rPr>
        <w:t> </w:t>
      </w:r>
      <w:proofErr w:type="gramStart"/>
      <w:r w:rsidRPr="00C56ECF">
        <w:rPr>
          <w:rFonts w:asciiTheme="minorHAnsi" w:hAnsiTheme="minorHAnsi" w:cstheme="minorHAnsi"/>
          <w:sz w:val="22"/>
          <w:szCs w:val="22"/>
          <w:shd w:val="clear" w:color="auto" w:fill="FFFFFF"/>
        </w:rPr>
        <w:t>662</w:t>
      </w:r>
      <w:r>
        <w:rPr>
          <w:rFonts w:asciiTheme="minorHAnsi" w:hAnsiTheme="minorHAnsi" w:cstheme="minorHAnsi"/>
          <w:sz w:val="22"/>
          <w:szCs w:val="22"/>
          <w:shd w:val="clear" w:color="auto" w:fill="FFFFFF"/>
        </w:rPr>
        <w:t xml:space="preserve">, </w:t>
      </w:r>
      <w:r w:rsidR="00BF6F07">
        <w:rPr>
          <w:rFonts w:asciiTheme="minorHAnsi" w:hAnsiTheme="minorHAnsi" w:cstheme="minorHAnsi"/>
          <w:sz w:val="22"/>
          <w:szCs w:val="22"/>
          <w:shd w:val="clear" w:color="auto" w:fill="FFFFFF"/>
        </w:rPr>
        <w:t xml:space="preserve"> email</w:t>
      </w:r>
      <w:proofErr w:type="gramEnd"/>
      <w:r w:rsidR="00BF6F07">
        <w:rPr>
          <w:rFonts w:asciiTheme="minorHAnsi" w:hAnsiTheme="minorHAnsi" w:cstheme="minorHAnsi"/>
          <w:sz w:val="22"/>
          <w:szCs w:val="22"/>
          <w:shd w:val="clear" w:color="auto" w:fill="FFFFFF"/>
        </w:rPr>
        <w:t xml:space="preserve">: </w:t>
      </w:r>
      <w:hyperlink r:id="rId8" w:history="1">
        <w:r w:rsidR="00BF6F07" w:rsidRPr="009C2271">
          <w:rPr>
            <w:rStyle w:val="Hypertextovodkaz"/>
            <w:rFonts w:asciiTheme="minorHAnsi" w:hAnsiTheme="minorHAnsi" w:cstheme="minorHAnsi"/>
            <w:sz w:val="22"/>
            <w:szCs w:val="22"/>
            <w:shd w:val="clear" w:color="auto" w:fill="FFFFFF"/>
          </w:rPr>
          <w:t>jelinkova@zsarnultovice.cz</w:t>
        </w:r>
      </w:hyperlink>
    </w:p>
    <w:p w14:paraId="4E41B6A5" w14:textId="77777777" w:rsidR="00583C34" w:rsidRPr="00F56068" w:rsidRDefault="00C56ECF" w:rsidP="00583C34">
      <w:pPr>
        <w:pStyle w:val="Default"/>
        <w:ind w:left="708"/>
        <w:rPr>
          <w:color w:val="auto"/>
          <w:sz w:val="22"/>
          <w:szCs w:val="22"/>
        </w:rPr>
      </w:pPr>
      <w:r>
        <w:rPr>
          <w:sz w:val="22"/>
          <w:szCs w:val="22"/>
        </w:rPr>
        <w:t>8.3 Odpovědným zástupcem Dodavatele pro konzultace při plnění předmětu této Smlouvy je určen</w:t>
      </w:r>
      <w:r w:rsidRPr="00F56068">
        <w:rPr>
          <w:color w:val="auto"/>
          <w:sz w:val="22"/>
          <w:szCs w:val="22"/>
        </w:rPr>
        <w:t xml:space="preserve">: </w:t>
      </w:r>
      <w:r w:rsidR="00F56068" w:rsidRPr="00F56068">
        <w:rPr>
          <w:color w:val="auto"/>
          <w:sz w:val="22"/>
          <w:szCs w:val="22"/>
        </w:rPr>
        <w:t xml:space="preserve">p. </w:t>
      </w:r>
      <w:r w:rsidR="002A1620">
        <w:rPr>
          <w:color w:val="auto"/>
          <w:sz w:val="22"/>
          <w:szCs w:val="22"/>
        </w:rPr>
        <w:t>Jakub Wün</w:t>
      </w:r>
      <w:r w:rsidR="00BF6F07">
        <w:rPr>
          <w:color w:val="auto"/>
          <w:sz w:val="22"/>
          <w:szCs w:val="22"/>
        </w:rPr>
        <w:t>s</w:t>
      </w:r>
      <w:r w:rsidR="002A1620">
        <w:rPr>
          <w:color w:val="auto"/>
          <w:sz w:val="22"/>
          <w:szCs w:val="22"/>
        </w:rPr>
        <w:t>ch.</w:t>
      </w:r>
    </w:p>
    <w:p w14:paraId="4A08BED1" w14:textId="77777777" w:rsidR="00C56ECF" w:rsidRPr="00C56ECF" w:rsidRDefault="00C56ECF" w:rsidP="00C56ECF">
      <w:pPr>
        <w:pStyle w:val="Default"/>
        <w:rPr>
          <w:color w:val="FF0000"/>
          <w:sz w:val="22"/>
          <w:szCs w:val="22"/>
        </w:rPr>
      </w:pPr>
    </w:p>
    <w:p w14:paraId="4C8D40D3" w14:textId="77777777" w:rsidR="00C56ECF" w:rsidRDefault="00C56ECF" w:rsidP="00C56ECF">
      <w:pPr>
        <w:pStyle w:val="Default"/>
        <w:jc w:val="center"/>
        <w:rPr>
          <w:sz w:val="22"/>
          <w:szCs w:val="22"/>
        </w:rPr>
      </w:pPr>
      <w:r>
        <w:rPr>
          <w:b/>
          <w:bCs/>
          <w:sz w:val="22"/>
          <w:szCs w:val="22"/>
        </w:rPr>
        <w:t>IX.</w:t>
      </w:r>
    </w:p>
    <w:p w14:paraId="61FCC3E1" w14:textId="77777777" w:rsidR="00C56ECF" w:rsidRDefault="00C56ECF" w:rsidP="00C56ECF">
      <w:pPr>
        <w:pStyle w:val="Default"/>
        <w:jc w:val="center"/>
        <w:rPr>
          <w:b/>
          <w:bCs/>
          <w:sz w:val="22"/>
          <w:szCs w:val="22"/>
        </w:rPr>
      </w:pPr>
      <w:r>
        <w:rPr>
          <w:b/>
          <w:bCs/>
          <w:sz w:val="22"/>
          <w:szCs w:val="22"/>
        </w:rPr>
        <w:t>Závěrečná ustanovení</w:t>
      </w:r>
    </w:p>
    <w:p w14:paraId="38F377CA" w14:textId="77777777" w:rsidR="00C56ECF" w:rsidRDefault="00C56ECF" w:rsidP="00C56ECF">
      <w:pPr>
        <w:pStyle w:val="Default"/>
        <w:jc w:val="center"/>
        <w:rPr>
          <w:sz w:val="22"/>
          <w:szCs w:val="22"/>
        </w:rPr>
      </w:pPr>
    </w:p>
    <w:p w14:paraId="6F474D2F" w14:textId="77777777" w:rsidR="00C56ECF" w:rsidRDefault="00C56ECF" w:rsidP="00C56ECF">
      <w:pPr>
        <w:pStyle w:val="Default"/>
        <w:spacing w:after="257"/>
        <w:ind w:left="708"/>
        <w:rPr>
          <w:sz w:val="22"/>
          <w:szCs w:val="22"/>
        </w:rPr>
      </w:pPr>
      <w:r>
        <w:rPr>
          <w:sz w:val="22"/>
          <w:szCs w:val="22"/>
        </w:rPr>
        <w:t xml:space="preserve">9.1. Tato Smlouva se řídí dle zákona č. 89/2012 Sb., občanský zákoník, v platném znění. Rozhodčí řízení je vyloučeno. </w:t>
      </w:r>
    </w:p>
    <w:p w14:paraId="1D68E4E2" w14:textId="77777777" w:rsidR="00C56ECF" w:rsidRDefault="00C56ECF" w:rsidP="00C56ECF">
      <w:pPr>
        <w:pStyle w:val="Default"/>
        <w:spacing w:after="257"/>
        <w:ind w:left="708"/>
        <w:rPr>
          <w:sz w:val="22"/>
          <w:szCs w:val="22"/>
        </w:rPr>
      </w:pPr>
      <w:r>
        <w:rPr>
          <w:sz w:val="22"/>
          <w:szCs w:val="22"/>
        </w:rPr>
        <w:t xml:space="preserve">9.2. Tato Smlouva nabývá platnosti a účinnosti dnem </w:t>
      </w:r>
      <w:r w:rsidR="000D3E91">
        <w:rPr>
          <w:sz w:val="22"/>
          <w:szCs w:val="22"/>
        </w:rPr>
        <w:t>podpisu obou stran Smlouvy.</w:t>
      </w:r>
    </w:p>
    <w:p w14:paraId="5C217FA7" w14:textId="77777777" w:rsidR="00C56ECF" w:rsidRDefault="00C56ECF" w:rsidP="00C56ECF">
      <w:pPr>
        <w:pStyle w:val="Default"/>
        <w:spacing w:after="257"/>
        <w:ind w:left="708"/>
        <w:rPr>
          <w:sz w:val="22"/>
          <w:szCs w:val="22"/>
        </w:rPr>
      </w:pPr>
      <w:r>
        <w:rPr>
          <w:sz w:val="22"/>
          <w:szCs w:val="22"/>
        </w:rPr>
        <w:t xml:space="preserve">9.3. Veškeré změny či doplnění Smlouvy lze učinit pouze na základě písemné dohody smluvních stran. Takové dohody musí mít podobu datovaných, číslovaných a oběma smluvními stranami podepsaných dodatků Smlouvy. </w:t>
      </w:r>
    </w:p>
    <w:p w14:paraId="0C2B0370" w14:textId="77777777" w:rsidR="00C56ECF" w:rsidRDefault="00C56ECF" w:rsidP="0093497A">
      <w:pPr>
        <w:pStyle w:val="Default"/>
        <w:spacing w:after="258"/>
        <w:ind w:left="708"/>
        <w:rPr>
          <w:sz w:val="22"/>
          <w:szCs w:val="22"/>
        </w:rPr>
      </w:pPr>
      <w:r>
        <w:rPr>
          <w:sz w:val="22"/>
          <w:szCs w:val="22"/>
        </w:rPr>
        <w:t>9.</w:t>
      </w:r>
      <w:r w:rsidR="0093497A">
        <w:rPr>
          <w:sz w:val="22"/>
          <w:szCs w:val="22"/>
        </w:rPr>
        <w:t>4</w:t>
      </w:r>
      <w:r>
        <w:rPr>
          <w:sz w:val="22"/>
          <w:szCs w:val="22"/>
        </w:rPr>
        <w:t>. Dodavatel tímto souhlasí a je srozuměn s tím, že v souladu se zák. č. 106/1999 Sb., o svobodném přístupu k informacím, ve znění pozdějších předpisů, a v souladu s ust</w:t>
      </w:r>
      <w:r w:rsidR="00F56068">
        <w:rPr>
          <w:sz w:val="22"/>
          <w:szCs w:val="22"/>
        </w:rPr>
        <w:t>anovením</w:t>
      </w:r>
      <w:r>
        <w:rPr>
          <w:sz w:val="22"/>
          <w:szCs w:val="22"/>
        </w:rPr>
        <w:t xml:space="preserve"> § 2 zákona č. 340/2015 Sb. o registru smluv je Objednatel povinen zveřejnit celou Smlouvu uzavřenou s Dodavatelem, a to v jejím plném znění, v Registru smluv Ministerstva vnitra, jakož i všechny dodatky, úkony a okolnosti s touto Smlouvou dále související. </w:t>
      </w:r>
    </w:p>
    <w:p w14:paraId="692F8407" w14:textId="77777777" w:rsidR="00C56ECF" w:rsidRDefault="00C56ECF" w:rsidP="0093497A">
      <w:pPr>
        <w:pStyle w:val="Default"/>
        <w:ind w:left="708"/>
        <w:rPr>
          <w:sz w:val="22"/>
          <w:szCs w:val="22"/>
        </w:rPr>
      </w:pPr>
      <w:r>
        <w:rPr>
          <w:sz w:val="22"/>
          <w:szCs w:val="22"/>
        </w:rPr>
        <w:t>9.</w:t>
      </w:r>
      <w:r w:rsidR="0093497A">
        <w:rPr>
          <w:sz w:val="22"/>
          <w:szCs w:val="22"/>
        </w:rPr>
        <w:t>5</w:t>
      </w:r>
      <w:r>
        <w:rPr>
          <w:sz w:val="22"/>
          <w:szCs w:val="22"/>
        </w:rPr>
        <w:t xml:space="preserve">. Tato Smlouva je sepsána v 2 stejnopisech s platností originálu. Každá ze smluvních stran obdrží po jednom stejnopisu. Smlouvu lze měnit jen písemnými dodatky, podepsanými oběma smluvními stranami. </w:t>
      </w:r>
    </w:p>
    <w:p w14:paraId="5EE8DE0D" w14:textId="77777777" w:rsidR="0093497A" w:rsidRDefault="0093497A" w:rsidP="0093497A">
      <w:pPr>
        <w:pStyle w:val="Default"/>
        <w:ind w:left="708"/>
        <w:rPr>
          <w:sz w:val="22"/>
          <w:szCs w:val="22"/>
        </w:rPr>
      </w:pPr>
    </w:p>
    <w:p w14:paraId="269B8CF0" w14:textId="77777777" w:rsidR="0093497A" w:rsidRDefault="0093497A" w:rsidP="00D0217D">
      <w:pPr>
        <w:pStyle w:val="Default"/>
        <w:rPr>
          <w:sz w:val="22"/>
          <w:szCs w:val="22"/>
        </w:rPr>
      </w:pPr>
    </w:p>
    <w:p w14:paraId="387AA276" w14:textId="77777777" w:rsidR="0093497A" w:rsidRDefault="0093497A" w:rsidP="0093497A">
      <w:pPr>
        <w:pStyle w:val="Default"/>
        <w:ind w:left="708"/>
        <w:jc w:val="center"/>
        <w:rPr>
          <w:sz w:val="22"/>
          <w:szCs w:val="22"/>
        </w:rPr>
      </w:pPr>
    </w:p>
    <w:p w14:paraId="53B76973" w14:textId="77777777" w:rsidR="0093497A" w:rsidRDefault="0093497A" w:rsidP="0093497A">
      <w:pPr>
        <w:pStyle w:val="Default"/>
        <w:ind w:left="708"/>
        <w:jc w:val="center"/>
        <w:rPr>
          <w:sz w:val="22"/>
          <w:szCs w:val="22"/>
        </w:rPr>
      </w:pPr>
    </w:p>
    <w:p w14:paraId="3E553FC9" w14:textId="77777777" w:rsidR="0093497A" w:rsidRDefault="0093497A" w:rsidP="0093497A">
      <w:pPr>
        <w:pStyle w:val="Default"/>
        <w:ind w:left="708"/>
        <w:jc w:val="center"/>
        <w:rPr>
          <w:sz w:val="22"/>
          <w:szCs w:val="22"/>
        </w:rPr>
      </w:pPr>
    </w:p>
    <w:tbl>
      <w:tblPr>
        <w:tblW w:w="0" w:type="auto"/>
        <w:tblInd w:w="1009" w:type="dxa"/>
        <w:tblBorders>
          <w:top w:val="nil"/>
          <w:left w:val="nil"/>
          <w:bottom w:val="nil"/>
          <w:right w:val="nil"/>
        </w:tblBorders>
        <w:tblLayout w:type="fixed"/>
        <w:tblLook w:val="0000" w:firstRow="0" w:lastRow="0" w:firstColumn="0" w:lastColumn="0" w:noHBand="0" w:noVBand="0"/>
      </w:tblPr>
      <w:tblGrid>
        <w:gridCol w:w="4239"/>
        <w:gridCol w:w="4239"/>
      </w:tblGrid>
      <w:tr w:rsidR="00C56ECF" w14:paraId="0A73EC56" w14:textId="77777777" w:rsidTr="0093497A">
        <w:trPr>
          <w:trHeight w:val="110"/>
        </w:trPr>
        <w:tc>
          <w:tcPr>
            <w:tcW w:w="4239" w:type="dxa"/>
          </w:tcPr>
          <w:p w14:paraId="677CE825" w14:textId="77777777" w:rsidR="00C56ECF" w:rsidRDefault="00583C34" w:rsidP="000D3E91">
            <w:pPr>
              <w:pStyle w:val="Default"/>
              <w:rPr>
                <w:sz w:val="22"/>
                <w:szCs w:val="22"/>
              </w:rPr>
            </w:pPr>
            <w:r>
              <w:rPr>
                <w:sz w:val="22"/>
                <w:szCs w:val="22"/>
              </w:rPr>
              <w:t xml:space="preserve"> V</w:t>
            </w:r>
            <w:r w:rsidR="000D3E91">
              <w:rPr>
                <w:sz w:val="22"/>
                <w:szCs w:val="22"/>
              </w:rPr>
              <w:t xml:space="preserve"> Novém </w:t>
            </w:r>
            <w:proofErr w:type="spellStart"/>
            <w:r w:rsidR="000D3E91">
              <w:rPr>
                <w:sz w:val="22"/>
                <w:szCs w:val="22"/>
              </w:rPr>
              <w:t>Boru</w:t>
            </w:r>
            <w:r w:rsidR="00C56ECF">
              <w:rPr>
                <w:sz w:val="22"/>
                <w:szCs w:val="22"/>
              </w:rPr>
              <w:t>dne</w:t>
            </w:r>
            <w:proofErr w:type="spellEnd"/>
            <w:r>
              <w:rPr>
                <w:sz w:val="22"/>
                <w:szCs w:val="22"/>
              </w:rPr>
              <w:t>………</w:t>
            </w:r>
            <w:r w:rsidR="000D3E91">
              <w:rPr>
                <w:sz w:val="22"/>
                <w:szCs w:val="22"/>
              </w:rPr>
              <w:t>………</w:t>
            </w:r>
          </w:p>
          <w:p w14:paraId="3DE2C362" w14:textId="77777777" w:rsidR="0093497A" w:rsidRDefault="0093497A" w:rsidP="0093497A">
            <w:pPr>
              <w:pStyle w:val="Default"/>
              <w:jc w:val="center"/>
              <w:rPr>
                <w:sz w:val="22"/>
                <w:szCs w:val="22"/>
              </w:rPr>
            </w:pPr>
          </w:p>
          <w:p w14:paraId="3F6E6EAD" w14:textId="77777777" w:rsidR="0093497A" w:rsidRDefault="0093497A" w:rsidP="0093497A">
            <w:pPr>
              <w:pStyle w:val="Default"/>
              <w:jc w:val="center"/>
              <w:rPr>
                <w:sz w:val="22"/>
                <w:szCs w:val="22"/>
              </w:rPr>
            </w:pPr>
          </w:p>
          <w:p w14:paraId="0A98C827" w14:textId="77777777" w:rsidR="0093497A" w:rsidRDefault="0093497A" w:rsidP="0093497A">
            <w:pPr>
              <w:pStyle w:val="Default"/>
              <w:jc w:val="center"/>
              <w:rPr>
                <w:sz w:val="22"/>
                <w:szCs w:val="22"/>
              </w:rPr>
            </w:pPr>
          </w:p>
        </w:tc>
        <w:tc>
          <w:tcPr>
            <w:tcW w:w="4239" w:type="dxa"/>
          </w:tcPr>
          <w:p w14:paraId="224349D3" w14:textId="77777777" w:rsidR="00C56ECF" w:rsidRDefault="00C56ECF" w:rsidP="00583C34">
            <w:pPr>
              <w:pStyle w:val="Default"/>
              <w:jc w:val="center"/>
              <w:rPr>
                <w:sz w:val="22"/>
                <w:szCs w:val="22"/>
              </w:rPr>
            </w:pPr>
            <w:r>
              <w:rPr>
                <w:sz w:val="22"/>
                <w:szCs w:val="22"/>
              </w:rPr>
              <w:t xml:space="preserve">V </w:t>
            </w:r>
            <w:r w:rsidR="0093497A">
              <w:rPr>
                <w:sz w:val="22"/>
                <w:szCs w:val="22"/>
              </w:rPr>
              <w:t>Novém Boru</w:t>
            </w:r>
            <w:r>
              <w:rPr>
                <w:sz w:val="22"/>
                <w:szCs w:val="22"/>
              </w:rPr>
              <w:t xml:space="preserve"> dne</w:t>
            </w:r>
            <w:r w:rsidR="00583C34">
              <w:rPr>
                <w:sz w:val="22"/>
                <w:szCs w:val="22"/>
              </w:rPr>
              <w:t>………………</w:t>
            </w:r>
            <w:proofErr w:type="gramStart"/>
            <w:r w:rsidR="00583C34">
              <w:rPr>
                <w:sz w:val="22"/>
                <w:szCs w:val="22"/>
              </w:rPr>
              <w:t>…….</w:t>
            </w:r>
            <w:proofErr w:type="gramEnd"/>
          </w:p>
        </w:tc>
      </w:tr>
      <w:tr w:rsidR="00C56ECF" w14:paraId="0C11E0A2" w14:textId="77777777" w:rsidTr="0093497A">
        <w:trPr>
          <w:trHeight w:val="110"/>
        </w:trPr>
        <w:tc>
          <w:tcPr>
            <w:tcW w:w="4239" w:type="dxa"/>
          </w:tcPr>
          <w:p w14:paraId="1C3E5A10" w14:textId="77777777" w:rsidR="00C56ECF" w:rsidRDefault="00C56ECF" w:rsidP="0093497A">
            <w:pPr>
              <w:pStyle w:val="Default"/>
              <w:jc w:val="center"/>
              <w:rPr>
                <w:sz w:val="22"/>
                <w:szCs w:val="22"/>
              </w:rPr>
            </w:pPr>
            <w:r>
              <w:rPr>
                <w:sz w:val="22"/>
                <w:szCs w:val="22"/>
              </w:rPr>
              <w:t>…………………………………………………….</w:t>
            </w:r>
          </w:p>
        </w:tc>
        <w:tc>
          <w:tcPr>
            <w:tcW w:w="4239" w:type="dxa"/>
          </w:tcPr>
          <w:p w14:paraId="1F11E1D8" w14:textId="77777777" w:rsidR="00C56ECF" w:rsidRDefault="00C56ECF" w:rsidP="0093497A">
            <w:pPr>
              <w:pStyle w:val="Default"/>
              <w:jc w:val="center"/>
              <w:rPr>
                <w:sz w:val="22"/>
                <w:szCs w:val="22"/>
              </w:rPr>
            </w:pPr>
            <w:r>
              <w:rPr>
                <w:sz w:val="22"/>
                <w:szCs w:val="22"/>
              </w:rPr>
              <w:t>……………………………………………………………</w:t>
            </w:r>
          </w:p>
        </w:tc>
      </w:tr>
      <w:tr w:rsidR="00C56ECF" w:rsidRPr="00D0217D" w14:paraId="48A82B5A" w14:textId="77777777" w:rsidTr="0093497A">
        <w:trPr>
          <w:trHeight w:val="244"/>
        </w:trPr>
        <w:tc>
          <w:tcPr>
            <w:tcW w:w="4239" w:type="dxa"/>
          </w:tcPr>
          <w:p w14:paraId="24E34D11" w14:textId="77777777" w:rsidR="00C56ECF" w:rsidRDefault="00C56ECF" w:rsidP="0093497A">
            <w:pPr>
              <w:pStyle w:val="Default"/>
              <w:jc w:val="center"/>
              <w:rPr>
                <w:sz w:val="22"/>
                <w:szCs w:val="22"/>
              </w:rPr>
            </w:pPr>
            <w:r>
              <w:rPr>
                <w:sz w:val="22"/>
                <w:szCs w:val="22"/>
              </w:rPr>
              <w:t>Dodavatel</w:t>
            </w:r>
          </w:p>
        </w:tc>
        <w:tc>
          <w:tcPr>
            <w:tcW w:w="4239" w:type="dxa"/>
          </w:tcPr>
          <w:p w14:paraId="3F105114" w14:textId="77777777" w:rsidR="00C56ECF" w:rsidRDefault="00C56ECF" w:rsidP="0093497A">
            <w:pPr>
              <w:pStyle w:val="Default"/>
              <w:jc w:val="center"/>
            </w:pPr>
            <w:r>
              <w:t>Objednatel</w:t>
            </w:r>
          </w:p>
          <w:p w14:paraId="7003462D" w14:textId="77777777" w:rsidR="00C56ECF" w:rsidRDefault="0093497A" w:rsidP="0093497A">
            <w:pPr>
              <w:pStyle w:val="Default"/>
              <w:jc w:val="center"/>
              <w:rPr>
                <w:sz w:val="22"/>
                <w:szCs w:val="22"/>
              </w:rPr>
            </w:pPr>
            <w:r>
              <w:rPr>
                <w:sz w:val="22"/>
                <w:szCs w:val="22"/>
              </w:rPr>
              <w:t>Mgr. Jiřina Jelínková, ředitelka školy</w:t>
            </w:r>
          </w:p>
        </w:tc>
      </w:tr>
    </w:tbl>
    <w:p w14:paraId="7693F109" w14:textId="77777777" w:rsidR="00C56ECF" w:rsidRDefault="00C56ECF" w:rsidP="00D0217D">
      <w:pPr>
        <w:pStyle w:val="Default"/>
        <w:rPr>
          <w:spacing w:val="-5"/>
          <w:w w:val="105"/>
        </w:rPr>
      </w:pPr>
    </w:p>
    <w:sectPr w:rsidR="00C56ECF" w:rsidSect="00D4142D">
      <w:headerReference w:type="default" r:id="rId9"/>
      <w:pgSz w:w="11918" w:h="16854"/>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D2DC" w14:textId="77777777" w:rsidR="00877851" w:rsidRDefault="00877851" w:rsidP="001E3ADA">
      <w:r>
        <w:separator/>
      </w:r>
    </w:p>
  </w:endnote>
  <w:endnote w:type="continuationSeparator" w:id="0">
    <w:p w14:paraId="6B789712" w14:textId="77777777" w:rsidR="00877851" w:rsidRDefault="00877851" w:rsidP="001E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2E234" w14:textId="77777777" w:rsidR="00877851" w:rsidRDefault="00877851" w:rsidP="001E3ADA">
      <w:r>
        <w:separator/>
      </w:r>
    </w:p>
  </w:footnote>
  <w:footnote w:type="continuationSeparator" w:id="0">
    <w:p w14:paraId="44F202DA" w14:textId="77777777" w:rsidR="00877851" w:rsidRDefault="00877851" w:rsidP="001E3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FDF7" w14:textId="77777777" w:rsidR="001E3ADA" w:rsidRDefault="001E3AD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AA5"/>
    <w:rsid w:val="00047493"/>
    <w:rsid w:val="000978AF"/>
    <w:rsid w:val="000A0613"/>
    <w:rsid w:val="000D3E91"/>
    <w:rsid w:val="000D6F36"/>
    <w:rsid w:val="00121FE3"/>
    <w:rsid w:val="00150A1F"/>
    <w:rsid w:val="00171EB9"/>
    <w:rsid w:val="001E3ADA"/>
    <w:rsid w:val="001E4FC0"/>
    <w:rsid w:val="001F3C93"/>
    <w:rsid w:val="002A1620"/>
    <w:rsid w:val="00303B0B"/>
    <w:rsid w:val="00317D48"/>
    <w:rsid w:val="003437E2"/>
    <w:rsid w:val="003A32EF"/>
    <w:rsid w:val="003E2206"/>
    <w:rsid w:val="00465DD9"/>
    <w:rsid w:val="004C1529"/>
    <w:rsid w:val="004C156E"/>
    <w:rsid w:val="00544355"/>
    <w:rsid w:val="00583C34"/>
    <w:rsid w:val="00595301"/>
    <w:rsid w:val="005B60FB"/>
    <w:rsid w:val="005D12AD"/>
    <w:rsid w:val="005F336E"/>
    <w:rsid w:val="00602A82"/>
    <w:rsid w:val="006C775E"/>
    <w:rsid w:val="006E0D0F"/>
    <w:rsid w:val="00737FD5"/>
    <w:rsid w:val="00762A25"/>
    <w:rsid w:val="007D3C14"/>
    <w:rsid w:val="00877851"/>
    <w:rsid w:val="008A2898"/>
    <w:rsid w:val="008C61C0"/>
    <w:rsid w:val="00901069"/>
    <w:rsid w:val="009216AF"/>
    <w:rsid w:val="009242D0"/>
    <w:rsid w:val="00926EAA"/>
    <w:rsid w:val="0093497A"/>
    <w:rsid w:val="00970AA5"/>
    <w:rsid w:val="00994A5D"/>
    <w:rsid w:val="009E3D04"/>
    <w:rsid w:val="00A02BF2"/>
    <w:rsid w:val="00A53B6E"/>
    <w:rsid w:val="00AA3049"/>
    <w:rsid w:val="00AC1F9B"/>
    <w:rsid w:val="00B32BA0"/>
    <w:rsid w:val="00BA7B34"/>
    <w:rsid w:val="00BE666D"/>
    <w:rsid w:val="00BE6DDA"/>
    <w:rsid w:val="00BF6F07"/>
    <w:rsid w:val="00BF7105"/>
    <w:rsid w:val="00C2081B"/>
    <w:rsid w:val="00C56ECF"/>
    <w:rsid w:val="00C83526"/>
    <w:rsid w:val="00C8668D"/>
    <w:rsid w:val="00C8734B"/>
    <w:rsid w:val="00CB6048"/>
    <w:rsid w:val="00CE2131"/>
    <w:rsid w:val="00CE3859"/>
    <w:rsid w:val="00D0217D"/>
    <w:rsid w:val="00D078EC"/>
    <w:rsid w:val="00D11F55"/>
    <w:rsid w:val="00D22BD2"/>
    <w:rsid w:val="00D34819"/>
    <w:rsid w:val="00D4142D"/>
    <w:rsid w:val="00D46777"/>
    <w:rsid w:val="00DB3475"/>
    <w:rsid w:val="00DD0CAF"/>
    <w:rsid w:val="00DE5229"/>
    <w:rsid w:val="00E15564"/>
    <w:rsid w:val="00E4764D"/>
    <w:rsid w:val="00E93813"/>
    <w:rsid w:val="00E975B9"/>
    <w:rsid w:val="00EE082C"/>
    <w:rsid w:val="00EF3FC3"/>
    <w:rsid w:val="00F230F1"/>
    <w:rsid w:val="00F23C0B"/>
    <w:rsid w:val="00F56068"/>
    <w:rsid w:val="00F613D8"/>
    <w:rsid w:val="00F67CC6"/>
    <w:rsid w:val="00F918D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15F"/>
  <w15:docId w15:val="{2C2F2C31-9AF9-4BDC-AEB7-F771B74E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55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E4FC0"/>
    <w:pPr>
      <w:spacing w:before="100" w:beforeAutospacing="1" w:after="100" w:afterAutospacing="1"/>
    </w:pPr>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EF3FC3"/>
    <w:rPr>
      <w:color w:val="0000FF"/>
      <w:u w:val="single"/>
    </w:rPr>
  </w:style>
  <w:style w:type="paragraph" w:customStyle="1" w:styleId="Default">
    <w:name w:val="Default"/>
    <w:rsid w:val="00121FE3"/>
    <w:pPr>
      <w:autoSpaceDE w:val="0"/>
      <w:autoSpaceDN w:val="0"/>
      <w:adjustRightInd w:val="0"/>
    </w:pPr>
    <w:rPr>
      <w:rFonts w:ascii="Calibri" w:hAnsi="Calibri" w:cs="Calibri"/>
      <w:color w:val="000000"/>
      <w:sz w:val="24"/>
      <w:szCs w:val="24"/>
      <w:lang w:val="cs-CZ"/>
    </w:rPr>
  </w:style>
  <w:style w:type="character" w:styleId="Siln">
    <w:name w:val="Strong"/>
    <w:basedOn w:val="Standardnpsmoodstavce"/>
    <w:uiPriority w:val="22"/>
    <w:qFormat/>
    <w:rsid w:val="00BA7B34"/>
    <w:rPr>
      <w:b/>
      <w:bCs/>
    </w:rPr>
  </w:style>
  <w:style w:type="paragraph" w:styleId="Zhlav">
    <w:name w:val="header"/>
    <w:basedOn w:val="Normln"/>
    <w:link w:val="ZhlavChar"/>
    <w:uiPriority w:val="99"/>
    <w:unhideWhenUsed/>
    <w:rsid w:val="001E3ADA"/>
    <w:pPr>
      <w:tabs>
        <w:tab w:val="center" w:pos="4536"/>
        <w:tab w:val="right" w:pos="9072"/>
      </w:tabs>
    </w:pPr>
  </w:style>
  <w:style w:type="character" w:customStyle="1" w:styleId="ZhlavChar">
    <w:name w:val="Záhlaví Char"/>
    <w:basedOn w:val="Standardnpsmoodstavce"/>
    <w:link w:val="Zhlav"/>
    <w:uiPriority w:val="99"/>
    <w:rsid w:val="001E3ADA"/>
  </w:style>
  <w:style w:type="paragraph" w:styleId="Zpat">
    <w:name w:val="footer"/>
    <w:basedOn w:val="Normln"/>
    <w:link w:val="ZpatChar"/>
    <w:uiPriority w:val="99"/>
    <w:unhideWhenUsed/>
    <w:rsid w:val="001E3ADA"/>
    <w:pPr>
      <w:tabs>
        <w:tab w:val="center" w:pos="4536"/>
        <w:tab w:val="right" w:pos="9072"/>
      </w:tabs>
    </w:pPr>
  </w:style>
  <w:style w:type="character" w:customStyle="1" w:styleId="ZpatChar">
    <w:name w:val="Zápatí Char"/>
    <w:basedOn w:val="Standardnpsmoodstavce"/>
    <w:link w:val="Zpat"/>
    <w:uiPriority w:val="99"/>
    <w:rsid w:val="001E3ADA"/>
  </w:style>
  <w:style w:type="paragraph" w:styleId="Textbubliny">
    <w:name w:val="Balloon Text"/>
    <w:basedOn w:val="Normln"/>
    <w:link w:val="TextbublinyChar"/>
    <w:uiPriority w:val="99"/>
    <w:semiHidden/>
    <w:unhideWhenUsed/>
    <w:rsid w:val="00AC1F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C1F9B"/>
    <w:rPr>
      <w:rFonts w:ascii="Segoe UI" w:hAnsi="Segoe UI" w:cs="Segoe UI"/>
      <w:sz w:val="18"/>
      <w:szCs w:val="18"/>
    </w:rPr>
  </w:style>
  <w:style w:type="character" w:customStyle="1" w:styleId="Nevyeenzmnka1">
    <w:name w:val="Nevyřešená zmínka1"/>
    <w:basedOn w:val="Standardnpsmoodstavce"/>
    <w:uiPriority w:val="99"/>
    <w:semiHidden/>
    <w:unhideWhenUsed/>
    <w:rsid w:val="00BF6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7405">
      <w:bodyDiv w:val="1"/>
      <w:marLeft w:val="0"/>
      <w:marRight w:val="0"/>
      <w:marTop w:val="0"/>
      <w:marBottom w:val="0"/>
      <w:divBdr>
        <w:top w:val="none" w:sz="0" w:space="0" w:color="auto"/>
        <w:left w:val="none" w:sz="0" w:space="0" w:color="auto"/>
        <w:bottom w:val="none" w:sz="0" w:space="0" w:color="auto"/>
        <w:right w:val="none" w:sz="0" w:space="0" w:color="auto"/>
      </w:divBdr>
    </w:div>
    <w:div w:id="881360757">
      <w:bodyDiv w:val="1"/>
      <w:marLeft w:val="0"/>
      <w:marRight w:val="0"/>
      <w:marTop w:val="0"/>
      <w:marBottom w:val="0"/>
      <w:divBdr>
        <w:top w:val="none" w:sz="0" w:space="0" w:color="auto"/>
        <w:left w:val="none" w:sz="0" w:space="0" w:color="auto"/>
        <w:bottom w:val="none" w:sz="0" w:space="0" w:color="auto"/>
        <w:right w:val="none" w:sz="0" w:space="0" w:color="auto"/>
      </w:divBdr>
    </w:div>
    <w:div w:id="1241257144">
      <w:bodyDiv w:val="1"/>
      <w:marLeft w:val="0"/>
      <w:marRight w:val="0"/>
      <w:marTop w:val="0"/>
      <w:marBottom w:val="0"/>
      <w:divBdr>
        <w:top w:val="none" w:sz="0" w:space="0" w:color="auto"/>
        <w:left w:val="none" w:sz="0" w:space="0" w:color="auto"/>
        <w:bottom w:val="none" w:sz="0" w:space="0" w:color="auto"/>
        <w:right w:val="none" w:sz="0" w:space="0" w:color="auto"/>
      </w:divBdr>
      <w:divsChild>
        <w:div w:id="1090277550">
          <w:marLeft w:val="0"/>
          <w:marRight w:val="0"/>
          <w:marTop w:val="0"/>
          <w:marBottom w:val="0"/>
          <w:divBdr>
            <w:top w:val="none" w:sz="0" w:space="0" w:color="auto"/>
            <w:left w:val="none" w:sz="0" w:space="0" w:color="auto"/>
            <w:bottom w:val="none" w:sz="0" w:space="0" w:color="auto"/>
            <w:right w:val="none" w:sz="0" w:space="0" w:color="auto"/>
          </w:divBdr>
          <w:divsChild>
            <w:div w:id="1371370733">
              <w:marLeft w:val="0"/>
              <w:marRight w:val="0"/>
              <w:marTop w:val="0"/>
              <w:marBottom w:val="0"/>
              <w:divBdr>
                <w:top w:val="none" w:sz="0" w:space="0" w:color="auto"/>
                <w:left w:val="none" w:sz="0" w:space="0" w:color="auto"/>
                <w:bottom w:val="none" w:sz="0" w:space="0" w:color="auto"/>
                <w:right w:val="none" w:sz="0" w:space="0" w:color="auto"/>
              </w:divBdr>
              <w:divsChild>
                <w:div w:id="17325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1376">
          <w:marLeft w:val="0"/>
          <w:marRight w:val="0"/>
          <w:marTop w:val="0"/>
          <w:marBottom w:val="0"/>
          <w:divBdr>
            <w:top w:val="none" w:sz="0" w:space="0" w:color="auto"/>
            <w:left w:val="none" w:sz="0" w:space="0" w:color="auto"/>
            <w:bottom w:val="none" w:sz="0" w:space="0" w:color="auto"/>
            <w:right w:val="none" w:sz="0" w:space="0" w:color="auto"/>
          </w:divBdr>
          <w:divsChild>
            <w:div w:id="2039965147">
              <w:marLeft w:val="0"/>
              <w:marRight w:val="0"/>
              <w:marTop w:val="0"/>
              <w:marBottom w:val="0"/>
              <w:divBdr>
                <w:top w:val="none" w:sz="0" w:space="0" w:color="auto"/>
                <w:left w:val="none" w:sz="0" w:space="0" w:color="auto"/>
                <w:bottom w:val="none" w:sz="0" w:space="0" w:color="auto"/>
                <w:right w:val="none" w:sz="0" w:space="0" w:color="auto"/>
              </w:divBdr>
              <w:divsChild>
                <w:div w:id="355934680">
                  <w:marLeft w:val="0"/>
                  <w:marRight w:val="0"/>
                  <w:marTop w:val="0"/>
                  <w:marBottom w:val="0"/>
                  <w:divBdr>
                    <w:top w:val="none" w:sz="0" w:space="0" w:color="auto"/>
                    <w:left w:val="none" w:sz="0" w:space="0" w:color="auto"/>
                    <w:bottom w:val="none" w:sz="0" w:space="0" w:color="auto"/>
                    <w:right w:val="none" w:sz="0" w:space="0" w:color="auto"/>
                  </w:divBdr>
                  <w:divsChild>
                    <w:div w:id="923684583">
                      <w:marLeft w:val="0"/>
                      <w:marRight w:val="0"/>
                      <w:marTop w:val="0"/>
                      <w:marBottom w:val="0"/>
                      <w:divBdr>
                        <w:top w:val="none" w:sz="0" w:space="0" w:color="auto"/>
                        <w:left w:val="none" w:sz="0" w:space="0" w:color="auto"/>
                        <w:bottom w:val="none" w:sz="0" w:space="0" w:color="auto"/>
                        <w:right w:val="none" w:sz="0" w:space="0" w:color="auto"/>
                      </w:divBdr>
                      <w:divsChild>
                        <w:div w:id="80178916">
                          <w:marLeft w:val="0"/>
                          <w:marRight w:val="0"/>
                          <w:marTop w:val="0"/>
                          <w:marBottom w:val="0"/>
                          <w:divBdr>
                            <w:top w:val="single" w:sz="2" w:space="0" w:color="EFEFEF"/>
                            <w:left w:val="none" w:sz="0" w:space="0" w:color="auto"/>
                            <w:bottom w:val="none" w:sz="0" w:space="0" w:color="auto"/>
                            <w:right w:val="none" w:sz="0" w:space="0" w:color="auto"/>
                          </w:divBdr>
                          <w:divsChild>
                            <w:div w:id="1021514223">
                              <w:marLeft w:val="0"/>
                              <w:marRight w:val="0"/>
                              <w:marTop w:val="0"/>
                              <w:marBottom w:val="0"/>
                              <w:divBdr>
                                <w:top w:val="none" w:sz="0" w:space="0" w:color="auto"/>
                                <w:left w:val="none" w:sz="0" w:space="0" w:color="auto"/>
                                <w:bottom w:val="none" w:sz="0" w:space="0" w:color="auto"/>
                                <w:right w:val="none" w:sz="0" w:space="0" w:color="auto"/>
                              </w:divBdr>
                              <w:divsChild>
                                <w:div w:id="271743269">
                                  <w:marLeft w:val="0"/>
                                  <w:marRight w:val="0"/>
                                  <w:marTop w:val="0"/>
                                  <w:marBottom w:val="0"/>
                                  <w:divBdr>
                                    <w:top w:val="none" w:sz="0" w:space="0" w:color="auto"/>
                                    <w:left w:val="none" w:sz="0" w:space="0" w:color="auto"/>
                                    <w:bottom w:val="none" w:sz="0" w:space="0" w:color="auto"/>
                                    <w:right w:val="none" w:sz="0" w:space="0" w:color="auto"/>
                                  </w:divBdr>
                                  <w:divsChild>
                                    <w:div w:id="1199002063">
                                      <w:marLeft w:val="0"/>
                                      <w:marRight w:val="0"/>
                                      <w:marTop w:val="0"/>
                                      <w:marBottom w:val="0"/>
                                      <w:divBdr>
                                        <w:top w:val="none" w:sz="0" w:space="0" w:color="auto"/>
                                        <w:left w:val="none" w:sz="0" w:space="0" w:color="auto"/>
                                        <w:bottom w:val="none" w:sz="0" w:space="0" w:color="auto"/>
                                        <w:right w:val="none" w:sz="0" w:space="0" w:color="auto"/>
                                      </w:divBdr>
                                      <w:divsChild>
                                        <w:div w:id="1518155822">
                                          <w:marLeft w:val="0"/>
                                          <w:marRight w:val="0"/>
                                          <w:marTop w:val="0"/>
                                          <w:marBottom w:val="0"/>
                                          <w:divBdr>
                                            <w:top w:val="none" w:sz="0" w:space="0" w:color="auto"/>
                                            <w:left w:val="none" w:sz="0" w:space="0" w:color="auto"/>
                                            <w:bottom w:val="none" w:sz="0" w:space="0" w:color="auto"/>
                                            <w:right w:val="none" w:sz="0" w:space="0" w:color="auto"/>
                                          </w:divBdr>
                                          <w:divsChild>
                                            <w:div w:id="1500997154">
                                              <w:marLeft w:val="0"/>
                                              <w:marRight w:val="0"/>
                                              <w:marTop w:val="0"/>
                                              <w:marBottom w:val="0"/>
                                              <w:divBdr>
                                                <w:top w:val="none" w:sz="0" w:space="0" w:color="auto"/>
                                                <w:left w:val="none" w:sz="0" w:space="0" w:color="auto"/>
                                                <w:bottom w:val="none" w:sz="0" w:space="0" w:color="auto"/>
                                                <w:right w:val="none" w:sz="0" w:space="0" w:color="auto"/>
                                              </w:divBdr>
                                              <w:divsChild>
                                                <w:div w:id="1003362395">
                                                  <w:marLeft w:val="0"/>
                                                  <w:marRight w:val="0"/>
                                                  <w:marTop w:val="0"/>
                                                  <w:marBottom w:val="0"/>
                                                  <w:divBdr>
                                                    <w:top w:val="none" w:sz="0" w:space="0" w:color="auto"/>
                                                    <w:left w:val="none" w:sz="0" w:space="0" w:color="auto"/>
                                                    <w:bottom w:val="none" w:sz="0" w:space="0" w:color="auto"/>
                                                    <w:right w:val="none" w:sz="0" w:space="0" w:color="auto"/>
                                                  </w:divBdr>
                                                </w:div>
                                              </w:divsChild>
                                            </w:div>
                                            <w:div w:id="438795095">
                                              <w:marLeft w:val="0"/>
                                              <w:marRight w:val="0"/>
                                              <w:marTop w:val="0"/>
                                              <w:marBottom w:val="0"/>
                                              <w:divBdr>
                                                <w:top w:val="none" w:sz="0" w:space="0" w:color="auto"/>
                                                <w:left w:val="none" w:sz="0" w:space="0" w:color="auto"/>
                                                <w:bottom w:val="none" w:sz="0" w:space="0" w:color="auto"/>
                                                <w:right w:val="none" w:sz="0" w:space="0" w:color="auto"/>
                                              </w:divBdr>
                                              <w:divsChild>
                                                <w:div w:id="3358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470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inkova@zsarnultovice.cz" TargetMode="Externa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hyperlink" Target="mailto:zsarnultovice.jelinkov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5636C-7269-49E6-8CB3-9B7131B8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1200</Words>
  <Characters>7080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Kancelář</dc:creator>
  <cp:lastModifiedBy>Jindřiška Kalitová</cp:lastModifiedBy>
  <cp:revision>6</cp:revision>
  <cp:lastPrinted>2019-03-07T09:59:00Z</cp:lastPrinted>
  <dcterms:created xsi:type="dcterms:W3CDTF">2021-09-07T17:28:00Z</dcterms:created>
  <dcterms:modified xsi:type="dcterms:W3CDTF">2021-09-17T10:14:00Z</dcterms:modified>
</cp:coreProperties>
</file>