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15ED2" w14:textId="7092E5CE" w:rsidR="003104AD" w:rsidRDefault="00B33E32">
      <w:pPr>
        <w:pStyle w:val="Nadpis30"/>
        <w:keepNext/>
        <w:keepLines/>
        <w:shd w:val="clear" w:color="auto" w:fill="auto"/>
        <w:spacing w:after="21" w:line="360" w:lineRule="exact"/>
      </w:pPr>
      <w:r>
        <w:rPr>
          <w:noProof/>
        </w:rPr>
        <mc:AlternateContent>
          <mc:Choice Requires="wps">
            <w:drawing>
              <wp:anchor distT="0" distB="0" distL="1828800" distR="63500" simplePos="0" relativeHeight="251662336" behindDoc="1" locked="0" layoutInCell="1" allowOverlap="1" wp14:anchorId="5342B9E7" wp14:editId="7EADE764">
                <wp:simplePos x="0" y="0"/>
                <wp:positionH relativeFrom="margin">
                  <wp:posOffset>5306695</wp:posOffset>
                </wp:positionH>
                <wp:positionV relativeFrom="paragraph">
                  <wp:posOffset>42545</wp:posOffset>
                </wp:positionV>
                <wp:extent cx="902335" cy="458470"/>
                <wp:effectExtent l="0" t="0" r="0" b="635"/>
                <wp:wrapSquare wrapText="left"/>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335" cy="458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7249E3" w14:textId="77777777" w:rsidR="003104AD" w:rsidRDefault="00EF27B5">
                            <w:pPr>
                              <w:pStyle w:val="Zkladntext6"/>
                              <w:shd w:val="clear" w:color="auto" w:fill="auto"/>
                              <w:spacing w:after="2" w:line="540" w:lineRule="exact"/>
                            </w:pPr>
                            <w:r>
                              <w:rPr>
                                <w:rStyle w:val="Zkladntext6Exact0"/>
                              </w:rPr>
                              <w:t>RWE</w:t>
                            </w:r>
                          </w:p>
                          <w:p w14:paraId="1D896E05" w14:textId="77777777" w:rsidR="003104AD" w:rsidRDefault="00EF27B5">
                            <w:pPr>
                              <w:pStyle w:val="Zkladntext50"/>
                              <w:shd w:val="clear" w:color="auto" w:fill="auto"/>
                              <w:spacing w:line="180" w:lineRule="exact"/>
                            </w:pPr>
                            <w:r>
                              <w:rPr>
                                <w:rStyle w:val="Zkladntext5Exact0"/>
                                <w:b/>
                                <w:bCs/>
                              </w:rPr>
                              <w:t>The energy to lead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42B9E7" id="_x0000_t202" coordsize="21600,21600" o:spt="202" path="m,l,21600r21600,l21600,xe">
                <v:stroke joinstyle="miter"/>
                <v:path gradientshapeok="t" o:connecttype="rect"/>
              </v:shapetype>
              <v:shape id="Text Box 2" o:spid="_x0000_s1026" type="#_x0000_t202" style="position:absolute;margin-left:417.85pt;margin-top:3.35pt;width:71.05pt;height:36.1pt;z-index:-251654144;visibility:visible;mso-wrap-style:square;mso-width-percent:0;mso-height-percent:0;mso-wrap-distance-left:2in;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" filled="f" stroked="f">
                <v:textbox style="mso-fit-shape-to-text:t" inset="0,0,0,0">
                  <w:txbxContent>
                    <w:p w14:paraId="4A7249E3" w14:textId="77777777" w:rsidR="003104AD" w:rsidRDefault="00EF27B5">
                      <w:pPr>
                        <w:pStyle w:val="Zkladntext6"/>
                        <w:shd w:val="clear" w:color="auto" w:fill="auto"/>
                        <w:spacing w:after="2" w:line="540" w:lineRule="exact"/>
                      </w:pPr>
                      <w:r>
                        <w:rPr>
                          <w:rStyle w:val="Zkladntext6Exact0"/>
                        </w:rPr>
                        <w:t>RWE</w:t>
                      </w:r>
                    </w:p>
                    <w:p w14:paraId="1D896E05" w14:textId="77777777" w:rsidR="003104AD" w:rsidRDefault="00EF27B5">
                      <w:pPr>
                        <w:pStyle w:val="Zkladntext50"/>
                        <w:shd w:val="clear" w:color="auto" w:fill="auto"/>
                        <w:spacing w:line="180" w:lineRule="exact"/>
                      </w:pPr>
                      <w:r>
                        <w:rPr>
                          <w:rStyle w:val="Zkladntext5Exact0"/>
                          <w:b/>
                          <w:bCs/>
                        </w:rPr>
                        <w:t>The energy to lead</w:t>
                      </w:r>
                    </w:p>
                  </w:txbxContent>
                </v:textbox>
                <w10:wrap type="square" side="left" anchorx="margin"/>
              </v:shape>
            </w:pict>
          </mc:Fallback>
        </mc:AlternateContent>
      </w:r>
    </w:p>
    <w:p w14:paraId="5D6F6DB6" w14:textId="77777777" w:rsidR="003104AD" w:rsidRDefault="00EF27B5">
      <w:pPr>
        <w:pStyle w:val="Zkladntext20"/>
        <w:shd w:val="clear" w:color="auto" w:fill="auto"/>
        <w:spacing w:before="0" w:after="324" w:line="130" w:lineRule="exact"/>
        <w:ind w:firstLine="0"/>
      </w:pPr>
      <w:r>
        <w:rPr>
          <w:rStyle w:val="Zkladntext21"/>
        </w:rPr>
        <w:t>144004000001445938</w:t>
      </w:r>
    </w:p>
    <w:p w14:paraId="16D0CDA4" w14:textId="77777777" w:rsidR="003104AD" w:rsidRDefault="00EF27B5">
      <w:pPr>
        <w:pStyle w:val="Nadpis40"/>
        <w:keepNext/>
        <w:keepLines/>
        <w:shd w:val="clear" w:color="auto" w:fill="auto"/>
        <w:spacing w:before="0"/>
      </w:pPr>
      <w:bookmarkStart w:id="0" w:name="bookmark1"/>
      <w:r>
        <w:rPr>
          <w:rStyle w:val="Nadpis41"/>
          <w:b/>
          <w:bCs/>
        </w:rPr>
        <w:t>SMLOUVA</w:t>
      </w:r>
      <w:bookmarkEnd w:id="0"/>
    </w:p>
    <w:p w14:paraId="636DBCFB" w14:textId="77777777" w:rsidR="003104AD" w:rsidRDefault="00EF27B5">
      <w:pPr>
        <w:pStyle w:val="Nadpis920"/>
        <w:keepNext/>
        <w:keepLines/>
        <w:shd w:val="clear" w:color="auto" w:fill="auto"/>
      </w:pPr>
      <w:bookmarkStart w:id="1" w:name="bookmark2"/>
      <w:r>
        <w:rPr>
          <w:rStyle w:val="Nadpis921"/>
        </w:rPr>
        <w:t>O PŘIPOJENÍ K DISTRIBUČNÍ SOUSTAVĚ</w:t>
      </w:r>
      <w:bookmarkEnd w:id="1"/>
    </w:p>
    <w:p w14:paraId="03F7D010" w14:textId="77777777" w:rsidR="003104AD" w:rsidRDefault="00EF27B5">
      <w:pPr>
        <w:pStyle w:val="Nadpis920"/>
        <w:keepNext/>
        <w:keepLines/>
        <w:shd w:val="clear" w:color="auto" w:fill="auto"/>
      </w:pPr>
      <w:bookmarkStart w:id="2" w:name="bookmark3"/>
      <w:r>
        <w:rPr>
          <w:rStyle w:val="Nadpis921"/>
        </w:rPr>
        <w:t>Č.: 320020041810</w:t>
      </w:r>
      <w:bookmarkEnd w:id="2"/>
    </w:p>
    <w:p w14:paraId="54F5B859" w14:textId="77777777" w:rsidR="003104AD" w:rsidRDefault="00EF27B5">
      <w:pPr>
        <w:pStyle w:val="Zkladntext30"/>
        <w:shd w:val="clear" w:color="auto" w:fill="auto"/>
        <w:tabs>
          <w:tab w:val="left" w:pos="5260"/>
          <w:tab w:val="left" w:leader="underscore" w:pos="6106"/>
        </w:tabs>
      </w:pPr>
      <w:r>
        <w:rPr>
          <w:rStyle w:val="Zkladntext31"/>
          <w:b/>
          <w:bCs/>
        </w:rPr>
        <w:t>Provozo</w:t>
      </w:r>
      <w:r>
        <w:rPr>
          <w:rStyle w:val="Zkladntext32"/>
          <w:b/>
          <w:bCs/>
        </w:rPr>
        <w:t>vatel distribuční soustavy</w:t>
      </w:r>
      <w:r>
        <w:rPr>
          <w:rStyle w:val="Zkladntext32"/>
          <w:b/>
          <w:bCs/>
        </w:rPr>
        <w:tab/>
      </w:r>
      <w:r>
        <w:rPr>
          <w:rStyle w:val="Zkladntext32"/>
          <w:b/>
          <w:bCs/>
        </w:rPr>
        <w:tab/>
      </w:r>
    </w:p>
    <w:p w14:paraId="71AE138F" w14:textId="77777777" w:rsidR="003104AD" w:rsidRDefault="00EF27B5">
      <w:pPr>
        <w:pStyle w:val="Zkladntext40"/>
        <w:shd w:val="clear" w:color="auto" w:fill="auto"/>
        <w:ind w:firstLine="0"/>
      </w:pPr>
      <w:r>
        <w:rPr>
          <w:rStyle w:val="Zkladntext41"/>
        </w:rPr>
        <w:t>RWE GasNet, s.r.o.</w:t>
      </w:r>
    </w:p>
    <w:p w14:paraId="3E313E00" w14:textId="24F32C86" w:rsidR="003104AD" w:rsidRDefault="00EF27B5">
      <w:pPr>
        <w:pStyle w:val="Zkladntext40"/>
        <w:shd w:val="clear" w:color="auto" w:fill="auto"/>
        <w:tabs>
          <w:tab w:val="left" w:leader="underscore" w:pos="4618"/>
          <w:tab w:val="left" w:leader="underscore" w:pos="6106"/>
        </w:tabs>
        <w:ind w:firstLine="0"/>
      </w:pPr>
      <w:r>
        <w:rPr>
          <w:rStyle w:val="Zkladntext42"/>
        </w:rPr>
        <w:t>Klíšská 940 / 96, 401 17 Ústi nad Labem-m</w:t>
      </w:r>
      <w:r w:rsidR="000A6F96">
        <w:rPr>
          <w:rStyle w:val="Zkladntext42"/>
        </w:rPr>
        <w:t>ě</w:t>
      </w:r>
      <w:r>
        <w:rPr>
          <w:rStyle w:val="Zkladntext42"/>
        </w:rPr>
        <w:t>sto</w:t>
      </w:r>
      <w:r>
        <w:rPr>
          <w:rStyle w:val="Zkladntext41"/>
        </w:rPr>
        <w:tab/>
      </w:r>
      <w:r>
        <w:rPr>
          <w:rStyle w:val="Zkladntext41"/>
        </w:rPr>
        <w:tab/>
      </w:r>
    </w:p>
    <w:p w14:paraId="022452F5" w14:textId="77777777" w:rsidR="003104AD" w:rsidRDefault="00EF27B5">
      <w:pPr>
        <w:pStyle w:val="Zkladntext40"/>
        <w:shd w:val="clear" w:color="auto" w:fill="auto"/>
        <w:tabs>
          <w:tab w:val="left" w:pos="2412"/>
        </w:tabs>
        <w:spacing w:after="64" w:line="150" w:lineRule="exact"/>
        <w:ind w:firstLine="0"/>
      </w:pPr>
      <w:r>
        <w:rPr>
          <w:rStyle w:val="Zkladntext41"/>
        </w:rPr>
        <w:t>IČ: 27295567</w:t>
      </w:r>
      <w:r>
        <w:rPr>
          <w:rStyle w:val="Zkladntext41"/>
        </w:rPr>
        <w:tab/>
        <w:t>DIČ: CZ27295567</w:t>
      </w:r>
    </w:p>
    <w:p w14:paraId="468F2305" w14:textId="77777777" w:rsidR="003104AD" w:rsidRDefault="00EF27B5">
      <w:pPr>
        <w:pStyle w:val="Zkladntext40"/>
        <w:shd w:val="clear" w:color="auto" w:fill="auto"/>
        <w:spacing w:line="182" w:lineRule="exact"/>
        <w:ind w:firstLine="0"/>
      </w:pPr>
      <w:r>
        <w:rPr>
          <w:rStyle w:val="Zkladntext41"/>
        </w:rPr>
        <w:t>Zapsána v Obchodním rejstříku:</w:t>
      </w:r>
    </w:p>
    <w:p w14:paraId="7C3F627D" w14:textId="77777777" w:rsidR="003104AD" w:rsidRDefault="00EF27B5">
      <w:pPr>
        <w:pStyle w:val="Zkladntext40"/>
        <w:shd w:val="clear" w:color="auto" w:fill="auto"/>
        <w:spacing w:line="182" w:lineRule="exact"/>
        <w:ind w:firstLine="0"/>
      </w:pPr>
      <w:r>
        <w:rPr>
          <w:rStyle w:val="Zkladntext41"/>
        </w:rPr>
        <w:t>Krajský soud v Ústí nad Labem,</w:t>
      </w:r>
    </w:p>
    <w:p w14:paraId="26B246EE" w14:textId="77777777" w:rsidR="003104AD" w:rsidRDefault="00EF27B5">
      <w:pPr>
        <w:pStyle w:val="Zkladntext40"/>
        <w:shd w:val="clear" w:color="auto" w:fill="auto"/>
        <w:tabs>
          <w:tab w:val="left" w:leader="underscore" w:pos="2412"/>
          <w:tab w:val="left" w:leader="underscore" w:pos="4140"/>
          <w:tab w:val="left" w:leader="hyphen" w:pos="6106"/>
        </w:tabs>
        <w:spacing w:line="182" w:lineRule="exact"/>
        <w:ind w:firstLine="0"/>
      </w:pPr>
      <w:r>
        <w:rPr>
          <w:rStyle w:val="Zkladntext42"/>
        </w:rPr>
        <w:t>oddíl C, vložka 23083</w:t>
      </w:r>
      <w:r>
        <w:rPr>
          <w:rStyle w:val="Zkladntext41"/>
        </w:rPr>
        <w:tab/>
        <w:t>_</w:t>
      </w:r>
      <w:r>
        <w:rPr>
          <w:rStyle w:val="Zkladntext41"/>
        </w:rPr>
        <w:tab/>
        <w:t>.</w:t>
      </w:r>
      <w:r>
        <w:rPr>
          <w:rStyle w:val="Zkladntext41"/>
        </w:rPr>
        <w:tab/>
      </w:r>
    </w:p>
    <w:p w14:paraId="2057D322" w14:textId="77777777" w:rsidR="003104AD" w:rsidRDefault="00E775AD">
      <w:pPr>
        <w:pStyle w:val="Zkladntext40"/>
        <w:shd w:val="clear" w:color="auto" w:fill="auto"/>
        <w:spacing w:after="220" w:line="150" w:lineRule="exact"/>
        <w:ind w:firstLine="0"/>
      </w:pPr>
      <w:hyperlink r:id="rId7" w:history="1">
        <w:r w:rsidR="00EF27B5">
          <w:rPr>
            <w:rStyle w:val="Hypertextovodkaz"/>
            <w:lang w:val="en-US" w:eastAsia="en-US" w:bidi="en-US"/>
          </w:rPr>
          <w:t>www.rwe-distribuce.cz</w:t>
        </w:r>
      </w:hyperlink>
    </w:p>
    <w:p w14:paraId="644B7B71" w14:textId="77777777" w:rsidR="003104AD" w:rsidRDefault="00EF27B5">
      <w:pPr>
        <w:pStyle w:val="Zkladntext30"/>
        <w:shd w:val="clear" w:color="auto" w:fill="auto"/>
        <w:tabs>
          <w:tab w:val="left" w:leader="underscore" w:pos="6106"/>
        </w:tabs>
        <w:spacing w:after="90" w:line="150" w:lineRule="exact"/>
      </w:pPr>
      <w:r>
        <w:rPr>
          <w:rStyle w:val="Zkladntext32"/>
          <w:b/>
          <w:bCs/>
        </w:rPr>
        <w:t>Osoba oprávněná jednat za provozovatele distribuční soustavy:</w:t>
      </w:r>
      <w:r>
        <w:rPr>
          <w:rStyle w:val="Zkladntext31"/>
          <w:b/>
          <w:bCs/>
        </w:rPr>
        <w:tab/>
      </w:r>
    </w:p>
    <w:p w14:paraId="3ECB91D1" w14:textId="77777777" w:rsidR="003104AD" w:rsidRDefault="00EF27B5">
      <w:pPr>
        <w:pStyle w:val="Zkladntext40"/>
        <w:shd w:val="clear" w:color="auto" w:fill="auto"/>
        <w:tabs>
          <w:tab w:val="left" w:pos="4140"/>
          <w:tab w:val="left" w:leader="underscore" w:pos="6106"/>
        </w:tabs>
        <w:spacing w:after="90" w:line="150" w:lineRule="exact"/>
        <w:ind w:firstLine="0"/>
      </w:pPr>
      <w:r>
        <w:rPr>
          <w:rStyle w:val="Zkladntext41"/>
        </w:rPr>
        <w:t>Ing. Miloslav Zaur - jednatel</w:t>
      </w:r>
      <w:r>
        <w:rPr>
          <w:rStyle w:val="Zkladntext41"/>
        </w:rPr>
        <w:tab/>
      </w:r>
      <w:r>
        <w:rPr>
          <w:rStyle w:val="Zkladntext41"/>
        </w:rPr>
        <w:tab/>
      </w:r>
    </w:p>
    <w:p w14:paraId="22A5CAC1" w14:textId="77777777" w:rsidR="003104AD" w:rsidRDefault="00EF27B5">
      <w:pPr>
        <w:pStyle w:val="Zkladntext40"/>
        <w:shd w:val="clear" w:color="auto" w:fill="auto"/>
        <w:tabs>
          <w:tab w:val="left" w:pos="4618"/>
          <w:tab w:val="left" w:leader="underscore" w:pos="6106"/>
        </w:tabs>
        <w:spacing w:line="150" w:lineRule="exact"/>
        <w:ind w:firstLine="0"/>
      </w:pPr>
      <w:r>
        <w:rPr>
          <w:rStyle w:val="Zkladntext41"/>
        </w:rPr>
        <w:t>Thomas Merker - jednatel</w:t>
      </w:r>
      <w:r>
        <w:rPr>
          <w:rStyle w:val="Zkladntext41"/>
        </w:rPr>
        <w:tab/>
      </w:r>
      <w:r>
        <w:rPr>
          <w:rStyle w:val="Zkladntext41"/>
        </w:rPr>
        <w:tab/>
      </w:r>
    </w:p>
    <w:p w14:paraId="55A7CE78" w14:textId="77777777" w:rsidR="000A6F96" w:rsidRDefault="00EF27B5">
      <w:pPr>
        <w:pStyle w:val="Zkladntext40"/>
        <w:shd w:val="clear" w:color="auto" w:fill="auto"/>
        <w:spacing w:line="322" w:lineRule="exact"/>
        <w:ind w:right="3840" w:firstLine="0"/>
        <w:jc w:val="left"/>
        <w:rPr>
          <w:rStyle w:val="Zkladntext41"/>
        </w:rPr>
      </w:pPr>
      <w:r>
        <w:rPr>
          <w:rStyle w:val="Zkladntext41"/>
        </w:rPr>
        <w:t xml:space="preserve">Kontakt pro další komunikaci ve věcech této Smlouvy je: Zákaznická linka </w:t>
      </w:r>
      <w:r w:rsidR="000A6F96">
        <w:rPr>
          <w:rStyle w:val="Zkladntext41"/>
        </w:rPr>
        <w:t>-----</w:t>
      </w:r>
    </w:p>
    <w:p w14:paraId="4D60210F" w14:textId="49BF9444" w:rsidR="003104AD" w:rsidRDefault="00EF27B5">
      <w:pPr>
        <w:pStyle w:val="Zkladntext40"/>
        <w:shd w:val="clear" w:color="auto" w:fill="auto"/>
        <w:spacing w:line="322" w:lineRule="exact"/>
        <w:ind w:right="3840" w:firstLine="0"/>
        <w:jc w:val="left"/>
      </w:pPr>
      <w:r>
        <w:rPr>
          <w:rStyle w:val="Zkladntext41"/>
        </w:rPr>
        <w:t xml:space="preserve"> (dále jen „Provozovatel") a</w:t>
      </w:r>
    </w:p>
    <w:p w14:paraId="7BE11935" w14:textId="77777777" w:rsidR="003104AD" w:rsidRDefault="00EF27B5">
      <w:pPr>
        <w:pStyle w:val="Zkladntext30"/>
        <w:shd w:val="clear" w:color="auto" w:fill="auto"/>
        <w:tabs>
          <w:tab w:val="left" w:leader="underscore" w:pos="2688"/>
          <w:tab w:val="left" w:leader="underscore" w:pos="6106"/>
        </w:tabs>
        <w:spacing w:after="104" w:line="150" w:lineRule="exact"/>
      </w:pPr>
      <w:r>
        <w:rPr>
          <w:rStyle w:val="Zkladntext31"/>
          <w:b/>
          <w:bCs/>
        </w:rPr>
        <w:t xml:space="preserve">Zákazník </w:t>
      </w:r>
      <w:r>
        <w:rPr>
          <w:rStyle w:val="Zkladntext31"/>
          <w:b/>
          <w:bCs/>
        </w:rPr>
        <w:tab/>
        <w:t xml:space="preserve"> </w:t>
      </w:r>
      <w:r>
        <w:rPr>
          <w:rStyle w:val="Zkladntext32"/>
          <w:b/>
          <w:bCs/>
        </w:rPr>
        <w:tab/>
      </w:r>
    </w:p>
    <w:p w14:paraId="05910184" w14:textId="77777777" w:rsidR="003104AD" w:rsidRDefault="00EF27B5">
      <w:pPr>
        <w:pStyle w:val="Zkladntext40"/>
        <w:shd w:val="clear" w:color="auto" w:fill="auto"/>
        <w:spacing w:after="88" w:line="150" w:lineRule="exact"/>
        <w:ind w:firstLine="0"/>
      </w:pPr>
      <w:r>
        <w:rPr>
          <w:rStyle w:val="Zkladntext41"/>
        </w:rPr>
        <w:t>Jméno a příjmení/Obchodní název: Ústav sociální péče Křižanov, příspěvková organizace</w:t>
      </w:r>
    </w:p>
    <w:p w14:paraId="26F3D0CA" w14:textId="77777777" w:rsidR="003104AD" w:rsidRDefault="00EF27B5">
      <w:pPr>
        <w:pStyle w:val="Zkladntext40"/>
        <w:shd w:val="clear" w:color="auto" w:fill="auto"/>
        <w:tabs>
          <w:tab w:val="left" w:leader="underscore" w:pos="4618"/>
          <w:tab w:val="left" w:leader="underscore" w:pos="6106"/>
        </w:tabs>
        <w:spacing w:line="302" w:lineRule="exact"/>
        <w:ind w:firstLine="0"/>
      </w:pPr>
      <w:r>
        <w:rPr>
          <w:rStyle w:val="Zkladntext41"/>
        </w:rPr>
        <w:t>Sídlo/Adr</w:t>
      </w:r>
      <w:r>
        <w:rPr>
          <w:rStyle w:val="Zkladntext42"/>
        </w:rPr>
        <w:t>esa: Zámek 1,594 51 Křižanov</w:t>
      </w:r>
      <w:r>
        <w:rPr>
          <w:rStyle w:val="Zkladntext41"/>
        </w:rPr>
        <w:tab/>
      </w:r>
      <w:r>
        <w:rPr>
          <w:rStyle w:val="Zkladntext41"/>
        </w:rPr>
        <w:tab/>
      </w:r>
    </w:p>
    <w:p w14:paraId="729D92D2" w14:textId="77777777" w:rsidR="003104AD" w:rsidRDefault="00EF27B5">
      <w:pPr>
        <w:pStyle w:val="Zkladntext40"/>
        <w:shd w:val="clear" w:color="auto" w:fill="auto"/>
        <w:tabs>
          <w:tab w:val="left" w:leader="underscore" w:pos="4140"/>
          <w:tab w:val="left" w:leader="underscore" w:pos="4314"/>
          <w:tab w:val="left" w:leader="underscore" w:pos="6106"/>
        </w:tabs>
        <w:spacing w:line="302" w:lineRule="exact"/>
        <w:ind w:firstLine="0"/>
      </w:pPr>
      <w:r>
        <w:rPr>
          <w:rStyle w:val="Zkladntext42"/>
        </w:rPr>
        <w:t>Datum narození/IČ: 71184473 DIC: CZ71184473</w:t>
      </w:r>
      <w:r>
        <w:rPr>
          <w:rStyle w:val="Zkladntext41"/>
        </w:rPr>
        <w:tab/>
      </w:r>
      <w:r>
        <w:rPr>
          <w:rStyle w:val="Zkladntext41"/>
        </w:rPr>
        <w:tab/>
      </w:r>
      <w:r>
        <w:rPr>
          <w:rStyle w:val="Zkladntext41"/>
        </w:rPr>
        <w:tab/>
      </w:r>
    </w:p>
    <w:p w14:paraId="22168065" w14:textId="77777777" w:rsidR="003104AD" w:rsidRDefault="00EF27B5">
      <w:pPr>
        <w:pStyle w:val="Zkladntext40"/>
        <w:shd w:val="clear" w:color="auto" w:fill="auto"/>
        <w:spacing w:line="302" w:lineRule="exact"/>
        <w:ind w:firstLine="0"/>
      </w:pPr>
      <w:r>
        <w:rPr>
          <w:rStyle w:val="Zkladntext41"/>
        </w:rPr>
        <w:t>Zapsán v Obchodním rejstříku: Krajský soud v Brně, ODDÍL PR. VLOŽKA 1439</w:t>
      </w:r>
    </w:p>
    <w:p w14:paraId="54487124" w14:textId="77777777" w:rsidR="003104AD" w:rsidRDefault="00EF27B5">
      <w:pPr>
        <w:pStyle w:val="Zkladntext40"/>
        <w:shd w:val="clear" w:color="auto" w:fill="auto"/>
        <w:tabs>
          <w:tab w:val="left" w:leader="underscore" w:pos="4140"/>
          <w:tab w:val="left" w:leader="underscore" w:pos="4285"/>
          <w:tab w:val="left" w:leader="underscore" w:pos="6106"/>
        </w:tabs>
        <w:spacing w:line="293" w:lineRule="exact"/>
        <w:ind w:firstLine="0"/>
      </w:pPr>
      <w:r>
        <w:rPr>
          <w:rStyle w:val="Zkladntext41"/>
        </w:rPr>
        <w:t xml:space="preserve">Zastoupen: Marie Bartošková, </w:t>
      </w:r>
      <w:r>
        <w:rPr>
          <w:rStyle w:val="Zkladntext42"/>
        </w:rPr>
        <w:t>ředitelka</w:t>
      </w:r>
      <w:r>
        <w:rPr>
          <w:rStyle w:val="Zkladntext41"/>
        </w:rPr>
        <w:tab/>
      </w:r>
      <w:r>
        <w:rPr>
          <w:rStyle w:val="Zkladntext41"/>
        </w:rPr>
        <w:tab/>
      </w:r>
      <w:r>
        <w:rPr>
          <w:rStyle w:val="Zkladntext41"/>
        </w:rPr>
        <w:tab/>
      </w:r>
    </w:p>
    <w:p w14:paraId="5FF3656A" w14:textId="77777777" w:rsidR="000A6F96" w:rsidRDefault="00EF27B5" w:rsidP="000A6F96">
      <w:pPr>
        <w:pStyle w:val="Zkladntext40"/>
        <w:shd w:val="clear" w:color="auto" w:fill="auto"/>
        <w:tabs>
          <w:tab w:val="left" w:pos="3485"/>
        </w:tabs>
        <w:spacing w:line="293" w:lineRule="exact"/>
        <w:ind w:right="6220" w:firstLine="0"/>
        <w:jc w:val="left"/>
        <w:rPr>
          <w:rStyle w:val="Zkladntext41"/>
        </w:rPr>
      </w:pPr>
      <w:r>
        <w:rPr>
          <w:rStyle w:val="Zkladntext41"/>
        </w:rPr>
        <w:t xml:space="preserve">Zasílací adresa: Zámek 1, 594 51 Křižanov </w:t>
      </w:r>
    </w:p>
    <w:p w14:paraId="7A2952BB" w14:textId="21A8B34D" w:rsidR="003104AD" w:rsidRDefault="00EF27B5" w:rsidP="000A6F96">
      <w:pPr>
        <w:pStyle w:val="Zkladntext40"/>
        <w:shd w:val="clear" w:color="auto" w:fill="auto"/>
        <w:tabs>
          <w:tab w:val="left" w:pos="3485"/>
        </w:tabs>
        <w:spacing w:line="293" w:lineRule="exact"/>
        <w:ind w:right="6220" w:firstLine="0"/>
        <w:jc w:val="left"/>
      </w:pPr>
      <w:r>
        <w:rPr>
          <w:rStyle w:val="Zkladntext41"/>
        </w:rPr>
        <w:t>(dále jen „Zákazník")</w:t>
      </w:r>
      <w:r>
        <w:rPr>
          <w:rStyle w:val="Zkladntext41"/>
        </w:rPr>
        <w:tab/>
        <w:t>,</w:t>
      </w:r>
    </w:p>
    <w:p w14:paraId="1E57DC47" w14:textId="77777777" w:rsidR="003104AD" w:rsidRDefault="00EF27B5">
      <w:pPr>
        <w:pStyle w:val="Zkladntext40"/>
        <w:shd w:val="clear" w:color="auto" w:fill="auto"/>
        <w:spacing w:after="113" w:line="173" w:lineRule="exact"/>
        <w:ind w:right="2160" w:firstLine="0"/>
        <w:jc w:val="left"/>
      </w:pPr>
      <w:r>
        <w:rPr>
          <w:rStyle w:val="Zkladntext41"/>
        </w:rPr>
        <w:t>uzavřeli níže uvedeného dne, měsíce a roku v souladu se zákonem č. 458/2000 Sb., o podmínkách podnikání a o výkonu státní správy v energetických odvětvích, ve znění pozdějších předpisů (dále jen „Energeticky zákon") a v souladu s prováděcími předpisy, příslušným Řádem Provozovatele distribuční soustavy (dále jen „Řád PDS“) a technickými pravidly tuto Smlouvu o připojení k distribuční soustavě (dále jen „Smlouva"):</w:t>
      </w:r>
    </w:p>
    <w:p w14:paraId="2BAA4B83" w14:textId="77777777" w:rsidR="003104AD" w:rsidRDefault="00EF27B5" w:rsidP="000A6F96">
      <w:pPr>
        <w:pStyle w:val="Zkladntext30"/>
        <w:shd w:val="clear" w:color="auto" w:fill="auto"/>
        <w:tabs>
          <w:tab w:val="left" w:pos="3143"/>
          <w:tab w:val="left" w:leader="underscore" w:pos="4140"/>
        </w:tabs>
        <w:spacing w:line="182" w:lineRule="exact"/>
      </w:pPr>
      <w:r>
        <w:rPr>
          <w:rStyle w:val="Zkladntext32"/>
          <w:b/>
          <w:bCs/>
        </w:rPr>
        <w:t>ČI. I Předmět smlouvy</w:t>
      </w:r>
      <w:r>
        <w:rPr>
          <w:rStyle w:val="Zkladntext32"/>
          <w:b/>
          <w:bCs/>
        </w:rPr>
        <w:tab/>
      </w:r>
      <w:r>
        <w:rPr>
          <w:rStyle w:val="Zkladntext32"/>
          <w:b/>
          <w:bCs/>
        </w:rPr>
        <w:tab/>
      </w:r>
    </w:p>
    <w:p w14:paraId="3F1FB183" w14:textId="77777777" w:rsidR="003104AD" w:rsidRDefault="00EF27B5" w:rsidP="000A6F96">
      <w:pPr>
        <w:pStyle w:val="Zkladntext40"/>
        <w:shd w:val="clear" w:color="auto" w:fill="auto"/>
        <w:spacing w:line="182" w:lineRule="exact"/>
        <w:ind w:firstLine="0"/>
      </w:pPr>
      <w:r>
        <w:rPr>
          <w:rStyle w:val="Zkladntext41"/>
        </w:rPr>
        <w:t>Předmětem této Smlouvy je závazek Provozovatele připojit odběrné plynové zařízení Zákazníka (dále jen</w:t>
      </w:r>
    </w:p>
    <w:p w14:paraId="3DE9CF06" w14:textId="77777777" w:rsidR="003104AD" w:rsidRDefault="00EF27B5" w:rsidP="000A6F96">
      <w:pPr>
        <w:pStyle w:val="Zkladntext40"/>
        <w:shd w:val="clear" w:color="auto" w:fill="auto"/>
        <w:spacing w:line="182" w:lineRule="exact"/>
        <w:ind w:firstLine="0"/>
      </w:pPr>
      <w:r>
        <w:rPr>
          <w:rStyle w:val="Zkladntext41"/>
        </w:rPr>
        <w:t>„OPZ") k distribuční soustavě Provozovatele a zajistit požadovanou kapacitu Zákazníkovi, a to za podmínek</w:t>
      </w:r>
    </w:p>
    <w:p w14:paraId="4DB7EA40" w14:textId="77777777" w:rsidR="003104AD" w:rsidRDefault="00EF27B5" w:rsidP="000A6F96">
      <w:pPr>
        <w:pStyle w:val="Zkladntext40"/>
        <w:shd w:val="clear" w:color="auto" w:fill="auto"/>
        <w:spacing w:line="182" w:lineRule="exact"/>
        <w:ind w:firstLine="0"/>
      </w:pPr>
      <w:r>
        <w:rPr>
          <w:rStyle w:val="Zkladntext41"/>
        </w:rPr>
        <w:t xml:space="preserve">stanovených v této Smlouvě a Obchodních podmínkách Smlouvy o připojení k distribuční soustavě. </w:t>
      </w:r>
      <w:r>
        <w:rPr>
          <w:rStyle w:val="Zkladntext43"/>
          <w:vertAlign w:val="subscript"/>
        </w:rPr>
        <w:t>itv</w:t>
      </w:r>
    </w:p>
    <w:p w14:paraId="23A2879F" w14:textId="0566556F" w:rsidR="003104AD" w:rsidRDefault="00EF27B5" w:rsidP="000A6F96">
      <w:pPr>
        <w:pStyle w:val="Zkladntext30"/>
        <w:shd w:val="clear" w:color="auto" w:fill="auto"/>
        <w:tabs>
          <w:tab w:val="left" w:pos="2688"/>
          <w:tab w:val="left" w:leader="underscore" w:pos="4618"/>
        </w:tabs>
        <w:spacing w:line="197" w:lineRule="exact"/>
      </w:pPr>
      <w:r>
        <w:rPr>
          <w:rStyle w:val="Zkladntext32"/>
          <w:b/>
          <w:bCs/>
        </w:rPr>
        <w:t>ČI. II Termín připojení</w:t>
      </w:r>
      <w:r>
        <w:rPr>
          <w:rStyle w:val="Zkladntext32"/>
          <w:b/>
          <w:bCs/>
        </w:rPr>
        <w:tab/>
      </w:r>
      <w:r>
        <w:rPr>
          <w:rStyle w:val="Zkladntext32"/>
          <w:b/>
          <w:bCs/>
        </w:rPr>
        <w:tab/>
      </w:r>
    </w:p>
    <w:p w14:paraId="2D39A798" w14:textId="77777777" w:rsidR="003104AD" w:rsidRDefault="00EF27B5">
      <w:pPr>
        <w:pStyle w:val="Zkladntext40"/>
        <w:shd w:val="clear" w:color="auto" w:fill="auto"/>
        <w:spacing w:line="197" w:lineRule="exact"/>
        <w:ind w:right="2160" w:firstLine="0"/>
        <w:jc w:val="left"/>
      </w:pPr>
      <w:r>
        <w:rPr>
          <w:rStyle w:val="Zkladntext41"/>
        </w:rPr>
        <w:t>Provozovatel připojí OPZ Zákazníka k distribuční soustavě nejpozději do 5 pracovních dnů po dni, kdy Zákazník nebo obchodník s plynem požádal o umožnění distribuce plynu a budou-li splněny všechny podmínky pro připojení stanovené právními předpisy, touto Smlouvou a Obchodními podmínkami Smlouvy o připojení k distribuční soustavě (dále jen „OP SOP"), které jsou nedílnou součástí této Smlouvy, nejdříve však dne 10.04.2014 . OP SOP jsou zveřejněné na internetových stránkách Provozovatele, které jsou uvedené v záhlaví této Smlouvy a dostupné na kontaktních místech Provozovatele.</w:t>
      </w:r>
    </w:p>
    <w:p w14:paraId="17DF3AFA" w14:textId="77777777" w:rsidR="003104AD" w:rsidRDefault="00EF27B5" w:rsidP="000A6F96">
      <w:pPr>
        <w:pStyle w:val="Zkladntext30"/>
        <w:shd w:val="clear" w:color="auto" w:fill="auto"/>
        <w:spacing w:line="288" w:lineRule="exact"/>
      </w:pPr>
      <w:r>
        <w:rPr>
          <w:rStyle w:val="Zkladntext32"/>
          <w:b/>
          <w:bCs/>
        </w:rPr>
        <w:t>ČI. III Specifikace odběrného m</w:t>
      </w:r>
      <w:r>
        <w:rPr>
          <w:rStyle w:val="Zkladntext31"/>
          <w:b/>
          <w:bCs/>
        </w:rPr>
        <w:t>ísta (OM)</w:t>
      </w:r>
    </w:p>
    <w:p w14:paraId="69E64A9B" w14:textId="77777777" w:rsidR="003104AD" w:rsidRDefault="00EF27B5" w:rsidP="000A6F96">
      <w:pPr>
        <w:pStyle w:val="Zkladntext40"/>
        <w:shd w:val="clear" w:color="auto" w:fill="auto"/>
        <w:tabs>
          <w:tab w:val="left" w:leader="underscore" w:pos="6350"/>
          <w:tab w:val="left" w:leader="underscore" w:pos="7799"/>
        </w:tabs>
        <w:spacing w:line="288" w:lineRule="exact"/>
        <w:ind w:firstLine="0"/>
      </w:pPr>
      <w:r>
        <w:rPr>
          <w:rStyle w:val="Zkladntext41"/>
        </w:rPr>
        <w:t>Název/Adre</w:t>
      </w:r>
      <w:r>
        <w:rPr>
          <w:rStyle w:val="Zkladntext42"/>
        </w:rPr>
        <w:t>sa OM: Zámek 2, 594 51 Křižanov</w:t>
      </w:r>
      <w:r>
        <w:rPr>
          <w:rStyle w:val="Zkladntext41"/>
        </w:rPr>
        <w:tab/>
      </w:r>
      <w:r>
        <w:rPr>
          <w:rStyle w:val="Zkladntext41"/>
        </w:rPr>
        <w:tab/>
      </w:r>
    </w:p>
    <w:p w14:paraId="42C90895" w14:textId="77777777" w:rsidR="003104AD" w:rsidRDefault="00EF27B5" w:rsidP="000A6F96">
      <w:pPr>
        <w:pStyle w:val="Zkladntext40"/>
        <w:shd w:val="clear" w:color="auto" w:fill="auto"/>
        <w:tabs>
          <w:tab w:val="left" w:pos="4140"/>
          <w:tab w:val="left" w:leader="underscore" w:pos="7799"/>
        </w:tabs>
        <w:spacing w:line="288" w:lineRule="exact"/>
        <w:ind w:firstLine="0"/>
      </w:pPr>
      <w:r>
        <w:rPr>
          <w:rStyle w:val="Zkladntext4Arial"/>
        </w:rPr>
        <w:t xml:space="preserve">Číslo </w:t>
      </w:r>
      <w:r>
        <w:rPr>
          <w:rStyle w:val="Zkladntext41"/>
        </w:rPr>
        <w:t>MS: 9302519797</w:t>
      </w:r>
      <w:r>
        <w:rPr>
          <w:rStyle w:val="Zkladntext41"/>
        </w:rPr>
        <w:tab/>
        <w:t>EIC: 27ZG600Z0694557J</w:t>
      </w:r>
      <w:r>
        <w:rPr>
          <w:rStyle w:val="Zkladntext41"/>
        </w:rPr>
        <w:tab/>
      </w:r>
    </w:p>
    <w:p w14:paraId="355B01AA" w14:textId="77777777" w:rsidR="003104AD" w:rsidRDefault="00EF27B5" w:rsidP="000A6F96">
      <w:pPr>
        <w:pStyle w:val="Zkladntext40"/>
        <w:shd w:val="clear" w:color="auto" w:fill="auto"/>
        <w:tabs>
          <w:tab w:val="left" w:leader="underscore" w:pos="4818"/>
          <w:tab w:val="left" w:leader="underscore" w:pos="4971"/>
          <w:tab w:val="left" w:leader="underscore" w:pos="5260"/>
          <w:tab w:val="left" w:leader="underscore" w:pos="5562"/>
          <w:tab w:val="left" w:leader="underscore" w:pos="7077"/>
          <w:tab w:val="left" w:leader="underscore" w:pos="7260"/>
          <w:tab w:val="left" w:leader="underscore" w:pos="7799"/>
        </w:tabs>
        <w:spacing w:after="100" w:line="150" w:lineRule="exact"/>
        <w:ind w:firstLine="0"/>
      </w:pPr>
      <w:r>
        <w:rPr>
          <w:rStyle w:val="Zkladntext41"/>
        </w:rPr>
        <w:t>Přesné označení OM: provozovna, poschod</w:t>
      </w:r>
      <w:r>
        <w:rPr>
          <w:rStyle w:val="Zkladntext42"/>
        </w:rPr>
        <w:t>í 2, byt 2</w:t>
      </w:r>
      <w:r>
        <w:rPr>
          <w:rStyle w:val="Zkladntext41"/>
        </w:rPr>
        <w:tab/>
      </w:r>
      <w:r>
        <w:rPr>
          <w:rStyle w:val="Zkladntext41"/>
        </w:rPr>
        <w:tab/>
      </w:r>
      <w:r>
        <w:rPr>
          <w:rStyle w:val="Zkladntext41"/>
        </w:rPr>
        <w:tab/>
      </w:r>
      <w:r>
        <w:rPr>
          <w:rStyle w:val="Zkladntext41"/>
        </w:rPr>
        <w:tab/>
      </w:r>
      <w:r>
        <w:rPr>
          <w:rStyle w:val="Zkladntext41"/>
        </w:rPr>
        <w:tab/>
      </w:r>
      <w:r>
        <w:rPr>
          <w:rStyle w:val="Zkladntext41"/>
        </w:rPr>
        <w:tab/>
      </w:r>
      <w:r>
        <w:rPr>
          <w:rStyle w:val="Zkladntext41"/>
        </w:rPr>
        <w:tab/>
      </w:r>
    </w:p>
    <w:p w14:paraId="7F5B9FCF" w14:textId="77777777" w:rsidR="003104AD" w:rsidRDefault="00EF27B5" w:rsidP="000A6F96">
      <w:pPr>
        <w:pStyle w:val="Zkladntext30"/>
        <w:shd w:val="clear" w:color="auto" w:fill="auto"/>
        <w:spacing w:after="95" w:line="150" w:lineRule="exact"/>
      </w:pPr>
      <w:r>
        <w:rPr>
          <w:rStyle w:val="Zkladntext32"/>
          <w:b/>
          <w:bCs/>
        </w:rPr>
        <w:t>ČI. IV Charakter odběru zemníh</w:t>
      </w:r>
      <w:r>
        <w:rPr>
          <w:rStyle w:val="Zkladntext31"/>
          <w:b/>
          <w:bCs/>
        </w:rPr>
        <w:t>o plynu v OM</w:t>
      </w:r>
    </w:p>
    <w:p w14:paraId="790ECC38" w14:textId="77777777" w:rsidR="003104AD" w:rsidRDefault="00EF27B5" w:rsidP="000A6F96">
      <w:pPr>
        <w:pStyle w:val="Zkladntext40"/>
        <w:shd w:val="clear" w:color="auto" w:fill="auto"/>
        <w:tabs>
          <w:tab w:val="left" w:pos="4140"/>
          <w:tab w:val="left" w:leader="underscore" w:pos="7487"/>
        </w:tabs>
        <w:spacing w:after="12" w:line="150" w:lineRule="exact"/>
        <w:ind w:firstLine="0"/>
      </w:pPr>
      <w:r>
        <w:rPr>
          <w:rStyle w:val="Zkladntext41"/>
        </w:rPr>
        <w:t>Předpokládaný roční odběr [kWh]: 6.342,000</w:t>
      </w:r>
      <w:r>
        <w:rPr>
          <w:rStyle w:val="Zkladntext41"/>
        </w:rPr>
        <w:tab/>
      </w:r>
      <w:r>
        <w:rPr>
          <w:rStyle w:val="Zkladntext41"/>
        </w:rPr>
        <w:tab/>
        <w:t>__</w:t>
      </w:r>
    </w:p>
    <w:p w14:paraId="47BD82A5" w14:textId="77777777" w:rsidR="003104AD" w:rsidRDefault="00EF27B5" w:rsidP="000A6F96">
      <w:pPr>
        <w:pStyle w:val="Zkladntext40"/>
        <w:shd w:val="clear" w:color="auto" w:fill="auto"/>
        <w:tabs>
          <w:tab w:val="left" w:pos="4140"/>
          <w:tab w:val="left" w:pos="7487"/>
          <w:tab w:val="left" w:leader="underscore" w:pos="7817"/>
        </w:tabs>
        <w:spacing w:line="254" w:lineRule="exact"/>
        <w:ind w:firstLine="0"/>
      </w:pPr>
      <w:r>
        <w:rPr>
          <w:rStyle w:val="Zkladntext41"/>
        </w:rPr>
        <w:t>Požadovaný hod. odběr [m</w:t>
      </w:r>
      <w:r>
        <w:rPr>
          <w:rStyle w:val="Zkladntext41"/>
          <w:vertAlign w:val="superscript"/>
        </w:rPr>
        <w:t>3</w:t>
      </w:r>
      <w:r>
        <w:rPr>
          <w:rStyle w:val="Zkladntext41"/>
        </w:rPr>
        <w:t>/hod]: min. 0,800</w:t>
      </w:r>
      <w:r>
        <w:rPr>
          <w:rStyle w:val="Zkladntext41"/>
        </w:rPr>
        <w:tab/>
        <w:t>max. 3,400</w:t>
      </w:r>
      <w:r>
        <w:rPr>
          <w:rStyle w:val="Zkladntext41"/>
        </w:rPr>
        <w:tab/>
      </w:r>
      <w:r>
        <w:rPr>
          <w:rStyle w:val="Zkladntext41"/>
        </w:rPr>
        <w:tab/>
      </w:r>
    </w:p>
    <w:p w14:paraId="4C49C8FC" w14:textId="77777777" w:rsidR="003104AD" w:rsidRDefault="00EF27B5" w:rsidP="000A6F96">
      <w:pPr>
        <w:pStyle w:val="Zkladntext40"/>
        <w:shd w:val="clear" w:color="auto" w:fill="auto"/>
        <w:tabs>
          <w:tab w:val="left" w:leader="underscore" w:pos="6350"/>
          <w:tab w:val="left" w:leader="underscore" w:pos="6526"/>
          <w:tab w:val="left" w:leader="underscore" w:pos="7799"/>
        </w:tabs>
        <w:spacing w:line="254" w:lineRule="exact"/>
        <w:ind w:right="2020" w:firstLine="0"/>
        <w:jc w:val="left"/>
      </w:pPr>
      <w:r>
        <w:rPr>
          <w:rStyle w:val="Zkladntext41"/>
        </w:rPr>
        <w:t xml:space="preserve">Hodnoty jsou stanoveny na základě seznamu připojovaných plynových spotřebičů, které Zákazník uvedl </w:t>
      </w:r>
      <w:r>
        <w:rPr>
          <w:rStyle w:val="Zkladntext42"/>
        </w:rPr>
        <w:t>v žádosti číslo: 2000908711</w:t>
      </w:r>
      <w:r>
        <w:rPr>
          <w:rStyle w:val="Zkladntext41"/>
        </w:rPr>
        <w:tab/>
      </w:r>
      <w:r>
        <w:rPr>
          <w:rStyle w:val="Zkladntext41"/>
        </w:rPr>
        <w:tab/>
      </w:r>
      <w:r>
        <w:rPr>
          <w:rStyle w:val="Zkladntext41"/>
        </w:rPr>
        <w:tab/>
      </w:r>
    </w:p>
    <w:p w14:paraId="45B04B9B" w14:textId="77777777" w:rsidR="003104AD" w:rsidRDefault="00EF27B5">
      <w:pPr>
        <w:pStyle w:val="Zkladntext50"/>
        <w:pBdr>
          <w:bottom w:val="single" w:sz="6" w:space="1" w:color="auto"/>
        </w:pBdr>
        <w:shd w:val="clear" w:color="auto" w:fill="auto"/>
        <w:ind w:left="8560"/>
      </w:pPr>
      <w:r>
        <w:rPr>
          <w:rStyle w:val="Zkladntext51"/>
          <w:b/>
          <w:bCs/>
        </w:rPr>
        <w:t>NONSTOP ZÁKAZNICKÁ LINKA</w:t>
      </w:r>
    </w:p>
    <w:p w14:paraId="7803AC63" w14:textId="7B3198EF" w:rsidR="00B33E32" w:rsidRDefault="00B33E32">
      <w:pPr>
        <w:pStyle w:val="Zkladntext40"/>
        <w:shd w:val="clear" w:color="auto" w:fill="auto"/>
        <w:spacing w:after="386" w:line="182" w:lineRule="exact"/>
        <w:ind w:left="8560" w:firstLine="0"/>
        <w:jc w:val="left"/>
      </w:pPr>
      <w:r>
        <w:rPr>
          <w:rStyle w:val="Zkladntext41"/>
        </w:rPr>
        <w:t>-----, -----</w:t>
      </w:r>
    </w:p>
    <w:p w14:paraId="25267388" w14:textId="77777777" w:rsidR="003104AD" w:rsidRDefault="00EF27B5">
      <w:pPr>
        <w:pStyle w:val="Zkladntext40"/>
        <w:shd w:val="clear" w:color="auto" w:fill="auto"/>
        <w:spacing w:line="150" w:lineRule="exact"/>
        <w:ind w:left="1560" w:firstLine="0"/>
        <w:jc w:val="left"/>
        <w:sectPr w:rsidR="003104AD">
          <w:footerReference w:type="even" r:id="rId8"/>
          <w:pgSz w:w="11900" w:h="16840"/>
          <w:pgMar w:top="725" w:right="315" w:bottom="279" w:left="1688" w:header="0" w:footer="3" w:gutter="0"/>
          <w:cols w:space="720"/>
          <w:noEndnote/>
          <w:docGrid w:linePitch="360"/>
        </w:sectPr>
      </w:pPr>
      <w:r>
        <w:rPr>
          <w:rStyle w:val="Zkladntext41"/>
        </w:rPr>
        <w:t>verze 21</w:t>
      </w:r>
    </w:p>
    <w:p w14:paraId="4F2AEF5D" w14:textId="0DDE98C3" w:rsidR="003104AD" w:rsidRDefault="00B33E32">
      <w:pPr>
        <w:spacing w:line="360" w:lineRule="exact"/>
      </w:pPr>
      <w:r>
        <w:rPr>
          <w:noProof/>
        </w:rPr>
        <w:lastRenderedPageBreak/>
        <mc:AlternateContent>
          <mc:Choice Requires="wps">
            <w:drawing>
              <wp:anchor distT="0" distB="0" distL="63500" distR="63500" simplePos="0" relativeHeight="251652096" behindDoc="0" locked="0" layoutInCell="1" allowOverlap="1" wp14:anchorId="41E2A4D1" wp14:editId="625C66BF">
                <wp:simplePos x="0" y="0"/>
                <wp:positionH relativeFrom="margin">
                  <wp:posOffset>5294630</wp:posOffset>
                </wp:positionH>
                <wp:positionV relativeFrom="paragraph">
                  <wp:posOffset>1270</wp:posOffset>
                </wp:positionV>
                <wp:extent cx="1042035" cy="516890"/>
                <wp:effectExtent l="3175" t="0" r="2540" b="635"/>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035" cy="516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8B417B" w14:textId="131AD8DD" w:rsidR="003104AD" w:rsidRDefault="00EF27B5">
                            <w:pPr>
                              <w:pStyle w:val="Nadpis2"/>
                              <w:keepNext/>
                              <w:keepLines/>
                              <w:shd w:val="clear" w:color="auto" w:fill="auto"/>
                              <w:spacing w:line="480" w:lineRule="exact"/>
                            </w:pPr>
                            <w:bookmarkStart w:id="3" w:name="bookmark4"/>
                            <w:r>
                              <w:rPr>
                                <w:rStyle w:val="Nadpis2Exact0"/>
                                <w:b/>
                                <w:bCs/>
                              </w:rPr>
                              <w:t>RW</w:t>
                            </w:r>
                            <w:bookmarkEnd w:id="3"/>
                            <w:r w:rsidR="00B33E32">
                              <w:rPr>
                                <w:rStyle w:val="Nadpis2Exact0"/>
                                <w:b/>
                                <w:bCs/>
                              </w:rPr>
                              <w:t>E</w:t>
                            </w:r>
                          </w:p>
                          <w:p w14:paraId="185BE91F" w14:textId="4393F62A" w:rsidR="003104AD" w:rsidRDefault="00EF27B5">
                            <w:pPr>
                              <w:pStyle w:val="Zkladntext7"/>
                              <w:shd w:val="clear" w:color="auto" w:fill="auto"/>
                              <w:tabs>
                                <w:tab w:val="left" w:pos="754"/>
                              </w:tabs>
                              <w:spacing w:after="24" w:line="130" w:lineRule="exact"/>
                            </w:pPr>
                            <w:r>
                              <w:rPr>
                                <w:rStyle w:val="Zkladntext7NekurzvaMalpsmenadkovn0ptExact"/>
                              </w:rPr>
                              <w:tab/>
                            </w:r>
                          </w:p>
                          <w:p w14:paraId="190B1126" w14:textId="77777777" w:rsidR="003104AD" w:rsidRDefault="00EF27B5">
                            <w:pPr>
                              <w:pStyle w:val="Zkladntext50"/>
                              <w:shd w:val="clear" w:color="auto" w:fill="auto"/>
                              <w:spacing w:line="180" w:lineRule="exact"/>
                              <w:jc w:val="both"/>
                            </w:pPr>
                            <w:r>
                              <w:rPr>
                                <w:rStyle w:val="Zkladntext5Exact0"/>
                                <w:b/>
                                <w:bCs/>
                              </w:rPr>
                              <w:t>The energy to lead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E2A4D1" id="Text Box 4" o:spid="_x0000_s1027" type="#_x0000_t202" style="position:absolute;margin-left:416.9pt;margin-top:.1pt;width:82.05pt;height:40.7pt;z-index:25165209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" filled="f" stroked="f">
                <v:textbox style="mso-fit-shape-to-text:t" inset="0,0,0,0">
                  <w:txbxContent>
                    <w:p w14:paraId="2B8B417B" w14:textId="131AD8DD" w:rsidR="003104AD" w:rsidRDefault="00EF27B5">
                      <w:pPr>
                        <w:pStyle w:val="Nadpis2"/>
                        <w:keepNext/>
                        <w:keepLines/>
                        <w:shd w:val="clear" w:color="auto" w:fill="auto"/>
                        <w:spacing w:line="480" w:lineRule="exact"/>
                      </w:pPr>
                      <w:bookmarkStart w:id="4" w:name="bookmark4"/>
                      <w:r>
                        <w:rPr>
                          <w:rStyle w:val="Nadpis2Exact0"/>
                          <w:b/>
                          <w:bCs/>
                        </w:rPr>
                        <w:t>RW</w:t>
                      </w:r>
                      <w:bookmarkEnd w:id="4"/>
                      <w:r w:rsidR="00B33E32">
                        <w:rPr>
                          <w:rStyle w:val="Nadpis2Exact0"/>
                          <w:b/>
                          <w:bCs/>
                        </w:rPr>
                        <w:t>E</w:t>
                      </w:r>
                    </w:p>
                    <w:p w14:paraId="185BE91F" w14:textId="4393F62A" w:rsidR="003104AD" w:rsidRDefault="00EF27B5">
                      <w:pPr>
                        <w:pStyle w:val="Zkladntext7"/>
                        <w:shd w:val="clear" w:color="auto" w:fill="auto"/>
                        <w:tabs>
                          <w:tab w:val="left" w:pos="754"/>
                        </w:tabs>
                        <w:spacing w:after="24" w:line="130" w:lineRule="exact"/>
                      </w:pPr>
                      <w:r>
                        <w:rPr>
                          <w:rStyle w:val="Zkladntext7NekurzvaMalpsmenadkovn0ptExact"/>
                        </w:rPr>
                        <w:tab/>
                      </w:r>
                    </w:p>
                    <w:p w14:paraId="190B1126" w14:textId="77777777" w:rsidR="003104AD" w:rsidRDefault="00EF27B5">
                      <w:pPr>
                        <w:pStyle w:val="Zkladntext50"/>
                        <w:shd w:val="clear" w:color="auto" w:fill="auto"/>
                        <w:spacing w:line="180" w:lineRule="exact"/>
                        <w:jc w:val="both"/>
                      </w:pPr>
                      <w:r>
                        <w:rPr>
                          <w:rStyle w:val="Zkladntext5Exact0"/>
                          <w:b/>
                          <w:bCs/>
                        </w:rPr>
                        <w:t>The energy to lead</w:t>
                      </w:r>
                    </w:p>
                  </w:txbxContent>
                </v:textbox>
                <w10:wrap anchorx="margin"/>
              </v:shape>
            </w:pict>
          </mc:Fallback>
        </mc:AlternateContent>
      </w:r>
      <w:r>
        <w:rPr>
          <w:noProof/>
        </w:rPr>
        <mc:AlternateContent>
          <mc:Choice Requires="wps">
            <w:drawing>
              <wp:anchor distT="0" distB="0" distL="63500" distR="63500" simplePos="0" relativeHeight="251654144" behindDoc="0" locked="0" layoutInCell="1" allowOverlap="1" wp14:anchorId="6FEF92C8" wp14:editId="6880D2B3">
                <wp:simplePos x="0" y="0"/>
                <wp:positionH relativeFrom="margin">
                  <wp:posOffset>9525</wp:posOffset>
                </wp:positionH>
                <wp:positionV relativeFrom="paragraph">
                  <wp:posOffset>393065</wp:posOffset>
                </wp:positionV>
                <wp:extent cx="3410585" cy="95250"/>
                <wp:effectExtent l="4445" t="0" r="4445" b="1905"/>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058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18E20" w14:textId="77777777" w:rsidR="003104AD" w:rsidRDefault="00EF27B5">
                            <w:pPr>
                              <w:pStyle w:val="Titulektabulky"/>
                              <w:shd w:val="clear" w:color="auto" w:fill="auto"/>
                              <w:spacing w:line="150" w:lineRule="exact"/>
                            </w:pPr>
                            <w:r>
                              <w:rPr>
                                <w:rStyle w:val="TitulektabulkyExact0"/>
                                <w:b/>
                                <w:bCs/>
                              </w:rPr>
                              <w:t>ČI. V Místo a způsob připojeni k distribuční soustavě, podminky připojení</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EF92C8" id="Text Box 6" o:spid="_x0000_s1028" type="#_x0000_t202" style="position:absolute;margin-left:.75pt;margin-top:30.95pt;width:268.55pt;height:7.5pt;z-index:2516541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" filled="f" stroked="f">
                <v:textbox style="mso-fit-shape-to-text:t" inset="0,0,0,0">
                  <w:txbxContent>
                    <w:p w14:paraId="5E418E20" w14:textId="77777777" w:rsidR="003104AD" w:rsidRDefault="00EF27B5">
                      <w:pPr>
                        <w:pStyle w:val="Titulektabulky"/>
                        <w:shd w:val="clear" w:color="auto" w:fill="auto"/>
                        <w:spacing w:line="150" w:lineRule="exact"/>
                      </w:pPr>
                      <w:r>
                        <w:rPr>
                          <w:rStyle w:val="TitulektabulkyExact0"/>
                          <w:b/>
                          <w:bCs/>
                        </w:rPr>
                        <w:t>ČI. V Místo a způsob připojeni k distribuční soustavě, podminky připojení</w:t>
                      </w:r>
                    </w:p>
                  </w:txbxContent>
                </v:textbox>
                <w10:wrap anchorx="margin"/>
              </v:shape>
            </w:pict>
          </mc:Fallback>
        </mc:AlternateContent>
      </w:r>
    </w:p>
    <w:p w14:paraId="3D2D9D26" w14:textId="77777777" w:rsidR="003104AD" w:rsidRDefault="003104AD">
      <w:pPr>
        <w:spacing w:line="360" w:lineRule="exact"/>
      </w:pPr>
    </w:p>
    <w:p w14:paraId="19F296E5" w14:textId="1C9EA1E2" w:rsidR="003104AD" w:rsidRDefault="00B33E32">
      <w:pPr>
        <w:spacing w:line="360" w:lineRule="exact"/>
      </w:pPr>
      <w:r>
        <w:rPr>
          <w:noProof/>
        </w:rPr>
        <mc:AlternateContent>
          <mc:Choice Requires="wps">
            <w:drawing>
              <wp:anchor distT="0" distB="0" distL="63500" distR="63500" simplePos="0" relativeHeight="251653120" behindDoc="0" locked="0" layoutInCell="1" allowOverlap="1" wp14:anchorId="2ED9ADDC" wp14:editId="5943E46A">
                <wp:simplePos x="0" y="0"/>
                <wp:positionH relativeFrom="margin">
                  <wp:posOffset>635</wp:posOffset>
                </wp:positionH>
                <wp:positionV relativeFrom="paragraph">
                  <wp:posOffset>66675</wp:posOffset>
                </wp:positionV>
                <wp:extent cx="4961890" cy="1537335"/>
                <wp:effectExtent l="0" t="0" r="0" b="635"/>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1890" cy="153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tblInd w:w="10" w:type="dxa"/>
                              <w:tblLayout w:type="fixed"/>
                              <w:tblCellMar>
                                <w:left w:w="10" w:type="dxa"/>
                                <w:right w:w="10" w:type="dxa"/>
                              </w:tblCellMar>
                              <w:tblLook w:val="0000" w:firstRow="0" w:lastRow="0" w:firstColumn="0" w:lastColumn="0" w:noHBand="0" w:noVBand="0"/>
                            </w:tblPr>
                            <w:tblGrid>
                              <w:gridCol w:w="4848"/>
                              <w:gridCol w:w="2966"/>
                            </w:tblGrid>
                            <w:tr w:rsidR="003104AD" w14:paraId="013E6593" w14:textId="77777777">
                              <w:trPr>
                                <w:trHeight w:hRule="exact" w:val="667"/>
                              </w:trPr>
                              <w:tc>
                                <w:tcPr>
                                  <w:tcW w:w="4848" w:type="dxa"/>
                                  <w:tcBorders>
                                    <w:top w:val="single" w:sz="4" w:space="0" w:color="auto"/>
                                  </w:tcBorders>
                                  <w:shd w:val="clear" w:color="auto" w:fill="FFFFFF"/>
                                  <w:vAlign w:val="center"/>
                                </w:tcPr>
                                <w:p w14:paraId="2F0A70F4" w14:textId="77777777" w:rsidR="003104AD" w:rsidRDefault="00EF27B5">
                                  <w:pPr>
                                    <w:pStyle w:val="Zkladntext20"/>
                                    <w:shd w:val="clear" w:color="auto" w:fill="auto"/>
                                    <w:spacing w:before="0" w:after="0" w:line="259" w:lineRule="exact"/>
                                    <w:ind w:firstLine="0"/>
                                    <w:jc w:val="left"/>
                                  </w:pPr>
                                  <w:r>
                                    <w:rPr>
                                      <w:rStyle w:val="Zkladntext275pt"/>
                                    </w:rPr>
                                    <w:t>OPZ je připojeno, způsob a umístění měřícího zařízení se nemění. Umístění hlavního uzávěru plynu: Konec plynovodní přípojky</w:t>
                                  </w:r>
                                </w:p>
                              </w:tc>
                              <w:tc>
                                <w:tcPr>
                                  <w:tcW w:w="2966" w:type="dxa"/>
                                  <w:tcBorders>
                                    <w:top w:val="single" w:sz="4" w:space="0" w:color="auto"/>
                                  </w:tcBorders>
                                  <w:shd w:val="clear" w:color="auto" w:fill="FFFFFF"/>
                                </w:tcPr>
                                <w:p w14:paraId="3E9BFCCF" w14:textId="77777777" w:rsidR="003104AD" w:rsidRDefault="003104AD">
                                  <w:pPr>
                                    <w:rPr>
                                      <w:sz w:val="10"/>
                                      <w:szCs w:val="10"/>
                                    </w:rPr>
                                  </w:pPr>
                                </w:p>
                              </w:tc>
                            </w:tr>
                            <w:tr w:rsidR="003104AD" w14:paraId="60804F75" w14:textId="77777777">
                              <w:trPr>
                                <w:trHeight w:hRule="exact" w:val="360"/>
                              </w:trPr>
                              <w:tc>
                                <w:tcPr>
                                  <w:tcW w:w="4848" w:type="dxa"/>
                                  <w:shd w:val="clear" w:color="auto" w:fill="FFFFFF"/>
                                  <w:vAlign w:val="bottom"/>
                                </w:tcPr>
                                <w:p w14:paraId="51CB59BF" w14:textId="77777777" w:rsidR="003104AD" w:rsidRDefault="00EF27B5">
                                  <w:pPr>
                                    <w:pStyle w:val="Zkladntext20"/>
                                    <w:shd w:val="clear" w:color="auto" w:fill="auto"/>
                                    <w:spacing w:before="0" w:after="0" w:line="150" w:lineRule="exact"/>
                                    <w:ind w:firstLine="0"/>
                                    <w:jc w:val="left"/>
                                  </w:pPr>
                                  <w:r>
                                    <w:rPr>
                                      <w:rStyle w:val="Zkladntext2Arial75ptTun"/>
                                    </w:rPr>
                                    <w:t>ČI. VI Umístění přístroje (UP), měřicí zařízení (přístroj)</w:t>
                                  </w:r>
                                </w:p>
                              </w:tc>
                              <w:tc>
                                <w:tcPr>
                                  <w:tcW w:w="2966" w:type="dxa"/>
                                  <w:shd w:val="clear" w:color="auto" w:fill="FFFFFF"/>
                                </w:tcPr>
                                <w:p w14:paraId="013EC7B6" w14:textId="77777777" w:rsidR="003104AD" w:rsidRDefault="003104AD">
                                  <w:pPr>
                                    <w:rPr>
                                      <w:sz w:val="10"/>
                                      <w:szCs w:val="10"/>
                                    </w:rPr>
                                  </w:pPr>
                                </w:p>
                              </w:tc>
                            </w:tr>
                            <w:tr w:rsidR="003104AD" w14:paraId="6878A5D3" w14:textId="77777777">
                              <w:trPr>
                                <w:trHeight w:hRule="exact" w:val="240"/>
                              </w:trPr>
                              <w:tc>
                                <w:tcPr>
                                  <w:tcW w:w="7814" w:type="dxa"/>
                                  <w:gridSpan w:val="2"/>
                                  <w:tcBorders>
                                    <w:top w:val="single" w:sz="4" w:space="0" w:color="auto"/>
                                  </w:tcBorders>
                                  <w:shd w:val="clear" w:color="auto" w:fill="FFFFFF"/>
                                  <w:vAlign w:val="bottom"/>
                                </w:tcPr>
                                <w:p w14:paraId="35751A24" w14:textId="77777777" w:rsidR="003104AD" w:rsidRDefault="00EF27B5">
                                  <w:pPr>
                                    <w:pStyle w:val="Zkladntext20"/>
                                    <w:shd w:val="clear" w:color="auto" w:fill="auto"/>
                                    <w:spacing w:before="0" w:after="0" w:line="150" w:lineRule="exact"/>
                                    <w:ind w:firstLine="0"/>
                                    <w:jc w:val="left"/>
                                  </w:pPr>
                                  <w:r>
                                    <w:rPr>
                                      <w:rStyle w:val="Zkladntext275pt"/>
                                    </w:rPr>
                                    <w:t>Číslo UP: 9202483118</w:t>
                                  </w:r>
                                </w:p>
                              </w:tc>
                            </w:tr>
                            <w:tr w:rsidR="003104AD" w14:paraId="4CD4BC91" w14:textId="77777777">
                              <w:trPr>
                                <w:trHeight w:hRule="exact" w:val="312"/>
                              </w:trPr>
                              <w:tc>
                                <w:tcPr>
                                  <w:tcW w:w="7814" w:type="dxa"/>
                                  <w:gridSpan w:val="2"/>
                                  <w:tcBorders>
                                    <w:top w:val="single" w:sz="4" w:space="0" w:color="auto"/>
                                  </w:tcBorders>
                                  <w:shd w:val="clear" w:color="auto" w:fill="FFFFFF"/>
                                  <w:vAlign w:val="bottom"/>
                                </w:tcPr>
                                <w:p w14:paraId="777E8C2E" w14:textId="77777777" w:rsidR="003104AD" w:rsidRDefault="00EF27B5">
                                  <w:pPr>
                                    <w:pStyle w:val="Zkladntext20"/>
                                    <w:shd w:val="clear" w:color="auto" w:fill="auto"/>
                                    <w:spacing w:before="0" w:after="0" w:line="150" w:lineRule="exact"/>
                                    <w:ind w:firstLine="0"/>
                                    <w:jc w:val="left"/>
                                  </w:pPr>
                                  <w:r>
                                    <w:rPr>
                                      <w:rStyle w:val="Zkladntext275pt"/>
                                    </w:rPr>
                                    <w:t>Adresa UP: Zámek 2, 594 51 Křižanov</w:t>
                                  </w:r>
                                </w:p>
                              </w:tc>
                            </w:tr>
                            <w:tr w:rsidR="003104AD" w14:paraId="3FF1A8D0" w14:textId="77777777">
                              <w:trPr>
                                <w:trHeight w:hRule="exact" w:val="312"/>
                              </w:trPr>
                              <w:tc>
                                <w:tcPr>
                                  <w:tcW w:w="7814" w:type="dxa"/>
                                  <w:gridSpan w:val="2"/>
                                  <w:tcBorders>
                                    <w:top w:val="single" w:sz="4" w:space="0" w:color="auto"/>
                                  </w:tcBorders>
                                  <w:shd w:val="clear" w:color="auto" w:fill="FFFFFF"/>
                                  <w:vAlign w:val="bottom"/>
                                </w:tcPr>
                                <w:p w14:paraId="1852EA42" w14:textId="77777777" w:rsidR="003104AD" w:rsidRDefault="00EF27B5">
                                  <w:pPr>
                                    <w:pStyle w:val="Zkladntext20"/>
                                    <w:shd w:val="clear" w:color="auto" w:fill="auto"/>
                                    <w:spacing w:before="0" w:after="0" w:line="150" w:lineRule="exact"/>
                                    <w:ind w:firstLine="0"/>
                                    <w:jc w:val="left"/>
                                  </w:pPr>
                                  <w:r>
                                    <w:rPr>
                                      <w:rStyle w:val="Zkladntext275pt"/>
                                    </w:rPr>
                                    <w:t>Měřicí zařízení (přístroj): ME_158-PR-BK G4</w:t>
                                  </w:r>
                                </w:p>
                              </w:tc>
                            </w:tr>
                            <w:tr w:rsidR="003104AD" w14:paraId="6480146E" w14:textId="77777777">
                              <w:trPr>
                                <w:trHeight w:hRule="exact" w:val="389"/>
                              </w:trPr>
                              <w:tc>
                                <w:tcPr>
                                  <w:tcW w:w="4848" w:type="dxa"/>
                                  <w:tcBorders>
                                    <w:top w:val="single" w:sz="4" w:space="0" w:color="auto"/>
                                    <w:bottom w:val="single" w:sz="4" w:space="0" w:color="auto"/>
                                  </w:tcBorders>
                                  <w:shd w:val="clear" w:color="auto" w:fill="FFFFFF"/>
                                  <w:vAlign w:val="center"/>
                                </w:tcPr>
                                <w:p w14:paraId="34E60E4D" w14:textId="314B14BE" w:rsidR="003104AD" w:rsidRDefault="00EF27B5">
                                  <w:pPr>
                                    <w:pStyle w:val="Zkladntext20"/>
                                    <w:shd w:val="clear" w:color="auto" w:fill="auto"/>
                                    <w:spacing w:before="0" w:after="0" w:line="150" w:lineRule="exact"/>
                                    <w:ind w:firstLine="0"/>
                                    <w:jc w:val="left"/>
                                  </w:pPr>
                                  <w:r>
                                    <w:rPr>
                                      <w:rStyle w:val="Zkladntext275pt"/>
                                    </w:rPr>
                                    <w:t>Rozteč [mm]: 100,00 Tlak měření [kPa</w:t>
                                  </w:r>
                                  <w:r w:rsidR="000A6F96">
                                    <w:rPr>
                                      <w:rStyle w:val="Zkladntext275pt"/>
                                    </w:rPr>
                                    <w:t>)</w:t>
                                  </w:r>
                                  <w:r>
                                    <w:rPr>
                                      <w:rStyle w:val="Zkladntext275pt"/>
                                    </w:rPr>
                                    <w:t>: 2,0000</w:t>
                                  </w:r>
                                </w:p>
                              </w:tc>
                              <w:tc>
                                <w:tcPr>
                                  <w:tcW w:w="2966" w:type="dxa"/>
                                  <w:tcBorders>
                                    <w:top w:val="single" w:sz="4" w:space="0" w:color="auto"/>
                                    <w:bottom w:val="single" w:sz="4" w:space="0" w:color="auto"/>
                                  </w:tcBorders>
                                  <w:shd w:val="clear" w:color="auto" w:fill="FFFFFF"/>
                                  <w:vAlign w:val="center"/>
                                </w:tcPr>
                                <w:p w14:paraId="78BF7889" w14:textId="77777777" w:rsidR="003104AD" w:rsidRDefault="00EF27B5">
                                  <w:pPr>
                                    <w:pStyle w:val="Zkladntext20"/>
                                    <w:shd w:val="clear" w:color="auto" w:fill="auto"/>
                                    <w:spacing w:before="0" w:after="0" w:line="150" w:lineRule="exact"/>
                                    <w:ind w:left="360" w:firstLine="0"/>
                                    <w:jc w:val="left"/>
                                  </w:pPr>
                                  <w:r>
                                    <w:rPr>
                                      <w:rStyle w:val="Zkladntext275pt0"/>
                                    </w:rPr>
                                    <w:t>Způsob měření: typ C</w:t>
                                  </w:r>
                                </w:p>
                              </w:tc>
                            </w:tr>
                          </w:tbl>
                          <w:p w14:paraId="209CB91F" w14:textId="77777777" w:rsidR="00894B35" w:rsidRDefault="00894B3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D9ADDC" id="Text Box 5" o:spid="_x0000_s1029" type="#_x0000_t202" style="position:absolute;margin-left:.05pt;margin-top:5.25pt;width:390.7pt;height:121.05pt;z-index:25165312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" filled="f" stroked="f">
                <v:textbox inset="0,0,0,0">
                  <w:txbxContent>
                    <w:tbl>
                      <w:tblPr>
                        <w:tblOverlap w:val="never"/>
                        <w:tblW w:w="0" w:type="auto"/>
                        <w:tblInd w:w="10" w:type="dxa"/>
                        <w:tblLayout w:type="fixed"/>
                        <w:tblCellMar>
                          <w:left w:w="10" w:type="dxa"/>
                          <w:right w:w="10" w:type="dxa"/>
                        </w:tblCellMar>
                        <w:tblLook w:val="0000" w:firstRow="0" w:lastRow="0" w:firstColumn="0" w:lastColumn="0" w:noHBand="0" w:noVBand="0"/>
                      </w:tblPr>
                      <w:tblGrid>
                        <w:gridCol w:w="4848"/>
                        <w:gridCol w:w="2966"/>
                      </w:tblGrid>
                      <w:tr w:rsidR="003104AD" w14:paraId="013E6593" w14:textId="77777777">
                        <w:trPr>
                          <w:trHeight w:hRule="exact" w:val="667"/>
                        </w:trPr>
                        <w:tc>
                          <w:tcPr>
                            <w:tcW w:w="4848" w:type="dxa"/>
                            <w:tcBorders>
                              <w:top w:val="single" w:sz="4" w:space="0" w:color="auto"/>
                            </w:tcBorders>
                            <w:shd w:val="clear" w:color="auto" w:fill="FFFFFF"/>
                            <w:vAlign w:val="center"/>
                          </w:tcPr>
                          <w:p w14:paraId="2F0A70F4" w14:textId="77777777" w:rsidR="003104AD" w:rsidRDefault="00EF27B5">
                            <w:pPr>
                              <w:pStyle w:val="Zkladntext20"/>
                              <w:shd w:val="clear" w:color="auto" w:fill="auto"/>
                              <w:spacing w:before="0" w:after="0" w:line="259" w:lineRule="exact"/>
                              <w:ind w:firstLine="0"/>
                              <w:jc w:val="left"/>
                            </w:pPr>
                            <w:r>
                              <w:rPr>
                                <w:rStyle w:val="Zkladntext275pt"/>
                              </w:rPr>
                              <w:t>OPZ je připojeno, způsob a umístění měřícího zařízení se nemění. Umístění hlavního uzávěru plynu: Konec plynovodní přípojky</w:t>
                            </w:r>
                          </w:p>
                        </w:tc>
                        <w:tc>
                          <w:tcPr>
                            <w:tcW w:w="2966" w:type="dxa"/>
                            <w:tcBorders>
                              <w:top w:val="single" w:sz="4" w:space="0" w:color="auto"/>
                            </w:tcBorders>
                            <w:shd w:val="clear" w:color="auto" w:fill="FFFFFF"/>
                          </w:tcPr>
                          <w:p w14:paraId="3E9BFCCF" w14:textId="77777777" w:rsidR="003104AD" w:rsidRDefault="003104AD">
                            <w:pPr>
                              <w:rPr>
                                <w:sz w:val="10"/>
                                <w:szCs w:val="10"/>
                              </w:rPr>
                            </w:pPr>
                          </w:p>
                        </w:tc>
                      </w:tr>
                      <w:tr w:rsidR="003104AD" w14:paraId="60804F75" w14:textId="77777777">
                        <w:trPr>
                          <w:trHeight w:hRule="exact" w:val="360"/>
                        </w:trPr>
                        <w:tc>
                          <w:tcPr>
                            <w:tcW w:w="4848" w:type="dxa"/>
                            <w:shd w:val="clear" w:color="auto" w:fill="FFFFFF"/>
                            <w:vAlign w:val="bottom"/>
                          </w:tcPr>
                          <w:p w14:paraId="51CB59BF" w14:textId="77777777" w:rsidR="003104AD" w:rsidRDefault="00EF27B5">
                            <w:pPr>
                              <w:pStyle w:val="Zkladntext20"/>
                              <w:shd w:val="clear" w:color="auto" w:fill="auto"/>
                              <w:spacing w:before="0" w:after="0" w:line="150" w:lineRule="exact"/>
                              <w:ind w:firstLine="0"/>
                              <w:jc w:val="left"/>
                            </w:pPr>
                            <w:r>
                              <w:rPr>
                                <w:rStyle w:val="Zkladntext2Arial75ptTun"/>
                              </w:rPr>
                              <w:t>ČI. VI Umístění přístroje (UP), měřicí zařízení (přístroj)</w:t>
                            </w:r>
                          </w:p>
                        </w:tc>
                        <w:tc>
                          <w:tcPr>
                            <w:tcW w:w="2966" w:type="dxa"/>
                            <w:shd w:val="clear" w:color="auto" w:fill="FFFFFF"/>
                          </w:tcPr>
                          <w:p w14:paraId="013EC7B6" w14:textId="77777777" w:rsidR="003104AD" w:rsidRDefault="003104AD">
                            <w:pPr>
                              <w:rPr>
                                <w:sz w:val="10"/>
                                <w:szCs w:val="10"/>
                              </w:rPr>
                            </w:pPr>
                          </w:p>
                        </w:tc>
                      </w:tr>
                      <w:tr w:rsidR="003104AD" w14:paraId="6878A5D3" w14:textId="77777777">
                        <w:trPr>
                          <w:trHeight w:hRule="exact" w:val="240"/>
                        </w:trPr>
                        <w:tc>
                          <w:tcPr>
                            <w:tcW w:w="7814" w:type="dxa"/>
                            <w:gridSpan w:val="2"/>
                            <w:tcBorders>
                              <w:top w:val="single" w:sz="4" w:space="0" w:color="auto"/>
                            </w:tcBorders>
                            <w:shd w:val="clear" w:color="auto" w:fill="FFFFFF"/>
                            <w:vAlign w:val="bottom"/>
                          </w:tcPr>
                          <w:p w14:paraId="35751A24" w14:textId="77777777" w:rsidR="003104AD" w:rsidRDefault="00EF27B5">
                            <w:pPr>
                              <w:pStyle w:val="Zkladntext20"/>
                              <w:shd w:val="clear" w:color="auto" w:fill="auto"/>
                              <w:spacing w:before="0" w:after="0" w:line="150" w:lineRule="exact"/>
                              <w:ind w:firstLine="0"/>
                              <w:jc w:val="left"/>
                            </w:pPr>
                            <w:r>
                              <w:rPr>
                                <w:rStyle w:val="Zkladntext275pt"/>
                              </w:rPr>
                              <w:t>Číslo UP: 9202483118</w:t>
                            </w:r>
                          </w:p>
                        </w:tc>
                      </w:tr>
                      <w:tr w:rsidR="003104AD" w14:paraId="4CD4BC91" w14:textId="77777777">
                        <w:trPr>
                          <w:trHeight w:hRule="exact" w:val="312"/>
                        </w:trPr>
                        <w:tc>
                          <w:tcPr>
                            <w:tcW w:w="7814" w:type="dxa"/>
                            <w:gridSpan w:val="2"/>
                            <w:tcBorders>
                              <w:top w:val="single" w:sz="4" w:space="0" w:color="auto"/>
                            </w:tcBorders>
                            <w:shd w:val="clear" w:color="auto" w:fill="FFFFFF"/>
                            <w:vAlign w:val="bottom"/>
                          </w:tcPr>
                          <w:p w14:paraId="777E8C2E" w14:textId="77777777" w:rsidR="003104AD" w:rsidRDefault="00EF27B5">
                            <w:pPr>
                              <w:pStyle w:val="Zkladntext20"/>
                              <w:shd w:val="clear" w:color="auto" w:fill="auto"/>
                              <w:spacing w:before="0" w:after="0" w:line="150" w:lineRule="exact"/>
                              <w:ind w:firstLine="0"/>
                              <w:jc w:val="left"/>
                            </w:pPr>
                            <w:r>
                              <w:rPr>
                                <w:rStyle w:val="Zkladntext275pt"/>
                              </w:rPr>
                              <w:t>Adresa UP: Zámek 2, 594 51 Křižanov</w:t>
                            </w:r>
                          </w:p>
                        </w:tc>
                      </w:tr>
                      <w:tr w:rsidR="003104AD" w14:paraId="3FF1A8D0" w14:textId="77777777">
                        <w:trPr>
                          <w:trHeight w:hRule="exact" w:val="312"/>
                        </w:trPr>
                        <w:tc>
                          <w:tcPr>
                            <w:tcW w:w="7814" w:type="dxa"/>
                            <w:gridSpan w:val="2"/>
                            <w:tcBorders>
                              <w:top w:val="single" w:sz="4" w:space="0" w:color="auto"/>
                            </w:tcBorders>
                            <w:shd w:val="clear" w:color="auto" w:fill="FFFFFF"/>
                            <w:vAlign w:val="bottom"/>
                          </w:tcPr>
                          <w:p w14:paraId="1852EA42" w14:textId="77777777" w:rsidR="003104AD" w:rsidRDefault="00EF27B5">
                            <w:pPr>
                              <w:pStyle w:val="Zkladntext20"/>
                              <w:shd w:val="clear" w:color="auto" w:fill="auto"/>
                              <w:spacing w:before="0" w:after="0" w:line="150" w:lineRule="exact"/>
                              <w:ind w:firstLine="0"/>
                              <w:jc w:val="left"/>
                            </w:pPr>
                            <w:r>
                              <w:rPr>
                                <w:rStyle w:val="Zkladntext275pt"/>
                              </w:rPr>
                              <w:t>Měřicí zařízení (přístroj): ME_158-PR-BK G4</w:t>
                            </w:r>
                          </w:p>
                        </w:tc>
                      </w:tr>
                      <w:tr w:rsidR="003104AD" w14:paraId="6480146E" w14:textId="77777777">
                        <w:trPr>
                          <w:trHeight w:hRule="exact" w:val="389"/>
                        </w:trPr>
                        <w:tc>
                          <w:tcPr>
                            <w:tcW w:w="4848" w:type="dxa"/>
                            <w:tcBorders>
                              <w:top w:val="single" w:sz="4" w:space="0" w:color="auto"/>
                              <w:bottom w:val="single" w:sz="4" w:space="0" w:color="auto"/>
                            </w:tcBorders>
                            <w:shd w:val="clear" w:color="auto" w:fill="FFFFFF"/>
                            <w:vAlign w:val="center"/>
                          </w:tcPr>
                          <w:p w14:paraId="34E60E4D" w14:textId="314B14BE" w:rsidR="003104AD" w:rsidRDefault="00EF27B5">
                            <w:pPr>
                              <w:pStyle w:val="Zkladntext20"/>
                              <w:shd w:val="clear" w:color="auto" w:fill="auto"/>
                              <w:spacing w:before="0" w:after="0" w:line="150" w:lineRule="exact"/>
                              <w:ind w:firstLine="0"/>
                              <w:jc w:val="left"/>
                            </w:pPr>
                            <w:r>
                              <w:rPr>
                                <w:rStyle w:val="Zkladntext275pt"/>
                              </w:rPr>
                              <w:t>Rozteč [mm]: 100,00 Tlak měření [kPa</w:t>
                            </w:r>
                            <w:r w:rsidR="000A6F96">
                              <w:rPr>
                                <w:rStyle w:val="Zkladntext275pt"/>
                              </w:rPr>
                              <w:t>)</w:t>
                            </w:r>
                            <w:r>
                              <w:rPr>
                                <w:rStyle w:val="Zkladntext275pt"/>
                              </w:rPr>
                              <w:t>: 2,0000</w:t>
                            </w:r>
                          </w:p>
                        </w:tc>
                        <w:tc>
                          <w:tcPr>
                            <w:tcW w:w="2966" w:type="dxa"/>
                            <w:tcBorders>
                              <w:top w:val="single" w:sz="4" w:space="0" w:color="auto"/>
                              <w:bottom w:val="single" w:sz="4" w:space="0" w:color="auto"/>
                            </w:tcBorders>
                            <w:shd w:val="clear" w:color="auto" w:fill="FFFFFF"/>
                            <w:vAlign w:val="center"/>
                          </w:tcPr>
                          <w:p w14:paraId="78BF7889" w14:textId="77777777" w:rsidR="003104AD" w:rsidRDefault="00EF27B5">
                            <w:pPr>
                              <w:pStyle w:val="Zkladntext20"/>
                              <w:shd w:val="clear" w:color="auto" w:fill="auto"/>
                              <w:spacing w:before="0" w:after="0" w:line="150" w:lineRule="exact"/>
                              <w:ind w:left="360" w:firstLine="0"/>
                              <w:jc w:val="left"/>
                            </w:pPr>
                            <w:r>
                              <w:rPr>
                                <w:rStyle w:val="Zkladntext275pt0"/>
                              </w:rPr>
                              <w:t>Způsob měření: typ C</w:t>
                            </w:r>
                          </w:p>
                        </w:tc>
                      </w:tr>
                    </w:tbl>
                    <w:p w14:paraId="209CB91F" w14:textId="77777777" w:rsidR="00894B35" w:rsidRDefault="00894B35"/>
                  </w:txbxContent>
                </v:textbox>
                <w10:wrap anchorx="margin"/>
              </v:shape>
            </w:pict>
          </mc:Fallback>
        </mc:AlternateContent>
      </w:r>
    </w:p>
    <w:p w14:paraId="0A938BBD" w14:textId="77777777" w:rsidR="003104AD" w:rsidRDefault="003104AD">
      <w:pPr>
        <w:spacing w:line="360" w:lineRule="exact"/>
      </w:pPr>
    </w:p>
    <w:p w14:paraId="59647C25" w14:textId="77777777" w:rsidR="003104AD" w:rsidRDefault="003104AD">
      <w:pPr>
        <w:spacing w:line="360" w:lineRule="exact"/>
      </w:pPr>
    </w:p>
    <w:p w14:paraId="7EFB70E7" w14:textId="77777777" w:rsidR="003104AD" w:rsidRDefault="003104AD">
      <w:pPr>
        <w:spacing w:line="360" w:lineRule="exact"/>
      </w:pPr>
    </w:p>
    <w:p w14:paraId="0F27497A" w14:textId="77777777" w:rsidR="003104AD" w:rsidRDefault="003104AD">
      <w:pPr>
        <w:spacing w:line="360" w:lineRule="exact"/>
      </w:pPr>
    </w:p>
    <w:p w14:paraId="713A9506" w14:textId="77777777" w:rsidR="003104AD" w:rsidRDefault="003104AD">
      <w:pPr>
        <w:spacing w:line="578" w:lineRule="exact"/>
      </w:pPr>
    </w:p>
    <w:p w14:paraId="6F7400DC" w14:textId="77777777" w:rsidR="003104AD" w:rsidRDefault="003104AD">
      <w:pPr>
        <w:rPr>
          <w:sz w:val="2"/>
          <w:szCs w:val="2"/>
        </w:rPr>
        <w:sectPr w:rsidR="003104AD">
          <w:pgSz w:w="11900" w:h="16840"/>
          <w:pgMar w:top="878" w:right="1155" w:bottom="1295" w:left="982" w:header="0" w:footer="3" w:gutter="0"/>
          <w:cols w:space="720"/>
          <w:noEndnote/>
          <w:docGrid w:linePitch="360"/>
        </w:sectPr>
      </w:pPr>
    </w:p>
    <w:p w14:paraId="5051F786" w14:textId="77777777" w:rsidR="003104AD" w:rsidRDefault="003104AD">
      <w:pPr>
        <w:spacing w:line="226" w:lineRule="exact"/>
        <w:rPr>
          <w:sz w:val="18"/>
          <w:szCs w:val="18"/>
        </w:rPr>
      </w:pPr>
    </w:p>
    <w:p w14:paraId="7391B667" w14:textId="77777777" w:rsidR="003104AD" w:rsidRDefault="003104AD">
      <w:pPr>
        <w:rPr>
          <w:sz w:val="2"/>
          <w:szCs w:val="2"/>
        </w:rPr>
        <w:sectPr w:rsidR="003104AD">
          <w:type w:val="continuous"/>
          <w:pgSz w:w="11900" w:h="16840"/>
          <w:pgMar w:top="4219" w:right="0" w:bottom="5697" w:left="0" w:header="0" w:footer="3" w:gutter="0"/>
          <w:cols w:space="720"/>
          <w:noEndnote/>
          <w:docGrid w:linePitch="360"/>
        </w:sectPr>
      </w:pPr>
    </w:p>
    <w:p w14:paraId="380F8EBF" w14:textId="77777777" w:rsidR="003104AD" w:rsidRDefault="00EF27B5">
      <w:pPr>
        <w:pStyle w:val="Zkladntext40"/>
        <w:shd w:val="clear" w:color="auto" w:fill="auto"/>
        <w:spacing w:line="150" w:lineRule="exact"/>
        <w:ind w:firstLine="0"/>
      </w:pPr>
      <w:r>
        <w:rPr>
          <w:rStyle w:val="Zkladntext41"/>
        </w:rPr>
        <w:t>Případná změna typu a velikosti měřicího zařízení, včetně tlakové úrovně měření je uvedena na stanovisku</w:t>
      </w:r>
    </w:p>
    <w:p w14:paraId="47E3FCA5" w14:textId="77777777" w:rsidR="003104AD" w:rsidRDefault="00EF27B5">
      <w:pPr>
        <w:pStyle w:val="Zkladntext40"/>
        <w:shd w:val="clear" w:color="auto" w:fill="auto"/>
        <w:spacing w:line="150" w:lineRule="exact"/>
        <w:ind w:firstLine="0"/>
      </w:pPr>
      <w:r>
        <w:rPr>
          <w:rStyle w:val="Zkladntext41"/>
        </w:rPr>
        <w:t>Provozovatele k projektové dokumentaci na OPZ, případně v protokolu o montáži měřidla. Typ měření může</w:t>
      </w:r>
    </w:p>
    <w:p w14:paraId="106015D1" w14:textId="77777777" w:rsidR="003104AD" w:rsidRDefault="00EF27B5">
      <w:pPr>
        <w:pStyle w:val="Zkladntext40"/>
        <w:shd w:val="clear" w:color="auto" w:fill="auto"/>
        <w:spacing w:line="150" w:lineRule="exact"/>
        <w:ind w:firstLine="0"/>
      </w:pPr>
      <w:r>
        <w:rPr>
          <w:rStyle w:val="Zkladntext41"/>
        </w:rPr>
        <w:t>Provozovatel po připojení OPZ k distribuční soustavě změnit. Změna typu měření není důvodem pro změnu</w:t>
      </w:r>
    </w:p>
    <w:p w14:paraId="5131BE87" w14:textId="77777777" w:rsidR="003104AD" w:rsidRDefault="00EF27B5">
      <w:pPr>
        <w:pStyle w:val="Zkladntext40"/>
        <w:shd w:val="clear" w:color="auto" w:fill="auto"/>
        <w:spacing w:after="109" w:line="150" w:lineRule="exact"/>
        <w:ind w:firstLine="0"/>
      </w:pPr>
      <w:r>
        <w:rPr>
          <w:rStyle w:val="Zkladntext41"/>
        </w:rPr>
        <w:t>této Smlouvy.</w:t>
      </w:r>
    </w:p>
    <w:p w14:paraId="7C672572" w14:textId="77777777" w:rsidR="003104AD" w:rsidRPr="00B33E32" w:rsidRDefault="00EF27B5">
      <w:pPr>
        <w:pStyle w:val="Zkladntext30"/>
        <w:shd w:val="clear" w:color="auto" w:fill="auto"/>
        <w:spacing w:after="59" w:line="150" w:lineRule="exact"/>
        <w:rPr>
          <w:u w:val="single"/>
        </w:rPr>
      </w:pPr>
      <w:r w:rsidRPr="00B33E32">
        <w:rPr>
          <w:rStyle w:val="Zkladntext31"/>
          <w:b/>
          <w:bCs/>
          <w:u w:val="single"/>
        </w:rPr>
        <w:t>ČI. VII Souhlas vlastníka dotčené nemovitosti</w:t>
      </w:r>
    </w:p>
    <w:p w14:paraId="1C146F8A" w14:textId="77777777" w:rsidR="003104AD" w:rsidRDefault="00EF27B5">
      <w:pPr>
        <w:pStyle w:val="Zkladntext40"/>
        <w:numPr>
          <w:ilvl w:val="0"/>
          <w:numId w:val="2"/>
        </w:numPr>
        <w:shd w:val="clear" w:color="auto" w:fill="auto"/>
        <w:tabs>
          <w:tab w:val="left" w:pos="776"/>
        </w:tabs>
        <w:spacing w:after="146" w:line="182" w:lineRule="exact"/>
        <w:ind w:left="780"/>
        <w:jc w:val="left"/>
      </w:pPr>
      <w:r>
        <w:rPr>
          <w:rStyle w:val="Zkladntext41"/>
        </w:rPr>
        <w:t>Není-li Zákazník vlastníkem dotčené nemovitosti, ve které je připojované zařízení, Zákazník čestně prohlašuje a svým podpisem stvrzuje, že má k připojení odběrného plynového zařízení souhlas vlastníka dotčené nemovitosti.</w:t>
      </w:r>
    </w:p>
    <w:p w14:paraId="5707D4FA" w14:textId="790B1B1C" w:rsidR="003104AD" w:rsidRPr="00B33E32" w:rsidRDefault="00EF27B5">
      <w:pPr>
        <w:pStyle w:val="Zkladntext30"/>
        <w:shd w:val="clear" w:color="auto" w:fill="auto"/>
        <w:spacing w:after="51" w:line="150" w:lineRule="exact"/>
        <w:rPr>
          <w:u w:val="single"/>
        </w:rPr>
      </w:pPr>
      <w:r w:rsidRPr="00B33E32">
        <w:rPr>
          <w:rStyle w:val="Zkladntext31"/>
          <w:b/>
          <w:bCs/>
          <w:u w:val="single"/>
        </w:rPr>
        <w:t>ČI. Vl</w:t>
      </w:r>
      <w:r w:rsidR="000A6F96" w:rsidRPr="00B33E32">
        <w:rPr>
          <w:rStyle w:val="Zkladntext31"/>
          <w:b/>
          <w:bCs/>
          <w:u w:val="single"/>
        </w:rPr>
        <w:t>l</w:t>
      </w:r>
      <w:r w:rsidRPr="00B33E32">
        <w:rPr>
          <w:rStyle w:val="Zkladntext31"/>
          <w:b/>
          <w:bCs/>
          <w:u w:val="single"/>
        </w:rPr>
        <w:t>l Doba trvání smlouvy, zánik smlouvy</w:t>
      </w:r>
    </w:p>
    <w:p w14:paraId="62825E79" w14:textId="77777777" w:rsidR="003104AD" w:rsidRDefault="00EF27B5">
      <w:pPr>
        <w:pStyle w:val="Zkladntext40"/>
        <w:shd w:val="clear" w:color="auto" w:fill="auto"/>
        <w:spacing w:after="154" w:line="192" w:lineRule="exact"/>
        <w:ind w:left="780" w:right="1220"/>
        <w:jc w:val="left"/>
      </w:pPr>
      <w:r>
        <w:rPr>
          <w:rStyle w:val="Zkladntext41"/>
        </w:rPr>
        <w:t>1. Tato Smlouva se uzavírá na dobu neurčitou. Podmínky ukončení a zániku Smlouvy jsou stanoveny v OP SOP.</w:t>
      </w:r>
    </w:p>
    <w:p w14:paraId="3E6F3820" w14:textId="77777777" w:rsidR="003104AD" w:rsidRPr="00B33E32" w:rsidRDefault="00EF27B5">
      <w:pPr>
        <w:pStyle w:val="Zkladntext30"/>
        <w:shd w:val="clear" w:color="auto" w:fill="auto"/>
        <w:spacing w:after="179" w:line="150" w:lineRule="exact"/>
        <w:rPr>
          <w:u w:val="single"/>
        </w:rPr>
      </w:pPr>
      <w:r w:rsidRPr="00B33E32">
        <w:rPr>
          <w:rStyle w:val="Zkladntext31"/>
          <w:b/>
          <w:bCs/>
          <w:u w:val="single"/>
        </w:rPr>
        <w:t>ČI. IX Závěrečná ustanovení</w:t>
      </w:r>
    </w:p>
    <w:p w14:paraId="4BC8FA3E" w14:textId="77777777" w:rsidR="003104AD" w:rsidRDefault="00EF27B5">
      <w:pPr>
        <w:pStyle w:val="Zkladntext40"/>
        <w:numPr>
          <w:ilvl w:val="0"/>
          <w:numId w:val="3"/>
        </w:numPr>
        <w:shd w:val="clear" w:color="auto" w:fill="auto"/>
        <w:tabs>
          <w:tab w:val="left" w:pos="776"/>
        </w:tabs>
        <w:spacing w:line="182" w:lineRule="exact"/>
        <w:ind w:left="780"/>
        <w:jc w:val="left"/>
      </w:pPr>
      <w:r>
        <w:rPr>
          <w:rStyle w:val="Zkladntext41"/>
        </w:rPr>
        <w:t>Práva a povinnosti Zákazníka a Provozovatele neupravená touto Smlouvou nebo OP SOP se řídí úpravou obsaženou v obecně závazných právních předpisech, zejména v Energetickém zákoně a v příslušném Řádu PDS.</w:t>
      </w:r>
    </w:p>
    <w:p w14:paraId="7834F576" w14:textId="77777777" w:rsidR="003104AD" w:rsidRDefault="00EF27B5">
      <w:pPr>
        <w:pStyle w:val="Zkladntext40"/>
        <w:numPr>
          <w:ilvl w:val="0"/>
          <w:numId w:val="3"/>
        </w:numPr>
        <w:shd w:val="clear" w:color="auto" w:fill="auto"/>
        <w:tabs>
          <w:tab w:val="left" w:pos="776"/>
        </w:tabs>
        <w:spacing w:line="182" w:lineRule="exact"/>
        <w:ind w:left="780"/>
        <w:jc w:val="left"/>
      </w:pPr>
      <w:r>
        <w:rPr>
          <w:rStyle w:val="Zkladntext41"/>
        </w:rPr>
        <w:t>Touto Smlouvou se ruší předchozí ujednání smluvních stran týkající se připojení OPZ v OM, mimo ujednání týkající se plynárenských zařízení.</w:t>
      </w:r>
    </w:p>
    <w:p w14:paraId="22B9A103" w14:textId="77777777" w:rsidR="003104AD" w:rsidRDefault="00EF27B5">
      <w:pPr>
        <w:pStyle w:val="Zkladntext40"/>
        <w:numPr>
          <w:ilvl w:val="0"/>
          <w:numId w:val="3"/>
        </w:numPr>
        <w:shd w:val="clear" w:color="auto" w:fill="auto"/>
        <w:tabs>
          <w:tab w:val="left" w:pos="776"/>
        </w:tabs>
        <w:spacing w:line="182" w:lineRule="exact"/>
        <w:ind w:left="780"/>
        <w:jc w:val="left"/>
      </w:pPr>
      <w:r>
        <w:rPr>
          <w:rStyle w:val="Zkladntext41"/>
        </w:rPr>
        <w:t>Tato Smlouva se vyhotovuje ve dvou stejnopisech s platností originálu, přičemž Zákazník svým podpisem potvrzuje převzetí jednoho.</w:t>
      </w:r>
    </w:p>
    <w:p w14:paraId="4662AE5B" w14:textId="77777777" w:rsidR="003104AD" w:rsidRDefault="00EF27B5">
      <w:pPr>
        <w:pStyle w:val="Zkladntext40"/>
        <w:numPr>
          <w:ilvl w:val="0"/>
          <w:numId w:val="3"/>
        </w:numPr>
        <w:shd w:val="clear" w:color="auto" w:fill="auto"/>
        <w:tabs>
          <w:tab w:val="left" w:pos="776"/>
        </w:tabs>
        <w:spacing w:line="182" w:lineRule="exact"/>
        <w:ind w:left="780"/>
        <w:jc w:val="left"/>
      </w:pPr>
      <w:r>
        <w:rPr>
          <w:rStyle w:val="Zkladntext41"/>
        </w:rPr>
        <w:t xml:space="preserve">Tento dokument </w:t>
      </w:r>
      <w:r>
        <w:rPr>
          <w:rStyle w:val="Zkladntext4ArialTun"/>
        </w:rPr>
        <w:t xml:space="preserve">nenahrazuje stanovisko Provozovatele </w:t>
      </w:r>
      <w:r>
        <w:rPr>
          <w:rStyle w:val="Zkladntext41"/>
        </w:rPr>
        <w:t>k dokumentaci pro řízení podle zákona č. 183/2006 Sb., Stavební zákon, v platném znění.</w:t>
      </w:r>
    </w:p>
    <w:p w14:paraId="52C7B0B9" w14:textId="77777777" w:rsidR="003104AD" w:rsidRDefault="00EF27B5">
      <w:pPr>
        <w:pStyle w:val="Zkladntext40"/>
        <w:numPr>
          <w:ilvl w:val="0"/>
          <w:numId w:val="3"/>
        </w:numPr>
        <w:shd w:val="clear" w:color="auto" w:fill="auto"/>
        <w:tabs>
          <w:tab w:val="left" w:pos="776"/>
        </w:tabs>
        <w:spacing w:after="293" w:line="182" w:lineRule="exact"/>
        <w:ind w:left="780"/>
        <w:jc w:val="left"/>
      </w:pPr>
      <w:r>
        <w:rPr>
          <w:rStyle w:val="Zkladntext41"/>
        </w:rPr>
        <w:t>Strany výslovně prohlašují a podpisem stvrzují, že si Smlouvu a OP SOP přečetly a souhlasí s jejich obsahem a dále, že Smlouva byla sepsána podle jejich pravé a svobodné vůle prosté omylu a nikoli v tísni.</w:t>
      </w:r>
    </w:p>
    <w:p w14:paraId="51D396FA" w14:textId="78934DB3" w:rsidR="003104AD" w:rsidRDefault="00EF27B5">
      <w:pPr>
        <w:pStyle w:val="Zkladntext40"/>
        <w:shd w:val="clear" w:color="auto" w:fill="auto"/>
        <w:tabs>
          <w:tab w:val="left" w:pos="6728"/>
        </w:tabs>
        <w:spacing w:line="341" w:lineRule="exact"/>
        <w:ind w:left="440" w:firstLine="0"/>
      </w:pPr>
      <w:r>
        <w:rPr>
          <w:rStyle w:val="Zkladntext41"/>
        </w:rPr>
        <w:t xml:space="preserve">V Ostrava - Moravská Ostrava </w:t>
      </w:r>
      <w:r w:rsidR="000A6F96">
        <w:rPr>
          <w:rStyle w:val="Zkladntext41"/>
        </w:rPr>
        <w:t xml:space="preserve">             </w:t>
      </w:r>
      <w:r>
        <w:rPr>
          <w:rStyle w:val="Zkladntext41"/>
        </w:rPr>
        <w:t xml:space="preserve">dne 08.04.2014 </w:t>
      </w:r>
      <w:r w:rsidR="000A6F96">
        <w:rPr>
          <w:rStyle w:val="Zkladntext41"/>
        </w:rPr>
        <w:t xml:space="preserve">         </w:t>
      </w:r>
      <w:r>
        <w:rPr>
          <w:rStyle w:val="Zkladntext41"/>
        </w:rPr>
        <w:t>V Ústí nad Labem-město</w:t>
      </w:r>
      <w:r>
        <w:rPr>
          <w:rStyle w:val="Zkladntext41"/>
        </w:rPr>
        <w:tab/>
        <w:t>dne 08.04.2014</w:t>
      </w:r>
    </w:p>
    <w:p w14:paraId="3D53D2A2" w14:textId="77777777" w:rsidR="003104AD" w:rsidRDefault="00EF27B5">
      <w:pPr>
        <w:pStyle w:val="Zkladntext30"/>
        <w:shd w:val="clear" w:color="auto" w:fill="auto"/>
        <w:tabs>
          <w:tab w:val="left" w:pos="3869"/>
        </w:tabs>
        <w:spacing w:line="341" w:lineRule="exact"/>
      </w:pPr>
      <w:r>
        <w:rPr>
          <w:rStyle w:val="Zkladntext31"/>
          <w:b/>
          <w:bCs/>
        </w:rPr>
        <w:t>Zákazník</w:t>
      </w:r>
      <w:r>
        <w:rPr>
          <w:rStyle w:val="Zkladntext31"/>
          <w:b/>
          <w:bCs/>
        </w:rPr>
        <w:tab/>
        <w:t>Provozovatel</w:t>
      </w:r>
    </w:p>
    <w:p w14:paraId="2DDF80C6" w14:textId="3B734454" w:rsidR="003104AD" w:rsidRDefault="00EF27B5" w:rsidP="000A6F96">
      <w:pPr>
        <w:pStyle w:val="Nadpis70"/>
        <w:keepNext/>
        <w:keepLines/>
        <w:shd w:val="clear" w:color="auto" w:fill="auto"/>
        <w:spacing w:line="210" w:lineRule="exact"/>
        <w:sectPr w:rsidR="003104AD">
          <w:type w:val="continuous"/>
          <w:pgSz w:w="11900" w:h="16840"/>
          <w:pgMar w:top="4219" w:right="2965" w:bottom="5697" w:left="987" w:header="0" w:footer="3" w:gutter="0"/>
          <w:cols w:space="720"/>
          <w:noEndnote/>
          <w:docGrid w:linePitch="360"/>
        </w:sectPr>
      </w:pPr>
      <w:bookmarkStart w:id="5" w:name="bookmark5"/>
      <w:r>
        <w:rPr>
          <w:rStyle w:val="Nadpis71"/>
          <w:b/>
          <w:bCs/>
        </w:rPr>
        <w:t xml:space="preserve">Podpis zákazníka </w:t>
      </w:r>
      <w:bookmarkEnd w:id="5"/>
      <w:r>
        <w:rPr>
          <w:rStyle w:val="Zkladntext81"/>
        </w:rPr>
        <w:tab/>
      </w:r>
      <w:r>
        <w:rPr>
          <w:rStyle w:val="Zkladntext81"/>
        </w:rPr>
        <w:tab/>
      </w:r>
      <w:r>
        <w:rPr>
          <w:rStyle w:val="Zkladntext81"/>
        </w:rPr>
        <w:tab/>
      </w:r>
    </w:p>
    <w:p w14:paraId="725BE7A5" w14:textId="073925FC" w:rsidR="003104AD" w:rsidRDefault="003104AD">
      <w:pPr>
        <w:spacing w:line="240" w:lineRule="exact"/>
        <w:rPr>
          <w:sz w:val="19"/>
          <w:szCs w:val="19"/>
        </w:rPr>
      </w:pPr>
    </w:p>
    <w:p w14:paraId="4AD29C3A" w14:textId="56334450" w:rsidR="003104AD" w:rsidRDefault="00B33E32">
      <w:pPr>
        <w:spacing w:line="240" w:lineRule="exact"/>
        <w:rPr>
          <w:sz w:val="19"/>
          <w:szCs w:val="19"/>
        </w:rPr>
      </w:pPr>
      <w:r>
        <w:rPr>
          <w:noProof/>
        </w:rPr>
        <mc:AlternateContent>
          <mc:Choice Requires="wps">
            <w:drawing>
              <wp:anchor distT="77470" distB="0" distL="63500" distR="63500" simplePos="0" relativeHeight="251663360" behindDoc="1" locked="0" layoutInCell="1" allowOverlap="1" wp14:anchorId="54DEF5E5" wp14:editId="300F4E15">
                <wp:simplePos x="0" y="0"/>
                <wp:positionH relativeFrom="margin">
                  <wp:posOffset>648335</wp:posOffset>
                </wp:positionH>
                <wp:positionV relativeFrom="paragraph">
                  <wp:posOffset>124460</wp:posOffset>
                </wp:positionV>
                <wp:extent cx="3255010" cy="1973580"/>
                <wp:effectExtent l="635" t="1905" r="1905" b="0"/>
                <wp:wrapSquare wrapText="bothSides"/>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5010" cy="1973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3787"/>
                              <w:gridCol w:w="1339"/>
                            </w:tblGrid>
                            <w:tr w:rsidR="003104AD" w14:paraId="25576815" w14:textId="77777777">
                              <w:trPr>
                                <w:trHeight w:hRule="exact" w:val="398"/>
                                <w:jc w:val="center"/>
                              </w:trPr>
                              <w:tc>
                                <w:tcPr>
                                  <w:tcW w:w="3787" w:type="dxa"/>
                                  <w:shd w:val="clear" w:color="auto" w:fill="FFFFFF"/>
                                  <w:vAlign w:val="bottom"/>
                                </w:tcPr>
                                <w:p w14:paraId="6CCF024D" w14:textId="4E688890" w:rsidR="003104AD" w:rsidRDefault="000A6F96" w:rsidP="000A6F96">
                                  <w:pPr>
                                    <w:pStyle w:val="Zkladntext20"/>
                                    <w:shd w:val="clear" w:color="auto" w:fill="auto"/>
                                    <w:spacing w:before="0" w:after="0" w:line="240" w:lineRule="exact"/>
                                    <w:ind w:right="180" w:firstLine="0"/>
                                    <w:rPr>
                                      <w:rStyle w:val="Zkladntext2Arial12ptKurzva"/>
                                      <w:sz w:val="16"/>
                                      <w:szCs w:val="16"/>
                                    </w:rPr>
                                  </w:pPr>
                                  <w:r w:rsidRPr="000A6F96">
                                    <w:rPr>
                                      <w:rStyle w:val="Zkladntext2Arial12ptKurzva"/>
                                      <w:sz w:val="16"/>
                                      <w:szCs w:val="16"/>
                                    </w:rPr>
                                    <w:t>PhDr. Marie Bartošková</w:t>
                                  </w:r>
                                </w:p>
                                <w:p w14:paraId="1B4BCBBD" w14:textId="478EB46F" w:rsidR="000A6F96" w:rsidRPr="000A6F96" w:rsidRDefault="000A6F96" w:rsidP="000A6F96">
                                  <w:pPr>
                                    <w:pStyle w:val="Zkladntext20"/>
                                    <w:shd w:val="clear" w:color="auto" w:fill="auto"/>
                                    <w:spacing w:before="0" w:after="0" w:line="240" w:lineRule="exact"/>
                                    <w:ind w:right="180" w:firstLine="0"/>
                                    <w:rPr>
                                      <w:sz w:val="16"/>
                                      <w:szCs w:val="16"/>
                                    </w:rPr>
                                  </w:pPr>
                                  <w:r w:rsidRPr="000A6F96">
                                    <w:rPr>
                                      <w:rStyle w:val="Zkladntext2Arial12ptKurzva"/>
                                      <w:sz w:val="16"/>
                                      <w:szCs w:val="16"/>
                                    </w:rPr>
                                    <w:t>ředitelka</w:t>
                                  </w:r>
                                </w:p>
                                <w:p w14:paraId="5C9822AE" w14:textId="4B7B20BE" w:rsidR="003104AD" w:rsidRDefault="003104AD">
                                  <w:pPr>
                                    <w:pStyle w:val="Zkladntext20"/>
                                    <w:shd w:val="clear" w:color="auto" w:fill="auto"/>
                                    <w:spacing w:before="0" w:after="0" w:line="190" w:lineRule="exact"/>
                                    <w:ind w:right="180" w:firstLine="0"/>
                                    <w:jc w:val="right"/>
                                  </w:pPr>
                                </w:p>
                              </w:tc>
                              <w:tc>
                                <w:tcPr>
                                  <w:tcW w:w="1339" w:type="dxa"/>
                                  <w:shd w:val="clear" w:color="auto" w:fill="FFFFFF"/>
                                  <w:vAlign w:val="bottom"/>
                                </w:tcPr>
                                <w:p w14:paraId="53775DD4" w14:textId="2B0E7863" w:rsidR="003104AD" w:rsidRDefault="003104AD">
                                  <w:pPr>
                                    <w:pStyle w:val="Zkladntext20"/>
                                    <w:shd w:val="clear" w:color="auto" w:fill="auto"/>
                                    <w:spacing w:before="0" w:after="0" w:line="380" w:lineRule="exact"/>
                                    <w:ind w:left="200" w:firstLine="0"/>
                                    <w:jc w:val="left"/>
                                  </w:pPr>
                                </w:p>
                              </w:tc>
                            </w:tr>
                            <w:tr w:rsidR="003104AD" w14:paraId="416B4B7C" w14:textId="77777777">
                              <w:trPr>
                                <w:trHeight w:hRule="exact" w:val="187"/>
                                <w:jc w:val="center"/>
                              </w:trPr>
                              <w:tc>
                                <w:tcPr>
                                  <w:tcW w:w="3787" w:type="dxa"/>
                                  <w:shd w:val="clear" w:color="auto" w:fill="FFFFFF"/>
                                </w:tcPr>
                                <w:p w14:paraId="2540ADD8" w14:textId="7243B89A" w:rsidR="003104AD" w:rsidRDefault="003104AD">
                                  <w:pPr>
                                    <w:pStyle w:val="Zkladntext20"/>
                                    <w:shd w:val="clear" w:color="auto" w:fill="auto"/>
                                    <w:spacing w:before="0" w:after="0" w:line="190" w:lineRule="exact"/>
                                    <w:ind w:firstLine="0"/>
                                    <w:jc w:val="right"/>
                                  </w:pPr>
                                </w:p>
                              </w:tc>
                              <w:tc>
                                <w:tcPr>
                                  <w:tcW w:w="1339" w:type="dxa"/>
                                  <w:shd w:val="clear" w:color="auto" w:fill="FFFFFF"/>
                                </w:tcPr>
                                <w:p w14:paraId="3D5A047F" w14:textId="2C317B1B" w:rsidR="003104AD" w:rsidRDefault="003104AD" w:rsidP="000A6F96">
                                  <w:pPr>
                                    <w:pStyle w:val="Zkladntext20"/>
                                    <w:shd w:val="clear" w:color="auto" w:fill="auto"/>
                                    <w:spacing w:before="0" w:after="0" w:line="240" w:lineRule="exact"/>
                                    <w:ind w:firstLine="0"/>
                                    <w:jc w:val="left"/>
                                  </w:pPr>
                                </w:p>
                              </w:tc>
                            </w:tr>
                            <w:tr w:rsidR="003104AD" w14:paraId="44D74E24" w14:textId="77777777">
                              <w:trPr>
                                <w:trHeight w:hRule="exact" w:val="230"/>
                                <w:jc w:val="center"/>
                              </w:trPr>
                              <w:tc>
                                <w:tcPr>
                                  <w:tcW w:w="3787" w:type="dxa"/>
                                  <w:shd w:val="clear" w:color="auto" w:fill="FFFFFF"/>
                                  <w:vAlign w:val="bottom"/>
                                </w:tcPr>
                                <w:p w14:paraId="4C3BBB99" w14:textId="3C6C9233" w:rsidR="003104AD" w:rsidRDefault="003104AD">
                                  <w:pPr>
                                    <w:pStyle w:val="Zkladntext20"/>
                                    <w:shd w:val="clear" w:color="auto" w:fill="auto"/>
                                    <w:spacing w:before="0" w:after="0" w:line="180" w:lineRule="exact"/>
                                    <w:ind w:right="640" w:firstLine="0"/>
                                    <w:jc w:val="right"/>
                                  </w:pPr>
                                </w:p>
                                <w:p w14:paraId="2A98B779" w14:textId="77777777" w:rsidR="003104AD" w:rsidRDefault="00EF27B5">
                                  <w:pPr>
                                    <w:pStyle w:val="Zkladntext20"/>
                                    <w:shd w:val="clear" w:color="auto" w:fill="auto"/>
                                    <w:spacing w:before="0" w:after="0" w:line="150" w:lineRule="exact"/>
                                    <w:ind w:right="640" w:firstLine="0"/>
                                    <w:jc w:val="right"/>
                                  </w:pPr>
                                  <w:r>
                                    <w:rPr>
                                      <w:rStyle w:val="Zkladntext275pt2"/>
                                    </w:rPr>
                                    <w:t>/</w:t>
                                  </w:r>
                                </w:p>
                              </w:tc>
                              <w:tc>
                                <w:tcPr>
                                  <w:tcW w:w="1339" w:type="dxa"/>
                                  <w:shd w:val="clear" w:color="auto" w:fill="FFFFFF"/>
                                  <w:vAlign w:val="bottom"/>
                                </w:tcPr>
                                <w:p w14:paraId="3FC35D19" w14:textId="77777777" w:rsidR="003104AD" w:rsidRDefault="00EF27B5">
                                  <w:pPr>
                                    <w:pStyle w:val="Zkladntext20"/>
                                    <w:shd w:val="clear" w:color="auto" w:fill="auto"/>
                                    <w:spacing w:before="0" w:after="0" w:line="150" w:lineRule="exact"/>
                                    <w:ind w:firstLine="0"/>
                                    <w:jc w:val="left"/>
                                  </w:pPr>
                                  <w:r>
                                    <w:rPr>
                                      <w:rStyle w:val="Zkladntext275pt"/>
                                    </w:rPr>
                                    <w:t>Ing. Miloslav Zaur</w:t>
                                  </w:r>
                                </w:p>
                              </w:tc>
                            </w:tr>
                            <w:tr w:rsidR="003104AD" w14:paraId="51B3CFAE" w14:textId="77777777">
                              <w:trPr>
                                <w:trHeight w:hRule="exact" w:val="374"/>
                                <w:jc w:val="center"/>
                              </w:trPr>
                              <w:tc>
                                <w:tcPr>
                                  <w:tcW w:w="3787" w:type="dxa"/>
                                  <w:shd w:val="clear" w:color="auto" w:fill="FFFFFF"/>
                                </w:tcPr>
                                <w:p w14:paraId="12DD8E8D" w14:textId="77777777" w:rsidR="003104AD" w:rsidRDefault="003104AD">
                                  <w:pPr>
                                    <w:rPr>
                                      <w:sz w:val="10"/>
                                      <w:szCs w:val="10"/>
                                    </w:rPr>
                                  </w:pPr>
                                </w:p>
                              </w:tc>
                              <w:tc>
                                <w:tcPr>
                                  <w:tcW w:w="1339" w:type="dxa"/>
                                  <w:shd w:val="clear" w:color="auto" w:fill="FFFFFF"/>
                                </w:tcPr>
                                <w:p w14:paraId="58B27809" w14:textId="77777777" w:rsidR="003104AD" w:rsidRDefault="00EF27B5">
                                  <w:pPr>
                                    <w:pStyle w:val="Zkladntext20"/>
                                    <w:shd w:val="clear" w:color="auto" w:fill="auto"/>
                                    <w:spacing w:before="0" w:after="0" w:line="150" w:lineRule="exact"/>
                                    <w:ind w:firstLine="0"/>
                                    <w:jc w:val="left"/>
                                  </w:pPr>
                                  <w:r>
                                    <w:rPr>
                                      <w:rStyle w:val="Zkladntext275pt"/>
                                    </w:rPr>
                                    <w:t>jednatel</w:t>
                                  </w:r>
                                </w:p>
                              </w:tc>
                            </w:tr>
                            <w:tr w:rsidR="003104AD" w14:paraId="4FEA5300" w14:textId="77777777">
                              <w:trPr>
                                <w:trHeight w:hRule="exact" w:val="653"/>
                                <w:jc w:val="center"/>
                              </w:trPr>
                              <w:tc>
                                <w:tcPr>
                                  <w:tcW w:w="3787" w:type="dxa"/>
                                  <w:shd w:val="clear" w:color="auto" w:fill="FFFFFF"/>
                                </w:tcPr>
                                <w:p w14:paraId="7A331AF4" w14:textId="77777777" w:rsidR="003104AD" w:rsidRDefault="00EF27B5">
                                  <w:pPr>
                                    <w:pStyle w:val="Zkladntext20"/>
                                    <w:shd w:val="clear" w:color="auto" w:fill="auto"/>
                                    <w:spacing w:before="0" w:after="60" w:line="150" w:lineRule="exact"/>
                                    <w:ind w:firstLine="0"/>
                                  </w:pPr>
                                  <w:r>
                                    <w:rPr>
                                      <w:rStyle w:val="Zkladntext275pt"/>
                                    </w:rPr>
                                    <w:t>(V případě zastupování zaškrtněte)</w:t>
                                  </w:r>
                                </w:p>
                                <w:p w14:paraId="159DED31" w14:textId="77777777" w:rsidR="003104AD" w:rsidRDefault="00EF27B5">
                                  <w:pPr>
                                    <w:pStyle w:val="Zkladntext20"/>
                                    <w:numPr>
                                      <w:ilvl w:val="0"/>
                                      <w:numId w:val="1"/>
                                    </w:numPr>
                                    <w:shd w:val="clear" w:color="auto" w:fill="auto"/>
                                    <w:tabs>
                                      <w:tab w:val="left" w:pos="226"/>
                                    </w:tabs>
                                    <w:spacing w:before="60" w:after="60" w:line="150" w:lineRule="exact"/>
                                    <w:ind w:firstLine="0"/>
                                  </w:pPr>
                                  <w:r>
                                    <w:rPr>
                                      <w:rStyle w:val="Zkladntext275pt"/>
                                    </w:rPr>
                                    <w:t>statutární orgán</w:t>
                                  </w:r>
                                </w:p>
                                <w:p w14:paraId="66A12FAA" w14:textId="77777777" w:rsidR="003104AD" w:rsidRDefault="00EF27B5">
                                  <w:pPr>
                                    <w:pStyle w:val="Zkladntext20"/>
                                    <w:numPr>
                                      <w:ilvl w:val="0"/>
                                      <w:numId w:val="1"/>
                                    </w:numPr>
                                    <w:shd w:val="clear" w:color="auto" w:fill="auto"/>
                                    <w:tabs>
                                      <w:tab w:val="left" w:pos="226"/>
                                    </w:tabs>
                                    <w:spacing w:before="60" w:after="0" w:line="150" w:lineRule="exact"/>
                                    <w:ind w:firstLine="0"/>
                                  </w:pPr>
                                  <w:r>
                                    <w:rPr>
                                      <w:rStyle w:val="Zkladntext275pt"/>
                                    </w:rPr>
                                    <w:t>zákonné zastoupení</w:t>
                                  </w:r>
                                </w:p>
                              </w:tc>
                              <w:tc>
                                <w:tcPr>
                                  <w:tcW w:w="1339" w:type="dxa"/>
                                  <w:shd w:val="clear" w:color="auto" w:fill="FFFFFF"/>
                                </w:tcPr>
                                <w:p w14:paraId="50AE75CE" w14:textId="77777777" w:rsidR="003104AD" w:rsidRDefault="003104AD">
                                  <w:pPr>
                                    <w:rPr>
                                      <w:sz w:val="10"/>
                                      <w:szCs w:val="10"/>
                                    </w:rPr>
                                  </w:pPr>
                                </w:p>
                              </w:tc>
                            </w:tr>
                            <w:tr w:rsidR="003104AD" w14:paraId="63286896" w14:textId="77777777">
                              <w:trPr>
                                <w:trHeight w:hRule="exact" w:val="269"/>
                                <w:jc w:val="center"/>
                              </w:trPr>
                              <w:tc>
                                <w:tcPr>
                                  <w:tcW w:w="3787" w:type="dxa"/>
                                  <w:shd w:val="clear" w:color="auto" w:fill="FFFFFF"/>
                                </w:tcPr>
                                <w:p w14:paraId="6B7F07CE" w14:textId="77777777" w:rsidR="003104AD" w:rsidRDefault="00EF27B5">
                                  <w:pPr>
                                    <w:pStyle w:val="Zkladntext20"/>
                                    <w:shd w:val="clear" w:color="auto" w:fill="auto"/>
                                    <w:spacing w:before="0" w:after="0" w:line="150" w:lineRule="exact"/>
                                    <w:ind w:firstLine="0"/>
                                  </w:pPr>
                                  <w:r>
                                    <w:rPr>
                                      <w:rStyle w:val="Zkladntext275pt0"/>
                                    </w:rPr>
                                    <w:t xml:space="preserve">□ </w:t>
                                  </w:r>
                                  <w:r>
                                    <w:rPr>
                                      <w:rStyle w:val="Zkladntext275pt"/>
                                    </w:rPr>
                                    <w:t>zastoupení na základě plné moci</w:t>
                                  </w:r>
                                </w:p>
                              </w:tc>
                              <w:tc>
                                <w:tcPr>
                                  <w:tcW w:w="1339" w:type="dxa"/>
                                  <w:shd w:val="clear" w:color="auto" w:fill="FFFFFF"/>
                                  <w:vAlign w:val="bottom"/>
                                </w:tcPr>
                                <w:p w14:paraId="035B5DC1" w14:textId="27F2F6B3" w:rsidR="00B33E32" w:rsidRPr="00B33E32" w:rsidRDefault="00EF27B5">
                                  <w:pPr>
                                    <w:pStyle w:val="Zkladntext20"/>
                                    <w:shd w:val="clear" w:color="auto" w:fill="auto"/>
                                    <w:spacing w:before="0" w:after="0" w:line="150" w:lineRule="exact"/>
                                    <w:ind w:firstLine="0"/>
                                    <w:jc w:val="left"/>
                                    <w:rPr>
                                      <w:sz w:val="15"/>
                                      <w:szCs w:val="15"/>
                                    </w:rPr>
                                  </w:pPr>
                                  <w:r>
                                    <w:rPr>
                                      <w:rStyle w:val="Zkladntext275pt"/>
                                    </w:rPr>
                                    <w:t>Thomas Merke</w:t>
                                  </w:r>
                                  <w:r w:rsidR="00B33E32">
                                    <w:rPr>
                                      <w:rStyle w:val="Zkladntext275pt"/>
                                    </w:rPr>
                                    <w:t>r</w:t>
                                  </w:r>
                                </w:p>
                              </w:tc>
                            </w:tr>
                            <w:tr w:rsidR="003104AD" w14:paraId="20223E8D" w14:textId="77777777">
                              <w:trPr>
                                <w:trHeight w:hRule="exact" w:val="283"/>
                                <w:jc w:val="center"/>
                              </w:trPr>
                              <w:tc>
                                <w:tcPr>
                                  <w:tcW w:w="3787" w:type="dxa"/>
                                  <w:shd w:val="clear" w:color="auto" w:fill="FFFFFF"/>
                                </w:tcPr>
                                <w:p w14:paraId="20413A88" w14:textId="3942B00C" w:rsidR="003104AD" w:rsidRDefault="003104AD">
                                  <w:pPr>
                                    <w:pStyle w:val="Zkladntext20"/>
                                    <w:shd w:val="clear" w:color="auto" w:fill="auto"/>
                                    <w:spacing w:before="0" w:after="0" w:line="260" w:lineRule="exact"/>
                                    <w:ind w:firstLine="0"/>
                                  </w:pPr>
                                </w:p>
                              </w:tc>
                              <w:tc>
                                <w:tcPr>
                                  <w:tcW w:w="1339" w:type="dxa"/>
                                  <w:shd w:val="clear" w:color="auto" w:fill="FFFFFF"/>
                                  <w:vAlign w:val="bottom"/>
                                </w:tcPr>
                                <w:p w14:paraId="016F2670" w14:textId="77777777" w:rsidR="003104AD" w:rsidRDefault="00EF27B5">
                                  <w:pPr>
                                    <w:pStyle w:val="Zkladntext20"/>
                                    <w:shd w:val="clear" w:color="auto" w:fill="auto"/>
                                    <w:spacing w:before="0" w:after="0" w:line="150" w:lineRule="exact"/>
                                    <w:ind w:firstLine="0"/>
                                    <w:jc w:val="left"/>
                                  </w:pPr>
                                  <w:r>
                                    <w:rPr>
                                      <w:rStyle w:val="Zkladntext275pt"/>
                                    </w:rPr>
                                    <w:t>jednatel</w:t>
                                  </w:r>
                                </w:p>
                              </w:tc>
                            </w:tr>
                            <w:tr w:rsidR="003104AD" w14:paraId="5BEC2B1A" w14:textId="77777777">
                              <w:trPr>
                                <w:trHeight w:hRule="exact" w:val="274"/>
                                <w:jc w:val="center"/>
                              </w:trPr>
                              <w:tc>
                                <w:tcPr>
                                  <w:tcW w:w="3787" w:type="dxa"/>
                                  <w:shd w:val="clear" w:color="auto" w:fill="FFFFFF"/>
                                  <w:vAlign w:val="bottom"/>
                                </w:tcPr>
                                <w:p w14:paraId="5CC672FA" w14:textId="6FEE8EDA" w:rsidR="003104AD" w:rsidRDefault="00EF27B5">
                                  <w:pPr>
                                    <w:pStyle w:val="Zkladntext20"/>
                                    <w:shd w:val="clear" w:color="auto" w:fill="auto"/>
                                    <w:spacing w:before="0" w:after="0" w:line="150" w:lineRule="exact"/>
                                    <w:ind w:left="400" w:firstLine="0"/>
                                    <w:jc w:val="left"/>
                                  </w:pPr>
                                  <w:r>
                                    <w:rPr>
                                      <w:rStyle w:val="Zkladntext275pt3"/>
                                    </w:rPr>
                                    <w:t>-</w:t>
                                  </w:r>
                                </w:p>
                              </w:tc>
                              <w:tc>
                                <w:tcPr>
                                  <w:tcW w:w="1339" w:type="dxa"/>
                                  <w:shd w:val="clear" w:color="auto" w:fill="FFFFFF"/>
                                </w:tcPr>
                                <w:p w14:paraId="4435B84D" w14:textId="77777777" w:rsidR="003104AD" w:rsidRDefault="003104AD">
                                  <w:pPr>
                                    <w:rPr>
                                      <w:sz w:val="10"/>
                                      <w:szCs w:val="10"/>
                                    </w:rPr>
                                  </w:pPr>
                                </w:p>
                              </w:tc>
                            </w:tr>
                          </w:tbl>
                          <w:p w14:paraId="0E3E6914" w14:textId="77777777" w:rsidR="003104AD" w:rsidRDefault="003104AD">
                            <w:pPr>
                              <w:rPr>
                                <w:sz w:val="2"/>
                                <w:szCs w:val="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EF5E5" id="Text Box 7" o:spid="_x0000_s1030" type="#_x0000_t202" style="position:absolute;margin-left:51.05pt;margin-top:9.8pt;width:256.3pt;height:155.4pt;z-index:-251653120;visibility:visible;mso-wrap-style:square;mso-width-percent:0;mso-height-percent:0;mso-wrap-distance-left:5pt;mso-wrap-distance-top:6.1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" filled="f" stroked="f">
                <v:textbox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3787"/>
                        <w:gridCol w:w="1339"/>
                      </w:tblGrid>
                      <w:tr w:rsidR="003104AD" w14:paraId="25576815" w14:textId="77777777">
                        <w:trPr>
                          <w:trHeight w:hRule="exact" w:val="398"/>
                          <w:jc w:val="center"/>
                        </w:trPr>
                        <w:tc>
                          <w:tcPr>
                            <w:tcW w:w="3787" w:type="dxa"/>
                            <w:shd w:val="clear" w:color="auto" w:fill="FFFFFF"/>
                            <w:vAlign w:val="bottom"/>
                          </w:tcPr>
                          <w:p w14:paraId="6CCF024D" w14:textId="4E688890" w:rsidR="003104AD" w:rsidRDefault="000A6F96" w:rsidP="000A6F96">
                            <w:pPr>
                              <w:pStyle w:val="Zkladntext20"/>
                              <w:shd w:val="clear" w:color="auto" w:fill="auto"/>
                              <w:spacing w:before="0" w:after="0" w:line="240" w:lineRule="exact"/>
                              <w:ind w:right="180" w:firstLine="0"/>
                              <w:rPr>
                                <w:rStyle w:val="Zkladntext2Arial12ptKurzva"/>
                                <w:sz w:val="16"/>
                                <w:szCs w:val="16"/>
                              </w:rPr>
                            </w:pPr>
                            <w:r w:rsidRPr="000A6F96">
                              <w:rPr>
                                <w:rStyle w:val="Zkladntext2Arial12ptKurzva"/>
                                <w:sz w:val="16"/>
                                <w:szCs w:val="16"/>
                              </w:rPr>
                              <w:t>PhDr. Marie Bartošková</w:t>
                            </w:r>
                          </w:p>
                          <w:p w14:paraId="1B4BCBBD" w14:textId="478EB46F" w:rsidR="000A6F96" w:rsidRPr="000A6F96" w:rsidRDefault="000A6F96" w:rsidP="000A6F96">
                            <w:pPr>
                              <w:pStyle w:val="Zkladntext20"/>
                              <w:shd w:val="clear" w:color="auto" w:fill="auto"/>
                              <w:spacing w:before="0" w:after="0" w:line="240" w:lineRule="exact"/>
                              <w:ind w:right="180" w:firstLine="0"/>
                              <w:rPr>
                                <w:sz w:val="16"/>
                                <w:szCs w:val="16"/>
                              </w:rPr>
                            </w:pPr>
                            <w:r w:rsidRPr="000A6F96">
                              <w:rPr>
                                <w:rStyle w:val="Zkladntext2Arial12ptKurzva"/>
                                <w:sz w:val="16"/>
                                <w:szCs w:val="16"/>
                              </w:rPr>
                              <w:t>ředitelka</w:t>
                            </w:r>
                          </w:p>
                          <w:p w14:paraId="5C9822AE" w14:textId="4B7B20BE" w:rsidR="003104AD" w:rsidRDefault="003104AD">
                            <w:pPr>
                              <w:pStyle w:val="Zkladntext20"/>
                              <w:shd w:val="clear" w:color="auto" w:fill="auto"/>
                              <w:spacing w:before="0" w:after="0" w:line="190" w:lineRule="exact"/>
                              <w:ind w:right="180" w:firstLine="0"/>
                              <w:jc w:val="right"/>
                            </w:pPr>
                          </w:p>
                        </w:tc>
                        <w:tc>
                          <w:tcPr>
                            <w:tcW w:w="1339" w:type="dxa"/>
                            <w:shd w:val="clear" w:color="auto" w:fill="FFFFFF"/>
                            <w:vAlign w:val="bottom"/>
                          </w:tcPr>
                          <w:p w14:paraId="53775DD4" w14:textId="2B0E7863" w:rsidR="003104AD" w:rsidRDefault="003104AD">
                            <w:pPr>
                              <w:pStyle w:val="Zkladntext20"/>
                              <w:shd w:val="clear" w:color="auto" w:fill="auto"/>
                              <w:spacing w:before="0" w:after="0" w:line="380" w:lineRule="exact"/>
                              <w:ind w:left="200" w:firstLine="0"/>
                              <w:jc w:val="left"/>
                            </w:pPr>
                          </w:p>
                        </w:tc>
                      </w:tr>
                      <w:tr w:rsidR="003104AD" w14:paraId="416B4B7C" w14:textId="77777777">
                        <w:trPr>
                          <w:trHeight w:hRule="exact" w:val="187"/>
                          <w:jc w:val="center"/>
                        </w:trPr>
                        <w:tc>
                          <w:tcPr>
                            <w:tcW w:w="3787" w:type="dxa"/>
                            <w:shd w:val="clear" w:color="auto" w:fill="FFFFFF"/>
                          </w:tcPr>
                          <w:p w14:paraId="2540ADD8" w14:textId="7243B89A" w:rsidR="003104AD" w:rsidRDefault="003104AD">
                            <w:pPr>
                              <w:pStyle w:val="Zkladntext20"/>
                              <w:shd w:val="clear" w:color="auto" w:fill="auto"/>
                              <w:spacing w:before="0" w:after="0" w:line="190" w:lineRule="exact"/>
                              <w:ind w:firstLine="0"/>
                              <w:jc w:val="right"/>
                            </w:pPr>
                          </w:p>
                        </w:tc>
                        <w:tc>
                          <w:tcPr>
                            <w:tcW w:w="1339" w:type="dxa"/>
                            <w:shd w:val="clear" w:color="auto" w:fill="FFFFFF"/>
                          </w:tcPr>
                          <w:p w14:paraId="3D5A047F" w14:textId="2C317B1B" w:rsidR="003104AD" w:rsidRDefault="003104AD" w:rsidP="000A6F96">
                            <w:pPr>
                              <w:pStyle w:val="Zkladntext20"/>
                              <w:shd w:val="clear" w:color="auto" w:fill="auto"/>
                              <w:spacing w:before="0" w:after="0" w:line="240" w:lineRule="exact"/>
                              <w:ind w:firstLine="0"/>
                              <w:jc w:val="left"/>
                            </w:pPr>
                          </w:p>
                        </w:tc>
                      </w:tr>
                      <w:tr w:rsidR="003104AD" w14:paraId="44D74E24" w14:textId="77777777">
                        <w:trPr>
                          <w:trHeight w:hRule="exact" w:val="230"/>
                          <w:jc w:val="center"/>
                        </w:trPr>
                        <w:tc>
                          <w:tcPr>
                            <w:tcW w:w="3787" w:type="dxa"/>
                            <w:shd w:val="clear" w:color="auto" w:fill="FFFFFF"/>
                            <w:vAlign w:val="bottom"/>
                          </w:tcPr>
                          <w:p w14:paraId="4C3BBB99" w14:textId="3C6C9233" w:rsidR="003104AD" w:rsidRDefault="003104AD">
                            <w:pPr>
                              <w:pStyle w:val="Zkladntext20"/>
                              <w:shd w:val="clear" w:color="auto" w:fill="auto"/>
                              <w:spacing w:before="0" w:after="0" w:line="180" w:lineRule="exact"/>
                              <w:ind w:right="640" w:firstLine="0"/>
                              <w:jc w:val="right"/>
                            </w:pPr>
                          </w:p>
                          <w:p w14:paraId="2A98B779" w14:textId="77777777" w:rsidR="003104AD" w:rsidRDefault="00EF27B5">
                            <w:pPr>
                              <w:pStyle w:val="Zkladntext20"/>
                              <w:shd w:val="clear" w:color="auto" w:fill="auto"/>
                              <w:spacing w:before="0" w:after="0" w:line="150" w:lineRule="exact"/>
                              <w:ind w:right="640" w:firstLine="0"/>
                              <w:jc w:val="right"/>
                            </w:pPr>
                            <w:r>
                              <w:rPr>
                                <w:rStyle w:val="Zkladntext275pt2"/>
                              </w:rPr>
                              <w:t>/</w:t>
                            </w:r>
                          </w:p>
                        </w:tc>
                        <w:tc>
                          <w:tcPr>
                            <w:tcW w:w="1339" w:type="dxa"/>
                            <w:shd w:val="clear" w:color="auto" w:fill="FFFFFF"/>
                            <w:vAlign w:val="bottom"/>
                          </w:tcPr>
                          <w:p w14:paraId="3FC35D19" w14:textId="77777777" w:rsidR="003104AD" w:rsidRDefault="00EF27B5">
                            <w:pPr>
                              <w:pStyle w:val="Zkladntext20"/>
                              <w:shd w:val="clear" w:color="auto" w:fill="auto"/>
                              <w:spacing w:before="0" w:after="0" w:line="150" w:lineRule="exact"/>
                              <w:ind w:firstLine="0"/>
                              <w:jc w:val="left"/>
                            </w:pPr>
                            <w:r>
                              <w:rPr>
                                <w:rStyle w:val="Zkladntext275pt"/>
                              </w:rPr>
                              <w:t>Ing. Miloslav Zaur</w:t>
                            </w:r>
                          </w:p>
                        </w:tc>
                      </w:tr>
                      <w:tr w:rsidR="003104AD" w14:paraId="51B3CFAE" w14:textId="77777777">
                        <w:trPr>
                          <w:trHeight w:hRule="exact" w:val="374"/>
                          <w:jc w:val="center"/>
                        </w:trPr>
                        <w:tc>
                          <w:tcPr>
                            <w:tcW w:w="3787" w:type="dxa"/>
                            <w:shd w:val="clear" w:color="auto" w:fill="FFFFFF"/>
                          </w:tcPr>
                          <w:p w14:paraId="12DD8E8D" w14:textId="77777777" w:rsidR="003104AD" w:rsidRDefault="003104AD">
                            <w:pPr>
                              <w:rPr>
                                <w:sz w:val="10"/>
                                <w:szCs w:val="10"/>
                              </w:rPr>
                            </w:pPr>
                          </w:p>
                        </w:tc>
                        <w:tc>
                          <w:tcPr>
                            <w:tcW w:w="1339" w:type="dxa"/>
                            <w:shd w:val="clear" w:color="auto" w:fill="FFFFFF"/>
                          </w:tcPr>
                          <w:p w14:paraId="58B27809" w14:textId="77777777" w:rsidR="003104AD" w:rsidRDefault="00EF27B5">
                            <w:pPr>
                              <w:pStyle w:val="Zkladntext20"/>
                              <w:shd w:val="clear" w:color="auto" w:fill="auto"/>
                              <w:spacing w:before="0" w:after="0" w:line="150" w:lineRule="exact"/>
                              <w:ind w:firstLine="0"/>
                              <w:jc w:val="left"/>
                            </w:pPr>
                            <w:r>
                              <w:rPr>
                                <w:rStyle w:val="Zkladntext275pt"/>
                              </w:rPr>
                              <w:t>jednatel</w:t>
                            </w:r>
                          </w:p>
                        </w:tc>
                      </w:tr>
                      <w:tr w:rsidR="003104AD" w14:paraId="4FEA5300" w14:textId="77777777">
                        <w:trPr>
                          <w:trHeight w:hRule="exact" w:val="653"/>
                          <w:jc w:val="center"/>
                        </w:trPr>
                        <w:tc>
                          <w:tcPr>
                            <w:tcW w:w="3787" w:type="dxa"/>
                            <w:shd w:val="clear" w:color="auto" w:fill="FFFFFF"/>
                          </w:tcPr>
                          <w:p w14:paraId="7A331AF4" w14:textId="77777777" w:rsidR="003104AD" w:rsidRDefault="00EF27B5">
                            <w:pPr>
                              <w:pStyle w:val="Zkladntext20"/>
                              <w:shd w:val="clear" w:color="auto" w:fill="auto"/>
                              <w:spacing w:before="0" w:after="60" w:line="150" w:lineRule="exact"/>
                              <w:ind w:firstLine="0"/>
                            </w:pPr>
                            <w:r>
                              <w:rPr>
                                <w:rStyle w:val="Zkladntext275pt"/>
                              </w:rPr>
                              <w:t>(V případě zastupování zaškrtněte)</w:t>
                            </w:r>
                          </w:p>
                          <w:p w14:paraId="159DED31" w14:textId="77777777" w:rsidR="003104AD" w:rsidRDefault="00EF27B5">
                            <w:pPr>
                              <w:pStyle w:val="Zkladntext20"/>
                              <w:numPr>
                                <w:ilvl w:val="0"/>
                                <w:numId w:val="1"/>
                              </w:numPr>
                              <w:shd w:val="clear" w:color="auto" w:fill="auto"/>
                              <w:tabs>
                                <w:tab w:val="left" w:pos="226"/>
                              </w:tabs>
                              <w:spacing w:before="60" w:after="60" w:line="150" w:lineRule="exact"/>
                              <w:ind w:firstLine="0"/>
                            </w:pPr>
                            <w:r>
                              <w:rPr>
                                <w:rStyle w:val="Zkladntext275pt"/>
                              </w:rPr>
                              <w:t>statutární orgán</w:t>
                            </w:r>
                          </w:p>
                          <w:p w14:paraId="66A12FAA" w14:textId="77777777" w:rsidR="003104AD" w:rsidRDefault="00EF27B5">
                            <w:pPr>
                              <w:pStyle w:val="Zkladntext20"/>
                              <w:numPr>
                                <w:ilvl w:val="0"/>
                                <w:numId w:val="1"/>
                              </w:numPr>
                              <w:shd w:val="clear" w:color="auto" w:fill="auto"/>
                              <w:tabs>
                                <w:tab w:val="left" w:pos="226"/>
                              </w:tabs>
                              <w:spacing w:before="60" w:after="0" w:line="150" w:lineRule="exact"/>
                              <w:ind w:firstLine="0"/>
                            </w:pPr>
                            <w:r>
                              <w:rPr>
                                <w:rStyle w:val="Zkladntext275pt"/>
                              </w:rPr>
                              <w:t>zákonné zastoupení</w:t>
                            </w:r>
                          </w:p>
                        </w:tc>
                        <w:tc>
                          <w:tcPr>
                            <w:tcW w:w="1339" w:type="dxa"/>
                            <w:shd w:val="clear" w:color="auto" w:fill="FFFFFF"/>
                          </w:tcPr>
                          <w:p w14:paraId="50AE75CE" w14:textId="77777777" w:rsidR="003104AD" w:rsidRDefault="003104AD">
                            <w:pPr>
                              <w:rPr>
                                <w:sz w:val="10"/>
                                <w:szCs w:val="10"/>
                              </w:rPr>
                            </w:pPr>
                          </w:p>
                        </w:tc>
                      </w:tr>
                      <w:tr w:rsidR="003104AD" w14:paraId="63286896" w14:textId="77777777">
                        <w:trPr>
                          <w:trHeight w:hRule="exact" w:val="269"/>
                          <w:jc w:val="center"/>
                        </w:trPr>
                        <w:tc>
                          <w:tcPr>
                            <w:tcW w:w="3787" w:type="dxa"/>
                            <w:shd w:val="clear" w:color="auto" w:fill="FFFFFF"/>
                          </w:tcPr>
                          <w:p w14:paraId="6B7F07CE" w14:textId="77777777" w:rsidR="003104AD" w:rsidRDefault="00EF27B5">
                            <w:pPr>
                              <w:pStyle w:val="Zkladntext20"/>
                              <w:shd w:val="clear" w:color="auto" w:fill="auto"/>
                              <w:spacing w:before="0" w:after="0" w:line="150" w:lineRule="exact"/>
                              <w:ind w:firstLine="0"/>
                            </w:pPr>
                            <w:r>
                              <w:rPr>
                                <w:rStyle w:val="Zkladntext275pt0"/>
                              </w:rPr>
                              <w:t xml:space="preserve">□ </w:t>
                            </w:r>
                            <w:r>
                              <w:rPr>
                                <w:rStyle w:val="Zkladntext275pt"/>
                              </w:rPr>
                              <w:t>zastoupení na základě plné moci</w:t>
                            </w:r>
                          </w:p>
                        </w:tc>
                        <w:tc>
                          <w:tcPr>
                            <w:tcW w:w="1339" w:type="dxa"/>
                            <w:shd w:val="clear" w:color="auto" w:fill="FFFFFF"/>
                            <w:vAlign w:val="bottom"/>
                          </w:tcPr>
                          <w:p w14:paraId="035B5DC1" w14:textId="27F2F6B3" w:rsidR="00B33E32" w:rsidRPr="00B33E32" w:rsidRDefault="00EF27B5">
                            <w:pPr>
                              <w:pStyle w:val="Zkladntext20"/>
                              <w:shd w:val="clear" w:color="auto" w:fill="auto"/>
                              <w:spacing w:before="0" w:after="0" w:line="150" w:lineRule="exact"/>
                              <w:ind w:firstLine="0"/>
                              <w:jc w:val="left"/>
                              <w:rPr>
                                <w:sz w:val="15"/>
                                <w:szCs w:val="15"/>
                              </w:rPr>
                            </w:pPr>
                            <w:r>
                              <w:rPr>
                                <w:rStyle w:val="Zkladntext275pt"/>
                              </w:rPr>
                              <w:t>Thomas Merke</w:t>
                            </w:r>
                            <w:r w:rsidR="00B33E32">
                              <w:rPr>
                                <w:rStyle w:val="Zkladntext275pt"/>
                              </w:rPr>
                              <w:t>r</w:t>
                            </w:r>
                          </w:p>
                        </w:tc>
                      </w:tr>
                      <w:tr w:rsidR="003104AD" w14:paraId="20223E8D" w14:textId="77777777">
                        <w:trPr>
                          <w:trHeight w:hRule="exact" w:val="283"/>
                          <w:jc w:val="center"/>
                        </w:trPr>
                        <w:tc>
                          <w:tcPr>
                            <w:tcW w:w="3787" w:type="dxa"/>
                            <w:shd w:val="clear" w:color="auto" w:fill="FFFFFF"/>
                          </w:tcPr>
                          <w:p w14:paraId="20413A88" w14:textId="3942B00C" w:rsidR="003104AD" w:rsidRDefault="003104AD">
                            <w:pPr>
                              <w:pStyle w:val="Zkladntext20"/>
                              <w:shd w:val="clear" w:color="auto" w:fill="auto"/>
                              <w:spacing w:before="0" w:after="0" w:line="260" w:lineRule="exact"/>
                              <w:ind w:firstLine="0"/>
                            </w:pPr>
                          </w:p>
                        </w:tc>
                        <w:tc>
                          <w:tcPr>
                            <w:tcW w:w="1339" w:type="dxa"/>
                            <w:shd w:val="clear" w:color="auto" w:fill="FFFFFF"/>
                            <w:vAlign w:val="bottom"/>
                          </w:tcPr>
                          <w:p w14:paraId="016F2670" w14:textId="77777777" w:rsidR="003104AD" w:rsidRDefault="00EF27B5">
                            <w:pPr>
                              <w:pStyle w:val="Zkladntext20"/>
                              <w:shd w:val="clear" w:color="auto" w:fill="auto"/>
                              <w:spacing w:before="0" w:after="0" w:line="150" w:lineRule="exact"/>
                              <w:ind w:firstLine="0"/>
                              <w:jc w:val="left"/>
                            </w:pPr>
                            <w:r>
                              <w:rPr>
                                <w:rStyle w:val="Zkladntext275pt"/>
                              </w:rPr>
                              <w:t>jednatel</w:t>
                            </w:r>
                          </w:p>
                        </w:tc>
                      </w:tr>
                      <w:tr w:rsidR="003104AD" w14:paraId="5BEC2B1A" w14:textId="77777777">
                        <w:trPr>
                          <w:trHeight w:hRule="exact" w:val="274"/>
                          <w:jc w:val="center"/>
                        </w:trPr>
                        <w:tc>
                          <w:tcPr>
                            <w:tcW w:w="3787" w:type="dxa"/>
                            <w:shd w:val="clear" w:color="auto" w:fill="FFFFFF"/>
                            <w:vAlign w:val="bottom"/>
                          </w:tcPr>
                          <w:p w14:paraId="5CC672FA" w14:textId="6FEE8EDA" w:rsidR="003104AD" w:rsidRDefault="00EF27B5">
                            <w:pPr>
                              <w:pStyle w:val="Zkladntext20"/>
                              <w:shd w:val="clear" w:color="auto" w:fill="auto"/>
                              <w:spacing w:before="0" w:after="0" w:line="150" w:lineRule="exact"/>
                              <w:ind w:left="400" w:firstLine="0"/>
                              <w:jc w:val="left"/>
                            </w:pPr>
                            <w:r>
                              <w:rPr>
                                <w:rStyle w:val="Zkladntext275pt3"/>
                              </w:rPr>
                              <w:t>-</w:t>
                            </w:r>
                          </w:p>
                        </w:tc>
                        <w:tc>
                          <w:tcPr>
                            <w:tcW w:w="1339" w:type="dxa"/>
                            <w:shd w:val="clear" w:color="auto" w:fill="FFFFFF"/>
                          </w:tcPr>
                          <w:p w14:paraId="4435B84D" w14:textId="77777777" w:rsidR="003104AD" w:rsidRDefault="003104AD">
                            <w:pPr>
                              <w:rPr>
                                <w:sz w:val="10"/>
                                <w:szCs w:val="10"/>
                              </w:rPr>
                            </w:pPr>
                          </w:p>
                        </w:tc>
                      </w:tr>
                    </w:tbl>
                    <w:p w14:paraId="0E3E6914" w14:textId="77777777" w:rsidR="003104AD" w:rsidRDefault="003104AD">
                      <w:pPr>
                        <w:rPr>
                          <w:sz w:val="2"/>
                          <w:szCs w:val="2"/>
                        </w:rPr>
                      </w:pPr>
                    </w:p>
                  </w:txbxContent>
                </v:textbox>
                <w10:wrap type="square" anchorx="margin"/>
              </v:shape>
            </w:pict>
          </mc:Fallback>
        </mc:AlternateContent>
      </w:r>
    </w:p>
    <w:p w14:paraId="0CC03D82" w14:textId="77777777" w:rsidR="003104AD" w:rsidRDefault="003104AD">
      <w:pPr>
        <w:spacing w:line="240" w:lineRule="exact"/>
        <w:rPr>
          <w:sz w:val="19"/>
          <w:szCs w:val="19"/>
        </w:rPr>
      </w:pPr>
    </w:p>
    <w:p w14:paraId="46044EF0" w14:textId="77777777" w:rsidR="003104AD" w:rsidRDefault="003104AD">
      <w:pPr>
        <w:spacing w:line="240" w:lineRule="exact"/>
        <w:rPr>
          <w:sz w:val="19"/>
          <w:szCs w:val="19"/>
        </w:rPr>
      </w:pPr>
    </w:p>
    <w:p w14:paraId="2E551532" w14:textId="77777777" w:rsidR="003104AD" w:rsidRDefault="003104AD">
      <w:pPr>
        <w:spacing w:before="104" w:after="104" w:line="240" w:lineRule="exact"/>
        <w:rPr>
          <w:sz w:val="19"/>
          <w:szCs w:val="19"/>
        </w:rPr>
      </w:pPr>
    </w:p>
    <w:p w14:paraId="111AE7FF" w14:textId="77777777" w:rsidR="003104AD" w:rsidRDefault="003104AD">
      <w:pPr>
        <w:rPr>
          <w:sz w:val="2"/>
          <w:szCs w:val="2"/>
        </w:rPr>
        <w:sectPr w:rsidR="003104AD">
          <w:type w:val="continuous"/>
          <w:pgSz w:w="11900" w:h="16840"/>
          <w:pgMar w:top="878" w:right="0" w:bottom="878" w:left="0" w:header="0" w:footer="3" w:gutter="0"/>
          <w:cols w:space="720"/>
          <w:noEndnote/>
          <w:docGrid w:linePitch="360"/>
        </w:sectPr>
      </w:pPr>
    </w:p>
    <w:p w14:paraId="5042EA64" w14:textId="69BA79E5" w:rsidR="003104AD" w:rsidRDefault="00B33E32">
      <w:pPr>
        <w:spacing w:line="424" w:lineRule="exact"/>
      </w:pPr>
      <w:r>
        <w:rPr>
          <w:noProof/>
        </w:rPr>
        <mc:AlternateContent>
          <mc:Choice Requires="wps">
            <w:drawing>
              <wp:anchor distT="0" distB="0" distL="63500" distR="63500" simplePos="0" relativeHeight="251655168" behindDoc="0" locked="0" layoutInCell="1" allowOverlap="1" wp14:anchorId="088C3A1F" wp14:editId="3B3E8D2B">
                <wp:simplePos x="0" y="0"/>
                <wp:positionH relativeFrom="margin">
                  <wp:posOffset>5306695</wp:posOffset>
                </wp:positionH>
                <wp:positionV relativeFrom="paragraph">
                  <wp:posOffset>1270</wp:posOffset>
                </wp:positionV>
                <wp:extent cx="892810" cy="2439670"/>
                <wp:effectExtent l="0" t="127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810" cy="2439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1C73DE" w14:textId="77777777" w:rsidR="00B33E32" w:rsidRDefault="00B33E32">
                            <w:pPr>
                              <w:pStyle w:val="Zkladntext50"/>
                              <w:shd w:val="clear" w:color="auto" w:fill="auto"/>
                              <w:rPr>
                                <w:rStyle w:val="Zkladntext5Exact0"/>
                                <w:b/>
                                <w:bCs/>
                              </w:rPr>
                            </w:pPr>
                          </w:p>
                          <w:p w14:paraId="1FD126C0" w14:textId="77777777" w:rsidR="00B33E32" w:rsidRDefault="00B33E32">
                            <w:pPr>
                              <w:pStyle w:val="Zkladntext50"/>
                              <w:shd w:val="clear" w:color="auto" w:fill="auto"/>
                              <w:rPr>
                                <w:rStyle w:val="Zkladntext5Exact0"/>
                                <w:b/>
                                <w:bCs/>
                              </w:rPr>
                            </w:pPr>
                          </w:p>
                          <w:p w14:paraId="60726174" w14:textId="77777777" w:rsidR="00B33E32" w:rsidRDefault="00B33E32">
                            <w:pPr>
                              <w:pStyle w:val="Zkladntext50"/>
                              <w:shd w:val="clear" w:color="auto" w:fill="auto"/>
                              <w:rPr>
                                <w:rStyle w:val="Zkladntext5Exact0"/>
                                <w:b/>
                                <w:bCs/>
                              </w:rPr>
                            </w:pPr>
                          </w:p>
                          <w:p w14:paraId="00DBB300" w14:textId="77777777" w:rsidR="00B33E32" w:rsidRDefault="00B33E32">
                            <w:pPr>
                              <w:pStyle w:val="Zkladntext50"/>
                              <w:shd w:val="clear" w:color="auto" w:fill="auto"/>
                              <w:rPr>
                                <w:rStyle w:val="Zkladntext5Exact0"/>
                                <w:b/>
                                <w:bCs/>
                              </w:rPr>
                            </w:pPr>
                          </w:p>
                          <w:p w14:paraId="3D7351D0" w14:textId="77777777" w:rsidR="00B33E32" w:rsidRDefault="00B33E32">
                            <w:pPr>
                              <w:pStyle w:val="Zkladntext50"/>
                              <w:shd w:val="clear" w:color="auto" w:fill="auto"/>
                              <w:rPr>
                                <w:rStyle w:val="Zkladntext5Exact0"/>
                                <w:b/>
                                <w:bCs/>
                              </w:rPr>
                            </w:pPr>
                          </w:p>
                          <w:p w14:paraId="54E352F8" w14:textId="77777777" w:rsidR="00B33E32" w:rsidRDefault="00B33E32">
                            <w:pPr>
                              <w:pStyle w:val="Zkladntext50"/>
                              <w:shd w:val="clear" w:color="auto" w:fill="auto"/>
                              <w:rPr>
                                <w:rStyle w:val="Zkladntext5Exact0"/>
                                <w:b/>
                                <w:bCs/>
                              </w:rPr>
                            </w:pPr>
                          </w:p>
                          <w:p w14:paraId="11E14F58" w14:textId="77777777" w:rsidR="00B33E32" w:rsidRDefault="00B33E32">
                            <w:pPr>
                              <w:pStyle w:val="Zkladntext50"/>
                              <w:shd w:val="clear" w:color="auto" w:fill="auto"/>
                              <w:rPr>
                                <w:rStyle w:val="Zkladntext5Exact0"/>
                                <w:b/>
                                <w:bCs/>
                              </w:rPr>
                            </w:pPr>
                          </w:p>
                          <w:p w14:paraId="1CD06C55" w14:textId="77777777" w:rsidR="00B33E32" w:rsidRDefault="00B33E32">
                            <w:pPr>
                              <w:pStyle w:val="Zkladntext50"/>
                              <w:shd w:val="clear" w:color="auto" w:fill="auto"/>
                              <w:rPr>
                                <w:rStyle w:val="Zkladntext5Exact0"/>
                                <w:b/>
                                <w:bCs/>
                              </w:rPr>
                            </w:pPr>
                          </w:p>
                          <w:p w14:paraId="4D5EB079" w14:textId="77777777" w:rsidR="00B33E32" w:rsidRDefault="00B33E32">
                            <w:pPr>
                              <w:pStyle w:val="Zkladntext50"/>
                              <w:shd w:val="clear" w:color="auto" w:fill="auto"/>
                              <w:rPr>
                                <w:rStyle w:val="Zkladntext5Exact0"/>
                                <w:b/>
                                <w:bCs/>
                              </w:rPr>
                            </w:pPr>
                          </w:p>
                          <w:p w14:paraId="04A968CA" w14:textId="77777777" w:rsidR="00B33E32" w:rsidRDefault="00B33E32">
                            <w:pPr>
                              <w:pStyle w:val="Zkladntext50"/>
                              <w:shd w:val="clear" w:color="auto" w:fill="auto"/>
                              <w:rPr>
                                <w:rStyle w:val="Zkladntext5Exact0"/>
                                <w:b/>
                                <w:bCs/>
                              </w:rPr>
                            </w:pPr>
                          </w:p>
                          <w:p w14:paraId="2E9DDB80" w14:textId="77777777" w:rsidR="00B33E32" w:rsidRDefault="00B33E32">
                            <w:pPr>
                              <w:pStyle w:val="Zkladntext50"/>
                              <w:shd w:val="clear" w:color="auto" w:fill="auto"/>
                              <w:rPr>
                                <w:rStyle w:val="Zkladntext5Exact0"/>
                                <w:b/>
                                <w:bCs/>
                              </w:rPr>
                            </w:pPr>
                          </w:p>
                          <w:p w14:paraId="3C6AE5DF" w14:textId="77777777" w:rsidR="00B33E32" w:rsidRDefault="00B33E32">
                            <w:pPr>
                              <w:pStyle w:val="Zkladntext50"/>
                              <w:shd w:val="clear" w:color="auto" w:fill="auto"/>
                              <w:rPr>
                                <w:rStyle w:val="Zkladntext5Exact0"/>
                                <w:b/>
                                <w:bCs/>
                              </w:rPr>
                            </w:pPr>
                          </w:p>
                          <w:p w14:paraId="0C559D6D" w14:textId="77777777" w:rsidR="00B33E32" w:rsidRDefault="00B33E32">
                            <w:pPr>
                              <w:pStyle w:val="Zkladntext50"/>
                              <w:shd w:val="clear" w:color="auto" w:fill="auto"/>
                              <w:rPr>
                                <w:rStyle w:val="Zkladntext5Exact0"/>
                                <w:b/>
                                <w:bCs/>
                              </w:rPr>
                            </w:pPr>
                          </w:p>
                          <w:p w14:paraId="4C3E2720" w14:textId="77777777" w:rsidR="00B33E32" w:rsidRDefault="00B33E32">
                            <w:pPr>
                              <w:pStyle w:val="Zkladntext50"/>
                              <w:shd w:val="clear" w:color="auto" w:fill="auto"/>
                              <w:rPr>
                                <w:rStyle w:val="Zkladntext5Exact0"/>
                                <w:b/>
                                <w:bCs/>
                              </w:rPr>
                            </w:pPr>
                          </w:p>
                          <w:p w14:paraId="668F030F" w14:textId="77777777" w:rsidR="00B33E32" w:rsidRDefault="00B33E32">
                            <w:pPr>
                              <w:pStyle w:val="Zkladntext50"/>
                              <w:shd w:val="clear" w:color="auto" w:fill="auto"/>
                              <w:rPr>
                                <w:rStyle w:val="Zkladntext5Exact0"/>
                                <w:b/>
                                <w:bCs/>
                              </w:rPr>
                            </w:pPr>
                          </w:p>
                          <w:p w14:paraId="5D7B0972" w14:textId="076FC96D" w:rsidR="003104AD" w:rsidRDefault="00EF27B5">
                            <w:pPr>
                              <w:pStyle w:val="Zkladntext50"/>
                              <w:shd w:val="clear" w:color="auto" w:fill="auto"/>
                            </w:pPr>
                            <w:r>
                              <w:rPr>
                                <w:rStyle w:val="Zkladntext5Exact0"/>
                                <w:b/>
                                <w:bCs/>
                              </w:rPr>
                              <w:t>NONSTOP ZÁKAZNICKÁ LINKA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8C3A1F" id="Text Box 8" o:spid="_x0000_s1031" type="#_x0000_t202" style="position:absolute;margin-left:417.85pt;margin-top:.1pt;width:70.3pt;height:192.1pt;z-index:2516551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" filled="f" stroked="f">
                <v:textbox style="mso-fit-shape-to-text:t" inset="0,0,0,0">
                  <w:txbxContent>
                    <w:p w14:paraId="211C73DE" w14:textId="77777777" w:rsidR="00B33E32" w:rsidRDefault="00B33E32">
                      <w:pPr>
                        <w:pStyle w:val="Zkladntext50"/>
                        <w:shd w:val="clear" w:color="auto" w:fill="auto"/>
                        <w:rPr>
                          <w:rStyle w:val="Zkladntext5Exact0"/>
                          <w:b/>
                          <w:bCs/>
                        </w:rPr>
                      </w:pPr>
                    </w:p>
                    <w:p w14:paraId="1FD126C0" w14:textId="77777777" w:rsidR="00B33E32" w:rsidRDefault="00B33E32">
                      <w:pPr>
                        <w:pStyle w:val="Zkladntext50"/>
                        <w:shd w:val="clear" w:color="auto" w:fill="auto"/>
                        <w:rPr>
                          <w:rStyle w:val="Zkladntext5Exact0"/>
                          <w:b/>
                          <w:bCs/>
                        </w:rPr>
                      </w:pPr>
                    </w:p>
                    <w:p w14:paraId="60726174" w14:textId="77777777" w:rsidR="00B33E32" w:rsidRDefault="00B33E32">
                      <w:pPr>
                        <w:pStyle w:val="Zkladntext50"/>
                        <w:shd w:val="clear" w:color="auto" w:fill="auto"/>
                        <w:rPr>
                          <w:rStyle w:val="Zkladntext5Exact0"/>
                          <w:b/>
                          <w:bCs/>
                        </w:rPr>
                      </w:pPr>
                    </w:p>
                    <w:p w14:paraId="00DBB300" w14:textId="77777777" w:rsidR="00B33E32" w:rsidRDefault="00B33E32">
                      <w:pPr>
                        <w:pStyle w:val="Zkladntext50"/>
                        <w:shd w:val="clear" w:color="auto" w:fill="auto"/>
                        <w:rPr>
                          <w:rStyle w:val="Zkladntext5Exact0"/>
                          <w:b/>
                          <w:bCs/>
                        </w:rPr>
                      </w:pPr>
                    </w:p>
                    <w:p w14:paraId="3D7351D0" w14:textId="77777777" w:rsidR="00B33E32" w:rsidRDefault="00B33E32">
                      <w:pPr>
                        <w:pStyle w:val="Zkladntext50"/>
                        <w:shd w:val="clear" w:color="auto" w:fill="auto"/>
                        <w:rPr>
                          <w:rStyle w:val="Zkladntext5Exact0"/>
                          <w:b/>
                          <w:bCs/>
                        </w:rPr>
                      </w:pPr>
                    </w:p>
                    <w:p w14:paraId="54E352F8" w14:textId="77777777" w:rsidR="00B33E32" w:rsidRDefault="00B33E32">
                      <w:pPr>
                        <w:pStyle w:val="Zkladntext50"/>
                        <w:shd w:val="clear" w:color="auto" w:fill="auto"/>
                        <w:rPr>
                          <w:rStyle w:val="Zkladntext5Exact0"/>
                          <w:b/>
                          <w:bCs/>
                        </w:rPr>
                      </w:pPr>
                    </w:p>
                    <w:p w14:paraId="11E14F58" w14:textId="77777777" w:rsidR="00B33E32" w:rsidRDefault="00B33E32">
                      <w:pPr>
                        <w:pStyle w:val="Zkladntext50"/>
                        <w:shd w:val="clear" w:color="auto" w:fill="auto"/>
                        <w:rPr>
                          <w:rStyle w:val="Zkladntext5Exact0"/>
                          <w:b/>
                          <w:bCs/>
                        </w:rPr>
                      </w:pPr>
                    </w:p>
                    <w:p w14:paraId="1CD06C55" w14:textId="77777777" w:rsidR="00B33E32" w:rsidRDefault="00B33E32">
                      <w:pPr>
                        <w:pStyle w:val="Zkladntext50"/>
                        <w:shd w:val="clear" w:color="auto" w:fill="auto"/>
                        <w:rPr>
                          <w:rStyle w:val="Zkladntext5Exact0"/>
                          <w:b/>
                          <w:bCs/>
                        </w:rPr>
                      </w:pPr>
                    </w:p>
                    <w:p w14:paraId="4D5EB079" w14:textId="77777777" w:rsidR="00B33E32" w:rsidRDefault="00B33E32">
                      <w:pPr>
                        <w:pStyle w:val="Zkladntext50"/>
                        <w:shd w:val="clear" w:color="auto" w:fill="auto"/>
                        <w:rPr>
                          <w:rStyle w:val="Zkladntext5Exact0"/>
                          <w:b/>
                          <w:bCs/>
                        </w:rPr>
                      </w:pPr>
                    </w:p>
                    <w:p w14:paraId="04A968CA" w14:textId="77777777" w:rsidR="00B33E32" w:rsidRDefault="00B33E32">
                      <w:pPr>
                        <w:pStyle w:val="Zkladntext50"/>
                        <w:shd w:val="clear" w:color="auto" w:fill="auto"/>
                        <w:rPr>
                          <w:rStyle w:val="Zkladntext5Exact0"/>
                          <w:b/>
                          <w:bCs/>
                        </w:rPr>
                      </w:pPr>
                    </w:p>
                    <w:p w14:paraId="2E9DDB80" w14:textId="77777777" w:rsidR="00B33E32" w:rsidRDefault="00B33E32">
                      <w:pPr>
                        <w:pStyle w:val="Zkladntext50"/>
                        <w:shd w:val="clear" w:color="auto" w:fill="auto"/>
                        <w:rPr>
                          <w:rStyle w:val="Zkladntext5Exact0"/>
                          <w:b/>
                          <w:bCs/>
                        </w:rPr>
                      </w:pPr>
                    </w:p>
                    <w:p w14:paraId="3C6AE5DF" w14:textId="77777777" w:rsidR="00B33E32" w:rsidRDefault="00B33E32">
                      <w:pPr>
                        <w:pStyle w:val="Zkladntext50"/>
                        <w:shd w:val="clear" w:color="auto" w:fill="auto"/>
                        <w:rPr>
                          <w:rStyle w:val="Zkladntext5Exact0"/>
                          <w:b/>
                          <w:bCs/>
                        </w:rPr>
                      </w:pPr>
                    </w:p>
                    <w:p w14:paraId="0C559D6D" w14:textId="77777777" w:rsidR="00B33E32" w:rsidRDefault="00B33E32">
                      <w:pPr>
                        <w:pStyle w:val="Zkladntext50"/>
                        <w:shd w:val="clear" w:color="auto" w:fill="auto"/>
                        <w:rPr>
                          <w:rStyle w:val="Zkladntext5Exact0"/>
                          <w:b/>
                          <w:bCs/>
                        </w:rPr>
                      </w:pPr>
                    </w:p>
                    <w:p w14:paraId="4C3E2720" w14:textId="77777777" w:rsidR="00B33E32" w:rsidRDefault="00B33E32">
                      <w:pPr>
                        <w:pStyle w:val="Zkladntext50"/>
                        <w:shd w:val="clear" w:color="auto" w:fill="auto"/>
                        <w:rPr>
                          <w:rStyle w:val="Zkladntext5Exact0"/>
                          <w:b/>
                          <w:bCs/>
                        </w:rPr>
                      </w:pPr>
                    </w:p>
                    <w:p w14:paraId="668F030F" w14:textId="77777777" w:rsidR="00B33E32" w:rsidRDefault="00B33E32">
                      <w:pPr>
                        <w:pStyle w:val="Zkladntext50"/>
                        <w:shd w:val="clear" w:color="auto" w:fill="auto"/>
                        <w:rPr>
                          <w:rStyle w:val="Zkladntext5Exact0"/>
                          <w:b/>
                          <w:bCs/>
                        </w:rPr>
                      </w:pPr>
                    </w:p>
                    <w:p w14:paraId="5D7B0972" w14:textId="076FC96D" w:rsidR="003104AD" w:rsidRDefault="00EF27B5">
                      <w:pPr>
                        <w:pStyle w:val="Zkladntext50"/>
                        <w:shd w:val="clear" w:color="auto" w:fill="auto"/>
                      </w:pPr>
                      <w:r>
                        <w:rPr>
                          <w:rStyle w:val="Zkladntext5Exact0"/>
                          <w:b/>
                          <w:bCs/>
                        </w:rPr>
                        <w:t>NONSTOP ZÁKAZNICKÁ LINKA</w:t>
                      </w:r>
                    </w:p>
                  </w:txbxContent>
                </v:textbox>
                <w10:wrap anchorx="margin"/>
              </v:shape>
            </w:pict>
          </mc:Fallback>
        </mc:AlternateContent>
      </w:r>
    </w:p>
    <w:p w14:paraId="3226E67B" w14:textId="77777777" w:rsidR="003104AD" w:rsidRDefault="003104AD">
      <w:pPr>
        <w:rPr>
          <w:sz w:val="2"/>
          <w:szCs w:val="2"/>
        </w:rPr>
        <w:sectPr w:rsidR="003104AD">
          <w:type w:val="continuous"/>
          <w:pgSz w:w="11900" w:h="16840"/>
          <w:pgMar w:top="878" w:right="1155" w:bottom="878" w:left="982" w:header="0" w:footer="3" w:gutter="0"/>
          <w:cols w:space="720"/>
          <w:noEndnote/>
          <w:docGrid w:linePitch="360"/>
        </w:sectPr>
      </w:pPr>
    </w:p>
    <w:p w14:paraId="1964C298" w14:textId="77777777" w:rsidR="003104AD" w:rsidRDefault="00EF27B5">
      <w:pPr>
        <w:pStyle w:val="Nadpis50"/>
        <w:keepNext/>
        <w:keepLines/>
        <w:shd w:val="clear" w:color="auto" w:fill="auto"/>
      </w:pPr>
      <w:bookmarkStart w:id="6" w:name="bookmark6"/>
      <w:r>
        <w:rPr>
          <w:rStyle w:val="Nadpis5Malpsmena"/>
        </w:rPr>
        <w:lastRenderedPageBreak/>
        <w:t>obchodní podmínky</w:t>
      </w:r>
      <w:bookmarkEnd w:id="6"/>
    </w:p>
    <w:p w14:paraId="498A06C0" w14:textId="77777777" w:rsidR="003104AD" w:rsidRDefault="00EF27B5">
      <w:pPr>
        <w:pStyle w:val="Nadpis90"/>
        <w:keepNext/>
        <w:keepLines/>
        <w:shd w:val="clear" w:color="auto" w:fill="auto"/>
        <w:ind w:right="1800"/>
        <w:sectPr w:rsidR="003104AD">
          <w:pgSz w:w="11900" w:h="16840"/>
          <w:pgMar w:top="850" w:right="2604" w:bottom="495" w:left="1308" w:header="0" w:footer="3" w:gutter="0"/>
          <w:cols w:space="720"/>
          <w:noEndnote/>
          <w:docGrid w:linePitch="360"/>
        </w:sectPr>
      </w:pPr>
      <w:bookmarkStart w:id="7" w:name="bookmark7"/>
      <w:r>
        <w:rPr>
          <w:rStyle w:val="Nadpis91"/>
          <w:b/>
          <w:bCs/>
        </w:rPr>
        <w:t>SMLOUVY O PŘIPOJENÍ K DISTRIBUČNÍ SOUSTAVĚ PROVOZOVATELE DISTRIBUČNÍ SOUSTAVY</w:t>
      </w:r>
      <w:bookmarkEnd w:id="7"/>
    </w:p>
    <w:p w14:paraId="4F31E32B" w14:textId="77777777" w:rsidR="003104AD" w:rsidRDefault="003104AD">
      <w:pPr>
        <w:spacing w:line="186" w:lineRule="exact"/>
        <w:rPr>
          <w:sz w:val="15"/>
          <w:szCs w:val="15"/>
        </w:rPr>
      </w:pPr>
    </w:p>
    <w:p w14:paraId="47E4C648" w14:textId="77777777" w:rsidR="003104AD" w:rsidRDefault="003104AD">
      <w:pPr>
        <w:rPr>
          <w:sz w:val="2"/>
          <w:szCs w:val="2"/>
        </w:rPr>
        <w:sectPr w:rsidR="003104AD">
          <w:type w:val="continuous"/>
          <w:pgSz w:w="11900" w:h="16840"/>
          <w:pgMar w:top="850" w:right="0" w:bottom="495" w:left="0" w:header="0" w:footer="3" w:gutter="0"/>
          <w:cols w:space="720"/>
          <w:noEndnote/>
          <w:docGrid w:linePitch="360"/>
        </w:sectPr>
      </w:pPr>
    </w:p>
    <w:p w14:paraId="2E9793F2" w14:textId="77777777" w:rsidR="003104AD" w:rsidRDefault="00EF27B5">
      <w:pPr>
        <w:pStyle w:val="Nadpis90"/>
        <w:keepNext/>
        <w:keepLines/>
        <w:shd w:val="clear" w:color="auto" w:fill="auto"/>
        <w:spacing w:after="42" w:line="170" w:lineRule="exact"/>
      </w:pPr>
      <w:bookmarkStart w:id="8" w:name="bookmark8"/>
      <w:r>
        <w:rPr>
          <w:rStyle w:val="Nadpis91"/>
          <w:b/>
          <w:bCs/>
        </w:rPr>
        <w:t>Provozovatel distribuční soustavy</w:t>
      </w:r>
      <w:bookmarkEnd w:id="8"/>
    </w:p>
    <w:p w14:paraId="081371F3" w14:textId="77777777" w:rsidR="003104AD" w:rsidRDefault="00EF27B5">
      <w:pPr>
        <w:pStyle w:val="Zkladntext40"/>
        <w:shd w:val="clear" w:color="auto" w:fill="auto"/>
        <w:spacing w:line="192" w:lineRule="exact"/>
        <w:ind w:firstLine="0"/>
        <w:jc w:val="left"/>
      </w:pPr>
      <w:r>
        <w:rPr>
          <w:rStyle w:val="Zkladntext45"/>
        </w:rPr>
        <w:t>RWE GasNet, s.r.o.</w:t>
      </w:r>
    </w:p>
    <w:p w14:paraId="6D07323E" w14:textId="77777777" w:rsidR="003104AD" w:rsidRDefault="00EF27B5">
      <w:pPr>
        <w:pStyle w:val="Zkladntext40"/>
        <w:shd w:val="clear" w:color="auto" w:fill="auto"/>
        <w:spacing w:line="192" w:lineRule="exact"/>
        <w:ind w:firstLine="0"/>
        <w:jc w:val="left"/>
      </w:pPr>
      <w:r>
        <w:rPr>
          <w:rStyle w:val="Zkladntext45"/>
        </w:rPr>
        <w:t>Klíšská 940</w:t>
      </w:r>
    </w:p>
    <w:p w14:paraId="481F72DA" w14:textId="77777777" w:rsidR="003104AD" w:rsidRDefault="00EF27B5">
      <w:pPr>
        <w:pStyle w:val="Zkladntext40"/>
        <w:shd w:val="clear" w:color="auto" w:fill="auto"/>
        <w:spacing w:line="192" w:lineRule="exact"/>
        <w:ind w:firstLine="0"/>
        <w:jc w:val="left"/>
      </w:pPr>
      <w:r>
        <w:rPr>
          <w:rStyle w:val="Zkladntext45"/>
        </w:rPr>
        <w:t xml:space="preserve">401 17 Ústí nad Labem </w:t>
      </w:r>
      <w:hyperlink r:id="rId9" w:history="1">
        <w:r>
          <w:rPr>
            <w:rStyle w:val="Hypertextovodkaz"/>
            <w:lang w:val="en-US" w:eastAsia="en-US" w:bidi="en-US"/>
          </w:rPr>
          <w:t>www.rwe-distribuce.cz</w:t>
        </w:r>
      </w:hyperlink>
    </w:p>
    <w:p w14:paraId="7985F89F" w14:textId="77777777" w:rsidR="003104AD" w:rsidRDefault="00EF27B5">
      <w:pPr>
        <w:pStyle w:val="Zkladntext40"/>
        <w:shd w:val="clear" w:color="auto" w:fill="auto"/>
        <w:spacing w:line="192" w:lineRule="exact"/>
        <w:ind w:right="1800" w:firstLine="0"/>
        <w:jc w:val="left"/>
      </w:pPr>
      <w:r>
        <w:rPr>
          <w:rStyle w:val="Zkladntext44"/>
        </w:rPr>
        <w:t xml:space="preserve">IČ:27295567 DIČ: </w:t>
      </w:r>
      <w:r>
        <w:rPr>
          <w:rStyle w:val="Zkladntext44"/>
        </w:rPr>
        <w:t>CZ27295567</w:t>
      </w:r>
    </w:p>
    <w:p w14:paraId="239FED64" w14:textId="77777777" w:rsidR="003104AD" w:rsidRDefault="00EF27B5">
      <w:pPr>
        <w:pStyle w:val="Zkladntext40"/>
        <w:shd w:val="clear" w:color="auto" w:fill="auto"/>
        <w:spacing w:line="192" w:lineRule="exact"/>
        <w:ind w:firstLine="0"/>
        <w:sectPr w:rsidR="003104AD">
          <w:type w:val="continuous"/>
          <w:pgSz w:w="11900" w:h="16840"/>
          <w:pgMar w:top="850" w:right="3353" w:bottom="495" w:left="1313" w:header="0" w:footer="3" w:gutter="0"/>
          <w:cols w:num="2" w:space="1099"/>
          <w:noEndnote/>
          <w:docGrid w:linePitch="360"/>
        </w:sectPr>
      </w:pPr>
      <w:r>
        <w:rPr>
          <w:rStyle w:val="Zkladntext44"/>
        </w:rPr>
        <w:t>Zápis v OR: Krajský soud v Ústí nad Labem, spisová značka: C 23083</w:t>
      </w:r>
    </w:p>
    <w:p w14:paraId="4962D218" w14:textId="77777777" w:rsidR="003104AD" w:rsidRDefault="003104AD">
      <w:pPr>
        <w:spacing w:line="172" w:lineRule="exact"/>
        <w:rPr>
          <w:sz w:val="14"/>
          <w:szCs w:val="14"/>
        </w:rPr>
      </w:pPr>
    </w:p>
    <w:p w14:paraId="6F22C878" w14:textId="77777777" w:rsidR="003104AD" w:rsidRDefault="003104AD">
      <w:pPr>
        <w:rPr>
          <w:sz w:val="2"/>
          <w:szCs w:val="2"/>
        </w:rPr>
        <w:sectPr w:rsidR="003104AD">
          <w:type w:val="continuous"/>
          <w:pgSz w:w="11900" w:h="16840"/>
          <w:pgMar w:top="850" w:right="0" w:bottom="495" w:left="0" w:header="0" w:footer="3" w:gutter="0"/>
          <w:cols w:space="720"/>
          <w:noEndnote/>
          <w:docGrid w:linePitch="360"/>
        </w:sectPr>
      </w:pPr>
    </w:p>
    <w:p w14:paraId="2471970F" w14:textId="77777777" w:rsidR="003104AD" w:rsidRDefault="00EF27B5">
      <w:pPr>
        <w:pStyle w:val="Nadpis100"/>
        <w:shd w:val="clear" w:color="auto" w:fill="auto"/>
        <w:ind w:left="200" w:hanging="200"/>
      </w:pPr>
      <w:bookmarkStart w:id="9" w:name="bookmark9"/>
      <w:r>
        <w:rPr>
          <w:rStyle w:val="Nadpis101"/>
          <w:b/>
          <w:bCs/>
        </w:rPr>
        <w:t>ČI. I. Úvodní ustanovení</w:t>
      </w:r>
      <w:bookmarkEnd w:id="9"/>
    </w:p>
    <w:p w14:paraId="34BCF0D8" w14:textId="77777777" w:rsidR="003104AD" w:rsidRDefault="00EF27B5">
      <w:pPr>
        <w:pStyle w:val="Zkladntext20"/>
        <w:shd w:val="clear" w:color="auto" w:fill="auto"/>
        <w:spacing w:before="0" w:after="120" w:line="178" w:lineRule="exact"/>
        <w:ind w:firstLine="0"/>
        <w:jc w:val="left"/>
      </w:pPr>
      <w:r>
        <w:rPr>
          <w:rStyle w:val="Zkladntext21"/>
        </w:rPr>
        <w:t>Tyto obchodní podmínky Smlouvy o připojení k distribuční sousta</w:t>
      </w:r>
      <w:r>
        <w:rPr>
          <w:rStyle w:val="Zkladntext21"/>
        </w:rPr>
        <w:softHyphen/>
        <w:t>vě (dále jen „OP SOP") vydala společnost RWE GasNet, s.r.o., (dále jen „Provozovatel") a tvoří nedílnou součást Smlouvy o připojení k distribuční soustavě (dále jen „smlouva o připo</w:t>
      </w:r>
      <w:r>
        <w:rPr>
          <w:rStyle w:val="Zkladntext21"/>
        </w:rPr>
        <w:softHyphen/>
        <w:t>jení"). Tyto OP SOP se člení na část A, která upravuje obecné podmínky připojení, a část B, která upravuje technické pod</w:t>
      </w:r>
      <w:r>
        <w:rPr>
          <w:rStyle w:val="Zkladntext21"/>
        </w:rPr>
        <w:softHyphen/>
        <w:t>mínky připojení v závislosti na nutnost realizace příslušných plynových zařízení (plynovodní přípojka, plynovod apod.)</w:t>
      </w:r>
    </w:p>
    <w:p w14:paraId="4F705281" w14:textId="77777777" w:rsidR="003104AD" w:rsidRDefault="00EF27B5">
      <w:pPr>
        <w:pStyle w:val="Nadpis100"/>
        <w:shd w:val="clear" w:color="auto" w:fill="auto"/>
        <w:ind w:left="200" w:hanging="200"/>
      </w:pPr>
      <w:bookmarkStart w:id="10" w:name="bookmark10"/>
      <w:r>
        <w:rPr>
          <w:rStyle w:val="Nadpis101"/>
          <w:b/>
          <w:bCs/>
        </w:rPr>
        <w:t>ČI. II. Základní pojmy</w:t>
      </w:r>
      <w:bookmarkEnd w:id="10"/>
    </w:p>
    <w:p w14:paraId="2319F602" w14:textId="77777777" w:rsidR="003104AD" w:rsidRDefault="00EF27B5">
      <w:pPr>
        <w:pStyle w:val="Zkladntext90"/>
        <w:shd w:val="clear" w:color="auto" w:fill="auto"/>
        <w:ind w:left="200" w:hanging="200"/>
      </w:pPr>
      <w:r>
        <w:rPr>
          <w:rStyle w:val="Zkladntext91"/>
          <w:b/>
          <w:bCs/>
        </w:rPr>
        <w:t>Pro účely těchto OP SOP se rozumí:</w:t>
      </w:r>
    </w:p>
    <w:p w14:paraId="35FF67B8" w14:textId="77777777" w:rsidR="003104AD" w:rsidRDefault="00EF27B5">
      <w:pPr>
        <w:pStyle w:val="Zkladntext20"/>
        <w:shd w:val="clear" w:color="auto" w:fill="auto"/>
        <w:spacing w:before="0" w:after="0" w:line="178" w:lineRule="exact"/>
        <w:ind w:firstLine="0"/>
        <w:jc w:val="left"/>
      </w:pPr>
      <w:r>
        <w:rPr>
          <w:rStyle w:val="Zkladntext21"/>
        </w:rPr>
        <w:t>Energetický zákon: Zákon č. 458/2000 Sb., o podmínkách podnikání a o výkonu státní správy v Energetických odvětvích a o změně některých zákonů (Energetický zákon), jak vyplývá z pozdějších předpisů.</w:t>
      </w:r>
    </w:p>
    <w:p w14:paraId="223AD224" w14:textId="77777777" w:rsidR="003104AD" w:rsidRDefault="00EF27B5">
      <w:pPr>
        <w:pStyle w:val="Zkladntext20"/>
        <w:shd w:val="clear" w:color="auto" w:fill="auto"/>
        <w:spacing w:before="0" w:after="0" w:line="178" w:lineRule="exact"/>
        <w:ind w:firstLine="0"/>
        <w:jc w:val="left"/>
      </w:pPr>
      <w:r>
        <w:rPr>
          <w:rStyle w:val="Zkladntext2Tun"/>
        </w:rPr>
        <w:t xml:space="preserve">Hlavní uzávěr plynu (HUP): </w:t>
      </w:r>
      <w:r>
        <w:rPr>
          <w:rStyle w:val="Zkladntext21"/>
        </w:rPr>
        <w:t xml:space="preserve">Uzavírací armatura, která odděluje OPZ od plynovodní přípojky. HUP je součástí OPZ. </w:t>
      </w:r>
      <w:r>
        <w:rPr>
          <w:rStyle w:val="Zkladntext2Tun"/>
        </w:rPr>
        <w:t xml:space="preserve">Místo připojení: </w:t>
      </w:r>
      <w:r>
        <w:rPr>
          <w:rStyle w:val="Zkladntext21"/>
        </w:rPr>
        <w:t>Místo, v němž je plynové zařízení (plynovodní přípojka nebo odběrné plynové zařízení) připojeno k distribuční soustavě.</w:t>
      </w:r>
    </w:p>
    <w:p w14:paraId="459C6FD1" w14:textId="77777777" w:rsidR="003104AD" w:rsidRDefault="00EF27B5">
      <w:pPr>
        <w:pStyle w:val="Zkladntext20"/>
        <w:shd w:val="clear" w:color="auto" w:fill="auto"/>
        <w:spacing w:before="0" w:after="0" w:line="178" w:lineRule="exact"/>
        <w:ind w:firstLine="0"/>
        <w:jc w:val="left"/>
      </w:pPr>
      <w:r>
        <w:rPr>
          <w:rStyle w:val="Zkladntext2Tun"/>
        </w:rPr>
        <w:t xml:space="preserve">Odběrné plynové zařízení (OPZ): </w:t>
      </w:r>
      <w:r>
        <w:rPr>
          <w:rStyle w:val="Zkladntext21"/>
        </w:rPr>
        <w:t>Zařízení počínaje hlavním uzávěrem plynu, včetně zařízení pro konečné využití plynu: není jím měřicí zařízení.</w:t>
      </w:r>
    </w:p>
    <w:p w14:paraId="1D7A7C5F" w14:textId="77777777" w:rsidR="003104AD" w:rsidRDefault="00EF27B5">
      <w:pPr>
        <w:pStyle w:val="Zkladntext20"/>
        <w:shd w:val="clear" w:color="auto" w:fill="auto"/>
        <w:spacing w:before="0" w:after="0" w:line="178" w:lineRule="exact"/>
        <w:ind w:firstLine="0"/>
        <w:jc w:val="left"/>
      </w:pPr>
      <w:r>
        <w:rPr>
          <w:rStyle w:val="Zkladntext2Tun"/>
        </w:rPr>
        <w:t xml:space="preserve">Plynárenské zařízení (PZ): </w:t>
      </w:r>
      <w:r>
        <w:rPr>
          <w:rStyle w:val="Zkladntext21"/>
        </w:rPr>
        <w:t>Nízkotlaké (NTL), středotlaké (STL), vysokotlaké (VTL) plynovody, plynovodní přípojka(y)</w:t>
      </w:r>
    </w:p>
    <w:p w14:paraId="7F01FB03" w14:textId="77777777" w:rsidR="003104AD" w:rsidRDefault="00EF27B5">
      <w:pPr>
        <w:pStyle w:val="Zkladntext20"/>
        <w:shd w:val="clear" w:color="auto" w:fill="auto"/>
        <w:spacing w:before="0" w:after="0" w:line="178" w:lineRule="exact"/>
        <w:ind w:left="200"/>
        <w:jc w:val="left"/>
      </w:pPr>
      <w:r>
        <w:rPr>
          <w:rStyle w:val="Zkladntext21"/>
        </w:rPr>
        <w:t>(PP) mimo odběrná plynová zařízení (OPZ).</w:t>
      </w:r>
    </w:p>
    <w:p w14:paraId="0A078C44" w14:textId="77777777" w:rsidR="003104AD" w:rsidRDefault="00EF27B5">
      <w:pPr>
        <w:pStyle w:val="Zkladntext20"/>
        <w:shd w:val="clear" w:color="auto" w:fill="auto"/>
        <w:spacing w:before="0" w:after="0" w:line="178" w:lineRule="exact"/>
        <w:ind w:firstLine="0"/>
        <w:jc w:val="left"/>
      </w:pPr>
      <w:r>
        <w:rPr>
          <w:rStyle w:val="Zkladntext2Tun"/>
        </w:rPr>
        <w:t xml:space="preserve">Plynovodní přípojka (PP): </w:t>
      </w:r>
      <w:r>
        <w:rPr>
          <w:rStyle w:val="Zkladntext21"/>
        </w:rPr>
        <w:t xml:space="preserve">Zařízení začínající odbočením z plynovodu a ukončené před HUP: toto zařízení slouží k připojení odběrného plynového zařízení. Náklady na zřízení PP hradí ten, v jehož prospěch byla zřízena. Vlastníkem přípojky je ten, kdo uhradil náklady na její zřízení. Vlastník PPje povinen zajistit její provoz, údržbu a opravy tak, aby se nestala příčinou ohrožení života, zdraví či majetku osob. </w:t>
      </w:r>
      <w:r>
        <w:rPr>
          <w:rStyle w:val="Zkladntext2Tun"/>
        </w:rPr>
        <w:t xml:space="preserve">Provozovatel: </w:t>
      </w:r>
      <w:r>
        <w:rPr>
          <w:rStyle w:val="Zkladntext21"/>
        </w:rPr>
        <w:t>Držitel licence na distribuci plynu.</w:t>
      </w:r>
    </w:p>
    <w:p w14:paraId="5E9CCF03" w14:textId="77777777" w:rsidR="003104AD" w:rsidRDefault="00EF27B5">
      <w:pPr>
        <w:pStyle w:val="Zkladntext20"/>
        <w:shd w:val="clear" w:color="auto" w:fill="auto"/>
        <w:spacing w:before="0" w:after="116" w:line="178" w:lineRule="exact"/>
        <w:ind w:firstLine="0"/>
        <w:jc w:val="left"/>
      </w:pPr>
      <w:r>
        <w:rPr>
          <w:rStyle w:val="Zkladntext2Tun"/>
        </w:rPr>
        <w:t xml:space="preserve">Přepis: </w:t>
      </w:r>
      <w:r>
        <w:rPr>
          <w:rStyle w:val="Zkladntext21"/>
        </w:rPr>
        <w:t>Změna Zákazníka v odběrném místě (OM) bez přerušení dodávky a distribuce plynu a bez změny charakteru odběru, případně bez demontáže a montáže měřicího zařízení.</w:t>
      </w:r>
    </w:p>
    <w:p w14:paraId="40BE9CC7" w14:textId="77777777" w:rsidR="003104AD" w:rsidRDefault="00EF27B5">
      <w:pPr>
        <w:pStyle w:val="Zkladntext20"/>
        <w:shd w:val="clear" w:color="auto" w:fill="auto"/>
        <w:spacing w:before="0" w:after="124" w:line="182" w:lineRule="exact"/>
        <w:ind w:firstLine="0"/>
        <w:jc w:val="left"/>
      </w:pPr>
      <w:r>
        <w:rPr>
          <w:rStyle w:val="Zkladntext21"/>
        </w:rPr>
        <w:t>Pokud není ve smlouvě o připojení nebo v těchto OP SOP dále uvedeno jinak, má pojem použitý v těchto OP SOP stejný význam, jaký mu přisuzují obecně závazné právní předpisy v plynárenství.</w:t>
      </w:r>
    </w:p>
    <w:p w14:paraId="6B914D57" w14:textId="77777777" w:rsidR="003104AD" w:rsidRDefault="00EF27B5">
      <w:pPr>
        <w:pStyle w:val="Nadpis100"/>
        <w:shd w:val="clear" w:color="auto" w:fill="auto"/>
        <w:ind w:left="200" w:hanging="200"/>
      </w:pPr>
      <w:bookmarkStart w:id="11" w:name="bookmark11"/>
      <w:r>
        <w:rPr>
          <w:rStyle w:val="Nadpis101"/>
          <w:b/>
          <w:bCs/>
        </w:rPr>
        <w:t>Část A</w:t>
      </w:r>
      <w:bookmarkEnd w:id="11"/>
    </w:p>
    <w:p w14:paraId="4050F4A6" w14:textId="77777777" w:rsidR="003104AD" w:rsidRDefault="00EF27B5">
      <w:pPr>
        <w:pStyle w:val="Zkladntext90"/>
        <w:shd w:val="clear" w:color="auto" w:fill="auto"/>
        <w:ind w:left="200" w:hanging="200"/>
      </w:pPr>
      <w:r>
        <w:rPr>
          <w:rStyle w:val="Zkladntext91"/>
          <w:b/>
          <w:bCs/>
        </w:rPr>
        <w:t>ČI. III. Podmínky připojení OPZ k distribuční soustavě</w:t>
      </w:r>
    </w:p>
    <w:p w14:paraId="7CC64976" w14:textId="77777777" w:rsidR="003104AD" w:rsidRDefault="00EF27B5">
      <w:pPr>
        <w:pStyle w:val="Zkladntext20"/>
        <w:numPr>
          <w:ilvl w:val="0"/>
          <w:numId w:val="4"/>
        </w:numPr>
        <w:shd w:val="clear" w:color="auto" w:fill="auto"/>
        <w:tabs>
          <w:tab w:val="left" w:pos="231"/>
        </w:tabs>
        <w:spacing w:before="0" w:after="0" w:line="178" w:lineRule="exact"/>
        <w:ind w:left="200"/>
        <w:jc w:val="left"/>
      </w:pPr>
      <w:r>
        <w:rPr>
          <w:rStyle w:val="Zkladntext21"/>
        </w:rPr>
        <w:t>Provozovatel připojí OPZ k distribuční soustavě (instaluje měřicí zařízení) a umožní Zákazníkovi odběr plynu v OM za podmínky, že:</w:t>
      </w:r>
    </w:p>
    <w:p w14:paraId="5DFD26CE" w14:textId="77777777" w:rsidR="003104AD" w:rsidRDefault="00EF27B5">
      <w:pPr>
        <w:pStyle w:val="Zkladntext20"/>
        <w:numPr>
          <w:ilvl w:val="0"/>
          <w:numId w:val="5"/>
        </w:numPr>
        <w:shd w:val="clear" w:color="auto" w:fill="auto"/>
        <w:tabs>
          <w:tab w:val="left" w:pos="441"/>
        </w:tabs>
        <w:spacing w:before="0" w:after="0" w:line="178" w:lineRule="exact"/>
        <w:ind w:left="200" w:firstLine="0"/>
      </w:pPr>
      <w:r>
        <w:rPr>
          <w:rStyle w:val="Zkladntext21"/>
        </w:rPr>
        <w:t>Zákazník před instalací měřicího zařízení Provozovateli</w:t>
      </w:r>
    </w:p>
    <w:p w14:paraId="53C69F40" w14:textId="77777777" w:rsidR="003104AD" w:rsidRDefault="00EF27B5">
      <w:pPr>
        <w:pStyle w:val="Zkladntext20"/>
        <w:numPr>
          <w:ilvl w:val="0"/>
          <w:numId w:val="6"/>
        </w:numPr>
        <w:shd w:val="clear" w:color="auto" w:fill="auto"/>
        <w:tabs>
          <w:tab w:val="left" w:pos="489"/>
          <w:tab w:val="left" w:pos="528"/>
        </w:tabs>
        <w:spacing w:before="0" w:after="0" w:line="178" w:lineRule="exact"/>
        <w:ind w:left="340" w:firstLine="0"/>
      </w:pPr>
      <w:r>
        <w:rPr>
          <w:rStyle w:val="Zkladntext21"/>
        </w:rPr>
        <w:t>předá zprávu o revizi OPZ vyhotovenou zejména</w:t>
      </w:r>
    </w:p>
    <w:p w14:paraId="05D8421B" w14:textId="77777777" w:rsidR="003104AD" w:rsidRDefault="00EF27B5">
      <w:pPr>
        <w:pStyle w:val="Zkladntext20"/>
        <w:shd w:val="clear" w:color="auto" w:fill="auto"/>
        <w:spacing w:before="0" w:after="0" w:line="178" w:lineRule="exact"/>
        <w:ind w:left="440" w:right="260" w:firstLine="0"/>
      </w:pPr>
      <w:r>
        <w:rPr>
          <w:rStyle w:val="Zkladntext21"/>
        </w:rPr>
        <w:t>v souladu s vyhláškou č. 85/1978 Sb., o kontrolách, revizích a zkouškách vyhrazených plynových zařízení, v platném znění,</w:t>
      </w:r>
    </w:p>
    <w:p w14:paraId="546CAFD8" w14:textId="77777777" w:rsidR="003104AD" w:rsidRDefault="00EF27B5">
      <w:pPr>
        <w:pStyle w:val="Zkladntext20"/>
        <w:shd w:val="clear" w:color="auto" w:fill="auto"/>
        <w:spacing w:before="0" w:after="0" w:line="178" w:lineRule="exact"/>
        <w:ind w:left="440" w:hanging="100"/>
        <w:jc w:val="left"/>
      </w:pPr>
      <w:r>
        <w:rPr>
          <w:rStyle w:val="Zkladntext21"/>
        </w:rPr>
        <w:t>ii. doloží doklad o tom, že sjednal smlouvu o sdružených službách dodávky plynu do OPZ, anebo smlouvu o distribuci plynu do OPZ,</w:t>
      </w:r>
    </w:p>
    <w:p w14:paraId="68A2C77C" w14:textId="77777777" w:rsidR="003104AD" w:rsidRDefault="00EF27B5">
      <w:pPr>
        <w:pStyle w:val="Zkladntext20"/>
        <w:numPr>
          <w:ilvl w:val="0"/>
          <w:numId w:val="5"/>
        </w:numPr>
        <w:shd w:val="clear" w:color="auto" w:fill="auto"/>
        <w:tabs>
          <w:tab w:val="left" w:pos="446"/>
        </w:tabs>
        <w:spacing w:before="0" w:after="0" w:line="178" w:lineRule="exact"/>
        <w:ind w:left="340" w:hanging="140"/>
        <w:jc w:val="left"/>
      </w:pPr>
      <w:r>
        <w:rPr>
          <w:rStyle w:val="Zkladntext21"/>
        </w:rPr>
        <w:t>charakter odběru plynu v OM a způsob a místo připojení OPZ k distribuční soustavě odpovídají skutečnostem uvedeným v žádosti o připojení a ve smlouvě o připojení,</w:t>
      </w:r>
    </w:p>
    <w:p w14:paraId="47CBCDF7" w14:textId="77777777" w:rsidR="003104AD" w:rsidRDefault="00EF27B5">
      <w:pPr>
        <w:pStyle w:val="Zkladntext20"/>
        <w:numPr>
          <w:ilvl w:val="0"/>
          <w:numId w:val="5"/>
        </w:numPr>
        <w:shd w:val="clear" w:color="auto" w:fill="auto"/>
        <w:tabs>
          <w:tab w:val="left" w:pos="446"/>
        </w:tabs>
        <w:spacing w:before="0" w:after="0" w:line="178" w:lineRule="exact"/>
        <w:ind w:left="200" w:firstLine="0"/>
      </w:pPr>
      <w:r>
        <w:rPr>
          <w:rStyle w:val="Zkladntext21"/>
        </w:rPr>
        <w:t>jsou splněny další podmínky stanovené těmito OP SOP.</w:t>
      </w:r>
    </w:p>
    <w:p w14:paraId="70A9687A" w14:textId="77777777" w:rsidR="003104AD" w:rsidRDefault="00EF27B5">
      <w:pPr>
        <w:pStyle w:val="Zkladntext20"/>
        <w:numPr>
          <w:ilvl w:val="0"/>
          <w:numId w:val="4"/>
        </w:numPr>
        <w:shd w:val="clear" w:color="auto" w:fill="auto"/>
        <w:tabs>
          <w:tab w:val="left" w:pos="236"/>
        </w:tabs>
        <w:spacing w:before="0" w:after="120" w:line="178" w:lineRule="exact"/>
        <w:ind w:left="200"/>
        <w:jc w:val="left"/>
      </w:pPr>
      <w:r>
        <w:rPr>
          <w:rStyle w:val="Zkladntext21"/>
        </w:rPr>
        <w:t>Nebudou-li splněny výše uvedené podmínky, je Provozovatel oprávněn nepřipojit OPZ Zákazníka.</w:t>
      </w:r>
    </w:p>
    <w:p w14:paraId="2E19F1CE" w14:textId="77777777" w:rsidR="003104AD" w:rsidRDefault="00EF27B5">
      <w:pPr>
        <w:pStyle w:val="Nadpis100"/>
        <w:shd w:val="clear" w:color="auto" w:fill="auto"/>
        <w:ind w:left="200" w:hanging="200"/>
      </w:pPr>
      <w:bookmarkStart w:id="12" w:name="bookmark12"/>
      <w:r>
        <w:rPr>
          <w:rStyle w:val="Nadpis101"/>
          <w:b/>
          <w:bCs/>
        </w:rPr>
        <w:t>ČI. IV. Úhrada za instalaci měřicího zařízení</w:t>
      </w:r>
      <w:bookmarkEnd w:id="12"/>
    </w:p>
    <w:p w14:paraId="345E2B73" w14:textId="77777777" w:rsidR="003104AD" w:rsidRDefault="00EF27B5">
      <w:pPr>
        <w:pStyle w:val="Zkladntext20"/>
        <w:numPr>
          <w:ilvl w:val="0"/>
          <w:numId w:val="7"/>
        </w:numPr>
        <w:shd w:val="clear" w:color="auto" w:fill="auto"/>
        <w:tabs>
          <w:tab w:val="left" w:pos="231"/>
        </w:tabs>
        <w:spacing w:before="0" w:after="116" w:line="178" w:lineRule="exact"/>
        <w:ind w:left="200" w:right="260"/>
      </w:pPr>
      <w:r>
        <w:rPr>
          <w:rStyle w:val="Zkladntext21"/>
        </w:rPr>
        <w:t>Zákazník je povinen uhradit náklady na instalace měřidla v souladu s právními předpisy; výše úhrady je stanovená Ceníkem Provozovatele, který je dostupný dálkovým způsobem.</w:t>
      </w:r>
    </w:p>
    <w:p w14:paraId="1BB5BCC9" w14:textId="77777777" w:rsidR="003104AD" w:rsidRDefault="00EF27B5">
      <w:pPr>
        <w:pStyle w:val="Nadpis100"/>
        <w:shd w:val="clear" w:color="auto" w:fill="auto"/>
        <w:spacing w:line="182" w:lineRule="exact"/>
        <w:ind w:left="200" w:hanging="200"/>
      </w:pPr>
      <w:bookmarkStart w:id="13" w:name="bookmark13"/>
      <w:r>
        <w:rPr>
          <w:rStyle w:val="Nadpis101"/>
          <w:b/>
          <w:bCs/>
        </w:rPr>
        <w:t>ČI. V. Zřízení plynárenského zařízení a jeho majetkoprávní</w:t>
      </w:r>
      <w:bookmarkEnd w:id="13"/>
    </w:p>
    <w:p w14:paraId="261834FA" w14:textId="77777777" w:rsidR="003104AD" w:rsidRDefault="00EF27B5">
      <w:pPr>
        <w:pStyle w:val="Zkladntext90"/>
        <w:shd w:val="clear" w:color="auto" w:fill="auto"/>
        <w:spacing w:line="182" w:lineRule="exact"/>
        <w:ind w:left="440" w:firstLine="0"/>
        <w:jc w:val="both"/>
      </w:pPr>
      <w:r>
        <w:rPr>
          <w:rStyle w:val="Zkladntext91"/>
          <w:b/>
          <w:bCs/>
        </w:rPr>
        <w:t>řešení</w:t>
      </w:r>
    </w:p>
    <w:p w14:paraId="09B51904" w14:textId="77777777" w:rsidR="003104AD" w:rsidRDefault="00EF27B5">
      <w:pPr>
        <w:pStyle w:val="Zkladntext20"/>
        <w:numPr>
          <w:ilvl w:val="0"/>
          <w:numId w:val="8"/>
        </w:numPr>
        <w:shd w:val="clear" w:color="auto" w:fill="auto"/>
        <w:tabs>
          <w:tab w:val="left" w:pos="231"/>
        </w:tabs>
        <w:spacing w:before="0" w:after="0" w:line="182" w:lineRule="exact"/>
        <w:ind w:left="200"/>
        <w:jc w:val="left"/>
      </w:pPr>
      <w:r>
        <w:rPr>
          <w:rStyle w:val="Zkladntext21"/>
        </w:rPr>
        <w:t>Specifikace plynárenského zařízení (dále jen „PZ"), které ještě není zhotoveno a je nutné k připojení OPZ</w:t>
      </w:r>
    </w:p>
    <w:p w14:paraId="038D58CB" w14:textId="77777777" w:rsidR="003104AD" w:rsidRDefault="00EF27B5">
      <w:pPr>
        <w:pStyle w:val="Zkladntext20"/>
        <w:shd w:val="clear" w:color="auto" w:fill="auto"/>
        <w:spacing w:before="0" w:after="0" w:line="178" w:lineRule="exact"/>
        <w:ind w:left="180" w:right="540" w:firstLine="0"/>
        <w:jc w:val="left"/>
      </w:pPr>
      <w:r>
        <w:rPr>
          <w:rStyle w:val="Zkladntext22"/>
        </w:rPr>
        <w:t xml:space="preserve">Zákazníka k distribuční soustavě, je uvedena v </w:t>
      </w:r>
      <w:r>
        <w:rPr>
          <w:rStyle w:val="Zkladntext2Tun0"/>
        </w:rPr>
        <w:t xml:space="preserve">ČI. </w:t>
      </w:r>
      <w:r>
        <w:rPr>
          <w:rStyle w:val="Zkladntext22"/>
        </w:rPr>
        <w:t>V. smlouvy o připojení.</w:t>
      </w:r>
    </w:p>
    <w:p w14:paraId="609408E9" w14:textId="77777777" w:rsidR="003104AD" w:rsidRDefault="00EF27B5">
      <w:pPr>
        <w:pStyle w:val="Zkladntext20"/>
        <w:numPr>
          <w:ilvl w:val="0"/>
          <w:numId w:val="8"/>
        </w:numPr>
        <w:shd w:val="clear" w:color="auto" w:fill="auto"/>
        <w:tabs>
          <w:tab w:val="left" w:pos="241"/>
        </w:tabs>
        <w:spacing w:before="0" w:after="0" w:line="178" w:lineRule="exact"/>
        <w:ind w:left="180" w:hanging="180"/>
        <w:jc w:val="left"/>
      </w:pPr>
      <w:r>
        <w:rPr>
          <w:rStyle w:val="Zkladntext22"/>
        </w:rPr>
        <w:t>Základní podmínky pro zřízení a dispozice nově zřizovaným PZ jsou stanoveny v čl. XII. až či. XIV. OP SOP.</w:t>
      </w:r>
    </w:p>
    <w:p w14:paraId="2A26B015" w14:textId="77777777" w:rsidR="003104AD" w:rsidRDefault="00EF27B5">
      <w:pPr>
        <w:pStyle w:val="Zkladntext20"/>
        <w:numPr>
          <w:ilvl w:val="0"/>
          <w:numId w:val="8"/>
        </w:numPr>
        <w:shd w:val="clear" w:color="auto" w:fill="auto"/>
        <w:tabs>
          <w:tab w:val="left" w:pos="241"/>
        </w:tabs>
        <w:spacing w:before="0" w:after="0" w:line="178" w:lineRule="exact"/>
        <w:ind w:left="180" w:hanging="180"/>
        <w:jc w:val="left"/>
      </w:pPr>
      <w:r>
        <w:rPr>
          <w:rStyle w:val="Zkladntext22"/>
        </w:rPr>
        <w:t>Zákazník je povinen uhradit podíl oprávněných nákladů na připojení vyplývající z platných právních předpisů</w:t>
      </w:r>
    </w:p>
    <w:p w14:paraId="293DDC83" w14:textId="77777777" w:rsidR="003104AD" w:rsidRDefault="00EF27B5">
      <w:pPr>
        <w:pStyle w:val="Zkladntext20"/>
        <w:shd w:val="clear" w:color="auto" w:fill="auto"/>
        <w:spacing w:before="0" w:after="120" w:line="178" w:lineRule="exact"/>
        <w:ind w:left="340" w:hanging="160"/>
        <w:jc w:val="left"/>
      </w:pPr>
      <w:r>
        <w:rPr>
          <w:rStyle w:val="Zkladntext22"/>
        </w:rPr>
        <w:t>a stanovenou platným Ceníkem Provozovatele.</w:t>
      </w:r>
    </w:p>
    <w:p w14:paraId="454160FC" w14:textId="77777777" w:rsidR="003104AD" w:rsidRDefault="00EF27B5">
      <w:pPr>
        <w:pStyle w:val="Nadpis100"/>
        <w:shd w:val="clear" w:color="auto" w:fill="auto"/>
        <w:ind w:left="180" w:hanging="180"/>
      </w:pPr>
      <w:bookmarkStart w:id="14" w:name="bookmark14"/>
      <w:r>
        <w:rPr>
          <w:rStyle w:val="Nadpis102"/>
          <w:b/>
          <w:bCs/>
        </w:rPr>
        <w:t>Čl. VI. Práva a povinnosti Zákazníka</w:t>
      </w:r>
      <w:bookmarkEnd w:id="14"/>
    </w:p>
    <w:p w14:paraId="783283C0" w14:textId="77777777" w:rsidR="003104AD" w:rsidRDefault="00EF27B5">
      <w:pPr>
        <w:pStyle w:val="Zkladntext90"/>
        <w:shd w:val="clear" w:color="auto" w:fill="auto"/>
        <w:ind w:left="180" w:hanging="180"/>
      </w:pPr>
      <w:r>
        <w:rPr>
          <w:rStyle w:val="Zkladntext92"/>
          <w:b/>
          <w:bCs/>
        </w:rPr>
        <w:t>Zákazník</w:t>
      </w:r>
    </w:p>
    <w:p w14:paraId="44F565A5" w14:textId="77777777" w:rsidR="003104AD" w:rsidRDefault="00EF27B5">
      <w:pPr>
        <w:pStyle w:val="Zkladntext20"/>
        <w:numPr>
          <w:ilvl w:val="0"/>
          <w:numId w:val="9"/>
        </w:numPr>
        <w:shd w:val="clear" w:color="auto" w:fill="auto"/>
        <w:tabs>
          <w:tab w:val="left" w:pos="231"/>
        </w:tabs>
        <w:spacing w:before="0" w:after="0" w:line="178" w:lineRule="exact"/>
        <w:ind w:left="180" w:hanging="180"/>
        <w:jc w:val="left"/>
      </w:pPr>
      <w:r>
        <w:rPr>
          <w:rStyle w:val="Zkladntext22"/>
        </w:rPr>
        <w:t>Bude OPZ udržovat na svůj náklad ve stavu, který odpovídá požadavkům bezpečnosti a spolehlivosti stanoveným práv</w:t>
      </w:r>
      <w:r>
        <w:rPr>
          <w:rStyle w:val="Zkladntext22"/>
        </w:rPr>
        <w:softHyphen/>
        <w:t>ními předpisy, technickými normami a technickými pravidly; nesplněním tohoto závazku se Zákazník vystavuje nebezpečí postihu dle platných právních předpisů.</w:t>
      </w:r>
    </w:p>
    <w:p w14:paraId="15493F63" w14:textId="77777777" w:rsidR="003104AD" w:rsidRDefault="00EF27B5">
      <w:pPr>
        <w:pStyle w:val="Zkladntext20"/>
        <w:numPr>
          <w:ilvl w:val="0"/>
          <w:numId w:val="9"/>
        </w:numPr>
        <w:shd w:val="clear" w:color="auto" w:fill="auto"/>
        <w:tabs>
          <w:tab w:val="left" w:pos="246"/>
        </w:tabs>
        <w:spacing w:before="0" w:after="0" w:line="178" w:lineRule="exact"/>
        <w:ind w:left="180" w:hanging="180"/>
        <w:jc w:val="left"/>
      </w:pPr>
      <w:r>
        <w:rPr>
          <w:rStyle w:val="Zkladntext22"/>
        </w:rPr>
        <w:t>Poskytne Provozovateli součinnost nutnou k realizaci připo</w:t>
      </w:r>
      <w:r>
        <w:rPr>
          <w:rStyle w:val="Zkladntext22"/>
        </w:rPr>
        <w:softHyphen/>
        <w:t>jení, k řádnému provozu, údržbě nebo opravám PZ, včetně součinnosti při zřizování práv Provozovatele k nemovitostem dotčeným PZ a umožní Provozovateli přístup k té části OPZ, kterou prochází neměřený plyn.</w:t>
      </w:r>
    </w:p>
    <w:p w14:paraId="361187A4" w14:textId="77777777" w:rsidR="003104AD" w:rsidRDefault="00EF27B5">
      <w:pPr>
        <w:pStyle w:val="Zkladntext20"/>
        <w:numPr>
          <w:ilvl w:val="0"/>
          <w:numId w:val="9"/>
        </w:numPr>
        <w:shd w:val="clear" w:color="auto" w:fill="auto"/>
        <w:tabs>
          <w:tab w:val="left" w:pos="246"/>
        </w:tabs>
        <w:spacing w:before="0" w:after="0" w:line="178" w:lineRule="exact"/>
        <w:ind w:firstLine="0"/>
      </w:pPr>
      <w:r>
        <w:rPr>
          <w:rStyle w:val="Zkladntext22"/>
        </w:rPr>
        <w:t>Bez předchozího písemného souhlasu Provozovatele se zdrží</w:t>
      </w:r>
    </w:p>
    <w:p w14:paraId="598D6DC7" w14:textId="77777777" w:rsidR="003104AD" w:rsidRDefault="00EF27B5">
      <w:pPr>
        <w:pStyle w:val="Zkladntext20"/>
        <w:numPr>
          <w:ilvl w:val="0"/>
          <w:numId w:val="10"/>
        </w:numPr>
        <w:shd w:val="clear" w:color="auto" w:fill="auto"/>
        <w:tabs>
          <w:tab w:val="left" w:pos="421"/>
        </w:tabs>
        <w:spacing w:before="0" w:after="0" w:line="178" w:lineRule="exact"/>
        <w:ind w:left="340" w:hanging="160"/>
        <w:jc w:val="left"/>
      </w:pPr>
      <w:r>
        <w:rPr>
          <w:rStyle w:val="Zkladntext22"/>
        </w:rPr>
        <w:t>zásahů do OPZ, které by mohly ovlivnit správnou instalaci a funkčnost měřicího zařízení, případně do částí OPZ, kterými prochází neměřený plyn,</w:t>
      </w:r>
    </w:p>
    <w:p w14:paraId="21B944E9" w14:textId="77777777" w:rsidR="003104AD" w:rsidRDefault="00EF27B5">
      <w:pPr>
        <w:pStyle w:val="Zkladntext20"/>
        <w:numPr>
          <w:ilvl w:val="0"/>
          <w:numId w:val="10"/>
        </w:numPr>
        <w:shd w:val="clear" w:color="auto" w:fill="auto"/>
        <w:tabs>
          <w:tab w:val="left" w:pos="430"/>
        </w:tabs>
        <w:spacing w:before="0" w:after="0" w:line="178" w:lineRule="exact"/>
        <w:ind w:left="180" w:firstLine="0"/>
      </w:pPr>
      <w:r>
        <w:rPr>
          <w:rStyle w:val="Zkladntext22"/>
        </w:rPr>
        <w:t>zásahů do měřicího zařízení.</w:t>
      </w:r>
    </w:p>
    <w:p w14:paraId="5B955B69" w14:textId="77777777" w:rsidR="003104AD" w:rsidRDefault="00EF27B5">
      <w:pPr>
        <w:pStyle w:val="Zkladntext20"/>
        <w:numPr>
          <w:ilvl w:val="0"/>
          <w:numId w:val="9"/>
        </w:numPr>
        <w:shd w:val="clear" w:color="auto" w:fill="auto"/>
        <w:tabs>
          <w:tab w:val="left" w:pos="246"/>
        </w:tabs>
        <w:spacing w:before="0" w:after="0" w:line="178" w:lineRule="exact"/>
        <w:ind w:left="180" w:hanging="180"/>
        <w:jc w:val="left"/>
      </w:pPr>
      <w:r>
        <w:rPr>
          <w:rStyle w:val="Zkladntext22"/>
        </w:rPr>
        <w:t>Umožní kdykoliv osobám pověřeným Provozovatelem přístup k měřicímu zařízení za účelem kontroly, údržby, opravy, výměny či odebrání měřicího zařízení, jakož i k provedení odečtu stavu; při první instalaci měřícího zařízení je Zákazník povinen umožnit Provozovateli kontrolu souladu technických hodnot uvedených ve smlouvě o připojení.</w:t>
      </w:r>
    </w:p>
    <w:p w14:paraId="0BE0B0E7" w14:textId="77777777" w:rsidR="003104AD" w:rsidRDefault="00EF27B5">
      <w:pPr>
        <w:pStyle w:val="Zkladntext20"/>
        <w:numPr>
          <w:ilvl w:val="0"/>
          <w:numId w:val="9"/>
        </w:numPr>
        <w:shd w:val="clear" w:color="auto" w:fill="auto"/>
        <w:tabs>
          <w:tab w:val="left" w:pos="246"/>
        </w:tabs>
        <w:spacing w:before="0" w:after="0" w:line="178" w:lineRule="exact"/>
        <w:ind w:left="180" w:hanging="180"/>
        <w:jc w:val="left"/>
      </w:pPr>
      <w:r>
        <w:rPr>
          <w:rStyle w:val="Zkladntext22"/>
        </w:rPr>
        <w:t>Oznámí Provozovateli závadu na měřicím zařízení nebo neobvyklost ve funkci měřicího zařízení a stejně tak zneužití, poškození nebo odcizení měřicího zařízení nebo plomb, kterými je toto zařízení opatřeno, a to neprodleně po zjištění těchto skutečností; nesplněním závazku oznámit porušení měřicího zařízení nebo jeho zajištění se Zákazník vystavuje nebezpečí postihu dle platných právních předpisů.</w:t>
      </w:r>
    </w:p>
    <w:p w14:paraId="45EF34A8" w14:textId="77777777" w:rsidR="003104AD" w:rsidRDefault="00EF27B5">
      <w:pPr>
        <w:pStyle w:val="Zkladntext20"/>
        <w:numPr>
          <w:ilvl w:val="0"/>
          <w:numId w:val="9"/>
        </w:numPr>
        <w:shd w:val="clear" w:color="auto" w:fill="auto"/>
        <w:tabs>
          <w:tab w:val="left" w:pos="246"/>
        </w:tabs>
        <w:spacing w:before="0" w:after="0" w:line="178" w:lineRule="exact"/>
        <w:ind w:firstLine="0"/>
      </w:pPr>
      <w:r>
        <w:rPr>
          <w:rStyle w:val="Zkladntext22"/>
        </w:rPr>
        <w:t>Oznámí Provozovateli</w:t>
      </w:r>
    </w:p>
    <w:p w14:paraId="04C3E75A" w14:textId="77777777" w:rsidR="003104AD" w:rsidRDefault="00EF27B5">
      <w:pPr>
        <w:pStyle w:val="Zkladntext20"/>
        <w:numPr>
          <w:ilvl w:val="0"/>
          <w:numId w:val="11"/>
        </w:numPr>
        <w:shd w:val="clear" w:color="auto" w:fill="auto"/>
        <w:tabs>
          <w:tab w:val="left" w:pos="421"/>
        </w:tabs>
        <w:spacing w:before="0" w:after="0" w:line="178" w:lineRule="exact"/>
        <w:ind w:left="340" w:hanging="160"/>
        <w:jc w:val="left"/>
      </w:pPr>
      <w:r>
        <w:rPr>
          <w:rStyle w:val="Zkladntext22"/>
        </w:rPr>
        <w:t>zamýšlenou změnu v počtu a příkonu instalovaných spo</w:t>
      </w:r>
      <w:r>
        <w:rPr>
          <w:rStyle w:val="Zkladntext22"/>
        </w:rPr>
        <w:softHyphen/>
        <w:t>třebičů nebo jejich technických parametrů, a to alespoň 30 dnů předem,</w:t>
      </w:r>
    </w:p>
    <w:p w14:paraId="6A8F24C2" w14:textId="77777777" w:rsidR="003104AD" w:rsidRDefault="00EF27B5">
      <w:pPr>
        <w:pStyle w:val="Zkladntext20"/>
        <w:numPr>
          <w:ilvl w:val="0"/>
          <w:numId w:val="11"/>
        </w:numPr>
        <w:shd w:val="clear" w:color="auto" w:fill="auto"/>
        <w:tabs>
          <w:tab w:val="left" w:pos="426"/>
        </w:tabs>
        <w:spacing w:before="0" w:after="0" w:line="178" w:lineRule="exact"/>
        <w:ind w:left="340" w:hanging="160"/>
        <w:jc w:val="left"/>
      </w:pPr>
      <w:r>
        <w:rPr>
          <w:rStyle w:val="Zkladntext22"/>
        </w:rPr>
        <w:t>změnu svých identifikačních údajů, a to neprodleně po provedení takové změny.</w:t>
      </w:r>
    </w:p>
    <w:p w14:paraId="1082281B" w14:textId="77777777" w:rsidR="003104AD" w:rsidRDefault="00EF27B5">
      <w:pPr>
        <w:pStyle w:val="Zkladntext20"/>
        <w:numPr>
          <w:ilvl w:val="0"/>
          <w:numId w:val="9"/>
        </w:numPr>
        <w:shd w:val="clear" w:color="auto" w:fill="auto"/>
        <w:tabs>
          <w:tab w:val="left" w:pos="246"/>
        </w:tabs>
        <w:spacing w:before="0" w:after="120" w:line="178" w:lineRule="exact"/>
        <w:ind w:left="180" w:hanging="180"/>
        <w:jc w:val="left"/>
      </w:pPr>
      <w:r>
        <w:rPr>
          <w:rStyle w:val="Zkladntext22"/>
        </w:rPr>
        <w:t>Je-li Zákazník současně i vlastníkem PP. je povinen zajistit její provoz, údržbu a opravy tak, aby se nestala příčinou ohrožení života, zdraví či majetku osob.</w:t>
      </w:r>
    </w:p>
    <w:p w14:paraId="6C49506C" w14:textId="77777777" w:rsidR="003104AD" w:rsidRDefault="00EF27B5">
      <w:pPr>
        <w:pStyle w:val="Nadpis100"/>
        <w:shd w:val="clear" w:color="auto" w:fill="auto"/>
        <w:ind w:firstLine="0"/>
        <w:jc w:val="both"/>
      </w:pPr>
      <w:bookmarkStart w:id="15" w:name="bookmark15"/>
      <w:r>
        <w:rPr>
          <w:rStyle w:val="Nadpis102"/>
          <w:b/>
          <w:bCs/>
        </w:rPr>
        <w:t>Čl. VII. Práva a povinnosti Provozovatele</w:t>
      </w:r>
      <w:bookmarkEnd w:id="15"/>
    </w:p>
    <w:p w14:paraId="539F3D6A" w14:textId="77777777" w:rsidR="003104AD" w:rsidRDefault="00EF27B5">
      <w:pPr>
        <w:pStyle w:val="Zkladntext90"/>
        <w:shd w:val="clear" w:color="auto" w:fill="auto"/>
        <w:ind w:firstLine="0"/>
        <w:jc w:val="both"/>
      </w:pPr>
      <w:r>
        <w:rPr>
          <w:rStyle w:val="Zkladntext92"/>
          <w:b/>
          <w:bCs/>
        </w:rPr>
        <w:t>Provozovatel</w:t>
      </w:r>
    </w:p>
    <w:p w14:paraId="1F03E0DA" w14:textId="77777777" w:rsidR="003104AD" w:rsidRDefault="00EF27B5">
      <w:pPr>
        <w:pStyle w:val="Zkladntext20"/>
        <w:numPr>
          <w:ilvl w:val="0"/>
          <w:numId w:val="12"/>
        </w:numPr>
        <w:shd w:val="clear" w:color="auto" w:fill="auto"/>
        <w:tabs>
          <w:tab w:val="left" w:pos="226"/>
        </w:tabs>
        <w:spacing w:before="0" w:after="0" w:line="178" w:lineRule="exact"/>
        <w:ind w:left="180" w:hanging="180"/>
        <w:jc w:val="left"/>
      </w:pPr>
      <w:r>
        <w:rPr>
          <w:rStyle w:val="Zkladntext22"/>
        </w:rPr>
        <w:t>Bude na své náklady udržovat měřicí zařízení v řádném stavu a pravidelně ověřovat správnost měření.</w:t>
      </w:r>
    </w:p>
    <w:p w14:paraId="72D5E0C3" w14:textId="77777777" w:rsidR="003104AD" w:rsidRDefault="00EF27B5">
      <w:pPr>
        <w:pStyle w:val="Zkladntext20"/>
        <w:numPr>
          <w:ilvl w:val="0"/>
          <w:numId w:val="12"/>
        </w:numPr>
        <w:shd w:val="clear" w:color="auto" w:fill="auto"/>
        <w:tabs>
          <w:tab w:val="left" w:pos="236"/>
        </w:tabs>
        <w:spacing w:before="0" w:after="0" w:line="178" w:lineRule="exact"/>
        <w:ind w:left="180" w:hanging="180"/>
        <w:jc w:val="left"/>
      </w:pPr>
      <w:r>
        <w:rPr>
          <w:rStyle w:val="Zkladntext22"/>
        </w:rPr>
        <w:t>Má právo na přístup k měřicímu zařízení za účelem prove</w:t>
      </w:r>
      <w:r>
        <w:rPr>
          <w:rStyle w:val="Zkladntext22"/>
        </w:rPr>
        <w:softHyphen/>
        <w:t>dení kontroly, odečtu, údržby, výměny či odebrání měřicího zařízení v souladu s příslušným ustanovením Energetického zákona; při první instalaci měřicího zařízení je Provozovatel oprávněn provést kontrolu souladu technických hodnot uvedených v žádosti o připojení a ve smlouvě o připojení.</w:t>
      </w:r>
    </w:p>
    <w:p w14:paraId="121C8351" w14:textId="77777777" w:rsidR="003104AD" w:rsidRDefault="00EF27B5">
      <w:pPr>
        <w:pStyle w:val="Zkladntext20"/>
        <w:numPr>
          <w:ilvl w:val="0"/>
          <w:numId w:val="12"/>
        </w:numPr>
        <w:shd w:val="clear" w:color="auto" w:fill="auto"/>
        <w:tabs>
          <w:tab w:val="left" w:pos="241"/>
        </w:tabs>
        <w:spacing w:before="0" w:after="0" w:line="178" w:lineRule="exact"/>
        <w:ind w:left="180" w:hanging="180"/>
        <w:jc w:val="left"/>
      </w:pPr>
      <w:r>
        <w:rPr>
          <w:rStyle w:val="Zkladntext22"/>
        </w:rPr>
        <w:t>Je oprávněn oznámit obchodníkovi s plynem, který dodává plyn Zákazníkovi do OPZ, že Zákazník odebírá plyn neoprávněně.</w:t>
      </w:r>
    </w:p>
    <w:p w14:paraId="6AE6723F" w14:textId="77777777" w:rsidR="003104AD" w:rsidRDefault="00EF27B5">
      <w:pPr>
        <w:pStyle w:val="Zkladntext20"/>
        <w:numPr>
          <w:ilvl w:val="0"/>
          <w:numId w:val="12"/>
        </w:numPr>
        <w:shd w:val="clear" w:color="auto" w:fill="auto"/>
        <w:tabs>
          <w:tab w:val="left" w:pos="241"/>
        </w:tabs>
        <w:spacing w:before="0" w:after="120" w:line="178" w:lineRule="exact"/>
        <w:ind w:left="180" w:hanging="180"/>
        <w:jc w:val="left"/>
      </w:pPr>
      <w:r>
        <w:rPr>
          <w:rStyle w:val="Zkladntext22"/>
        </w:rPr>
        <w:t>Provozovatel není povinen umožnit Zákazníkovi odběr plynu, jsou-li splněny podmínky pro omezení nebo přerušení dis</w:t>
      </w:r>
      <w:r>
        <w:rPr>
          <w:rStyle w:val="Zkladntext22"/>
        </w:rPr>
        <w:softHyphen/>
        <w:t>tribuce nebo dodávky plynu stanovené v právním předpise; ustanovení právního předpisu o oznamovací povinnosti Provozovatele v souvislosti s přerušením nebo omezením distribuce nebo dodávky plynu tím není dotčeno.</w:t>
      </w:r>
    </w:p>
    <w:p w14:paraId="25B9C117" w14:textId="77777777" w:rsidR="003104AD" w:rsidRDefault="00EF27B5">
      <w:pPr>
        <w:pStyle w:val="Nadpis100"/>
        <w:shd w:val="clear" w:color="auto" w:fill="auto"/>
        <w:ind w:firstLine="0"/>
        <w:jc w:val="both"/>
      </w:pPr>
      <w:bookmarkStart w:id="16" w:name="bookmark16"/>
      <w:r>
        <w:rPr>
          <w:rStyle w:val="Nadpis102"/>
          <w:b/>
          <w:bCs/>
        </w:rPr>
        <w:t>Čl. Vlil. Odpojení</w:t>
      </w:r>
      <w:bookmarkEnd w:id="16"/>
    </w:p>
    <w:p w14:paraId="62315FE7" w14:textId="77777777" w:rsidR="003104AD" w:rsidRDefault="00EF27B5">
      <w:pPr>
        <w:pStyle w:val="Zkladntext20"/>
        <w:numPr>
          <w:ilvl w:val="0"/>
          <w:numId w:val="13"/>
        </w:numPr>
        <w:shd w:val="clear" w:color="auto" w:fill="auto"/>
        <w:tabs>
          <w:tab w:val="left" w:pos="231"/>
        </w:tabs>
        <w:spacing w:before="0" w:after="0" w:line="178" w:lineRule="exact"/>
        <w:ind w:left="180" w:hanging="180"/>
        <w:jc w:val="left"/>
      </w:pPr>
      <w:r>
        <w:rPr>
          <w:rStyle w:val="Zkladntext22"/>
        </w:rPr>
        <w:t>Provozovatel je oprávněn omezit nebo přerušit distribuci plynu (odpojit OPZ) v případech stanovených EZ a na žádost Zákazníka.</w:t>
      </w:r>
    </w:p>
    <w:p w14:paraId="1B3904E0" w14:textId="77777777" w:rsidR="003104AD" w:rsidRDefault="00EF27B5">
      <w:pPr>
        <w:pStyle w:val="Zkladntext20"/>
        <w:numPr>
          <w:ilvl w:val="0"/>
          <w:numId w:val="13"/>
        </w:numPr>
        <w:shd w:val="clear" w:color="auto" w:fill="auto"/>
        <w:tabs>
          <w:tab w:val="left" w:pos="241"/>
        </w:tabs>
        <w:spacing w:before="0" w:after="0" w:line="178" w:lineRule="exact"/>
        <w:ind w:left="180" w:hanging="180"/>
        <w:jc w:val="left"/>
      </w:pPr>
      <w:r>
        <w:rPr>
          <w:rStyle w:val="Zkladntext22"/>
        </w:rPr>
        <w:t>Jestliže na výzvu Provozovatele, učiněnou alespoň 3 pracovní dny předem. Zákazník neumožní Provozovateli odpojit OPZ</w:t>
      </w:r>
    </w:p>
    <w:p w14:paraId="757CC4B0" w14:textId="77777777" w:rsidR="003104AD" w:rsidRDefault="00EF27B5">
      <w:pPr>
        <w:pStyle w:val="Zkladntext20"/>
        <w:shd w:val="clear" w:color="auto" w:fill="auto"/>
        <w:spacing w:before="0" w:after="0" w:line="178" w:lineRule="exact"/>
        <w:ind w:left="180" w:firstLine="0"/>
        <w:sectPr w:rsidR="003104AD">
          <w:type w:val="continuous"/>
          <w:pgSz w:w="11900" w:h="16840"/>
          <w:pgMar w:top="850" w:right="2604" w:bottom="495" w:left="1385" w:header="0" w:footer="3" w:gutter="0"/>
          <w:cols w:num="2" w:space="273"/>
          <w:noEndnote/>
          <w:docGrid w:linePitch="360"/>
        </w:sectPr>
      </w:pPr>
      <w:r>
        <w:rPr>
          <w:rStyle w:val="Zkladntext22"/>
        </w:rPr>
        <w:t>a odebrat měřicí zařízení, je Provozovatel oprávněn oznámit</w:t>
      </w:r>
    </w:p>
    <w:p w14:paraId="4E92806F" w14:textId="77777777" w:rsidR="003104AD" w:rsidRDefault="00EF27B5">
      <w:pPr>
        <w:pStyle w:val="Zkladntext20"/>
        <w:shd w:val="clear" w:color="auto" w:fill="auto"/>
        <w:spacing w:before="0" w:after="0" w:line="178" w:lineRule="exact"/>
        <w:ind w:left="200" w:firstLine="0"/>
        <w:jc w:val="left"/>
      </w:pPr>
      <w:r>
        <w:rPr>
          <w:rStyle w:val="Zkladntext22"/>
        </w:rPr>
        <w:lastRenderedPageBreak/>
        <w:t>tuto skutečnost Státní energetické inspekci, kromě případů, kdy o odpojení požádal Zákazník.</w:t>
      </w:r>
    </w:p>
    <w:p w14:paraId="6555FCC3" w14:textId="77777777" w:rsidR="003104AD" w:rsidRDefault="00EF27B5">
      <w:pPr>
        <w:pStyle w:val="Zkladntext20"/>
        <w:numPr>
          <w:ilvl w:val="0"/>
          <w:numId w:val="13"/>
        </w:numPr>
        <w:shd w:val="clear" w:color="auto" w:fill="auto"/>
        <w:tabs>
          <w:tab w:val="left" w:pos="236"/>
        </w:tabs>
        <w:spacing w:before="0" w:after="0" w:line="178" w:lineRule="exact"/>
        <w:ind w:left="200"/>
        <w:jc w:val="left"/>
      </w:pPr>
      <w:r>
        <w:rPr>
          <w:rStyle w:val="Zkladntext22"/>
        </w:rPr>
        <w:t>Došlo-li k odpojení OPZ z důvodu, že OPZ ohrožuje život, zdraví nebo majetek osob nebo při likvidaci takového stavu. Provozovatel připojí OPZ do 5 dnů poté, co Zákazník proká</w:t>
      </w:r>
      <w:r>
        <w:rPr>
          <w:rStyle w:val="Zkladntext22"/>
        </w:rPr>
        <w:softHyphen/>
        <w:t>že, zejména revizní zprávou, že důvody k odpojení pominuly.</w:t>
      </w:r>
    </w:p>
    <w:p w14:paraId="2ECEA7E5" w14:textId="77777777" w:rsidR="003104AD" w:rsidRDefault="00EF27B5">
      <w:pPr>
        <w:pStyle w:val="Zkladntext20"/>
        <w:numPr>
          <w:ilvl w:val="0"/>
          <w:numId w:val="13"/>
        </w:numPr>
        <w:shd w:val="clear" w:color="auto" w:fill="auto"/>
        <w:tabs>
          <w:tab w:val="left" w:pos="241"/>
        </w:tabs>
        <w:spacing w:before="0" w:after="0" w:line="178" w:lineRule="exact"/>
        <w:ind w:left="200"/>
        <w:jc w:val="left"/>
      </w:pPr>
      <w:r>
        <w:rPr>
          <w:rStyle w:val="Zkladntext22"/>
        </w:rPr>
        <w:t>Došlo-li k odpojení OPZ z důvodu neoprávněného odběru plynu nebo neoprávněné distribuce plynu stanovené</w:t>
      </w:r>
    </w:p>
    <w:p w14:paraId="490BDAFA" w14:textId="77777777" w:rsidR="003104AD" w:rsidRDefault="00EF27B5">
      <w:pPr>
        <w:pStyle w:val="Zkladntext20"/>
        <w:shd w:val="clear" w:color="auto" w:fill="auto"/>
        <w:spacing w:before="0" w:after="120" w:line="178" w:lineRule="exact"/>
        <w:ind w:left="200" w:firstLine="0"/>
      </w:pPr>
      <w:r>
        <w:rPr>
          <w:rStyle w:val="Zkladntext22"/>
        </w:rPr>
        <w:t>v obecně závazném právním předpise. Provozovatel připojí OPZ ve lhůtách a za podmínek stanovených právními před</w:t>
      </w:r>
      <w:r>
        <w:rPr>
          <w:rStyle w:val="Zkladntext22"/>
        </w:rPr>
        <w:softHyphen/>
        <w:t>pisy ve znění platném ke dni. kdy má dojít k připojení OPZ, za předpokladu předložení zprávy o revizi OPZ.</w:t>
      </w:r>
    </w:p>
    <w:p w14:paraId="66DC7A0A" w14:textId="77777777" w:rsidR="003104AD" w:rsidRDefault="00EF27B5">
      <w:pPr>
        <w:pStyle w:val="Nadpis100"/>
        <w:shd w:val="clear" w:color="auto" w:fill="auto"/>
        <w:ind w:left="200" w:hanging="200"/>
      </w:pPr>
      <w:bookmarkStart w:id="17" w:name="bookmark17"/>
      <w:r>
        <w:rPr>
          <w:rStyle w:val="Nadpis102"/>
          <w:b/>
          <w:bCs/>
        </w:rPr>
        <w:t>ČI. IX. Zánik smlouvy o připojení</w:t>
      </w:r>
      <w:bookmarkEnd w:id="17"/>
    </w:p>
    <w:p w14:paraId="3342CDF1" w14:textId="77777777" w:rsidR="003104AD" w:rsidRDefault="00EF27B5">
      <w:pPr>
        <w:pStyle w:val="Zkladntext20"/>
        <w:numPr>
          <w:ilvl w:val="0"/>
          <w:numId w:val="14"/>
        </w:numPr>
        <w:shd w:val="clear" w:color="auto" w:fill="auto"/>
        <w:tabs>
          <w:tab w:val="left" w:pos="226"/>
        </w:tabs>
        <w:spacing w:before="0" w:after="0" w:line="178" w:lineRule="exact"/>
        <w:ind w:left="200"/>
      </w:pPr>
      <w:r>
        <w:rPr>
          <w:rStyle w:val="Zkladntext22"/>
        </w:rPr>
        <w:t>Smlouva o připojení zaniká</w:t>
      </w:r>
    </w:p>
    <w:p w14:paraId="24E35724" w14:textId="77777777" w:rsidR="003104AD" w:rsidRDefault="00EF27B5">
      <w:pPr>
        <w:pStyle w:val="Zkladntext20"/>
        <w:numPr>
          <w:ilvl w:val="0"/>
          <w:numId w:val="15"/>
        </w:numPr>
        <w:shd w:val="clear" w:color="auto" w:fill="auto"/>
        <w:tabs>
          <w:tab w:val="left" w:pos="446"/>
        </w:tabs>
        <w:spacing w:before="0" w:after="0" w:line="178" w:lineRule="exact"/>
        <w:ind w:left="340" w:hanging="140"/>
        <w:jc w:val="left"/>
      </w:pPr>
      <w:r>
        <w:rPr>
          <w:rStyle w:val="Zkladntext22"/>
        </w:rPr>
        <w:t>jestliže z důvodů na straně Zákazníka nedojde k opětov</w:t>
      </w:r>
      <w:r>
        <w:rPr>
          <w:rStyle w:val="Zkladntext22"/>
        </w:rPr>
        <w:softHyphen/>
        <w:t>nému připojení OPZ ani do třiceti šesti (36) měsíců po odpojení OPZ z důvodů dle ČI. Vlil. odst. 1 OP SOP, nebo</w:t>
      </w:r>
    </w:p>
    <w:p w14:paraId="4092C995" w14:textId="77777777" w:rsidR="003104AD" w:rsidRDefault="00EF27B5">
      <w:pPr>
        <w:pStyle w:val="Zkladntext20"/>
        <w:numPr>
          <w:ilvl w:val="0"/>
          <w:numId w:val="15"/>
        </w:numPr>
        <w:shd w:val="clear" w:color="auto" w:fill="auto"/>
        <w:tabs>
          <w:tab w:val="left" w:pos="450"/>
        </w:tabs>
        <w:spacing w:before="0" w:after="0" w:line="178" w:lineRule="exact"/>
        <w:ind w:left="340" w:hanging="140"/>
        <w:jc w:val="left"/>
      </w:pPr>
      <w:r>
        <w:rPr>
          <w:rStyle w:val="Zkladntext22"/>
        </w:rPr>
        <w:t>sjednáním smlouvy o připojení stejného OPZ s jiným Zákazníkem (přepis); nároky Provozovatele vůči Zákazní</w:t>
      </w:r>
      <w:r>
        <w:rPr>
          <w:rStyle w:val="Zkladntext22"/>
        </w:rPr>
        <w:softHyphen/>
        <w:t>kovi vzniklé před zánikem smlouvy o připojení nejsou tímto dotčeny. Jiným Zákazníkem se pro účely tohoto článku rozumí osoba, která doloží vlastnické právo</w:t>
      </w:r>
    </w:p>
    <w:p w14:paraId="5A4C3A3C" w14:textId="77777777" w:rsidR="003104AD" w:rsidRDefault="00EF27B5">
      <w:pPr>
        <w:pStyle w:val="Zkladntext20"/>
        <w:shd w:val="clear" w:color="auto" w:fill="auto"/>
        <w:spacing w:before="0" w:after="0" w:line="178" w:lineRule="exact"/>
        <w:ind w:left="340" w:right="320" w:firstLine="0"/>
      </w:pPr>
      <w:r>
        <w:rPr>
          <w:rStyle w:val="Zkladntext22"/>
        </w:rPr>
        <w:t>k OPZ anebo souhlas vlastníka OPZ v souladu s § 62 odst. 1 písm. a) energetického zákona a podá žádost o připojení.</w:t>
      </w:r>
    </w:p>
    <w:p w14:paraId="3962F939" w14:textId="77777777" w:rsidR="003104AD" w:rsidRDefault="00EF27B5">
      <w:pPr>
        <w:pStyle w:val="Zkladntext20"/>
        <w:numPr>
          <w:ilvl w:val="0"/>
          <w:numId w:val="15"/>
        </w:numPr>
        <w:shd w:val="clear" w:color="auto" w:fill="auto"/>
        <w:tabs>
          <w:tab w:val="left" w:pos="450"/>
        </w:tabs>
        <w:spacing w:before="0" w:after="0" w:line="178" w:lineRule="exact"/>
        <w:ind w:left="340" w:hanging="140"/>
        <w:jc w:val="left"/>
      </w:pPr>
      <w:r>
        <w:rPr>
          <w:rStyle w:val="Zkladntext22"/>
        </w:rPr>
        <w:t>Jestliže Zákazník nezahájí smluvní odběr plynu do OPZ ani do třiceti šesti (36) měsíců ode dne nejdříve možného termínu připojení uvedeného v čl. II. část věty za střed</w:t>
      </w:r>
      <w:r>
        <w:rPr>
          <w:rStyle w:val="Zkladntext22"/>
        </w:rPr>
        <w:softHyphen/>
        <w:t>níkem smlouvy o připojení, zaniká smlouva o připojení</w:t>
      </w:r>
    </w:p>
    <w:p w14:paraId="24FFC8FD" w14:textId="77777777" w:rsidR="003104AD" w:rsidRDefault="00EF27B5">
      <w:pPr>
        <w:pStyle w:val="Zkladntext20"/>
        <w:shd w:val="clear" w:color="auto" w:fill="auto"/>
        <w:spacing w:before="0" w:after="120" w:line="178" w:lineRule="exact"/>
        <w:ind w:left="340" w:right="220" w:firstLine="0"/>
      </w:pPr>
      <w:r>
        <w:rPr>
          <w:rStyle w:val="Zkladntext22"/>
        </w:rPr>
        <w:t>a závazek Provozovatele zajistit požadovanou kapacitu. Zákazník je povinen bez zbytečného odkladu nahradit Provozovateli veškeré náklady vynaložené v souvislosti s připojením OPZ, které Provozovatel řádně doloží.</w:t>
      </w:r>
    </w:p>
    <w:p w14:paraId="03CE5E1E" w14:textId="77777777" w:rsidR="003104AD" w:rsidRDefault="00EF27B5">
      <w:pPr>
        <w:pStyle w:val="Nadpis100"/>
        <w:shd w:val="clear" w:color="auto" w:fill="auto"/>
        <w:ind w:left="200" w:hanging="200"/>
        <w:jc w:val="both"/>
      </w:pPr>
      <w:bookmarkStart w:id="18" w:name="bookmark18"/>
      <w:r>
        <w:rPr>
          <w:rStyle w:val="Nadpis102"/>
          <w:b/>
          <w:bCs/>
        </w:rPr>
        <w:t>Čl. X. Zvláštní ustanovení</w:t>
      </w:r>
      <w:bookmarkEnd w:id="18"/>
    </w:p>
    <w:p w14:paraId="1EFD4DF6" w14:textId="77777777" w:rsidR="003104AD" w:rsidRDefault="00EF27B5">
      <w:pPr>
        <w:pStyle w:val="Zkladntext20"/>
        <w:numPr>
          <w:ilvl w:val="0"/>
          <w:numId w:val="16"/>
        </w:numPr>
        <w:shd w:val="clear" w:color="auto" w:fill="auto"/>
        <w:tabs>
          <w:tab w:val="left" w:pos="226"/>
        </w:tabs>
        <w:spacing w:before="0" w:after="0" w:line="178" w:lineRule="exact"/>
        <w:ind w:left="200"/>
        <w:jc w:val="left"/>
      </w:pPr>
      <w:r>
        <w:rPr>
          <w:rStyle w:val="Zkladntext22"/>
        </w:rPr>
        <w:t>V souladu s ustanoveními zákona č. 101/2000 Sb., o ochra</w:t>
      </w:r>
      <w:r>
        <w:rPr>
          <w:rStyle w:val="Zkladntext22"/>
        </w:rPr>
        <w:softHyphen/>
        <w:t>ně osobních údajů, ve znění pozdějších předpisů, a zákona č. 480/2004 Sb., o některých službách informační společ</w:t>
      </w:r>
      <w:r>
        <w:rPr>
          <w:rStyle w:val="Zkladntext22"/>
        </w:rPr>
        <w:softHyphen/>
        <w:t>nosti, ve znění pozdějších předpisů, Zákazník souhlasí,</w:t>
      </w:r>
    </w:p>
    <w:p w14:paraId="76A49E85" w14:textId="77777777" w:rsidR="003104AD" w:rsidRDefault="00EF27B5">
      <w:pPr>
        <w:pStyle w:val="Zkladntext20"/>
        <w:shd w:val="clear" w:color="auto" w:fill="auto"/>
        <w:spacing w:before="0" w:after="0" w:line="178" w:lineRule="exact"/>
        <w:ind w:left="200" w:firstLine="0"/>
        <w:jc w:val="left"/>
      </w:pPr>
      <w:r>
        <w:rPr>
          <w:rStyle w:val="Zkladntext22"/>
        </w:rPr>
        <w:t>aby Provozovatel:</w:t>
      </w:r>
    </w:p>
    <w:p w14:paraId="24625173" w14:textId="77777777" w:rsidR="003104AD" w:rsidRDefault="00EF27B5">
      <w:pPr>
        <w:pStyle w:val="Zkladntext20"/>
        <w:numPr>
          <w:ilvl w:val="0"/>
          <w:numId w:val="17"/>
        </w:numPr>
        <w:shd w:val="clear" w:color="auto" w:fill="auto"/>
        <w:tabs>
          <w:tab w:val="left" w:pos="441"/>
        </w:tabs>
        <w:spacing w:before="0" w:after="0" w:line="178" w:lineRule="exact"/>
        <w:ind w:left="340" w:hanging="140"/>
        <w:jc w:val="left"/>
      </w:pPr>
      <w:r>
        <w:rPr>
          <w:rStyle w:val="Zkladntext22"/>
        </w:rPr>
        <w:t>v zájmu evidence řádného plnění Zákazníkových závazků, jakož i za účelem nezbytné ochrany práv Provozovatele vyplývajících mu ze smlouvy o připojení, v nezbytném rozsahu shromaždoval, zpracovával a uchovával osobní údaje Zákazníka uvedené ve smlouvě o připojení,</w:t>
      </w:r>
    </w:p>
    <w:p w14:paraId="6ADB6970" w14:textId="77777777" w:rsidR="003104AD" w:rsidRDefault="00EF27B5">
      <w:pPr>
        <w:pStyle w:val="Zkladntext20"/>
        <w:numPr>
          <w:ilvl w:val="0"/>
          <w:numId w:val="17"/>
        </w:numPr>
        <w:shd w:val="clear" w:color="auto" w:fill="auto"/>
        <w:tabs>
          <w:tab w:val="left" w:pos="450"/>
        </w:tabs>
        <w:spacing w:before="0" w:after="0" w:line="178" w:lineRule="exact"/>
        <w:ind w:left="340" w:hanging="140"/>
        <w:jc w:val="left"/>
      </w:pPr>
      <w:r>
        <w:rPr>
          <w:rStyle w:val="Zkladntext22"/>
        </w:rPr>
        <w:t>užil osobní údaje Zákazníka v rámci svých informačních kampaní,</w:t>
      </w:r>
    </w:p>
    <w:p w14:paraId="7E68E485" w14:textId="77777777" w:rsidR="003104AD" w:rsidRDefault="00EF27B5">
      <w:pPr>
        <w:pStyle w:val="Zkladntext20"/>
        <w:numPr>
          <w:ilvl w:val="0"/>
          <w:numId w:val="17"/>
        </w:numPr>
        <w:shd w:val="clear" w:color="auto" w:fill="auto"/>
        <w:tabs>
          <w:tab w:val="left" w:pos="450"/>
        </w:tabs>
        <w:spacing w:before="0" w:after="0" w:line="178" w:lineRule="exact"/>
        <w:ind w:left="340" w:hanging="140"/>
        <w:jc w:val="left"/>
      </w:pPr>
      <w:r>
        <w:rPr>
          <w:rStyle w:val="Zkladntext22"/>
        </w:rPr>
        <w:t>užil k šíření svých obchodních sdělení všech Zákazníkem poskytnutých kontaktních údajů, včetně elektronických. Zákazníkovi přísluší právo odmítnout obchodní sdělení zasílané elektronickou formou podle platných právních předpisů. Osobní údaje Zákazníka jsou zpracovávány automatizovaně i manuálně a mohou být zpřístupněny zaměstnancům Provozovatele, zpracovatelům, s nimiž má Provozovatel uzavřenu smlouvu o zpracování osobních údajů, případně další osobě v souladu se zákonem</w:t>
      </w:r>
    </w:p>
    <w:p w14:paraId="1913C5D1" w14:textId="77777777" w:rsidR="003104AD" w:rsidRDefault="00EF27B5">
      <w:pPr>
        <w:pStyle w:val="Zkladntext20"/>
        <w:shd w:val="clear" w:color="auto" w:fill="auto"/>
        <w:spacing w:before="0" w:after="0" w:line="178" w:lineRule="exact"/>
        <w:ind w:left="340" w:firstLine="0"/>
      </w:pPr>
      <w:r>
        <w:rPr>
          <w:rStyle w:val="Zkladntext22"/>
        </w:rPr>
        <w:t>o ochraně osobních údajů.</w:t>
      </w:r>
    </w:p>
    <w:p w14:paraId="2698B460" w14:textId="77777777" w:rsidR="003104AD" w:rsidRDefault="00EF27B5">
      <w:pPr>
        <w:pStyle w:val="Zkladntext20"/>
        <w:numPr>
          <w:ilvl w:val="0"/>
          <w:numId w:val="16"/>
        </w:numPr>
        <w:shd w:val="clear" w:color="auto" w:fill="auto"/>
        <w:tabs>
          <w:tab w:val="left" w:pos="241"/>
        </w:tabs>
        <w:spacing w:before="0" w:after="0" w:line="178" w:lineRule="exact"/>
        <w:ind w:left="200"/>
        <w:jc w:val="left"/>
      </w:pPr>
      <w:r>
        <w:rPr>
          <w:rStyle w:val="Zkladntext22"/>
        </w:rPr>
        <w:t>Zákazník má právo přístupu k osobním údajům, právo na opravu osobních údajů, jakož i další práva dle zákona č. 101/2002 Sb.</w:t>
      </w:r>
    </w:p>
    <w:p w14:paraId="4B4C8B5C" w14:textId="77777777" w:rsidR="003104AD" w:rsidRDefault="00EF27B5">
      <w:pPr>
        <w:pStyle w:val="Zkladntext20"/>
        <w:numPr>
          <w:ilvl w:val="0"/>
          <w:numId w:val="16"/>
        </w:numPr>
        <w:shd w:val="clear" w:color="auto" w:fill="auto"/>
        <w:tabs>
          <w:tab w:val="left" w:pos="241"/>
        </w:tabs>
        <w:spacing w:before="0" w:after="0" w:line="178" w:lineRule="exact"/>
        <w:ind w:left="200" w:right="320"/>
      </w:pPr>
      <w:r>
        <w:rPr>
          <w:rStyle w:val="Zkladntext22"/>
        </w:rPr>
        <w:t>Telefonická komunikace mezi Provozovatelem a Zákaz</w:t>
      </w:r>
      <w:r>
        <w:rPr>
          <w:rStyle w:val="Zkladntext22"/>
        </w:rPr>
        <w:softHyphen/>
        <w:t>níkem může být ze strany Provozovatele monitorována z důvodu zvyšování kvality poskytovaných služeb.</w:t>
      </w:r>
    </w:p>
    <w:p w14:paraId="528B2302" w14:textId="77777777" w:rsidR="003104AD" w:rsidRDefault="00EF27B5">
      <w:pPr>
        <w:pStyle w:val="Zkladntext20"/>
        <w:shd w:val="clear" w:color="auto" w:fill="auto"/>
        <w:spacing w:before="0" w:after="0" w:line="178" w:lineRule="exact"/>
        <w:ind w:left="200" w:firstLine="0"/>
        <w:jc w:val="left"/>
      </w:pPr>
      <w:r>
        <w:rPr>
          <w:rStyle w:val="Zkladntext22"/>
        </w:rPr>
        <w:t>Na tuto skutečnost bude Zákazník před započetím tel. hovoru upozorněn.</w:t>
      </w:r>
    </w:p>
    <w:p w14:paraId="3ECAF4B8" w14:textId="77777777" w:rsidR="003104AD" w:rsidRDefault="00EF27B5">
      <w:pPr>
        <w:pStyle w:val="Zkladntext20"/>
        <w:numPr>
          <w:ilvl w:val="0"/>
          <w:numId w:val="16"/>
        </w:numPr>
        <w:shd w:val="clear" w:color="auto" w:fill="auto"/>
        <w:tabs>
          <w:tab w:val="left" w:pos="241"/>
        </w:tabs>
        <w:spacing w:before="0" w:after="0" w:line="178" w:lineRule="exact"/>
        <w:ind w:left="200"/>
        <w:jc w:val="left"/>
      </w:pPr>
      <w:r>
        <w:rPr>
          <w:rStyle w:val="Zkladntext22"/>
        </w:rPr>
        <w:t>Vlastnoruční podpis zástupce Provozovatele lze v případě uzavírání, změny nebo ukončování smlouvy o připojení provést faksimilií tohoto podpisu. Stejným způsobem lze postupovat i v případech následného písemného styku</w:t>
      </w:r>
    </w:p>
    <w:p w14:paraId="0B1B0D64" w14:textId="77777777" w:rsidR="003104AD" w:rsidRDefault="00EF27B5">
      <w:pPr>
        <w:pStyle w:val="Zkladntext20"/>
        <w:shd w:val="clear" w:color="auto" w:fill="auto"/>
        <w:spacing w:before="0" w:after="0" w:line="178" w:lineRule="exact"/>
        <w:ind w:left="200" w:firstLine="0"/>
        <w:jc w:val="left"/>
      </w:pPr>
      <w:r>
        <w:rPr>
          <w:rStyle w:val="Zkladntext22"/>
        </w:rPr>
        <w:t>v rámci plnění smlouvy o připojení, není-li ve smlouvě o při</w:t>
      </w:r>
      <w:r>
        <w:rPr>
          <w:rStyle w:val="Zkladntext22"/>
        </w:rPr>
        <w:softHyphen/>
        <w:t>pojení nebo OP SOP stanoveno jinak. Pokud je za Zákazníka jakožto zmocnitele při uzavírání, změně nebo ukončování smlouvy o připojení činěn úkon na základě plné moci, může Provozovatel požadovat úředně ověřenou kopii plné moci nebo v případě pochybností úředně ověřený podpis zmocni</w:t>
      </w:r>
      <w:r>
        <w:rPr>
          <w:rStyle w:val="Zkladntext22"/>
        </w:rPr>
        <w:softHyphen/>
        <w:t>tele na plné moci.</w:t>
      </w:r>
    </w:p>
    <w:p w14:paraId="27DD60F0" w14:textId="77777777" w:rsidR="003104AD" w:rsidRDefault="00EF27B5">
      <w:pPr>
        <w:pStyle w:val="Zkladntext20"/>
        <w:numPr>
          <w:ilvl w:val="0"/>
          <w:numId w:val="16"/>
        </w:numPr>
        <w:shd w:val="clear" w:color="auto" w:fill="auto"/>
        <w:tabs>
          <w:tab w:val="left" w:pos="241"/>
        </w:tabs>
        <w:spacing w:before="0" w:after="0" w:line="178" w:lineRule="exact"/>
        <w:ind w:left="200" w:right="220"/>
      </w:pPr>
      <w:r>
        <w:rPr>
          <w:rStyle w:val="Zkladntext22"/>
        </w:rPr>
        <w:t>Veškerá sdělení, podání a oznámení mezi Provozovatelem a Zákazníkem mohou být doručována prostřednictvím po</w:t>
      </w:r>
      <w:r>
        <w:rPr>
          <w:rStyle w:val="Zkladntext22"/>
        </w:rPr>
        <w:softHyphen/>
        <w:t>skytovatelů poštovních služeb, kurýrních služeb a rovněž</w:t>
      </w:r>
    </w:p>
    <w:p w14:paraId="72DCA616" w14:textId="77777777" w:rsidR="003104AD" w:rsidRDefault="00EF27B5">
      <w:pPr>
        <w:pStyle w:val="Zkladntext20"/>
        <w:shd w:val="clear" w:color="auto" w:fill="auto"/>
        <w:spacing w:before="0" w:after="0" w:line="178" w:lineRule="exact"/>
        <w:ind w:left="200" w:firstLine="0"/>
        <w:jc w:val="left"/>
      </w:pPr>
      <w:r>
        <w:rPr>
          <w:rStyle w:val="Zkladntext22"/>
        </w:rPr>
        <w:t xml:space="preserve">elektronickými prostředky (např. fax, e-mail), pokud kontaktní údaje pro užití elektronických prostředku poskytl Zákazník </w:t>
      </w:r>
      <w:r>
        <w:rPr>
          <w:rStyle w:val="Zkladntext22"/>
        </w:rPr>
        <w:t>Provozovateli při uzavření smlouvy o připojení nebo kdykoli během smluvního vztahu.</w:t>
      </w:r>
    </w:p>
    <w:p w14:paraId="15DC7E19" w14:textId="77777777" w:rsidR="003104AD" w:rsidRDefault="00EF27B5">
      <w:pPr>
        <w:pStyle w:val="Zkladntext20"/>
        <w:numPr>
          <w:ilvl w:val="0"/>
          <w:numId w:val="16"/>
        </w:numPr>
        <w:shd w:val="clear" w:color="auto" w:fill="auto"/>
        <w:tabs>
          <w:tab w:val="left" w:pos="241"/>
        </w:tabs>
        <w:spacing w:before="0" w:after="0" w:line="178" w:lineRule="exact"/>
        <w:ind w:left="200"/>
        <w:jc w:val="left"/>
      </w:pPr>
      <w:r>
        <w:rPr>
          <w:rStyle w:val="Zkladntext22"/>
        </w:rPr>
        <w:t>Písemnosti, adresované druhé smluvní straně, odeslané doporučenou zásilkou prostřednictvím poskytovatele poš</w:t>
      </w:r>
      <w:r>
        <w:rPr>
          <w:rStyle w:val="Zkladntext22"/>
        </w:rPr>
        <w:softHyphen/>
        <w:t>tovních služeb, se považují za doručené třetí pracovní den od jejich prokazatelného odeslání na adresu uvedenou ve smlouvě o připojení nebo těchto OP SOP.</w:t>
      </w:r>
    </w:p>
    <w:p w14:paraId="46DE5255" w14:textId="77777777" w:rsidR="003104AD" w:rsidRDefault="00EF27B5">
      <w:pPr>
        <w:pStyle w:val="Zkladntext20"/>
        <w:numPr>
          <w:ilvl w:val="0"/>
          <w:numId w:val="16"/>
        </w:numPr>
        <w:shd w:val="clear" w:color="auto" w:fill="auto"/>
        <w:tabs>
          <w:tab w:val="left" w:pos="241"/>
        </w:tabs>
        <w:spacing w:before="0" w:after="0" w:line="178" w:lineRule="exact"/>
        <w:ind w:left="200"/>
        <w:jc w:val="left"/>
      </w:pPr>
      <w:r>
        <w:rPr>
          <w:rStyle w:val="Zkladntext22"/>
        </w:rPr>
        <w:t>Vyjdou-li najevo skutečnosti, které bez zavinění Provozo</w:t>
      </w:r>
      <w:r>
        <w:rPr>
          <w:rStyle w:val="Zkladntext22"/>
        </w:rPr>
        <w:softHyphen/>
        <w:t>vatele brání připojení Zákazníka, je Provozovatel oprávněn nepřipojit OPZ až do okamžiku, kdy tyto skutečnosti pomi</w:t>
      </w:r>
      <w:r>
        <w:rPr>
          <w:rStyle w:val="Zkladntext22"/>
        </w:rPr>
        <w:softHyphen/>
        <w:t>nou. Skutečnosti, které mohou bránit připojení dle tohoto odstavce, mohou být zejména, nikoliv však výlučně:</w:t>
      </w:r>
    </w:p>
    <w:p w14:paraId="5A096B22" w14:textId="77777777" w:rsidR="003104AD" w:rsidRDefault="00EF27B5">
      <w:pPr>
        <w:pStyle w:val="Zkladntext20"/>
        <w:numPr>
          <w:ilvl w:val="0"/>
          <w:numId w:val="18"/>
        </w:numPr>
        <w:shd w:val="clear" w:color="auto" w:fill="auto"/>
        <w:tabs>
          <w:tab w:val="left" w:pos="398"/>
        </w:tabs>
        <w:spacing w:before="0" w:after="0" w:line="178" w:lineRule="exact"/>
        <w:ind w:left="300" w:hanging="100"/>
      </w:pPr>
      <w:r>
        <w:rPr>
          <w:rStyle w:val="Zkladntext22"/>
        </w:rPr>
        <w:t>vyjde-li dodatečně najevo (např. po uzavření smlouvy o připo</w:t>
      </w:r>
      <w:r>
        <w:rPr>
          <w:rStyle w:val="Zkladntext22"/>
        </w:rPr>
        <w:softHyphen/>
        <w:t>jení), že zařízení, které má sloužit k připojení, není způsobilé k řádnému provozu bez zavinění Provozovatele, nebo</w:t>
      </w:r>
    </w:p>
    <w:p w14:paraId="365FD28A" w14:textId="77777777" w:rsidR="003104AD" w:rsidRDefault="00EF27B5">
      <w:pPr>
        <w:pStyle w:val="Zkladntext20"/>
        <w:numPr>
          <w:ilvl w:val="0"/>
          <w:numId w:val="18"/>
        </w:numPr>
        <w:shd w:val="clear" w:color="auto" w:fill="auto"/>
        <w:tabs>
          <w:tab w:val="left" w:pos="398"/>
        </w:tabs>
        <w:spacing w:before="0" w:after="0" w:line="178" w:lineRule="exact"/>
        <w:ind w:left="300" w:hanging="100"/>
        <w:jc w:val="left"/>
      </w:pPr>
      <w:r>
        <w:rPr>
          <w:rStyle w:val="Zkladntext22"/>
        </w:rPr>
        <w:t>odmítne-li vlastník zařízení, odlišný od Provozovatele, umožnit připojení OPZ.</w:t>
      </w:r>
    </w:p>
    <w:p w14:paraId="151CD426" w14:textId="77777777" w:rsidR="003104AD" w:rsidRDefault="00EF27B5">
      <w:pPr>
        <w:pStyle w:val="Zkladntext20"/>
        <w:numPr>
          <w:ilvl w:val="0"/>
          <w:numId w:val="16"/>
        </w:numPr>
        <w:shd w:val="clear" w:color="auto" w:fill="auto"/>
        <w:tabs>
          <w:tab w:val="left" w:pos="241"/>
        </w:tabs>
        <w:spacing w:before="0" w:after="120" w:line="178" w:lineRule="exact"/>
        <w:ind w:left="200"/>
        <w:jc w:val="left"/>
      </w:pPr>
      <w:r>
        <w:rPr>
          <w:rStyle w:val="Zkladntext22"/>
        </w:rPr>
        <w:t>Lhůta pro přijetí návrhu smlouvy o připojení činní 12 kalen</w:t>
      </w:r>
      <w:r>
        <w:rPr>
          <w:rStyle w:val="Zkladntext22"/>
        </w:rPr>
        <w:softHyphen/>
        <w:t>dářních měsíců ode dne doručení.</w:t>
      </w:r>
    </w:p>
    <w:p w14:paraId="0E036B62" w14:textId="77777777" w:rsidR="003104AD" w:rsidRDefault="00EF27B5">
      <w:pPr>
        <w:pStyle w:val="Nadpis100"/>
        <w:shd w:val="clear" w:color="auto" w:fill="auto"/>
        <w:ind w:left="200" w:hanging="200"/>
      </w:pPr>
      <w:bookmarkStart w:id="19" w:name="bookmark19"/>
      <w:r>
        <w:rPr>
          <w:rStyle w:val="Nadpis102"/>
          <w:b/>
          <w:bCs/>
        </w:rPr>
        <w:t>Část B</w:t>
      </w:r>
      <w:bookmarkEnd w:id="19"/>
    </w:p>
    <w:p w14:paraId="343B3D35" w14:textId="77777777" w:rsidR="003104AD" w:rsidRDefault="00EF27B5">
      <w:pPr>
        <w:pStyle w:val="Zkladntext90"/>
        <w:shd w:val="clear" w:color="auto" w:fill="auto"/>
        <w:ind w:left="460"/>
      </w:pPr>
      <w:r>
        <w:rPr>
          <w:rStyle w:val="Zkladntext92"/>
          <w:b/>
          <w:bCs/>
        </w:rPr>
        <w:t>Čl. XI. Obecné technické podmínky připojení k distribuční soustavě</w:t>
      </w:r>
    </w:p>
    <w:p w14:paraId="5FA7F358" w14:textId="77777777" w:rsidR="003104AD" w:rsidRDefault="00EF27B5">
      <w:pPr>
        <w:pStyle w:val="Zkladntext20"/>
        <w:shd w:val="clear" w:color="auto" w:fill="auto"/>
        <w:spacing w:before="0" w:after="0" w:line="178" w:lineRule="exact"/>
        <w:ind w:firstLine="0"/>
        <w:jc w:val="left"/>
      </w:pPr>
      <w:r>
        <w:rPr>
          <w:rStyle w:val="Zkladntext22"/>
        </w:rPr>
        <w:t>Obecné technické podmínky připojení upravují podmínky pro realizaci připojení nového OPZ Zákazníka nebo podmínky při technických změnách/úpravách OPZ tak, že:</w:t>
      </w:r>
    </w:p>
    <w:p w14:paraId="492F4FAF" w14:textId="77777777" w:rsidR="003104AD" w:rsidRDefault="00EF27B5">
      <w:pPr>
        <w:pStyle w:val="Zkladntext20"/>
        <w:numPr>
          <w:ilvl w:val="0"/>
          <w:numId w:val="19"/>
        </w:numPr>
        <w:shd w:val="clear" w:color="auto" w:fill="auto"/>
        <w:tabs>
          <w:tab w:val="left" w:pos="231"/>
        </w:tabs>
        <w:spacing w:before="0" w:after="0" w:line="178" w:lineRule="exact"/>
        <w:ind w:left="200"/>
        <w:jc w:val="left"/>
      </w:pPr>
      <w:r>
        <w:rPr>
          <w:rStyle w:val="Zkladntext22"/>
        </w:rPr>
        <w:t>Je-li nutné pro připojení OPZ Zákazníka pouze zřízení měřicího místa, platí podmínky článků I. až XII. a XV. těchto OP SOP.</w:t>
      </w:r>
    </w:p>
    <w:p w14:paraId="3710C8D0" w14:textId="77777777" w:rsidR="003104AD" w:rsidRDefault="00EF27B5">
      <w:pPr>
        <w:pStyle w:val="Zkladntext20"/>
        <w:numPr>
          <w:ilvl w:val="0"/>
          <w:numId w:val="19"/>
        </w:numPr>
        <w:shd w:val="clear" w:color="auto" w:fill="auto"/>
        <w:tabs>
          <w:tab w:val="left" w:pos="236"/>
        </w:tabs>
        <w:spacing w:before="0" w:after="0" w:line="178" w:lineRule="exact"/>
        <w:ind w:left="200"/>
        <w:jc w:val="left"/>
      </w:pPr>
      <w:r>
        <w:rPr>
          <w:rStyle w:val="Zkladntext22"/>
        </w:rPr>
        <w:t>Je-li nutné pro připojení OPZ Zákazníka zřízení nové plyno</w:t>
      </w:r>
      <w:r>
        <w:rPr>
          <w:rStyle w:val="Zkladntext22"/>
        </w:rPr>
        <w:softHyphen/>
        <w:t>vodní přípojky včetně měřicího místa, platí podmínky článku I. až XIII. a XV. těchto OP SOP.</w:t>
      </w:r>
    </w:p>
    <w:p w14:paraId="19F49E0B" w14:textId="77777777" w:rsidR="003104AD" w:rsidRDefault="00EF27B5">
      <w:pPr>
        <w:pStyle w:val="Zkladntext20"/>
        <w:numPr>
          <w:ilvl w:val="0"/>
          <w:numId w:val="19"/>
        </w:numPr>
        <w:shd w:val="clear" w:color="auto" w:fill="auto"/>
        <w:tabs>
          <w:tab w:val="left" w:pos="236"/>
        </w:tabs>
        <w:spacing w:before="0" w:after="120" w:line="178" w:lineRule="exact"/>
        <w:ind w:left="200"/>
        <w:jc w:val="left"/>
      </w:pPr>
      <w:r>
        <w:rPr>
          <w:rStyle w:val="Zkladntext22"/>
        </w:rPr>
        <w:t>Je-li nutné pro připojení OPZ Zákazníka zřízení nové plyno</w:t>
      </w:r>
      <w:r>
        <w:rPr>
          <w:rStyle w:val="Zkladntext22"/>
        </w:rPr>
        <w:softHyphen/>
        <w:t>vodní přípojky, měřicího místa a plynovodu, platí podmínky článku I. až XV.</w:t>
      </w:r>
    </w:p>
    <w:p w14:paraId="585FD49A" w14:textId="77777777" w:rsidR="003104AD" w:rsidRDefault="00EF27B5">
      <w:pPr>
        <w:pStyle w:val="Nadpis100"/>
        <w:shd w:val="clear" w:color="auto" w:fill="auto"/>
        <w:ind w:left="200" w:hanging="200"/>
      </w:pPr>
      <w:bookmarkStart w:id="20" w:name="bookmark20"/>
      <w:r>
        <w:rPr>
          <w:rStyle w:val="Nadpis102"/>
          <w:b/>
          <w:bCs/>
        </w:rPr>
        <w:t>Čl. XII. Zřízení nebo úprava měřicího místa</w:t>
      </w:r>
      <w:bookmarkEnd w:id="20"/>
    </w:p>
    <w:p w14:paraId="6F6BF228" w14:textId="77777777" w:rsidR="003104AD" w:rsidRDefault="00EF27B5">
      <w:pPr>
        <w:pStyle w:val="Zkladntext20"/>
        <w:numPr>
          <w:ilvl w:val="0"/>
          <w:numId w:val="20"/>
        </w:numPr>
        <w:shd w:val="clear" w:color="auto" w:fill="auto"/>
        <w:tabs>
          <w:tab w:val="left" w:pos="231"/>
        </w:tabs>
        <w:spacing w:before="0" w:after="0" w:line="178" w:lineRule="exact"/>
        <w:ind w:left="200"/>
        <w:jc w:val="left"/>
      </w:pPr>
      <w:r>
        <w:rPr>
          <w:rStyle w:val="Zkladntext22"/>
        </w:rPr>
        <w:t>Za plynoměrem bude osazen uzávěr (kulový kohout) příslušné dimenze a vývody pro plynoměr budou vodivě propojeny.</w:t>
      </w:r>
    </w:p>
    <w:p w14:paraId="1B35DD0C" w14:textId="77777777" w:rsidR="003104AD" w:rsidRDefault="00EF27B5">
      <w:pPr>
        <w:pStyle w:val="Zkladntext20"/>
        <w:numPr>
          <w:ilvl w:val="0"/>
          <w:numId w:val="20"/>
        </w:numPr>
        <w:shd w:val="clear" w:color="auto" w:fill="auto"/>
        <w:tabs>
          <w:tab w:val="left" w:pos="241"/>
        </w:tabs>
        <w:spacing w:before="0" w:after="0" w:line="178" w:lineRule="exact"/>
        <w:ind w:left="200"/>
        <w:jc w:val="left"/>
      </w:pPr>
      <w:r>
        <w:rPr>
          <w:rStyle w:val="Zkladntext22"/>
        </w:rPr>
        <w:t>Velikost skříně a řešení instalace musí umožňovat montáž, demontáž, vyjmutí a plombování plynoměru běžnými prostředky bez nutnosti destrukce skříně nebo vynaložení zvýšené námahy.</w:t>
      </w:r>
    </w:p>
    <w:p w14:paraId="7C6DDA37" w14:textId="77777777" w:rsidR="003104AD" w:rsidRDefault="00EF27B5">
      <w:pPr>
        <w:pStyle w:val="Zkladntext20"/>
        <w:numPr>
          <w:ilvl w:val="0"/>
          <w:numId w:val="20"/>
        </w:numPr>
        <w:shd w:val="clear" w:color="auto" w:fill="auto"/>
        <w:tabs>
          <w:tab w:val="left" w:pos="241"/>
        </w:tabs>
        <w:spacing w:before="0" w:after="0" w:line="178" w:lineRule="exact"/>
        <w:ind w:left="200"/>
      </w:pPr>
      <w:r>
        <w:rPr>
          <w:rStyle w:val="Zkladntext22"/>
        </w:rPr>
        <w:t>Objekt HUP musí být přístupný z veřejného pozemku.</w:t>
      </w:r>
    </w:p>
    <w:p w14:paraId="1D596D6A" w14:textId="77777777" w:rsidR="003104AD" w:rsidRDefault="00EF27B5">
      <w:pPr>
        <w:pStyle w:val="Zkladntext20"/>
        <w:numPr>
          <w:ilvl w:val="0"/>
          <w:numId w:val="20"/>
        </w:numPr>
        <w:shd w:val="clear" w:color="auto" w:fill="auto"/>
        <w:tabs>
          <w:tab w:val="left" w:pos="246"/>
        </w:tabs>
        <w:spacing w:before="0" w:after="0" w:line="178" w:lineRule="exact"/>
        <w:ind w:left="200"/>
      </w:pPr>
      <w:r>
        <w:rPr>
          <w:rStyle w:val="Zkladntext22"/>
        </w:rPr>
        <w:t>Zákazník předloží Provozovateli k odsouhlasení projektovou dokumentaci OPZ, a to za účelem posouzení souladu s údaji uvedenými ve smlouvě o připojení nebo těchto OP.</w:t>
      </w:r>
    </w:p>
    <w:p w14:paraId="0AC731AF" w14:textId="77777777" w:rsidR="003104AD" w:rsidRDefault="00EF27B5">
      <w:pPr>
        <w:pStyle w:val="Zkladntext20"/>
        <w:numPr>
          <w:ilvl w:val="0"/>
          <w:numId w:val="20"/>
        </w:numPr>
        <w:shd w:val="clear" w:color="auto" w:fill="auto"/>
        <w:tabs>
          <w:tab w:val="left" w:pos="246"/>
        </w:tabs>
        <w:spacing w:before="0" w:after="120" w:line="178" w:lineRule="exact"/>
        <w:ind w:left="200"/>
        <w:jc w:val="left"/>
      </w:pPr>
      <w:r>
        <w:rPr>
          <w:rStyle w:val="Zkladntext22"/>
        </w:rPr>
        <w:t>Specifické podmínky připojení pro odběrné místo definované ve smlouvě o připojení jsou stanoveny v projek</w:t>
      </w:r>
      <w:r>
        <w:rPr>
          <w:rStyle w:val="Zkladntext22"/>
        </w:rPr>
        <w:softHyphen/>
        <w:t>tové dokumentaci a stanovisku Provozovatele k projektové dokumentaci OPZ.</w:t>
      </w:r>
    </w:p>
    <w:p w14:paraId="16C9C691" w14:textId="77777777" w:rsidR="003104AD" w:rsidRDefault="00EF27B5">
      <w:pPr>
        <w:pStyle w:val="Nadpis100"/>
        <w:shd w:val="clear" w:color="auto" w:fill="auto"/>
        <w:ind w:left="520" w:hanging="520"/>
      </w:pPr>
      <w:bookmarkStart w:id="21" w:name="bookmark21"/>
      <w:r>
        <w:rPr>
          <w:rStyle w:val="Nadpis102"/>
          <w:b/>
          <w:bCs/>
        </w:rPr>
        <w:t>Čl. XIII. Zřízení nové samostatné plynovodní přípojky a měřicího místa</w:t>
      </w:r>
      <w:bookmarkEnd w:id="21"/>
    </w:p>
    <w:p w14:paraId="55D360CC" w14:textId="77777777" w:rsidR="003104AD" w:rsidRDefault="00EF27B5">
      <w:pPr>
        <w:pStyle w:val="Zkladntext20"/>
        <w:shd w:val="clear" w:color="auto" w:fill="auto"/>
        <w:spacing w:before="0" w:after="0" w:line="178" w:lineRule="exact"/>
        <w:ind w:firstLine="0"/>
        <w:jc w:val="left"/>
      </w:pPr>
      <w:r>
        <w:rPr>
          <w:rStyle w:val="Zkladntext22"/>
        </w:rPr>
        <w:t>Podmínky pro zřízení měřicího místa jsou stanoveny v čl. XII. a navíc pro zřízení nové samostatné plynovodní přípojky budou splněny následující podmínky.</w:t>
      </w:r>
    </w:p>
    <w:p w14:paraId="29354DD3" w14:textId="77777777" w:rsidR="003104AD" w:rsidRDefault="00EF27B5">
      <w:pPr>
        <w:pStyle w:val="Zkladntext20"/>
        <w:numPr>
          <w:ilvl w:val="0"/>
          <w:numId w:val="21"/>
        </w:numPr>
        <w:shd w:val="clear" w:color="auto" w:fill="auto"/>
        <w:tabs>
          <w:tab w:val="left" w:pos="226"/>
        </w:tabs>
        <w:spacing w:before="0" w:after="0" w:line="178" w:lineRule="exact"/>
        <w:ind w:left="200"/>
      </w:pPr>
      <w:r>
        <w:rPr>
          <w:rStyle w:val="Zkladntext22"/>
        </w:rPr>
        <w:t>Investorem plynovodní přípojky (PP) je Zákazník.</w:t>
      </w:r>
    </w:p>
    <w:p w14:paraId="7CF757B6" w14:textId="77777777" w:rsidR="003104AD" w:rsidRDefault="00EF27B5">
      <w:pPr>
        <w:pStyle w:val="Zkladntext20"/>
        <w:numPr>
          <w:ilvl w:val="0"/>
          <w:numId w:val="21"/>
        </w:numPr>
        <w:shd w:val="clear" w:color="auto" w:fill="auto"/>
        <w:tabs>
          <w:tab w:val="left" w:pos="241"/>
        </w:tabs>
        <w:spacing w:before="0" w:after="0" w:line="178" w:lineRule="exact"/>
        <w:ind w:left="200"/>
        <w:jc w:val="left"/>
      </w:pPr>
      <w:r>
        <w:rPr>
          <w:rStyle w:val="Zkladntext22"/>
        </w:rPr>
        <w:t>Zhotovitel PZ je povinen min. 5 dní před zahájením prací nahlásit zahájení stavby způsobem určeným Provozovatelem s uvedením všech požadovaných údajů.</w:t>
      </w:r>
    </w:p>
    <w:p w14:paraId="37ECECEF" w14:textId="77777777" w:rsidR="003104AD" w:rsidRDefault="00EF27B5">
      <w:pPr>
        <w:pStyle w:val="Zkladntext20"/>
        <w:numPr>
          <w:ilvl w:val="0"/>
          <w:numId w:val="21"/>
        </w:numPr>
        <w:shd w:val="clear" w:color="auto" w:fill="auto"/>
        <w:tabs>
          <w:tab w:val="left" w:pos="241"/>
        </w:tabs>
        <w:spacing w:before="0" w:after="0" w:line="178" w:lineRule="exact"/>
        <w:ind w:left="200"/>
        <w:jc w:val="left"/>
      </w:pPr>
      <w:r>
        <w:rPr>
          <w:rStyle w:val="Zkladntext22"/>
        </w:rPr>
        <w:t>Provozovatel (nebojím pověřená osoba) si vyhrazuje právo k provádění kontrolních činností při realizaci PZ.</w:t>
      </w:r>
    </w:p>
    <w:p w14:paraId="174A6491" w14:textId="77777777" w:rsidR="003104AD" w:rsidRDefault="00EF27B5">
      <w:pPr>
        <w:pStyle w:val="Zkladntext20"/>
        <w:numPr>
          <w:ilvl w:val="0"/>
          <w:numId w:val="21"/>
        </w:numPr>
        <w:shd w:val="clear" w:color="auto" w:fill="auto"/>
        <w:tabs>
          <w:tab w:val="left" w:pos="241"/>
        </w:tabs>
        <w:spacing w:before="0" w:after="0" w:line="178" w:lineRule="exact"/>
        <w:ind w:left="200"/>
        <w:jc w:val="left"/>
      </w:pPr>
      <w:r>
        <w:rPr>
          <w:rStyle w:val="Zkladntext22"/>
        </w:rPr>
        <w:t>Příslušný orgán státní správy nebo autorizovaný inspektor povolil nebo byla na základě veřejnoprávní smlouvy povole</w:t>
      </w:r>
      <w:r>
        <w:rPr>
          <w:rStyle w:val="Zkladntext22"/>
        </w:rPr>
        <w:softHyphen/>
        <w:t>na výstavba a/nebo užívání PZ v souladu se zákonem</w:t>
      </w:r>
    </w:p>
    <w:p w14:paraId="1C00DD0E" w14:textId="77777777" w:rsidR="003104AD" w:rsidRDefault="00EF27B5">
      <w:pPr>
        <w:pStyle w:val="Zkladntext20"/>
        <w:shd w:val="clear" w:color="auto" w:fill="auto"/>
        <w:spacing w:before="0" w:after="0" w:line="178" w:lineRule="exact"/>
        <w:ind w:left="200" w:firstLine="0"/>
        <w:jc w:val="left"/>
      </w:pPr>
      <w:r>
        <w:rPr>
          <w:rStyle w:val="Zkladntext22"/>
        </w:rPr>
        <w:t>č. 183/2006 Sb., stavební zákon, v platném znění, a nedohodnou-li se strany jinak, byly odstraněny i případné drobné vady a nedostatky uvedené v povolení k výstavbě a/nebo užívání.</w:t>
      </w:r>
    </w:p>
    <w:p w14:paraId="682D1569" w14:textId="77777777" w:rsidR="003104AD" w:rsidRDefault="00EF27B5">
      <w:pPr>
        <w:pStyle w:val="Zkladntext20"/>
        <w:numPr>
          <w:ilvl w:val="0"/>
          <w:numId w:val="21"/>
        </w:numPr>
        <w:shd w:val="clear" w:color="auto" w:fill="auto"/>
        <w:tabs>
          <w:tab w:val="left" w:pos="241"/>
        </w:tabs>
        <w:spacing w:before="0" w:after="0" w:line="178" w:lineRule="exact"/>
        <w:ind w:left="200"/>
        <w:jc w:val="left"/>
      </w:pPr>
      <w:r>
        <w:rPr>
          <w:rStyle w:val="Zkladntext22"/>
        </w:rPr>
        <w:t>Vpuštění plynu a uvedení PZ do provozu je možné pouze po provedení přejímky mezi zhotovitelem. Provozovatelem a stavebníkem a po splnění všech podmínek uvedených mj. ve stanovisku Provozovatele, smlouvě o připojení</w:t>
      </w:r>
    </w:p>
    <w:p w14:paraId="249B473F" w14:textId="77777777" w:rsidR="003104AD" w:rsidRDefault="00EF27B5">
      <w:pPr>
        <w:pStyle w:val="Zkladntext20"/>
        <w:shd w:val="clear" w:color="auto" w:fill="auto"/>
        <w:spacing w:before="0" w:after="0" w:line="178" w:lineRule="exact"/>
        <w:ind w:left="200" w:firstLine="0"/>
        <w:jc w:val="left"/>
        <w:sectPr w:rsidR="003104AD">
          <w:footerReference w:type="even" r:id="rId10"/>
          <w:footerReference w:type="default" r:id="rId11"/>
          <w:headerReference w:type="first" r:id="rId12"/>
          <w:pgSz w:w="11900" w:h="16840"/>
          <w:pgMar w:top="1810" w:right="1244" w:bottom="538" w:left="2759" w:header="0" w:footer="3" w:gutter="0"/>
          <w:cols w:num="2" w:space="264"/>
          <w:noEndnote/>
          <w:titlePg/>
          <w:docGrid w:linePitch="360"/>
        </w:sectPr>
      </w:pPr>
      <w:r>
        <w:rPr>
          <w:rStyle w:val="Zkladntext22"/>
        </w:rPr>
        <w:t>a splnění podmínek, které jsou požadovány dle zák. č. 183/2006 Sb., zákon o územním plánování a stavebním řádu - stavební zákon.</w:t>
      </w:r>
    </w:p>
    <w:p w14:paraId="7408F727" w14:textId="7AEE4502" w:rsidR="003104AD" w:rsidRDefault="00B33E32">
      <w:pPr>
        <w:spacing w:line="360" w:lineRule="exact"/>
      </w:pPr>
      <w:r>
        <w:rPr>
          <w:noProof/>
        </w:rPr>
        <w:lastRenderedPageBreak/>
        <mc:AlternateContent>
          <mc:Choice Requires="wps">
            <w:drawing>
              <wp:anchor distT="0" distB="0" distL="63500" distR="63500" simplePos="0" relativeHeight="251656192" behindDoc="0" locked="0" layoutInCell="1" allowOverlap="1" wp14:anchorId="069E6845" wp14:editId="2A6B8C33">
                <wp:simplePos x="0" y="0"/>
                <wp:positionH relativeFrom="margin">
                  <wp:posOffset>5416550</wp:posOffset>
                </wp:positionH>
                <wp:positionV relativeFrom="paragraph">
                  <wp:posOffset>1270</wp:posOffset>
                </wp:positionV>
                <wp:extent cx="1118870" cy="598170"/>
                <wp:effectExtent l="0" t="4445" r="0" b="0"/>
                <wp:wrapNone/>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870" cy="598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47CC6E" w14:textId="77777777" w:rsidR="003104AD" w:rsidRDefault="00EF27B5">
                            <w:pPr>
                              <w:pStyle w:val="Nadpis1"/>
                              <w:keepNext/>
                              <w:keepLines/>
                              <w:shd w:val="clear" w:color="auto" w:fill="auto"/>
                              <w:spacing w:line="600" w:lineRule="exact"/>
                            </w:pPr>
                            <w:bookmarkStart w:id="22" w:name="bookmark22"/>
                            <w:r>
                              <w:rPr>
                                <w:rStyle w:val="Nadpis1Exact0"/>
                                <w:b/>
                                <w:bCs/>
                              </w:rPr>
                              <w:t>RWE</w:t>
                            </w:r>
                            <w:bookmarkEnd w:id="22"/>
                          </w:p>
                          <w:p w14:paraId="327A7D1E" w14:textId="77777777" w:rsidR="003104AD" w:rsidRDefault="00EF27B5">
                            <w:pPr>
                              <w:pStyle w:val="Zkladntext10"/>
                              <w:shd w:val="clear" w:color="auto" w:fill="auto"/>
                              <w:spacing w:after="22" w:line="100" w:lineRule="exact"/>
                            </w:pPr>
                            <w:r>
                              <w:rPr>
                                <w:rStyle w:val="Zkladntext10Exact0"/>
                              </w:rPr>
                              <w:t xml:space="preserve">HP </w:t>
                            </w:r>
                            <w:r>
                              <w:rPr>
                                <w:rStyle w:val="Zkladntext10SegoeUI4ptKurzvadkovn0ptExact"/>
                              </w:rPr>
                              <w:t>10W</w:t>
                            </w:r>
                            <w:r>
                              <w:rPr>
                                <w:rStyle w:val="Zkladntext10Exact0"/>
                              </w:rPr>
                              <w:t xml:space="preserve"> .HP áBSI KPfséMlll</w:t>
                            </w:r>
                          </w:p>
                          <w:p w14:paraId="201EA39E" w14:textId="77777777" w:rsidR="003104AD" w:rsidRDefault="00EF27B5">
                            <w:pPr>
                              <w:pStyle w:val="Nadpis8"/>
                              <w:keepNext/>
                              <w:keepLines/>
                              <w:shd w:val="clear" w:color="auto" w:fill="auto"/>
                              <w:spacing w:before="0" w:line="220" w:lineRule="exact"/>
                            </w:pPr>
                            <w:bookmarkStart w:id="23" w:name="bookmark23"/>
                            <w:r>
                              <w:rPr>
                                <w:rStyle w:val="Nadpis8Exact0"/>
                                <w:b/>
                                <w:bCs/>
                              </w:rPr>
                              <w:t>The energy to lead</w:t>
                            </w:r>
                            <w:bookmarkEnd w:id="23"/>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9E6845" id="Text Box 12" o:spid="_x0000_s1032" type="#_x0000_t202" style="position:absolute;margin-left:426.5pt;margin-top:.1pt;width:88.1pt;height:47.1pt;z-index:25165619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" filled="f" stroked="f">
                <v:textbox style="mso-fit-shape-to-text:t" inset="0,0,0,0">
                  <w:txbxContent>
                    <w:p w14:paraId="5947CC6E" w14:textId="77777777" w:rsidR="003104AD" w:rsidRDefault="00EF27B5">
                      <w:pPr>
                        <w:pStyle w:val="Nadpis1"/>
                        <w:keepNext/>
                        <w:keepLines/>
                        <w:shd w:val="clear" w:color="auto" w:fill="auto"/>
                        <w:spacing w:line="600" w:lineRule="exact"/>
                      </w:pPr>
                      <w:bookmarkStart w:id="24" w:name="bookmark22"/>
                      <w:r>
                        <w:rPr>
                          <w:rStyle w:val="Nadpis1Exact0"/>
                          <w:b/>
                          <w:bCs/>
                        </w:rPr>
                        <w:t>RWE</w:t>
                      </w:r>
                      <w:bookmarkEnd w:id="24"/>
                    </w:p>
                    <w:p w14:paraId="327A7D1E" w14:textId="77777777" w:rsidR="003104AD" w:rsidRDefault="00EF27B5">
                      <w:pPr>
                        <w:pStyle w:val="Zkladntext10"/>
                        <w:shd w:val="clear" w:color="auto" w:fill="auto"/>
                        <w:spacing w:after="22" w:line="100" w:lineRule="exact"/>
                      </w:pPr>
                      <w:r>
                        <w:rPr>
                          <w:rStyle w:val="Zkladntext10Exact0"/>
                        </w:rPr>
                        <w:t xml:space="preserve">HP </w:t>
                      </w:r>
                      <w:r>
                        <w:rPr>
                          <w:rStyle w:val="Zkladntext10SegoeUI4ptKurzvadkovn0ptExact"/>
                        </w:rPr>
                        <w:t>10W</w:t>
                      </w:r>
                      <w:r>
                        <w:rPr>
                          <w:rStyle w:val="Zkladntext10Exact0"/>
                        </w:rPr>
                        <w:t xml:space="preserve"> .HP áBSI KPfséMlll</w:t>
                      </w:r>
                    </w:p>
                    <w:p w14:paraId="201EA39E" w14:textId="77777777" w:rsidR="003104AD" w:rsidRDefault="00EF27B5">
                      <w:pPr>
                        <w:pStyle w:val="Nadpis8"/>
                        <w:keepNext/>
                        <w:keepLines/>
                        <w:shd w:val="clear" w:color="auto" w:fill="auto"/>
                        <w:spacing w:before="0" w:line="220" w:lineRule="exact"/>
                      </w:pPr>
                      <w:bookmarkStart w:id="25" w:name="bookmark23"/>
                      <w:r>
                        <w:rPr>
                          <w:rStyle w:val="Nadpis8Exact0"/>
                          <w:b/>
                          <w:bCs/>
                        </w:rPr>
                        <w:t>The energy to lead</w:t>
                      </w:r>
                      <w:bookmarkEnd w:id="25"/>
                    </w:p>
                  </w:txbxContent>
                </v:textbox>
                <w10:wrap anchorx="margin"/>
              </v:shape>
            </w:pict>
          </mc:Fallback>
        </mc:AlternateContent>
      </w:r>
    </w:p>
    <w:p w14:paraId="16FE8703" w14:textId="77777777" w:rsidR="003104AD" w:rsidRDefault="003104AD">
      <w:pPr>
        <w:spacing w:line="530" w:lineRule="exact"/>
      </w:pPr>
    </w:p>
    <w:p w14:paraId="3D8E2AAC" w14:textId="77777777" w:rsidR="003104AD" w:rsidRDefault="003104AD">
      <w:pPr>
        <w:rPr>
          <w:sz w:val="2"/>
          <w:szCs w:val="2"/>
        </w:rPr>
        <w:sectPr w:rsidR="003104AD">
          <w:pgSz w:w="11900" w:h="16840"/>
          <w:pgMar w:top="845" w:right="306" w:bottom="878" w:left="1304" w:header="0" w:footer="3" w:gutter="0"/>
          <w:cols w:space="720"/>
          <w:noEndnote/>
          <w:docGrid w:linePitch="360"/>
        </w:sectPr>
      </w:pPr>
    </w:p>
    <w:p w14:paraId="1207E540" w14:textId="77777777" w:rsidR="003104AD" w:rsidRDefault="00EF27B5">
      <w:pPr>
        <w:pStyle w:val="Zkladntext20"/>
        <w:numPr>
          <w:ilvl w:val="0"/>
          <w:numId w:val="21"/>
        </w:numPr>
        <w:shd w:val="clear" w:color="auto" w:fill="auto"/>
        <w:tabs>
          <w:tab w:val="left" w:pos="236"/>
        </w:tabs>
        <w:spacing w:before="0" w:after="0" w:line="178" w:lineRule="exact"/>
        <w:ind w:left="180" w:hanging="180"/>
        <w:jc w:val="left"/>
      </w:pPr>
      <w:r>
        <w:rPr>
          <w:rStyle w:val="Zkladntext22"/>
        </w:rPr>
        <w:t>Smluvní strany se dohodly, že po splnění podmínek dle smlouvy o připojení a zejména po splnění podmínek</w:t>
      </w:r>
    </w:p>
    <w:p w14:paraId="53F276C8" w14:textId="77777777" w:rsidR="003104AD" w:rsidRDefault="00EF27B5">
      <w:pPr>
        <w:pStyle w:val="Zkladntext20"/>
        <w:shd w:val="clear" w:color="auto" w:fill="auto"/>
        <w:spacing w:before="0" w:after="0" w:line="178" w:lineRule="exact"/>
        <w:ind w:left="180" w:right="380" w:firstLine="0"/>
        <w:jc w:val="left"/>
      </w:pPr>
      <w:r>
        <w:rPr>
          <w:rStyle w:val="Zkladntext22"/>
        </w:rPr>
        <w:t>dle ČI. XIII. těchto OP SOP lze řešit majetkoprávní vztahy k vybudované PP takto:</w:t>
      </w:r>
    </w:p>
    <w:p w14:paraId="17C3A8C8" w14:textId="77777777" w:rsidR="003104AD" w:rsidRDefault="00EF27B5">
      <w:pPr>
        <w:pStyle w:val="Zkladntext20"/>
        <w:numPr>
          <w:ilvl w:val="0"/>
          <w:numId w:val="22"/>
        </w:numPr>
        <w:shd w:val="clear" w:color="auto" w:fill="auto"/>
        <w:tabs>
          <w:tab w:val="left" w:pos="421"/>
        </w:tabs>
        <w:spacing w:before="0" w:after="0" w:line="178" w:lineRule="exact"/>
        <w:ind w:left="180" w:firstLine="0"/>
      </w:pPr>
      <w:r>
        <w:rPr>
          <w:rStyle w:val="Zkladntext22"/>
        </w:rPr>
        <w:t>Zákazník převede kupní smlouvou vlastnické právo</w:t>
      </w:r>
    </w:p>
    <w:p w14:paraId="482EB721" w14:textId="77777777" w:rsidR="003104AD" w:rsidRDefault="00EF27B5">
      <w:pPr>
        <w:pStyle w:val="Zkladntext20"/>
        <w:shd w:val="clear" w:color="auto" w:fill="auto"/>
        <w:spacing w:before="0" w:after="0" w:line="178" w:lineRule="exact"/>
        <w:ind w:left="340" w:right="280" w:firstLine="0"/>
        <w:jc w:val="left"/>
      </w:pPr>
      <w:r>
        <w:rPr>
          <w:rStyle w:val="Zkladntext22"/>
        </w:rPr>
        <w:t>k PP na Provozovatele. Cena a další podmínky převodu vlastnictví jsou stanoveny aktuálním ceníkem Provozo</w:t>
      </w:r>
      <w:r>
        <w:rPr>
          <w:rStyle w:val="Zkladntext22"/>
        </w:rPr>
        <w:softHyphen/>
        <w:t>vatele v době uzavření kupní smlouvy, který je dostupný dálkovým způsobem na webových stránkách Provozova</w:t>
      </w:r>
      <w:r>
        <w:rPr>
          <w:rStyle w:val="Zkladntext22"/>
        </w:rPr>
        <w:softHyphen/>
        <w:t>tele. V případech, kdy PP nebyla zhotovena organizací certifikovanou pro činnosti na PZ v souladu s TPG 923 01 # 1,2, má Provozovatel právo tuto PP nekoupit,</w:t>
      </w:r>
    </w:p>
    <w:p w14:paraId="433448DA" w14:textId="77777777" w:rsidR="003104AD" w:rsidRDefault="00EF27B5">
      <w:pPr>
        <w:pStyle w:val="Zkladntext20"/>
        <w:numPr>
          <w:ilvl w:val="0"/>
          <w:numId w:val="22"/>
        </w:numPr>
        <w:shd w:val="clear" w:color="auto" w:fill="auto"/>
        <w:tabs>
          <w:tab w:val="left" w:pos="430"/>
        </w:tabs>
        <w:spacing w:before="0" w:after="0" w:line="178" w:lineRule="exact"/>
        <w:ind w:left="340" w:hanging="160"/>
        <w:jc w:val="left"/>
      </w:pPr>
      <w:r>
        <w:rPr>
          <w:rStyle w:val="Zkladntext22"/>
        </w:rPr>
        <w:t>PP zůstane ve vlastnictví Zákazníka, který zajistí bezpečný a spolehlivý provoz v souladu s právními předpisy jiným subjektem. Před připojením Zákazníka (montáž měřicího zařízení) Zákazník prokáže, že má smluvně zajištěn řádný provoz PP.</w:t>
      </w:r>
    </w:p>
    <w:p w14:paraId="47DBA132" w14:textId="77777777" w:rsidR="003104AD" w:rsidRDefault="00EF27B5">
      <w:pPr>
        <w:pStyle w:val="Zkladntext20"/>
        <w:numPr>
          <w:ilvl w:val="0"/>
          <w:numId w:val="21"/>
        </w:numPr>
        <w:shd w:val="clear" w:color="auto" w:fill="auto"/>
        <w:tabs>
          <w:tab w:val="left" w:pos="241"/>
        </w:tabs>
        <w:spacing w:before="0" w:after="0" w:line="178" w:lineRule="exact"/>
        <w:ind w:left="180" w:hanging="180"/>
        <w:jc w:val="left"/>
      </w:pPr>
      <w:r>
        <w:rPr>
          <w:rStyle w:val="Zkladntext22"/>
        </w:rPr>
        <w:t>Do doby převodu vlastnictví k PP se Zákazník zavazuje za</w:t>
      </w:r>
      <w:r>
        <w:rPr>
          <w:rStyle w:val="Zkladntext22"/>
        </w:rPr>
        <w:softHyphen/>
        <w:t>jistit bezpečný a spolehlivý provoz PP v souladu s platnými právními předpisy.</w:t>
      </w:r>
    </w:p>
    <w:p w14:paraId="4FC3D860" w14:textId="77777777" w:rsidR="003104AD" w:rsidRDefault="00EF27B5">
      <w:pPr>
        <w:pStyle w:val="Zkladntext20"/>
        <w:numPr>
          <w:ilvl w:val="0"/>
          <w:numId w:val="21"/>
        </w:numPr>
        <w:shd w:val="clear" w:color="auto" w:fill="auto"/>
        <w:tabs>
          <w:tab w:val="left" w:pos="241"/>
        </w:tabs>
        <w:spacing w:before="0" w:after="0" w:line="178" w:lineRule="exact"/>
        <w:ind w:left="180" w:hanging="180"/>
        <w:jc w:val="left"/>
      </w:pPr>
      <w:r>
        <w:rPr>
          <w:rStyle w:val="Zkladntext22"/>
        </w:rPr>
        <w:t>Propojovací práce na distribučním plynovodu smí provádět výhradně organizace certifikované dle TPG 923 01. Certifikát musí odpovídat typu PZ (ocel, plast) a prováděné činnosti.</w:t>
      </w:r>
    </w:p>
    <w:p w14:paraId="2750B338" w14:textId="77777777" w:rsidR="003104AD" w:rsidRDefault="00EF27B5">
      <w:pPr>
        <w:pStyle w:val="Zkladntext20"/>
        <w:numPr>
          <w:ilvl w:val="0"/>
          <w:numId w:val="21"/>
        </w:numPr>
        <w:shd w:val="clear" w:color="auto" w:fill="auto"/>
        <w:tabs>
          <w:tab w:val="left" w:pos="241"/>
        </w:tabs>
        <w:spacing w:before="0" w:after="120" w:line="178" w:lineRule="exact"/>
        <w:ind w:left="180" w:hanging="180"/>
        <w:jc w:val="left"/>
      </w:pPr>
      <w:r>
        <w:rPr>
          <w:rStyle w:val="Zkladntext22"/>
        </w:rPr>
        <w:t>Specifické podmínky připojení pro odběrné místo definované ve smlouvě o připojení jsou stanoveny v projektové dokumen</w:t>
      </w:r>
      <w:r>
        <w:rPr>
          <w:rStyle w:val="Zkladntext22"/>
        </w:rPr>
        <w:softHyphen/>
        <w:t>taci a stanovisku Provozovatele k projektové dokumentaci PP.</w:t>
      </w:r>
    </w:p>
    <w:p w14:paraId="5DF824BD" w14:textId="77777777" w:rsidR="003104AD" w:rsidRDefault="00EF27B5">
      <w:pPr>
        <w:pStyle w:val="Nadpis100"/>
        <w:shd w:val="clear" w:color="auto" w:fill="auto"/>
        <w:ind w:left="540"/>
      </w:pPr>
      <w:bookmarkStart w:id="26" w:name="bookmark24"/>
      <w:r>
        <w:rPr>
          <w:rStyle w:val="Nadpis102"/>
          <w:b/>
          <w:bCs/>
        </w:rPr>
        <w:t>ČI. XIV. Zřízení nového plynovodu, plynovodní přípojky a měřicího místa</w:t>
      </w:r>
      <w:bookmarkEnd w:id="26"/>
    </w:p>
    <w:p w14:paraId="13A645BF" w14:textId="77777777" w:rsidR="003104AD" w:rsidRDefault="00EF27B5">
      <w:pPr>
        <w:pStyle w:val="Zkladntext20"/>
        <w:shd w:val="clear" w:color="auto" w:fill="auto"/>
        <w:spacing w:before="0" w:after="0" w:line="178" w:lineRule="exact"/>
        <w:ind w:left="180" w:hanging="180"/>
        <w:jc w:val="left"/>
      </w:pPr>
      <w:r>
        <w:rPr>
          <w:rStyle w:val="Zkladntext22"/>
        </w:rPr>
        <w:t>Podmínky pro zřízení měřicího místa jsou stanoveny v čl. XII.</w:t>
      </w:r>
    </w:p>
    <w:p w14:paraId="6CCE771E" w14:textId="77777777" w:rsidR="003104AD" w:rsidRDefault="00EF27B5">
      <w:pPr>
        <w:pStyle w:val="Zkladntext20"/>
        <w:shd w:val="clear" w:color="auto" w:fill="auto"/>
        <w:spacing w:before="0" w:after="0" w:line="178" w:lineRule="exact"/>
        <w:ind w:left="180" w:hanging="180"/>
        <w:jc w:val="left"/>
      </w:pPr>
      <w:r>
        <w:rPr>
          <w:rStyle w:val="Zkladntext22"/>
        </w:rPr>
        <w:t>a navíc pro zřízení plynovodu, plynovodní přípojky budou</w:t>
      </w:r>
    </w:p>
    <w:p w14:paraId="47BCA5B8" w14:textId="77777777" w:rsidR="003104AD" w:rsidRDefault="00EF27B5">
      <w:pPr>
        <w:pStyle w:val="Zkladntext20"/>
        <w:shd w:val="clear" w:color="auto" w:fill="auto"/>
        <w:spacing w:before="0" w:after="0" w:line="178" w:lineRule="exact"/>
        <w:ind w:left="180" w:hanging="180"/>
        <w:jc w:val="left"/>
      </w:pPr>
      <w:r>
        <w:rPr>
          <w:rStyle w:val="Zkladntext22"/>
        </w:rPr>
        <w:t>splněny následující podmínky.</w:t>
      </w:r>
    </w:p>
    <w:p w14:paraId="2B2E6C5F" w14:textId="77777777" w:rsidR="003104AD" w:rsidRDefault="00EF27B5">
      <w:pPr>
        <w:pStyle w:val="Zkladntext20"/>
        <w:numPr>
          <w:ilvl w:val="0"/>
          <w:numId w:val="23"/>
        </w:numPr>
        <w:shd w:val="clear" w:color="auto" w:fill="auto"/>
        <w:tabs>
          <w:tab w:val="left" w:pos="231"/>
        </w:tabs>
        <w:spacing w:before="0" w:after="0" w:line="178" w:lineRule="exact"/>
        <w:ind w:left="180" w:hanging="180"/>
        <w:jc w:val="left"/>
      </w:pPr>
      <w:r>
        <w:rPr>
          <w:rStyle w:val="Zkladntext22"/>
        </w:rPr>
        <w:t>Zhotovitel PZ je povinen min. 5 dní před zahájením prací nahlásit zahájení stavby způsobem určeným Provozovate</w:t>
      </w:r>
      <w:r>
        <w:rPr>
          <w:rStyle w:val="Zkladntext22"/>
        </w:rPr>
        <w:softHyphen/>
        <w:t>lem s uvedením všech požadovaných údajů.</w:t>
      </w:r>
    </w:p>
    <w:p w14:paraId="2F003AE6" w14:textId="77777777" w:rsidR="003104AD" w:rsidRDefault="00EF27B5">
      <w:pPr>
        <w:pStyle w:val="Zkladntext20"/>
        <w:numPr>
          <w:ilvl w:val="0"/>
          <w:numId w:val="23"/>
        </w:numPr>
        <w:shd w:val="clear" w:color="auto" w:fill="auto"/>
        <w:tabs>
          <w:tab w:val="left" w:pos="241"/>
        </w:tabs>
        <w:spacing w:before="0" w:after="0" w:line="178" w:lineRule="exact"/>
        <w:ind w:left="180" w:hanging="180"/>
        <w:jc w:val="left"/>
      </w:pPr>
      <w:r>
        <w:rPr>
          <w:rStyle w:val="Zkladntext22"/>
        </w:rPr>
        <w:t>Provozovatel (nebo jím pověřená osoba) si vyhrazuje právo k provádění kontrolních činností při realizaci PZ.</w:t>
      </w:r>
    </w:p>
    <w:p w14:paraId="36E060D9" w14:textId="77777777" w:rsidR="003104AD" w:rsidRDefault="00EF27B5">
      <w:pPr>
        <w:pStyle w:val="Zkladntext20"/>
        <w:numPr>
          <w:ilvl w:val="0"/>
          <w:numId w:val="23"/>
        </w:numPr>
        <w:shd w:val="clear" w:color="auto" w:fill="auto"/>
        <w:tabs>
          <w:tab w:val="left" w:pos="241"/>
        </w:tabs>
        <w:spacing w:before="0" w:after="0" w:line="178" w:lineRule="exact"/>
        <w:ind w:left="180" w:hanging="180"/>
        <w:jc w:val="left"/>
      </w:pPr>
      <w:r>
        <w:rPr>
          <w:rStyle w:val="Zkladntext22"/>
        </w:rPr>
        <w:t>Příslušný orgán státní správy nebo autorizovaný inspektor povolil nebo byla na základě veřejnoprávní smlouvy povole</w:t>
      </w:r>
      <w:r>
        <w:rPr>
          <w:rStyle w:val="Zkladntext22"/>
        </w:rPr>
        <w:softHyphen/>
        <w:t>na výstavba a/nebo užívání PZ v souladu se zákonem</w:t>
      </w:r>
    </w:p>
    <w:p w14:paraId="58F02FC2" w14:textId="77777777" w:rsidR="003104AD" w:rsidRDefault="00EF27B5">
      <w:pPr>
        <w:pStyle w:val="Zkladntext20"/>
        <w:shd w:val="clear" w:color="auto" w:fill="auto"/>
        <w:spacing w:before="0" w:after="0" w:line="178" w:lineRule="exact"/>
        <w:ind w:left="180" w:right="280" w:firstLine="0"/>
        <w:jc w:val="left"/>
      </w:pPr>
      <w:r>
        <w:rPr>
          <w:rStyle w:val="Zkladntext22"/>
        </w:rPr>
        <w:t>č. 183/2006 Sb., stavební zákon, v platném znění, a nedohodnou-li se strany jinak, byly odstraněny i případné</w:t>
      </w:r>
    </w:p>
    <w:p w14:paraId="116517E5" w14:textId="77777777" w:rsidR="003104AD" w:rsidRDefault="00EF27B5">
      <w:pPr>
        <w:pStyle w:val="Zkladntext20"/>
        <w:shd w:val="clear" w:color="auto" w:fill="auto"/>
        <w:spacing w:before="0" w:after="0" w:line="178" w:lineRule="exact"/>
        <w:ind w:left="200" w:firstLine="0"/>
        <w:jc w:val="left"/>
      </w:pPr>
      <w:r>
        <w:br w:type="column"/>
      </w:r>
      <w:r>
        <w:rPr>
          <w:rStyle w:val="Zkladntext21"/>
        </w:rPr>
        <w:t>drobné vady a nedostatky uvedené v povolení k výstavbě a/nebo užívání.</w:t>
      </w:r>
    </w:p>
    <w:p w14:paraId="6E526DAD" w14:textId="77777777" w:rsidR="003104AD" w:rsidRDefault="00EF27B5">
      <w:pPr>
        <w:pStyle w:val="Zkladntext20"/>
        <w:numPr>
          <w:ilvl w:val="0"/>
          <w:numId w:val="23"/>
        </w:numPr>
        <w:shd w:val="clear" w:color="auto" w:fill="auto"/>
        <w:tabs>
          <w:tab w:val="left" w:pos="241"/>
        </w:tabs>
        <w:spacing w:before="0" w:after="0" w:line="178" w:lineRule="exact"/>
        <w:ind w:left="200"/>
        <w:jc w:val="left"/>
      </w:pPr>
      <w:r>
        <w:rPr>
          <w:rStyle w:val="Zkladntext21"/>
        </w:rPr>
        <w:t>Vpuštění plynu a uvedení PZ do provozu je možné pouze po provedení přejímky mezi zhotovitelem, Provozovatelem a stavebníkem a po splnění všech podmínek uvedených mj. ve stanovisku Provozovatele, smlouvě o připojení, smlouva o smlouvě budoucí kupní/nájemní (pokud byla uzavřena)</w:t>
      </w:r>
    </w:p>
    <w:p w14:paraId="6B467C9B" w14:textId="77777777" w:rsidR="003104AD" w:rsidRDefault="00EF27B5">
      <w:pPr>
        <w:pStyle w:val="Zkladntext20"/>
        <w:shd w:val="clear" w:color="auto" w:fill="auto"/>
        <w:spacing w:before="0" w:after="0" w:line="178" w:lineRule="exact"/>
        <w:ind w:left="200" w:firstLine="0"/>
        <w:jc w:val="left"/>
      </w:pPr>
      <w:r>
        <w:rPr>
          <w:rStyle w:val="Zkladntext21"/>
        </w:rPr>
        <w:t>a splnění podmínek, které jsou požadovány dle zák. č. 183/2006 Sb., zákon o územním plánování a stavebním řádu - stavební zákon.</w:t>
      </w:r>
    </w:p>
    <w:p w14:paraId="0A2742C5" w14:textId="77777777" w:rsidR="003104AD" w:rsidRDefault="00EF27B5">
      <w:pPr>
        <w:pStyle w:val="Zkladntext20"/>
        <w:numPr>
          <w:ilvl w:val="0"/>
          <w:numId w:val="23"/>
        </w:numPr>
        <w:shd w:val="clear" w:color="auto" w:fill="auto"/>
        <w:tabs>
          <w:tab w:val="left" w:pos="241"/>
        </w:tabs>
        <w:spacing w:before="0" w:after="0" w:line="178" w:lineRule="exact"/>
        <w:ind w:left="200"/>
        <w:jc w:val="left"/>
      </w:pPr>
      <w:r>
        <w:rPr>
          <w:rStyle w:val="Zkladntext21"/>
        </w:rPr>
        <w:t>Propojovací práce na distribučním plynovodu smí provádět výhradně organizace certifikované dle TPG 923 01. Certifikát musí odpovídat typu PZ (ocel, plast) a prováděné činnosti.</w:t>
      </w:r>
    </w:p>
    <w:p w14:paraId="1F3927CE" w14:textId="77777777" w:rsidR="003104AD" w:rsidRDefault="00EF27B5">
      <w:pPr>
        <w:pStyle w:val="Zkladntext20"/>
        <w:numPr>
          <w:ilvl w:val="0"/>
          <w:numId w:val="23"/>
        </w:numPr>
        <w:shd w:val="clear" w:color="auto" w:fill="auto"/>
        <w:tabs>
          <w:tab w:val="left" w:pos="241"/>
        </w:tabs>
        <w:spacing w:before="0" w:after="120" w:line="178" w:lineRule="exact"/>
        <w:ind w:left="200"/>
        <w:jc w:val="left"/>
      </w:pPr>
      <w:r>
        <w:rPr>
          <w:rStyle w:val="Zkladntext21"/>
        </w:rPr>
        <w:t>Specifické podmínky připojení pro odběrné místo jsou sta</w:t>
      </w:r>
      <w:r>
        <w:rPr>
          <w:rStyle w:val="Zkladntext21"/>
        </w:rPr>
        <w:softHyphen/>
        <w:t>noveny v projektové dokumentaci a stanovisku Provozovate</w:t>
      </w:r>
      <w:r>
        <w:rPr>
          <w:rStyle w:val="Zkladntext21"/>
        </w:rPr>
        <w:softHyphen/>
        <w:t>le k projektové dokumentaci PZ.</w:t>
      </w:r>
    </w:p>
    <w:p w14:paraId="6EB8D210" w14:textId="77777777" w:rsidR="003104AD" w:rsidRDefault="00EF27B5">
      <w:pPr>
        <w:pStyle w:val="Nadpis100"/>
        <w:shd w:val="clear" w:color="auto" w:fill="auto"/>
        <w:ind w:left="200" w:hanging="200"/>
      </w:pPr>
      <w:bookmarkStart w:id="27" w:name="bookmark25"/>
      <w:r>
        <w:rPr>
          <w:rStyle w:val="Nadpis101"/>
          <w:b/>
          <w:bCs/>
        </w:rPr>
        <w:t>Čl. XV. Závěrečná ustanovení</w:t>
      </w:r>
      <w:bookmarkEnd w:id="27"/>
    </w:p>
    <w:p w14:paraId="435FB3E9" w14:textId="77777777" w:rsidR="003104AD" w:rsidRDefault="00EF27B5">
      <w:pPr>
        <w:pStyle w:val="Zkladntext20"/>
        <w:numPr>
          <w:ilvl w:val="0"/>
          <w:numId w:val="24"/>
        </w:numPr>
        <w:shd w:val="clear" w:color="auto" w:fill="auto"/>
        <w:tabs>
          <w:tab w:val="left" w:pos="236"/>
        </w:tabs>
        <w:spacing w:before="0" w:after="0" w:line="178" w:lineRule="exact"/>
        <w:ind w:left="200"/>
        <w:jc w:val="left"/>
      </w:pPr>
      <w:r>
        <w:rPr>
          <w:rStyle w:val="Zkladntext21"/>
        </w:rPr>
        <w:t>Tyto OP SOP je možné měnit či nahradit tak, že Provozovatel nejméně 60 dnů před účinností změny OP SOP nebo nových OP SOP zveřejní změny OP SOP nebo nové OP SOP způso</w:t>
      </w:r>
      <w:r>
        <w:rPr>
          <w:rStyle w:val="Zkladntext21"/>
        </w:rPr>
        <w:softHyphen/>
        <w:t>bem umožňujícím dálkový přístup (webové stránky Provozovatele) a na svých obchodních místech a informaci</w:t>
      </w:r>
    </w:p>
    <w:p w14:paraId="4985D47A" w14:textId="77777777" w:rsidR="003104AD" w:rsidRDefault="00EF27B5">
      <w:pPr>
        <w:pStyle w:val="Zkladntext20"/>
        <w:shd w:val="clear" w:color="auto" w:fill="auto"/>
        <w:spacing w:before="0" w:after="0" w:line="178" w:lineRule="exact"/>
        <w:ind w:left="200" w:firstLine="0"/>
        <w:jc w:val="left"/>
      </w:pPr>
      <w:r>
        <w:rPr>
          <w:rStyle w:val="Zkladntext21"/>
        </w:rPr>
        <w:t>o zveřejnění návrhu změn či nových OP SOP uveřejní ve dvou celostátních denících nejméně 60 dnů před účinností změn nebo nových OP SOP. Pokud Zákazník písemně nevyjádří nejpozději 1 pracovní den před účinností změny nebo nových OP SOP s jejich zněním svůj nesouhlas, stávají se změny nebo nové OP SOP dnem jejich účinnosti závazné pro Zákazníka. Doručí-li Zákazník písemně svůj nesouhlas se zněním navržených změn nebo nových OP SOP Provozovateli nejpozději 1 pracovní den před účinností nových OP SOP, zůstávají v platnosti původní OP SOP i nadále. Zákazník může stejným způsobem vyjádřit svůj nesouhlas s návrhem změn nebo nových OP SOP a od smlouvy o připojení odstoupit.</w:t>
      </w:r>
    </w:p>
    <w:p w14:paraId="2E351633" w14:textId="77777777" w:rsidR="003104AD" w:rsidRDefault="00EF27B5">
      <w:pPr>
        <w:pStyle w:val="Zkladntext20"/>
        <w:numPr>
          <w:ilvl w:val="0"/>
          <w:numId w:val="24"/>
        </w:numPr>
        <w:shd w:val="clear" w:color="auto" w:fill="auto"/>
        <w:tabs>
          <w:tab w:val="left" w:pos="236"/>
        </w:tabs>
        <w:spacing w:before="0" w:after="0" w:line="178" w:lineRule="exact"/>
        <w:ind w:left="200"/>
        <w:jc w:val="left"/>
      </w:pPr>
      <w:r>
        <w:rPr>
          <w:rStyle w:val="Zkladntext21"/>
        </w:rPr>
        <w:t>V případě přepisu se nepoužijí ustanovení Čl. III., bod 1, písm. a), Čl. IV., ČI. V., ČI. XI., Čl. XII., Čl. XIII. a Čl. XIV., těchto OP SOP.</w:t>
      </w:r>
    </w:p>
    <w:p w14:paraId="45A1801D" w14:textId="77777777" w:rsidR="003104AD" w:rsidRDefault="00EF27B5">
      <w:pPr>
        <w:pStyle w:val="Zkladntext20"/>
        <w:numPr>
          <w:ilvl w:val="0"/>
          <w:numId w:val="24"/>
        </w:numPr>
        <w:shd w:val="clear" w:color="auto" w:fill="auto"/>
        <w:tabs>
          <w:tab w:val="left" w:pos="241"/>
        </w:tabs>
        <w:spacing w:before="0" w:after="158" w:line="178" w:lineRule="exact"/>
        <w:ind w:left="200"/>
        <w:jc w:val="left"/>
      </w:pPr>
      <w:r>
        <w:rPr>
          <w:rStyle w:val="Zkladntext21"/>
        </w:rPr>
        <w:t>Tyto Obchodní podmínky smlouvy o připojení vstupují v platnost a účinnost dnem 14. 2. 2011.</w:t>
      </w:r>
    </w:p>
    <w:p w14:paraId="5FBCAD5A" w14:textId="77777777" w:rsidR="003104AD" w:rsidRDefault="00EF27B5">
      <w:pPr>
        <w:pStyle w:val="Zkladntext20"/>
        <w:shd w:val="clear" w:color="auto" w:fill="auto"/>
        <w:spacing w:before="0" w:after="0" w:line="130" w:lineRule="exact"/>
        <w:ind w:left="200"/>
        <w:jc w:val="left"/>
        <w:sectPr w:rsidR="003104AD">
          <w:type w:val="continuous"/>
          <w:pgSz w:w="11900" w:h="16840"/>
          <w:pgMar w:top="1829" w:right="2581" w:bottom="6903" w:left="1424" w:header="0" w:footer="3" w:gutter="0"/>
          <w:cols w:num="2" w:space="108"/>
          <w:noEndnote/>
          <w:docGrid w:linePitch="360"/>
        </w:sectPr>
      </w:pPr>
      <w:r>
        <w:rPr>
          <w:rStyle w:val="Zkladntext21"/>
        </w:rPr>
        <w:t>V Ústí nad Labem, dne 14. 2. 2011</w:t>
      </w:r>
    </w:p>
    <w:p w14:paraId="64534736" w14:textId="77777777" w:rsidR="003104AD" w:rsidRDefault="003104AD">
      <w:pPr>
        <w:spacing w:before="36" w:after="36" w:line="240" w:lineRule="exact"/>
        <w:rPr>
          <w:sz w:val="19"/>
          <w:szCs w:val="19"/>
        </w:rPr>
      </w:pPr>
    </w:p>
    <w:p w14:paraId="69DFC392" w14:textId="77777777" w:rsidR="003104AD" w:rsidRDefault="003104AD">
      <w:pPr>
        <w:rPr>
          <w:sz w:val="2"/>
          <w:szCs w:val="2"/>
        </w:rPr>
        <w:sectPr w:rsidR="003104AD">
          <w:type w:val="continuous"/>
          <w:pgSz w:w="11900" w:h="16840"/>
          <w:pgMar w:top="1829" w:right="0" w:bottom="6903" w:left="0" w:header="0" w:footer="3" w:gutter="0"/>
          <w:cols w:space="720"/>
          <w:noEndnote/>
          <w:docGrid w:linePitch="360"/>
        </w:sectPr>
      </w:pPr>
    </w:p>
    <w:p w14:paraId="485EB9E4" w14:textId="77777777" w:rsidR="003104AD" w:rsidRDefault="00EF27B5">
      <w:pPr>
        <w:pStyle w:val="Zkladntext20"/>
        <w:shd w:val="clear" w:color="auto" w:fill="auto"/>
        <w:spacing w:before="0" w:after="0" w:line="130" w:lineRule="exact"/>
        <w:ind w:firstLine="0"/>
        <w:jc w:val="left"/>
        <w:sectPr w:rsidR="003104AD">
          <w:type w:val="continuous"/>
          <w:pgSz w:w="11900" w:h="16840"/>
          <w:pgMar w:top="1829" w:right="2580" w:bottom="6903" w:left="1380" w:header="0" w:footer="3" w:gutter="0"/>
          <w:cols w:space="720"/>
          <w:noEndnote/>
          <w:docGrid w:linePitch="360"/>
        </w:sectPr>
      </w:pPr>
      <w:r>
        <w:rPr>
          <w:rStyle w:val="Zkladntext23"/>
        </w:rPr>
        <w:t>Provozovatel</w:t>
      </w:r>
    </w:p>
    <w:p w14:paraId="750E3159" w14:textId="7C0BAEB4" w:rsidR="003104AD" w:rsidRDefault="00B33E32">
      <w:pPr>
        <w:spacing w:line="360" w:lineRule="exact"/>
      </w:pPr>
      <w:r>
        <w:rPr>
          <w:noProof/>
        </w:rPr>
        <mc:AlternateContent>
          <mc:Choice Requires="wps">
            <w:drawing>
              <wp:anchor distT="0" distB="0" distL="63500" distR="63500" simplePos="0" relativeHeight="251659264" behindDoc="0" locked="0" layoutInCell="1" allowOverlap="1" wp14:anchorId="2399A29A" wp14:editId="1D9BC61B">
                <wp:simplePos x="0" y="0"/>
                <wp:positionH relativeFrom="margin">
                  <wp:posOffset>36830</wp:posOffset>
                </wp:positionH>
                <wp:positionV relativeFrom="paragraph">
                  <wp:posOffset>567055</wp:posOffset>
                </wp:positionV>
                <wp:extent cx="875030" cy="175895"/>
                <wp:effectExtent l="0" t="1905" r="3175" b="3175"/>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03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3EB39" w14:textId="77777777" w:rsidR="003104AD" w:rsidRDefault="00EF27B5">
                            <w:pPr>
                              <w:pStyle w:val="Zkladntext20"/>
                              <w:shd w:val="clear" w:color="auto" w:fill="auto"/>
                              <w:spacing w:before="0" w:after="37" w:line="130" w:lineRule="exact"/>
                              <w:ind w:firstLine="0"/>
                              <w:jc w:val="left"/>
                            </w:pPr>
                            <w:r>
                              <w:rPr>
                                <w:rStyle w:val="Zkladntext2Exact0"/>
                              </w:rPr>
                              <w:t>Ing. Miloslav Zaur</w:t>
                            </w:r>
                          </w:p>
                          <w:p w14:paraId="5B13BAC7" w14:textId="77777777" w:rsidR="003104AD" w:rsidRDefault="00EF27B5">
                            <w:pPr>
                              <w:pStyle w:val="Zkladntext11"/>
                              <w:shd w:val="clear" w:color="auto" w:fill="auto"/>
                              <w:spacing w:before="0" w:line="110" w:lineRule="exact"/>
                            </w:pPr>
                            <w:r>
                              <w:rPr>
                                <w:rStyle w:val="Zkladntext11Exact0"/>
                                <w:b/>
                                <w:bCs/>
                              </w:rPr>
                              <w:t>jednatel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99A29A" id="Text Box 15" o:spid="_x0000_s1033" type="#_x0000_t202" style="position:absolute;margin-left:2.9pt;margin-top:44.65pt;width:68.9pt;height:13.85pt;z-index:2516592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" filled="f" stroked="f">
                <v:textbox style="mso-fit-shape-to-text:t" inset="0,0,0,0">
                  <w:txbxContent>
                    <w:p w14:paraId="5573EB39" w14:textId="77777777" w:rsidR="003104AD" w:rsidRDefault="00EF27B5">
                      <w:pPr>
                        <w:pStyle w:val="Zkladntext20"/>
                        <w:shd w:val="clear" w:color="auto" w:fill="auto"/>
                        <w:spacing w:before="0" w:after="37" w:line="130" w:lineRule="exact"/>
                        <w:ind w:firstLine="0"/>
                        <w:jc w:val="left"/>
                      </w:pPr>
                      <w:r>
                        <w:rPr>
                          <w:rStyle w:val="Zkladntext2Exact0"/>
                        </w:rPr>
                        <w:t>Ing. Miloslav Zaur</w:t>
                      </w:r>
                    </w:p>
                    <w:p w14:paraId="5B13BAC7" w14:textId="77777777" w:rsidR="003104AD" w:rsidRDefault="00EF27B5">
                      <w:pPr>
                        <w:pStyle w:val="Zkladntext11"/>
                        <w:shd w:val="clear" w:color="auto" w:fill="auto"/>
                        <w:spacing w:before="0" w:line="110" w:lineRule="exact"/>
                      </w:pPr>
                      <w:r>
                        <w:rPr>
                          <w:rStyle w:val="Zkladntext11Exact0"/>
                          <w:b/>
                          <w:bCs/>
                        </w:rPr>
                        <w:t>jednatel</w:t>
                      </w:r>
                    </w:p>
                  </w:txbxContent>
                </v:textbox>
                <w10:wrap anchorx="margin"/>
              </v:shape>
            </w:pict>
          </mc:Fallback>
        </mc:AlternateContent>
      </w:r>
      <w:r>
        <w:rPr>
          <w:noProof/>
        </w:rPr>
        <mc:AlternateContent>
          <mc:Choice Requires="wps">
            <w:drawing>
              <wp:anchor distT="0" distB="0" distL="63500" distR="63500" simplePos="0" relativeHeight="251660288" behindDoc="0" locked="0" layoutInCell="1" allowOverlap="1" wp14:anchorId="57FFBAD2" wp14:editId="29E897BC">
                <wp:simplePos x="0" y="0"/>
                <wp:positionH relativeFrom="margin">
                  <wp:posOffset>2651760</wp:posOffset>
                </wp:positionH>
                <wp:positionV relativeFrom="paragraph">
                  <wp:posOffset>557530</wp:posOffset>
                </wp:positionV>
                <wp:extent cx="725170" cy="152400"/>
                <wp:effectExtent l="3175" t="1905" r="0" b="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D0C97" w14:textId="77777777" w:rsidR="003104AD" w:rsidRDefault="00EF27B5">
                            <w:pPr>
                              <w:pStyle w:val="Zkladntext20"/>
                              <w:shd w:val="clear" w:color="auto" w:fill="auto"/>
                              <w:spacing w:before="0" w:after="0" w:line="130" w:lineRule="exact"/>
                              <w:ind w:firstLine="0"/>
                              <w:jc w:val="left"/>
                            </w:pPr>
                            <w:r>
                              <w:rPr>
                                <w:rStyle w:val="Zkladntext2Exact0"/>
                              </w:rPr>
                              <w:t>Thomas Merker</w:t>
                            </w:r>
                          </w:p>
                          <w:p w14:paraId="48D8C59C" w14:textId="77777777" w:rsidR="003104AD" w:rsidRDefault="00EF27B5">
                            <w:pPr>
                              <w:pStyle w:val="Zkladntext11"/>
                              <w:shd w:val="clear" w:color="auto" w:fill="auto"/>
                              <w:spacing w:before="0" w:line="110" w:lineRule="exact"/>
                            </w:pPr>
                            <w:r>
                              <w:rPr>
                                <w:rStyle w:val="Zkladntext11Exact0"/>
                                <w:b/>
                                <w:bCs/>
                              </w:rPr>
                              <w:t>jednatel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FFBAD2" id="Text Box 16" o:spid="_x0000_s1034" type="#_x0000_t202" style="position:absolute;margin-left:208.8pt;margin-top:43.9pt;width:57.1pt;height:12pt;z-index:2516602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" filled="f" stroked="f">
                <v:textbox style="mso-fit-shape-to-text:t" inset="0,0,0,0">
                  <w:txbxContent>
                    <w:p w14:paraId="2AFD0C97" w14:textId="77777777" w:rsidR="003104AD" w:rsidRDefault="00EF27B5">
                      <w:pPr>
                        <w:pStyle w:val="Zkladntext20"/>
                        <w:shd w:val="clear" w:color="auto" w:fill="auto"/>
                        <w:spacing w:before="0" w:after="0" w:line="130" w:lineRule="exact"/>
                        <w:ind w:firstLine="0"/>
                        <w:jc w:val="left"/>
                      </w:pPr>
                      <w:r>
                        <w:rPr>
                          <w:rStyle w:val="Zkladntext2Exact0"/>
                        </w:rPr>
                        <w:t>Thomas Merker</w:t>
                      </w:r>
                    </w:p>
                    <w:p w14:paraId="48D8C59C" w14:textId="77777777" w:rsidR="003104AD" w:rsidRDefault="00EF27B5">
                      <w:pPr>
                        <w:pStyle w:val="Zkladntext11"/>
                        <w:shd w:val="clear" w:color="auto" w:fill="auto"/>
                        <w:spacing w:before="0" w:line="110" w:lineRule="exact"/>
                      </w:pPr>
                      <w:r>
                        <w:rPr>
                          <w:rStyle w:val="Zkladntext11Exact0"/>
                          <w:b/>
                          <w:bCs/>
                        </w:rPr>
                        <w:t>jednatel</w:t>
                      </w:r>
                    </w:p>
                  </w:txbxContent>
                </v:textbox>
                <w10:wrap anchorx="margin"/>
              </v:shape>
            </w:pict>
          </mc:Fallback>
        </mc:AlternateContent>
      </w:r>
      <w:r>
        <w:rPr>
          <w:noProof/>
        </w:rPr>
        <mc:AlternateContent>
          <mc:Choice Requires="wps">
            <w:drawing>
              <wp:anchor distT="0" distB="0" distL="63500" distR="63500" simplePos="0" relativeHeight="251661312" behindDoc="0" locked="0" layoutInCell="1" allowOverlap="1" wp14:anchorId="08AEF212" wp14:editId="69C08B6F">
                <wp:simplePos x="0" y="0"/>
                <wp:positionH relativeFrom="margin">
                  <wp:posOffset>5401310</wp:posOffset>
                </wp:positionH>
                <wp:positionV relativeFrom="paragraph">
                  <wp:posOffset>3351530</wp:posOffset>
                </wp:positionV>
                <wp:extent cx="1118870" cy="378460"/>
                <wp:effectExtent l="0" t="0" r="0" b="0"/>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870" cy="378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E3990" w14:textId="77777777" w:rsidR="003104AD" w:rsidRDefault="00EF27B5">
                            <w:pPr>
                              <w:pStyle w:val="Nadpis6"/>
                              <w:keepNext/>
                              <w:keepLines/>
                              <w:shd w:val="clear" w:color="auto" w:fill="auto"/>
                            </w:pPr>
                            <w:bookmarkStart w:id="28" w:name="bookmark26"/>
                            <w:r>
                              <w:rPr>
                                <w:rStyle w:val="Nadpis6Exact0"/>
                                <w:b/>
                                <w:bCs/>
                              </w:rPr>
                              <w:t>NONSTOP ZÁKAZNICKÁ LINKA</w:t>
                            </w:r>
                            <w:bookmarkEnd w:id="28"/>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AEF212" id="Text Box 17" o:spid="_x0000_s1035" type="#_x0000_t202" style="position:absolute;margin-left:425.3pt;margin-top:263.9pt;width:88.1pt;height:29.8pt;z-index:2516613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" filled="f" stroked="f">
                <v:textbox style="mso-fit-shape-to-text:t" inset="0,0,0,0">
                  <w:txbxContent>
                    <w:p w14:paraId="10AE3990" w14:textId="77777777" w:rsidR="003104AD" w:rsidRDefault="00EF27B5">
                      <w:pPr>
                        <w:pStyle w:val="Nadpis6"/>
                        <w:keepNext/>
                        <w:keepLines/>
                        <w:shd w:val="clear" w:color="auto" w:fill="auto"/>
                      </w:pPr>
                      <w:bookmarkStart w:id="29" w:name="bookmark26"/>
                      <w:r>
                        <w:rPr>
                          <w:rStyle w:val="Nadpis6Exact0"/>
                          <w:b/>
                          <w:bCs/>
                        </w:rPr>
                        <w:t>NONSTOP ZÁKAZNICKÁ LINKA</w:t>
                      </w:r>
                      <w:bookmarkEnd w:id="29"/>
                    </w:p>
                  </w:txbxContent>
                </v:textbox>
                <w10:wrap anchorx="margin"/>
              </v:shape>
            </w:pict>
          </mc:Fallback>
        </mc:AlternateContent>
      </w:r>
    </w:p>
    <w:p w14:paraId="3C881526" w14:textId="77777777" w:rsidR="003104AD" w:rsidRDefault="003104AD">
      <w:pPr>
        <w:spacing w:line="360" w:lineRule="exact"/>
      </w:pPr>
    </w:p>
    <w:p w14:paraId="4BA02959" w14:textId="77777777" w:rsidR="003104AD" w:rsidRDefault="003104AD">
      <w:pPr>
        <w:spacing w:line="360" w:lineRule="exact"/>
      </w:pPr>
    </w:p>
    <w:p w14:paraId="5A5F0D4D" w14:textId="77777777" w:rsidR="003104AD" w:rsidRDefault="003104AD">
      <w:pPr>
        <w:spacing w:line="360" w:lineRule="exact"/>
      </w:pPr>
    </w:p>
    <w:p w14:paraId="0B8E383D" w14:textId="77777777" w:rsidR="003104AD" w:rsidRDefault="003104AD">
      <w:pPr>
        <w:spacing w:line="360" w:lineRule="exact"/>
      </w:pPr>
    </w:p>
    <w:p w14:paraId="6A1039E6" w14:textId="77777777" w:rsidR="003104AD" w:rsidRDefault="003104AD">
      <w:pPr>
        <w:spacing w:line="360" w:lineRule="exact"/>
      </w:pPr>
    </w:p>
    <w:p w14:paraId="0B8A202C" w14:textId="77777777" w:rsidR="003104AD" w:rsidRDefault="003104AD">
      <w:pPr>
        <w:spacing w:line="360" w:lineRule="exact"/>
      </w:pPr>
    </w:p>
    <w:p w14:paraId="4D00F5E0" w14:textId="77777777" w:rsidR="003104AD" w:rsidRDefault="003104AD">
      <w:pPr>
        <w:spacing w:line="360" w:lineRule="exact"/>
      </w:pPr>
    </w:p>
    <w:p w14:paraId="38E56D90" w14:textId="77777777" w:rsidR="003104AD" w:rsidRDefault="003104AD">
      <w:pPr>
        <w:spacing w:line="360" w:lineRule="exact"/>
      </w:pPr>
    </w:p>
    <w:p w14:paraId="54A90953" w14:textId="77777777" w:rsidR="003104AD" w:rsidRDefault="003104AD">
      <w:pPr>
        <w:spacing w:line="360" w:lineRule="exact"/>
      </w:pPr>
    </w:p>
    <w:p w14:paraId="73D79116" w14:textId="77777777" w:rsidR="003104AD" w:rsidRDefault="003104AD">
      <w:pPr>
        <w:spacing w:line="360" w:lineRule="exact"/>
      </w:pPr>
    </w:p>
    <w:p w14:paraId="2FE5F453" w14:textId="77777777" w:rsidR="003104AD" w:rsidRDefault="003104AD">
      <w:pPr>
        <w:spacing w:line="360" w:lineRule="exact"/>
      </w:pPr>
    </w:p>
    <w:p w14:paraId="23DAED65" w14:textId="77777777" w:rsidR="003104AD" w:rsidRDefault="003104AD">
      <w:pPr>
        <w:spacing w:line="360" w:lineRule="exact"/>
      </w:pPr>
    </w:p>
    <w:p w14:paraId="20D1FBFB" w14:textId="77777777" w:rsidR="003104AD" w:rsidRDefault="003104AD">
      <w:pPr>
        <w:spacing w:line="360" w:lineRule="exact"/>
      </w:pPr>
    </w:p>
    <w:p w14:paraId="32BCA02E" w14:textId="77777777" w:rsidR="003104AD" w:rsidRDefault="003104AD">
      <w:pPr>
        <w:spacing w:line="360" w:lineRule="exact"/>
      </w:pPr>
    </w:p>
    <w:p w14:paraId="0959CFF1" w14:textId="77777777" w:rsidR="003104AD" w:rsidRDefault="003104AD">
      <w:pPr>
        <w:spacing w:line="462" w:lineRule="exact"/>
      </w:pPr>
    </w:p>
    <w:p w14:paraId="558B121D" w14:textId="77777777" w:rsidR="003104AD" w:rsidRDefault="003104AD">
      <w:pPr>
        <w:rPr>
          <w:sz w:val="2"/>
          <w:szCs w:val="2"/>
        </w:rPr>
      </w:pPr>
    </w:p>
    <w:sectPr w:rsidR="003104AD">
      <w:type w:val="continuous"/>
      <w:pgSz w:w="11900" w:h="16840"/>
      <w:pgMar w:top="845" w:right="306" w:bottom="845" w:left="130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8AAAE" w14:textId="77777777" w:rsidR="00E775AD" w:rsidRDefault="00E775AD">
      <w:r>
        <w:separator/>
      </w:r>
    </w:p>
  </w:endnote>
  <w:endnote w:type="continuationSeparator" w:id="0">
    <w:p w14:paraId="2D617D26" w14:textId="77777777" w:rsidR="00E775AD" w:rsidRDefault="00E77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EE"/>
    <w:family w:val="swiss"/>
    <w:pitch w:val="variable"/>
    <w:sig w:usb0="E4002EFF" w:usb1="C000E47F"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4E14B" w14:textId="28B5FCF9" w:rsidR="003104AD" w:rsidRDefault="00B33E32">
    <w:pPr>
      <w:rPr>
        <w:sz w:val="2"/>
        <w:szCs w:val="2"/>
      </w:rPr>
    </w:pPr>
    <w:r>
      <w:rPr>
        <w:noProof/>
      </w:rPr>
      <mc:AlternateContent>
        <mc:Choice Requires="wps">
          <w:drawing>
            <wp:anchor distT="0" distB="0" distL="63500" distR="63500" simplePos="0" relativeHeight="314572416" behindDoc="1" locked="0" layoutInCell="1" allowOverlap="1" wp14:anchorId="326D6433" wp14:editId="2E7063EB">
              <wp:simplePos x="0" y="0"/>
              <wp:positionH relativeFrom="page">
                <wp:posOffset>5948680</wp:posOffset>
              </wp:positionH>
              <wp:positionV relativeFrom="page">
                <wp:posOffset>9918700</wp:posOffset>
              </wp:positionV>
              <wp:extent cx="213360" cy="236220"/>
              <wp:effectExtent l="0" t="3175" r="635"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ADD920" w14:textId="2C21D67F" w:rsidR="003104AD" w:rsidRDefault="00B33E32">
                          <w:pPr>
                            <w:pStyle w:val="ZhlavneboZpat0"/>
                            <w:shd w:val="clear" w:color="auto" w:fill="auto"/>
                            <w:spacing w:line="240" w:lineRule="auto"/>
                          </w:pPr>
                          <w:r>
                            <w:rPr>
                              <w:rStyle w:val="ZhlavneboZpatSegoeUI7ptNetun"/>
                            </w:rPr>
                            <w:t>-----</w:t>
                          </w:r>
                        </w:p>
                        <w:p w14:paraId="3B6F7C6A" w14:textId="35EF731F" w:rsidR="003104AD" w:rsidRDefault="00B33E32">
                          <w:pPr>
                            <w:pStyle w:val="ZhlavneboZpat0"/>
                            <w:shd w:val="clear" w:color="auto" w:fill="auto"/>
                            <w:spacing w:line="240" w:lineRule="auto"/>
                          </w:pPr>
                          <w:r>
                            <w:rPr>
                              <w:rStyle w:val="ZhlavneboZpatSegoeUI7ptNetun"/>
                              <w:lang w:val="en-US" w:eastAsia="en-US" w:bidi="en-US"/>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6D6433" id="_x0000_t202" coordsize="21600,21600" o:spt="202" path="m,l,21600r21600,l21600,xe">
              <v:stroke joinstyle="miter"/>
              <v:path gradientshapeok="t" o:connecttype="rect"/>
            </v:shapetype>
            <v:shape id="_x0000_s1036" type="#_x0000_t202" style="position:absolute;margin-left:468.4pt;margin-top:781pt;width:16.8pt;height:18.6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" filled="f" stroked="f">
              <v:textbox style="mso-fit-shape-to-text:t" inset="0,0,0,0">
                <w:txbxContent>
                  <w:p w14:paraId="2FADD920" w14:textId="2C21D67F" w:rsidR="003104AD" w:rsidRDefault="00B33E32">
                    <w:pPr>
                      <w:pStyle w:val="ZhlavneboZpat0"/>
                      <w:shd w:val="clear" w:color="auto" w:fill="auto"/>
                      <w:spacing w:line="240" w:lineRule="auto"/>
                    </w:pPr>
                    <w:r>
                      <w:rPr>
                        <w:rStyle w:val="ZhlavneboZpatSegoeUI7ptNetun"/>
                      </w:rPr>
                      <w:t>-----</w:t>
                    </w:r>
                  </w:p>
                  <w:p w14:paraId="3B6F7C6A" w14:textId="35EF731F" w:rsidR="003104AD" w:rsidRDefault="00B33E32">
                    <w:pPr>
                      <w:pStyle w:val="ZhlavneboZpat0"/>
                      <w:shd w:val="clear" w:color="auto" w:fill="auto"/>
                      <w:spacing w:line="240" w:lineRule="auto"/>
                    </w:pPr>
                    <w:r>
                      <w:rPr>
                        <w:rStyle w:val="ZhlavneboZpatSegoeUI7ptNetun"/>
                        <w:lang w:val="en-US" w:eastAsia="en-US" w:bidi="en-US"/>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50DE4" w14:textId="635081C4" w:rsidR="003104AD" w:rsidRDefault="00B33E32">
    <w:pPr>
      <w:rPr>
        <w:sz w:val="2"/>
        <w:szCs w:val="2"/>
      </w:rPr>
    </w:pPr>
    <w:r>
      <w:rPr>
        <w:noProof/>
      </w:rPr>
      <mc:AlternateContent>
        <mc:Choice Requires="wps">
          <w:drawing>
            <wp:anchor distT="0" distB="0" distL="63500" distR="63500" simplePos="0" relativeHeight="314572417" behindDoc="1" locked="0" layoutInCell="1" allowOverlap="1" wp14:anchorId="29A9D930" wp14:editId="3F48B4E5">
              <wp:simplePos x="0" y="0"/>
              <wp:positionH relativeFrom="page">
                <wp:posOffset>6250305</wp:posOffset>
              </wp:positionH>
              <wp:positionV relativeFrom="page">
                <wp:posOffset>10184130</wp:posOffset>
              </wp:positionV>
              <wp:extent cx="697865" cy="252730"/>
              <wp:effectExtent l="1905" t="1905" r="0" b="254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865"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55077" w14:textId="77777777" w:rsidR="003104AD" w:rsidRDefault="00EF27B5">
                          <w:pPr>
                            <w:pStyle w:val="ZhlavneboZpat0"/>
                            <w:shd w:val="clear" w:color="auto" w:fill="auto"/>
                            <w:spacing w:line="240" w:lineRule="auto"/>
                          </w:pPr>
                          <w:r>
                            <w:rPr>
                              <w:rStyle w:val="ZhlavneboZpat2"/>
                              <w:b/>
                              <w:bCs/>
                            </w:rPr>
                            <w:t>840 11 33 55</w:t>
                          </w:r>
                        </w:p>
                        <w:p w14:paraId="70DCBD32" w14:textId="77777777" w:rsidR="003104AD" w:rsidRDefault="00EF27B5">
                          <w:pPr>
                            <w:pStyle w:val="ZhlavneboZpat0"/>
                            <w:shd w:val="clear" w:color="auto" w:fill="auto"/>
                            <w:spacing w:line="240" w:lineRule="auto"/>
                          </w:pPr>
                          <w:r>
                            <w:rPr>
                              <w:rStyle w:val="ZhlavneboZpat2"/>
                              <w:b/>
                              <w:bCs/>
                              <w:lang w:val="en-US" w:eastAsia="en-US" w:bidi="en-US"/>
                            </w:rPr>
                            <w:t>info@rwe.cz</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A9D930" id="_x0000_t202" coordsize="21600,21600" o:spt="202" path="m,l,21600r21600,l21600,xe">
              <v:stroke joinstyle="miter"/>
              <v:path gradientshapeok="t" o:connecttype="rect"/>
            </v:shapetype>
            <v:shape id="Text Box 3" o:spid="_x0000_s1037" type="#_x0000_t202" style="position:absolute;margin-left:492.15pt;margin-top:801.9pt;width:54.95pt;height:19.9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" filled="f" stroked="f">
              <v:textbox style="mso-fit-shape-to-text:t" inset="0,0,0,0">
                <w:txbxContent>
                  <w:p w14:paraId="32B55077" w14:textId="77777777" w:rsidR="003104AD" w:rsidRDefault="00EF27B5">
                    <w:pPr>
                      <w:pStyle w:val="ZhlavneboZpat0"/>
                      <w:shd w:val="clear" w:color="auto" w:fill="auto"/>
                      <w:spacing w:line="240" w:lineRule="auto"/>
                    </w:pPr>
                    <w:r>
                      <w:rPr>
                        <w:rStyle w:val="ZhlavneboZpat2"/>
                        <w:b/>
                        <w:bCs/>
                      </w:rPr>
                      <w:t>840 11 33 55</w:t>
                    </w:r>
                  </w:p>
                  <w:p w14:paraId="70DCBD32" w14:textId="77777777" w:rsidR="003104AD" w:rsidRDefault="00EF27B5">
                    <w:pPr>
                      <w:pStyle w:val="ZhlavneboZpat0"/>
                      <w:shd w:val="clear" w:color="auto" w:fill="auto"/>
                      <w:spacing w:line="240" w:lineRule="auto"/>
                    </w:pPr>
                    <w:r>
                      <w:rPr>
                        <w:rStyle w:val="ZhlavneboZpat2"/>
                        <w:b/>
                        <w:bCs/>
                        <w:lang w:val="en-US" w:eastAsia="en-US" w:bidi="en-US"/>
                      </w:rPr>
                      <w:t>info@rwe.cz</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06AC3" w14:textId="09B76ED7" w:rsidR="003104AD" w:rsidRDefault="00B33E32">
    <w:pPr>
      <w:rPr>
        <w:sz w:val="2"/>
        <w:szCs w:val="2"/>
      </w:rPr>
    </w:pPr>
    <w:r>
      <w:rPr>
        <w:noProof/>
      </w:rPr>
      <mc:AlternateContent>
        <mc:Choice Requires="wps">
          <w:drawing>
            <wp:anchor distT="0" distB="0" distL="63500" distR="63500" simplePos="0" relativeHeight="314572418" behindDoc="1" locked="0" layoutInCell="1" allowOverlap="1" wp14:anchorId="73FDC60C" wp14:editId="2538A8FB">
              <wp:simplePos x="0" y="0"/>
              <wp:positionH relativeFrom="page">
                <wp:posOffset>6250305</wp:posOffset>
              </wp:positionH>
              <wp:positionV relativeFrom="page">
                <wp:posOffset>10184130</wp:posOffset>
              </wp:positionV>
              <wp:extent cx="198755" cy="250825"/>
              <wp:effectExtent l="1905" t="1905" r="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484D1" w14:textId="46321B9D" w:rsidR="003104AD" w:rsidRDefault="000A6F96">
                          <w:pPr>
                            <w:pStyle w:val="ZhlavneboZpat0"/>
                            <w:shd w:val="clear" w:color="auto" w:fill="auto"/>
                            <w:spacing w:line="240" w:lineRule="auto"/>
                          </w:pPr>
                          <w:r>
                            <w:rPr>
                              <w:rStyle w:val="ZhlavneboZpat2"/>
                              <w:b/>
                              <w:bCs/>
                            </w:rPr>
                            <w:t>-----</w:t>
                          </w:r>
                        </w:p>
                        <w:p w14:paraId="012811C2" w14:textId="072EACD1" w:rsidR="003104AD" w:rsidRDefault="000A6F96">
                          <w:pPr>
                            <w:pStyle w:val="ZhlavneboZpat0"/>
                            <w:shd w:val="clear" w:color="auto" w:fill="auto"/>
                            <w:spacing w:line="240" w:lineRule="auto"/>
                          </w:pPr>
                          <w:r>
                            <w:rPr>
                              <w:rStyle w:val="ZhlavneboZpat2"/>
                              <w:b/>
                              <w:bCs/>
                              <w:lang w:val="en-US" w:eastAsia="en-US" w:bidi="en-US"/>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FDC60C" id="_x0000_t202" coordsize="21600,21600" o:spt="202" path="m,l,21600r21600,l21600,xe">
              <v:stroke joinstyle="miter"/>
              <v:path gradientshapeok="t" o:connecttype="rect"/>
            </v:shapetype>
            <v:shape id="_x0000_s1038" type="#_x0000_t202" style="position:absolute;margin-left:492.15pt;margin-top:801.9pt;width:15.65pt;height:19.7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" filled="f" stroked="f">
              <v:textbox style="mso-fit-shape-to-text:t" inset="0,0,0,0">
                <w:txbxContent>
                  <w:p w14:paraId="0FC484D1" w14:textId="46321B9D" w:rsidR="003104AD" w:rsidRDefault="000A6F96">
                    <w:pPr>
                      <w:pStyle w:val="ZhlavneboZpat0"/>
                      <w:shd w:val="clear" w:color="auto" w:fill="auto"/>
                      <w:spacing w:line="240" w:lineRule="auto"/>
                    </w:pPr>
                    <w:r>
                      <w:rPr>
                        <w:rStyle w:val="ZhlavneboZpat2"/>
                        <w:b/>
                        <w:bCs/>
                      </w:rPr>
                      <w:t>-----</w:t>
                    </w:r>
                  </w:p>
                  <w:p w14:paraId="012811C2" w14:textId="072EACD1" w:rsidR="003104AD" w:rsidRDefault="000A6F96">
                    <w:pPr>
                      <w:pStyle w:val="ZhlavneboZpat0"/>
                      <w:shd w:val="clear" w:color="auto" w:fill="auto"/>
                      <w:spacing w:line="240" w:lineRule="auto"/>
                    </w:pPr>
                    <w:r>
                      <w:rPr>
                        <w:rStyle w:val="ZhlavneboZpat2"/>
                        <w:b/>
                        <w:bCs/>
                        <w:lang w:val="en-US" w:eastAsia="en-US" w:bidi="en-US"/>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AB3D3" w14:textId="77777777" w:rsidR="00E775AD" w:rsidRDefault="00E775AD"/>
  </w:footnote>
  <w:footnote w:type="continuationSeparator" w:id="0">
    <w:p w14:paraId="732F7E46" w14:textId="77777777" w:rsidR="00E775AD" w:rsidRDefault="00E775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47D43" w14:textId="4B1BCF20" w:rsidR="003104AD" w:rsidRPr="00B33E32" w:rsidRDefault="003104AD" w:rsidP="00B33E3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0042"/>
    <w:multiLevelType w:val="multilevel"/>
    <w:tmpl w:val="43DE0018"/>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FA3624"/>
    <w:multiLevelType w:val="multilevel"/>
    <w:tmpl w:val="825ECF7A"/>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563BF6"/>
    <w:multiLevelType w:val="multilevel"/>
    <w:tmpl w:val="FFA4C6A4"/>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8C4022"/>
    <w:multiLevelType w:val="multilevel"/>
    <w:tmpl w:val="19D2F70C"/>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9C19E5"/>
    <w:multiLevelType w:val="multilevel"/>
    <w:tmpl w:val="1F509E2E"/>
    <w:lvl w:ilvl="0">
      <w:start w:val="1"/>
      <w:numFmt w:val="lowerRoman"/>
      <w:lvlText w:val="%1."/>
      <w:lvlJc w:val="left"/>
      <w:rPr>
        <w:rFonts w:ascii="Segoe UI" w:eastAsia="Segoe UI" w:hAnsi="Segoe UI" w:cs="Segoe UI"/>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ED5209"/>
    <w:multiLevelType w:val="multilevel"/>
    <w:tmpl w:val="B6E4F8B0"/>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165C84"/>
    <w:multiLevelType w:val="multilevel"/>
    <w:tmpl w:val="1B6084C2"/>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C22CD5"/>
    <w:multiLevelType w:val="multilevel"/>
    <w:tmpl w:val="33BAED76"/>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A5C45D0"/>
    <w:multiLevelType w:val="multilevel"/>
    <w:tmpl w:val="1960F60C"/>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7D11861"/>
    <w:multiLevelType w:val="multilevel"/>
    <w:tmpl w:val="FB489CE8"/>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CBA6093"/>
    <w:multiLevelType w:val="multilevel"/>
    <w:tmpl w:val="5A6A11AE"/>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068296F"/>
    <w:multiLevelType w:val="multilevel"/>
    <w:tmpl w:val="88A0C18E"/>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8CD2C66"/>
    <w:multiLevelType w:val="multilevel"/>
    <w:tmpl w:val="DF5A1660"/>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95C1373"/>
    <w:multiLevelType w:val="multilevel"/>
    <w:tmpl w:val="D25CB25E"/>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0661DEB"/>
    <w:multiLevelType w:val="multilevel"/>
    <w:tmpl w:val="FFA05D0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0703136"/>
    <w:multiLevelType w:val="multilevel"/>
    <w:tmpl w:val="606A1A6C"/>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4FF02FF"/>
    <w:multiLevelType w:val="multilevel"/>
    <w:tmpl w:val="510C8BE8"/>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69A0C2E"/>
    <w:multiLevelType w:val="multilevel"/>
    <w:tmpl w:val="08AE6472"/>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87C5449"/>
    <w:multiLevelType w:val="multilevel"/>
    <w:tmpl w:val="52D88DCE"/>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5AB138F"/>
    <w:multiLevelType w:val="multilevel"/>
    <w:tmpl w:val="047425B6"/>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3B95BB1"/>
    <w:multiLevelType w:val="multilevel"/>
    <w:tmpl w:val="DD5A5360"/>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420478F"/>
    <w:multiLevelType w:val="multilevel"/>
    <w:tmpl w:val="E02C79C4"/>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59D686B"/>
    <w:multiLevelType w:val="multilevel"/>
    <w:tmpl w:val="49B88FF6"/>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6AD1A92"/>
    <w:multiLevelType w:val="multilevel"/>
    <w:tmpl w:val="F830D8B2"/>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9"/>
  </w:num>
  <w:num w:numId="3">
    <w:abstractNumId w:val="20"/>
  </w:num>
  <w:num w:numId="4">
    <w:abstractNumId w:val="0"/>
  </w:num>
  <w:num w:numId="5">
    <w:abstractNumId w:val="3"/>
  </w:num>
  <w:num w:numId="6">
    <w:abstractNumId w:val="4"/>
  </w:num>
  <w:num w:numId="7">
    <w:abstractNumId w:val="23"/>
  </w:num>
  <w:num w:numId="8">
    <w:abstractNumId w:val="15"/>
  </w:num>
  <w:num w:numId="9">
    <w:abstractNumId w:val="22"/>
  </w:num>
  <w:num w:numId="10">
    <w:abstractNumId w:val="8"/>
  </w:num>
  <w:num w:numId="11">
    <w:abstractNumId w:val="19"/>
  </w:num>
  <w:num w:numId="12">
    <w:abstractNumId w:val="5"/>
  </w:num>
  <w:num w:numId="13">
    <w:abstractNumId w:val="6"/>
  </w:num>
  <w:num w:numId="14">
    <w:abstractNumId w:val="10"/>
  </w:num>
  <w:num w:numId="15">
    <w:abstractNumId w:val="13"/>
  </w:num>
  <w:num w:numId="16">
    <w:abstractNumId w:val="7"/>
  </w:num>
  <w:num w:numId="17">
    <w:abstractNumId w:val="12"/>
  </w:num>
  <w:num w:numId="18">
    <w:abstractNumId w:val="16"/>
  </w:num>
  <w:num w:numId="19">
    <w:abstractNumId w:val="17"/>
  </w:num>
  <w:num w:numId="20">
    <w:abstractNumId w:val="21"/>
  </w:num>
  <w:num w:numId="21">
    <w:abstractNumId w:val="18"/>
  </w:num>
  <w:num w:numId="22">
    <w:abstractNumId w:val="11"/>
  </w:num>
  <w:num w:numId="23">
    <w:abstractNumId w:val="2"/>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4AD"/>
    <w:rsid w:val="000A6F96"/>
    <w:rsid w:val="003104AD"/>
    <w:rsid w:val="005A33C1"/>
    <w:rsid w:val="00894B35"/>
    <w:rsid w:val="00B33E32"/>
    <w:rsid w:val="00E775AD"/>
    <w:rsid w:val="00EF27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2144BB"/>
  <w15:docId w15:val="{290AA33F-FE6A-48C9-83A7-4830D1CA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6Exact">
    <w:name w:val="Základní text (6) Exact"/>
    <w:basedOn w:val="Standardnpsmoodstavce"/>
    <w:link w:val="Zkladntext6"/>
    <w:rPr>
      <w:rFonts w:ascii="Georgia" w:eastAsia="Georgia" w:hAnsi="Georgia" w:cs="Georgia"/>
      <w:b w:val="0"/>
      <w:bCs w:val="0"/>
      <w:i w:val="0"/>
      <w:iCs w:val="0"/>
      <w:smallCaps w:val="0"/>
      <w:strike w:val="0"/>
      <w:sz w:val="54"/>
      <w:szCs w:val="54"/>
      <w:u w:val="none"/>
    </w:rPr>
  </w:style>
  <w:style w:type="character" w:customStyle="1" w:styleId="Zkladntext6Exact0">
    <w:name w:val="Základní text (6) Exact"/>
    <w:basedOn w:val="Zkladntext6Exact"/>
    <w:rPr>
      <w:rFonts w:ascii="Georgia" w:eastAsia="Georgia" w:hAnsi="Georgia" w:cs="Georgia"/>
      <w:b w:val="0"/>
      <w:bCs w:val="0"/>
      <w:i w:val="0"/>
      <w:iCs w:val="0"/>
      <w:smallCaps w:val="0"/>
      <w:strike w:val="0"/>
      <w:color w:val="000000"/>
      <w:spacing w:val="0"/>
      <w:w w:val="100"/>
      <w:position w:val="0"/>
      <w:sz w:val="54"/>
      <w:szCs w:val="54"/>
      <w:u w:val="none"/>
      <w:lang w:val="cs-CZ" w:eastAsia="cs-CZ" w:bidi="cs-CZ"/>
    </w:rPr>
  </w:style>
  <w:style w:type="character" w:customStyle="1" w:styleId="Zkladntext5Exact">
    <w:name w:val="Základní text (5) Exact"/>
    <w:basedOn w:val="Standardnpsmoodstavce"/>
    <w:rPr>
      <w:rFonts w:ascii="Segoe UI" w:eastAsia="Segoe UI" w:hAnsi="Segoe UI" w:cs="Segoe UI"/>
      <w:b/>
      <w:bCs/>
      <w:i w:val="0"/>
      <w:iCs w:val="0"/>
      <w:smallCaps w:val="0"/>
      <w:strike w:val="0"/>
      <w:w w:val="70"/>
      <w:sz w:val="18"/>
      <w:szCs w:val="18"/>
      <w:u w:val="none"/>
    </w:rPr>
  </w:style>
  <w:style w:type="character" w:customStyle="1" w:styleId="Zkladntext5Exact0">
    <w:name w:val="Základní text (5) Exact"/>
    <w:basedOn w:val="Zkladntext5"/>
    <w:rPr>
      <w:rFonts w:ascii="Segoe UI" w:eastAsia="Segoe UI" w:hAnsi="Segoe UI" w:cs="Segoe UI"/>
      <w:b/>
      <w:bCs/>
      <w:i w:val="0"/>
      <w:iCs w:val="0"/>
      <w:smallCaps w:val="0"/>
      <w:strike w:val="0"/>
      <w:w w:val="70"/>
      <w:sz w:val="18"/>
      <w:szCs w:val="18"/>
      <w:u w:val="none"/>
    </w:rPr>
  </w:style>
  <w:style w:type="character" w:customStyle="1" w:styleId="Nadpis3">
    <w:name w:val="Nadpis #3_"/>
    <w:basedOn w:val="Standardnpsmoodstavce"/>
    <w:link w:val="Nadpis30"/>
    <w:rPr>
      <w:rFonts w:ascii="Arial" w:eastAsia="Arial" w:hAnsi="Arial" w:cs="Arial"/>
      <w:b w:val="0"/>
      <w:bCs w:val="0"/>
      <w:i w:val="0"/>
      <w:iCs w:val="0"/>
      <w:smallCaps w:val="0"/>
      <w:strike w:val="0"/>
      <w:spacing w:val="-30"/>
      <w:sz w:val="36"/>
      <w:szCs w:val="36"/>
      <w:u w:val="none"/>
    </w:rPr>
  </w:style>
  <w:style w:type="character" w:customStyle="1" w:styleId="Nadpis31">
    <w:name w:val="Nadpis #3"/>
    <w:basedOn w:val="Nadpis3"/>
    <w:rPr>
      <w:rFonts w:ascii="Arial" w:eastAsia="Arial" w:hAnsi="Arial" w:cs="Arial"/>
      <w:b w:val="0"/>
      <w:bCs w:val="0"/>
      <w:i w:val="0"/>
      <w:iCs w:val="0"/>
      <w:smallCaps w:val="0"/>
      <w:strike w:val="0"/>
      <w:color w:val="000000"/>
      <w:spacing w:val="-30"/>
      <w:w w:val="100"/>
      <w:position w:val="0"/>
      <w:sz w:val="36"/>
      <w:szCs w:val="36"/>
      <w:u w:val="none"/>
      <w:lang w:val="cs-CZ" w:eastAsia="cs-CZ" w:bidi="cs-CZ"/>
    </w:rPr>
  </w:style>
  <w:style w:type="character" w:customStyle="1" w:styleId="Zkladntext2">
    <w:name w:val="Základní text (2)_"/>
    <w:basedOn w:val="Standardnpsmoodstavce"/>
    <w:link w:val="Zkladntext20"/>
    <w:rPr>
      <w:rFonts w:ascii="Segoe UI" w:eastAsia="Segoe UI" w:hAnsi="Segoe UI" w:cs="Segoe UI"/>
      <w:b w:val="0"/>
      <w:bCs w:val="0"/>
      <w:i w:val="0"/>
      <w:iCs w:val="0"/>
      <w:smallCaps w:val="0"/>
      <w:strike w:val="0"/>
      <w:sz w:val="13"/>
      <w:szCs w:val="13"/>
      <w:u w:val="none"/>
    </w:rPr>
  </w:style>
  <w:style w:type="character" w:customStyle="1" w:styleId="Zkladntext21">
    <w:name w:val="Základní text (2)"/>
    <w:basedOn w:val="Zkladntext2"/>
    <w:rPr>
      <w:rFonts w:ascii="Segoe UI" w:eastAsia="Segoe UI" w:hAnsi="Segoe UI" w:cs="Segoe UI"/>
      <w:b w:val="0"/>
      <w:bCs w:val="0"/>
      <w:i w:val="0"/>
      <w:iCs w:val="0"/>
      <w:smallCaps w:val="0"/>
      <w:strike w:val="0"/>
      <w:color w:val="000000"/>
      <w:spacing w:val="0"/>
      <w:w w:val="100"/>
      <w:position w:val="0"/>
      <w:sz w:val="13"/>
      <w:szCs w:val="13"/>
      <w:u w:val="none"/>
      <w:lang w:val="cs-CZ" w:eastAsia="cs-CZ" w:bidi="cs-CZ"/>
    </w:rPr>
  </w:style>
  <w:style w:type="character" w:customStyle="1" w:styleId="Nadpis4">
    <w:name w:val="Nadpis #4_"/>
    <w:basedOn w:val="Standardnpsmoodstavce"/>
    <w:link w:val="Nadpis40"/>
    <w:rPr>
      <w:rFonts w:ascii="Arial" w:eastAsia="Arial" w:hAnsi="Arial" w:cs="Arial"/>
      <w:b/>
      <w:bCs/>
      <w:i w:val="0"/>
      <w:iCs w:val="0"/>
      <w:smallCaps w:val="0"/>
      <w:strike w:val="0"/>
      <w:sz w:val="26"/>
      <w:szCs w:val="26"/>
      <w:u w:val="none"/>
    </w:rPr>
  </w:style>
  <w:style w:type="character" w:customStyle="1" w:styleId="Nadpis41">
    <w:name w:val="Nadpis #4"/>
    <w:basedOn w:val="Nadpis4"/>
    <w:rPr>
      <w:rFonts w:ascii="Arial" w:eastAsia="Arial" w:hAnsi="Arial" w:cs="Arial"/>
      <w:b/>
      <w:bCs/>
      <w:i w:val="0"/>
      <w:iCs w:val="0"/>
      <w:smallCaps w:val="0"/>
      <w:strike w:val="0"/>
      <w:color w:val="000000"/>
      <w:spacing w:val="0"/>
      <w:w w:val="100"/>
      <w:position w:val="0"/>
      <w:sz w:val="26"/>
      <w:szCs w:val="26"/>
      <w:u w:val="none"/>
      <w:lang w:val="cs-CZ" w:eastAsia="cs-CZ" w:bidi="cs-CZ"/>
    </w:rPr>
  </w:style>
  <w:style w:type="character" w:customStyle="1" w:styleId="Nadpis92">
    <w:name w:val="Nadpis #9 (2)_"/>
    <w:basedOn w:val="Standardnpsmoodstavce"/>
    <w:link w:val="Nadpis920"/>
    <w:rPr>
      <w:rFonts w:ascii="Segoe UI" w:eastAsia="Segoe UI" w:hAnsi="Segoe UI" w:cs="Segoe UI"/>
      <w:b w:val="0"/>
      <w:bCs w:val="0"/>
      <w:i w:val="0"/>
      <w:iCs w:val="0"/>
      <w:smallCaps w:val="0"/>
      <w:strike w:val="0"/>
      <w:sz w:val="21"/>
      <w:szCs w:val="21"/>
      <w:u w:val="none"/>
    </w:rPr>
  </w:style>
  <w:style w:type="character" w:customStyle="1" w:styleId="Nadpis921">
    <w:name w:val="Nadpis #9 (2)"/>
    <w:basedOn w:val="Nadpis92"/>
    <w:rPr>
      <w:rFonts w:ascii="Segoe UI" w:eastAsia="Segoe UI" w:hAnsi="Segoe UI" w:cs="Segoe UI"/>
      <w:b w:val="0"/>
      <w:bCs w:val="0"/>
      <w:i w:val="0"/>
      <w:iCs w:val="0"/>
      <w:smallCaps w:val="0"/>
      <w:strike w:val="0"/>
      <w:color w:val="000000"/>
      <w:spacing w:val="0"/>
      <w:w w:val="100"/>
      <w:position w:val="0"/>
      <w:sz w:val="21"/>
      <w:szCs w:val="21"/>
      <w:u w:val="none"/>
      <w:lang w:val="cs-CZ" w:eastAsia="cs-CZ" w:bidi="cs-CZ"/>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15"/>
      <w:szCs w:val="15"/>
      <w:u w:val="none"/>
    </w:rPr>
  </w:style>
  <w:style w:type="character" w:customStyle="1" w:styleId="Zkladntext31">
    <w:name w:val="Základní text (3)"/>
    <w:basedOn w:val="Zkladntext3"/>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Zkladntext32">
    <w:name w:val="Základní text (3)"/>
    <w:basedOn w:val="Zkladntext3"/>
    <w:rPr>
      <w:rFonts w:ascii="Arial" w:eastAsia="Arial" w:hAnsi="Arial" w:cs="Arial"/>
      <w:b/>
      <w:bCs/>
      <w:i w:val="0"/>
      <w:iCs w:val="0"/>
      <w:smallCaps w:val="0"/>
      <w:strike w:val="0"/>
      <w:color w:val="000000"/>
      <w:spacing w:val="0"/>
      <w:w w:val="100"/>
      <w:position w:val="0"/>
      <w:sz w:val="15"/>
      <w:szCs w:val="15"/>
      <w:u w:val="single"/>
      <w:lang w:val="cs-CZ" w:eastAsia="cs-CZ" w:bidi="cs-CZ"/>
    </w:rPr>
  </w:style>
  <w:style w:type="character" w:customStyle="1" w:styleId="Zkladntext4">
    <w:name w:val="Základní text (4)_"/>
    <w:basedOn w:val="Standardnpsmoodstavce"/>
    <w:link w:val="Zkladntext40"/>
    <w:rPr>
      <w:rFonts w:ascii="Segoe UI" w:eastAsia="Segoe UI" w:hAnsi="Segoe UI" w:cs="Segoe UI"/>
      <w:b w:val="0"/>
      <w:bCs w:val="0"/>
      <w:i w:val="0"/>
      <w:iCs w:val="0"/>
      <w:smallCaps w:val="0"/>
      <w:strike w:val="0"/>
      <w:sz w:val="15"/>
      <w:szCs w:val="15"/>
      <w:u w:val="none"/>
    </w:rPr>
  </w:style>
  <w:style w:type="character" w:customStyle="1" w:styleId="Zkladntext41">
    <w:name w:val="Základní text (4)"/>
    <w:basedOn w:val="Zkladntext4"/>
    <w:rPr>
      <w:rFonts w:ascii="Segoe UI" w:eastAsia="Segoe UI" w:hAnsi="Segoe UI" w:cs="Segoe UI"/>
      <w:b w:val="0"/>
      <w:bCs w:val="0"/>
      <w:i w:val="0"/>
      <w:iCs w:val="0"/>
      <w:smallCaps w:val="0"/>
      <w:strike w:val="0"/>
      <w:color w:val="000000"/>
      <w:spacing w:val="0"/>
      <w:w w:val="100"/>
      <w:position w:val="0"/>
      <w:sz w:val="15"/>
      <w:szCs w:val="15"/>
      <w:u w:val="none"/>
      <w:lang w:val="cs-CZ" w:eastAsia="cs-CZ" w:bidi="cs-CZ"/>
    </w:rPr>
  </w:style>
  <w:style w:type="character" w:customStyle="1" w:styleId="Zkladntext42">
    <w:name w:val="Základní text (4)"/>
    <w:basedOn w:val="Zkladntext4"/>
    <w:rPr>
      <w:rFonts w:ascii="Segoe UI" w:eastAsia="Segoe UI" w:hAnsi="Segoe UI" w:cs="Segoe UI"/>
      <w:b w:val="0"/>
      <w:bCs w:val="0"/>
      <w:i w:val="0"/>
      <w:iCs w:val="0"/>
      <w:smallCaps w:val="0"/>
      <w:strike w:val="0"/>
      <w:color w:val="000000"/>
      <w:spacing w:val="0"/>
      <w:w w:val="100"/>
      <w:position w:val="0"/>
      <w:sz w:val="15"/>
      <w:szCs w:val="15"/>
      <w:u w:val="single"/>
      <w:lang w:val="cs-CZ" w:eastAsia="cs-CZ" w:bidi="cs-CZ"/>
    </w:rPr>
  </w:style>
  <w:style w:type="character" w:customStyle="1" w:styleId="Zkladntext43">
    <w:name w:val="Základní text (4)"/>
    <w:basedOn w:val="Zkladntext4"/>
    <w:rPr>
      <w:rFonts w:ascii="Segoe UI" w:eastAsia="Segoe UI" w:hAnsi="Segoe UI" w:cs="Segoe UI"/>
      <w:b w:val="0"/>
      <w:bCs w:val="0"/>
      <w:i w:val="0"/>
      <w:iCs w:val="0"/>
      <w:smallCaps w:val="0"/>
      <w:strike w:val="0"/>
      <w:color w:val="000000"/>
      <w:spacing w:val="0"/>
      <w:w w:val="100"/>
      <w:position w:val="0"/>
      <w:sz w:val="15"/>
      <w:szCs w:val="15"/>
      <w:u w:val="none"/>
      <w:lang w:val="cs-CZ" w:eastAsia="cs-CZ" w:bidi="cs-CZ"/>
    </w:rPr>
  </w:style>
  <w:style w:type="character" w:customStyle="1" w:styleId="Zkladntext33">
    <w:name w:val="Základní text (3)"/>
    <w:basedOn w:val="Zkladntext3"/>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Zkladntext4Arial">
    <w:name w:val="Základní text (4) + Arial"/>
    <w:basedOn w:val="Zkladntext4"/>
    <w:rPr>
      <w:rFonts w:ascii="Arial" w:eastAsia="Arial" w:hAnsi="Arial" w:cs="Arial"/>
      <w:b w:val="0"/>
      <w:bCs w:val="0"/>
      <w:i w:val="0"/>
      <w:iCs w:val="0"/>
      <w:smallCaps w:val="0"/>
      <w:strike w:val="0"/>
      <w:color w:val="000000"/>
      <w:spacing w:val="0"/>
      <w:w w:val="100"/>
      <w:position w:val="0"/>
      <w:sz w:val="15"/>
      <w:szCs w:val="15"/>
      <w:u w:val="none"/>
      <w:lang w:val="cs-CZ" w:eastAsia="cs-CZ" w:bidi="cs-CZ"/>
    </w:rPr>
  </w:style>
  <w:style w:type="character" w:customStyle="1" w:styleId="Zkladntext5">
    <w:name w:val="Základní text (5)_"/>
    <w:basedOn w:val="Standardnpsmoodstavce"/>
    <w:link w:val="Zkladntext50"/>
    <w:rPr>
      <w:rFonts w:ascii="Segoe UI" w:eastAsia="Segoe UI" w:hAnsi="Segoe UI" w:cs="Segoe UI"/>
      <w:b/>
      <w:bCs/>
      <w:i w:val="0"/>
      <w:iCs w:val="0"/>
      <w:smallCaps w:val="0"/>
      <w:strike w:val="0"/>
      <w:w w:val="70"/>
      <w:sz w:val="18"/>
      <w:szCs w:val="18"/>
      <w:u w:val="none"/>
    </w:rPr>
  </w:style>
  <w:style w:type="character" w:customStyle="1" w:styleId="Zkladntext51">
    <w:name w:val="Základní text (5)"/>
    <w:basedOn w:val="Zkladntext5"/>
    <w:rPr>
      <w:rFonts w:ascii="Segoe UI" w:eastAsia="Segoe UI" w:hAnsi="Segoe UI" w:cs="Segoe UI"/>
      <w:b/>
      <w:bCs/>
      <w:i w:val="0"/>
      <w:iCs w:val="0"/>
      <w:smallCaps w:val="0"/>
      <w:strike w:val="0"/>
      <w:color w:val="000000"/>
      <w:spacing w:val="0"/>
      <w:w w:val="70"/>
      <w:position w:val="0"/>
      <w:sz w:val="18"/>
      <w:szCs w:val="18"/>
      <w:u w:val="none"/>
      <w:lang w:val="cs-CZ" w:eastAsia="cs-CZ" w:bidi="cs-CZ"/>
    </w:rPr>
  </w:style>
  <w:style w:type="character" w:customStyle="1" w:styleId="Zkladntext44">
    <w:name w:val="Základní text (4)"/>
    <w:basedOn w:val="Zkladntext4"/>
    <w:rPr>
      <w:rFonts w:ascii="Segoe UI" w:eastAsia="Segoe UI" w:hAnsi="Segoe UI" w:cs="Segoe UI"/>
      <w:b w:val="0"/>
      <w:bCs w:val="0"/>
      <w:i w:val="0"/>
      <w:iCs w:val="0"/>
      <w:smallCaps w:val="0"/>
      <w:strike w:val="0"/>
      <w:color w:val="000000"/>
      <w:spacing w:val="0"/>
      <w:w w:val="100"/>
      <w:position w:val="0"/>
      <w:sz w:val="15"/>
      <w:szCs w:val="15"/>
      <w:u w:val="none"/>
      <w:lang w:val="cs-CZ" w:eastAsia="cs-CZ" w:bidi="cs-CZ"/>
    </w:rPr>
  </w:style>
  <w:style w:type="character" w:customStyle="1" w:styleId="ZhlavneboZpat">
    <w:name w:val="Záhlaví nebo Zápatí_"/>
    <w:basedOn w:val="Standardnpsmoodstavce"/>
    <w:link w:val="ZhlavneboZpat0"/>
    <w:rPr>
      <w:rFonts w:ascii="Trebuchet MS" w:eastAsia="Trebuchet MS" w:hAnsi="Trebuchet MS" w:cs="Trebuchet MS"/>
      <w:b/>
      <w:bCs/>
      <w:i w:val="0"/>
      <w:iCs w:val="0"/>
      <w:smallCaps w:val="0"/>
      <w:strike w:val="0"/>
      <w:sz w:val="17"/>
      <w:szCs w:val="17"/>
      <w:u w:val="none"/>
    </w:rPr>
  </w:style>
  <w:style w:type="character" w:customStyle="1" w:styleId="ZhlavneboZpatSegoeUI7ptNetun">
    <w:name w:val="Záhlaví nebo Zápatí + Segoe UI;7 pt;Ne tučné"/>
    <w:basedOn w:val="ZhlavneboZpat"/>
    <w:rPr>
      <w:rFonts w:ascii="Segoe UI" w:eastAsia="Segoe UI" w:hAnsi="Segoe UI" w:cs="Segoe UI"/>
      <w:b/>
      <w:bCs/>
      <w:i w:val="0"/>
      <w:iCs w:val="0"/>
      <w:smallCaps w:val="0"/>
      <w:strike w:val="0"/>
      <w:color w:val="000000"/>
      <w:spacing w:val="0"/>
      <w:w w:val="100"/>
      <w:position w:val="0"/>
      <w:sz w:val="14"/>
      <w:szCs w:val="14"/>
      <w:u w:val="none"/>
      <w:lang w:val="cs-CZ" w:eastAsia="cs-CZ" w:bidi="cs-CZ"/>
    </w:rPr>
  </w:style>
  <w:style w:type="character" w:customStyle="1" w:styleId="Nadpis2Exact">
    <w:name w:val="Nadpis #2 Exact"/>
    <w:basedOn w:val="Standardnpsmoodstavce"/>
    <w:link w:val="Nadpis2"/>
    <w:rPr>
      <w:rFonts w:ascii="Georgia" w:eastAsia="Georgia" w:hAnsi="Georgia" w:cs="Georgia"/>
      <w:b/>
      <w:bCs/>
      <w:i w:val="0"/>
      <w:iCs w:val="0"/>
      <w:smallCaps w:val="0"/>
      <w:strike w:val="0"/>
      <w:spacing w:val="50"/>
      <w:sz w:val="48"/>
      <w:szCs w:val="48"/>
      <w:u w:val="none"/>
    </w:rPr>
  </w:style>
  <w:style w:type="character" w:customStyle="1" w:styleId="Nadpis2Exact0">
    <w:name w:val="Nadpis #2 Exact"/>
    <w:basedOn w:val="Nadpis2Exact"/>
    <w:rPr>
      <w:rFonts w:ascii="Georgia" w:eastAsia="Georgia" w:hAnsi="Georgia" w:cs="Georgia"/>
      <w:b/>
      <w:bCs/>
      <w:i w:val="0"/>
      <w:iCs w:val="0"/>
      <w:smallCaps w:val="0"/>
      <w:strike w:val="0"/>
      <w:color w:val="000000"/>
      <w:spacing w:val="50"/>
      <w:w w:val="100"/>
      <w:position w:val="0"/>
      <w:sz w:val="48"/>
      <w:szCs w:val="48"/>
      <w:u w:val="none"/>
      <w:lang w:val="cs-CZ" w:eastAsia="cs-CZ" w:bidi="cs-CZ"/>
    </w:rPr>
  </w:style>
  <w:style w:type="character" w:customStyle="1" w:styleId="Zkladntext7Exact">
    <w:name w:val="Základní text (7) Exact"/>
    <w:basedOn w:val="Standardnpsmoodstavce"/>
    <w:link w:val="Zkladntext7"/>
    <w:rPr>
      <w:rFonts w:ascii="Segoe UI" w:eastAsia="Segoe UI" w:hAnsi="Segoe UI" w:cs="Segoe UI"/>
      <w:b w:val="0"/>
      <w:bCs w:val="0"/>
      <w:i/>
      <w:iCs/>
      <w:smallCaps w:val="0"/>
      <w:strike w:val="0"/>
      <w:spacing w:val="-10"/>
      <w:sz w:val="13"/>
      <w:szCs w:val="13"/>
      <w:u w:val="none"/>
    </w:rPr>
  </w:style>
  <w:style w:type="character" w:customStyle="1" w:styleId="Zkladntext7Exact0">
    <w:name w:val="Základní text (7) Exact"/>
    <w:basedOn w:val="Zkladntext7Exact"/>
    <w:rPr>
      <w:rFonts w:ascii="Segoe UI" w:eastAsia="Segoe UI" w:hAnsi="Segoe UI" w:cs="Segoe UI"/>
      <w:b w:val="0"/>
      <w:bCs w:val="0"/>
      <w:i/>
      <w:iCs/>
      <w:smallCaps w:val="0"/>
      <w:strike w:val="0"/>
      <w:color w:val="000000"/>
      <w:spacing w:val="-10"/>
      <w:w w:val="100"/>
      <w:position w:val="0"/>
      <w:sz w:val="13"/>
      <w:szCs w:val="13"/>
      <w:u w:val="none"/>
      <w:lang w:val="cs-CZ" w:eastAsia="cs-CZ" w:bidi="cs-CZ"/>
    </w:rPr>
  </w:style>
  <w:style w:type="character" w:customStyle="1" w:styleId="Zkladntext7NekurzvaMalpsmenadkovn0ptExact">
    <w:name w:val="Základní text (7) + Ne kurzíva;Malá písmena;Řádkování 0 pt Exact"/>
    <w:basedOn w:val="Zkladntext7Exact"/>
    <w:rPr>
      <w:rFonts w:ascii="Segoe UI" w:eastAsia="Segoe UI" w:hAnsi="Segoe UI" w:cs="Segoe UI"/>
      <w:b w:val="0"/>
      <w:bCs w:val="0"/>
      <w:i/>
      <w:iCs/>
      <w:smallCaps/>
      <w:strike w:val="0"/>
      <w:color w:val="000000"/>
      <w:spacing w:val="0"/>
      <w:w w:val="100"/>
      <w:position w:val="0"/>
      <w:sz w:val="13"/>
      <w:szCs w:val="13"/>
      <w:u w:val="none"/>
      <w:lang w:val="cs-CZ" w:eastAsia="cs-CZ" w:bidi="cs-CZ"/>
    </w:rPr>
  </w:style>
  <w:style w:type="character" w:customStyle="1" w:styleId="Zkladntext275pt">
    <w:name w:val="Základní text (2) + 7;5 pt"/>
    <w:basedOn w:val="Zkladntext2"/>
    <w:rPr>
      <w:rFonts w:ascii="Segoe UI" w:eastAsia="Segoe UI" w:hAnsi="Segoe UI" w:cs="Segoe UI"/>
      <w:b w:val="0"/>
      <w:bCs w:val="0"/>
      <w:i w:val="0"/>
      <w:iCs w:val="0"/>
      <w:smallCaps w:val="0"/>
      <w:strike w:val="0"/>
      <w:color w:val="000000"/>
      <w:spacing w:val="0"/>
      <w:w w:val="100"/>
      <w:position w:val="0"/>
      <w:sz w:val="15"/>
      <w:szCs w:val="15"/>
      <w:u w:val="none"/>
      <w:lang w:val="cs-CZ" w:eastAsia="cs-CZ" w:bidi="cs-CZ"/>
    </w:rPr>
  </w:style>
  <w:style w:type="character" w:customStyle="1" w:styleId="Zkladntext2Arial75ptTun">
    <w:name w:val="Základní text (2) + Arial;7;5 pt;Tučné"/>
    <w:basedOn w:val="Zkladntext2"/>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Zkladntext275pt0">
    <w:name w:val="Základní text (2) + 7;5 pt"/>
    <w:basedOn w:val="Zkladntext2"/>
    <w:rPr>
      <w:rFonts w:ascii="Segoe UI" w:eastAsia="Segoe UI" w:hAnsi="Segoe UI" w:cs="Segoe UI"/>
      <w:b w:val="0"/>
      <w:bCs w:val="0"/>
      <w:i w:val="0"/>
      <w:iCs w:val="0"/>
      <w:smallCaps w:val="0"/>
      <w:strike w:val="0"/>
      <w:color w:val="000000"/>
      <w:spacing w:val="0"/>
      <w:w w:val="100"/>
      <w:position w:val="0"/>
      <w:sz w:val="15"/>
      <w:szCs w:val="15"/>
      <w:u w:val="none"/>
      <w:lang w:val="cs-CZ" w:eastAsia="cs-CZ" w:bidi="cs-CZ"/>
    </w:rPr>
  </w:style>
  <w:style w:type="character" w:customStyle="1" w:styleId="TitulektabulkyExact">
    <w:name w:val="Titulek tabulky Exact"/>
    <w:basedOn w:val="Standardnpsmoodstavce"/>
    <w:link w:val="Titulektabulky"/>
    <w:rPr>
      <w:rFonts w:ascii="Arial" w:eastAsia="Arial" w:hAnsi="Arial" w:cs="Arial"/>
      <w:b/>
      <w:bCs/>
      <w:i w:val="0"/>
      <w:iCs w:val="0"/>
      <w:smallCaps w:val="0"/>
      <w:strike w:val="0"/>
      <w:sz w:val="15"/>
      <w:szCs w:val="15"/>
      <w:u w:val="none"/>
    </w:rPr>
  </w:style>
  <w:style w:type="character" w:customStyle="1" w:styleId="TitulektabulkyExact0">
    <w:name w:val="Titulek tabulky Exact"/>
    <w:basedOn w:val="TitulektabulkyExact"/>
    <w:rPr>
      <w:rFonts w:ascii="Arial" w:eastAsia="Arial" w:hAnsi="Arial" w:cs="Arial"/>
      <w:b/>
      <w:bCs/>
      <w:i w:val="0"/>
      <w:iCs w:val="0"/>
      <w:smallCaps w:val="0"/>
      <w:strike w:val="0"/>
      <w:color w:val="000000"/>
      <w:spacing w:val="0"/>
      <w:w w:val="100"/>
      <w:position w:val="0"/>
      <w:sz w:val="15"/>
      <w:szCs w:val="15"/>
      <w:u w:val="single"/>
      <w:lang w:val="cs-CZ" w:eastAsia="cs-CZ" w:bidi="cs-CZ"/>
    </w:rPr>
  </w:style>
  <w:style w:type="character" w:customStyle="1" w:styleId="Zkladntext2Arial12ptKurzva">
    <w:name w:val="Základní text (2) + Arial;12 pt;Kurzíva"/>
    <w:basedOn w:val="Zkladntext2"/>
    <w:rPr>
      <w:rFonts w:ascii="Arial" w:eastAsia="Arial" w:hAnsi="Arial" w:cs="Arial"/>
      <w:b w:val="0"/>
      <w:bCs w:val="0"/>
      <w:i/>
      <w:iCs/>
      <w:smallCaps w:val="0"/>
      <w:strike w:val="0"/>
      <w:color w:val="000000"/>
      <w:spacing w:val="0"/>
      <w:w w:val="100"/>
      <w:position w:val="0"/>
      <w:sz w:val="24"/>
      <w:szCs w:val="24"/>
      <w:u w:val="none"/>
      <w:lang w:val="cs-CZ" w:eastAsia="cs-CZ" w:bidi="cs-CZ"/>
    </w:rPr>
  </w:style>
  <w:style w:type="character" w:customStyle="1" w:styleId="Zkladntext275pt1">
    <w:name w:val="Základní text (2) + 7;5 pt"/>
    <w:basedOn w:val="Zkladntext2"/>
    <w:rPr>
      <w:rFonts w:ascii="Segoe UI" w:eastAsia="Segoe UI" w:hAnsi="Segoe UI" w:cs="Segoe UI"/>
      <w:b w:val="0"/>
      <w:bCs w:val="0"/>
      <w:i w:val="0"/>
      <w:iCs w:val="0"/>
      <w:smallCaps w:val="0"/>
      <w:strike w:val="0"/>
      <w:color w:val="000000"/>
      <w:spacing w:val="0"/>
      <w:w w:val="100"/>
      <w:position w:val="0"/>
      <w:sz w:val="15"/>
      <w:szCs w:val="15"/>
      <w:u w:val="none"/>
      <w:lang w:val="cs-CZ" w:eastAsia="cs-CZ" w:bidi="cs-CZ"/>
    </w:rPr>
  </w:style>
  <w:style w:type="character" w:customStyle="1" w:styleId="Zkladntext2Arial9ptTundkovn0pt">
    <w:name w:val="Základní text (2) + Arial;9 pt;Tučné;Řádkování 0 pt"/>
    <w:basedOn w:val="Zkladntext2"/>
    <w:rPr>
      <w:rFonts w:ascii="Arial" w:eastAsia="Arial" w:hAnsi="Arial" w:cs="Arial"/>
      <w:b/>
      <w:bCs/>
      <w:i w:val="0"/>
      <w:iCs w:val="0"/>
      <w:smallCaps w:val="0"/>
      <w:strike w:val="0"/>
      <w:color w:val="000000"/>
      <w:spacing w:val="-10"/>
      <w:w w:val="100"/>
      <w:position w:val="0"/>
      <w:sz w:val="18"/>
      <w:szCs w:val="18"/>
      <w:u w:val="none"/>
      <w:lang w:val="cs-CZ" w:eastAsia="cs-CZ" w:bidi="cs-CZ"/>
    </w:rPr>
  </w:style>
  <w:style w:type="character" w:customStyle="1" w:styleId="Zkladntext295ptTundkovn0pt">
    <w:name w:val="Základní text (2) + 9;5 pt;Tučné;Řádkování 0 pt"/>
    <w:basedOn w:val="Zkladntext2"/>
    <w:rPr>
      <w:rFonts w:ascii="Segoe UI" w:eastAsia="Segoe UI" w:hAnsi="Segoe UI" w:cs="Segoe UI"/>
      <w:b/>
      <w:bCs/>
      <w:i w:val="0"/>
      <w:iCs w:val="0"/>
      <w:smallCaps w:val="0"/>
      <w:strike w:val="0"/>
      <w:color w:val="000000"/>
      <w:spacing w:val="-10"/>
      <w:w w:val="100"/>
      <w:position w:val="0"/>
      <w:sz w:val="19"/>
      <w:szCs w:val="19"/>
      <w:u w:val="none"/>
      <w:lang w:val="cs-CZ" w:eastAsia="cs-CZ" w:bidi="cs-CZ"/>
    </w:rPr>
  </w:style>
  <w:style w:type="character" w:customStyle="1" w:styleId="Zkladntext295ptdkovn0pt">
    <w:name w:val="Základní text (2) + 9;5 pt;Řádkování 0 pt"/>
    <w:basedOn w:val="Zkladntext2"/>
    <w:rPr>
      <w:rFonts w:ascii="Segoe UI" w:eastAsia="Segoe UI" w:hAnsi="Segoe UI" w:cs="Segoe UI"/>
      <w:b w:val="0"/>
      <w:bCs w:val="0"/>
      <w:i w:val="0"/>
      <w:iCs w:val="0"/>
      <w:smallCaps w:val="0"/>
      <w:strike w:val="0"/>
      <w:color w:val="000000"/>
      <w:spacing w:val="-10"/>
      <w:w w:val="100"/>
      <w:position w:val="0"/>
      <w:sz w:val="19"/>
      <w:szCs w:val="19"/>
      <w:u w:val="none"/>
      <w:lang w:val="cs-CZ" w:eastAsia="cs-CZ" w:bidi="cs-CZ"/>
    </w:rPr>
  </w:style>
  <w:style w:type="character" w:customStyle="1" w:styleId="Zkladntext295ptdkovn0pt0">
    <w:name w:val="Základní text (2) + 9;5 pt;Řádkování 0 pt"/>
    <w:basedOn w:val="Zkladntext2"/>
    <w:rPr>
      <w:rFonts w:ascii="Segoe UI" w:eastAsia="Segoe UI" w:hAnsi="Segoe UI" w:cs="Segoe UI"/>
      <w:b w:val="0"/>
      <w:bCs w:val="0"/>
      <w:i w:val="0"/>
      <w:iCs w:val="0"/>
      <w:smallCaps w:val="0"/>
      <w:strike w:val="0"/>
      <w:color w:val="000000"/>
      <w:spacing w:val="-10"/>
      <w:w w:val="100"/>
      <w:position w:val="0"/>
      <w:sz w:val="19"/>
      <w:szCs w:val="19"/>
      <w:u w:val="none"/>
      <w:lang w:val="cs-CZ" w:eastAsia="cs-CZ" w:bidi="cs-CZ"/>
    </w:rPr>
  </w:style>
  <w:style w:type="character" w:customStyle="1" w:styleId="Zkladntext219ptTunKurzvadkovn-2pt">
    <w:name w:val="Základní text (2) + 19 pt;Tučné;Kurzíva;Řádkování -2 pt"/>
    <w:basedOn w:val="Zkladntext2"/>
    <w:rPr>
      <w:rFonts w:ascii="Segoe UI" w:eastAsia="Segoe UI" w:hAnsi="Segoe UI" w:cs="Segoe UI"/>
      <w:b/>
      <w:bCs/>
      <w:i/>
      <w:iCs/>
      <w:smallCaps w:val="0"/>
      <w:strike w:val="0"/>
      <w:color w:val="000000"/>
      <w:spacing w:val="-50"/>
      <w:w w:val="100"/>
      <w:position w:val="0"/>
      <w:sz w:val="38"/>
      <w:szCs w:val="38"/>
      <w:u w:val="none"/>
      <w:lang w:val="cs-CZ" w:eastAsia="cs-CZ" w:bidi="cs-CZ"/>
    </w:rPr>
  </w:style>
  <w:style w:type="character" w:customStyle="1" w:styleId="Zkladntext2Arial9ptTun">
    <w:name w:val="Základní text (2) + Arial;9 pt;Tučné"/>
    <w:basedOn w:val="Zkladntext2"/>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Zkladntext295ptdkovn0pt1">
    <w:name w:val="Základní text (2) + 9;5 pt;Řádkování 0 pt"/>
    <w:basedOn w:val="Zkladntext2"/>
    <w:rPr>
      <w:rFonts w:ascii="Segoe UI" w:eastAsia="Segoe UI" w:hAnsi="Segoe UI" w:cs="Segoe UI"/>
      <w:b w:val="0"/>
      <w:bCs w:val="0"/>
      <w:i w:val="0"/>
      <w:iCs w:val="0"/>
      <w:smallCaps w:val="0"/>
      <w:strike w:val="0"/>
      <w:color w:val="000000"/>
      <w:spacing w:val="-10"/>
      <w:w w:val="100"/>
      <w:position w:val="0"/>
      <w:sz w:val="19"/>
      <w:szCs w:val="19"/>
      <w:u w:val="none"/>
      <w:lang w:val="cs-CZ" w:eastAsia="cs-CZ" w:bidi="cs-CZ"/>
    </w:rPr>
  </w:style>
  <w:style w:type="character" w:customStyle="1" w:styleId="Zkladntext2Arial9ptTun0">
    <w:name w:val="Základní text (2) + Arial;9 pt;Tučné"/>
    <w:basedOn w:val="Zkladntext2"/>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Zkladntext275pt2">
    <w:name w:val="Základní text (2) + 7;5 pt"/>
    <w:basedOn w:val="Zkladntext2"/>
    <w:rPr>
      <w:rFonts w:ascii="Segoe UI" w:eastAsia="Segoe UI" w:hAnsi="Segoe UI" w:cs="Segoe UI"/>
      <w:b w:val="0"/>
      <w:bCs w:val="0"/>
      <w:i w:val="0"/>
      <w:iCs w:val="0"/>
      <w:smallCaps w:val="0"/>
      <w:strike w:val="0"/>
      <w:color w:val="000000"/>
      <w:spacing w:val="0"/>
      <w:w w:val="100"/>
      <w:position w:val="0"/>
      <w:sz w:val="15"/>
      <w:szCs w:val="15"/>
      <w:u w:val="none"/>
      <w:lang w:val="cs-CZ" w:eastAsia="cs-CZ" w:bidi="cs-CZ"/>
    </w:rPr>
  </w:style>
  <w:style w:type="character" w:customStyle="1" w:styleId="Zkladntext2Arial13ptdkovn0pt">
    <w:name w:val="Základní text (2) + Arial;13 pt;Řádkování 0 pt"/>
    <w:basedOn w:val="Zkladntext2"/>
    <w:rPr>
      <w:rFonts w:ascii="Arial" w:eastAsia="Arial" w:hAnsi="Arial" w:cs="Arial"/>
      <w:b w:val="0"/>
      <w:bCs w:val="0"/>
      <w:i w:val="0"/>
      <w:iCs w:val="0"/>
      <w:smallCaps w:val="0"/>
      <w:strike w:val="0"/>
      <w:color w:val="000000"/>
      <w:spacing w:val="-10"/>
      <w:w w:val="100"/>
      <w:position w:val="0"/>
      <w:sz w:val="26"/>
      <w:szCs w:val="26"/>
      <w:u w:val="none"/>
      <w:lang w:val="cs-CZ" w:eastAsia="cs-CZ" w:bidi="cs-CZ"/>
    </w:rPr>
  </w:style>
  <w:style w:type="character" w:customStyle="1" w:styleId="Zkladntext2Arial12ptKurzva0">
    <w:name w:val="Základní text (2) + Arial;12 pt;Kurzíva"/>
    <w:basedOn w:val="Zkladntext2"/>
    <w:rPr>
      <w:rFonts w:ascii="Arial" w:eastAsia="Arial" w:hAnsi="Arial" w:cs="Arial"/>
      <w:b w:val="0"/>
      <w:bCs w:val="0"/>
      <w:i/>
      <w:iCs/>
      <w:smallCaps w:val="0"/>
      <w:strike w:val="0"/>
      <w:color w:val="000000"/>
      <w:spacing w:val="0"/>
      <w:w w:val="100"/>
      <w:position w:val="0"/>
      <w:sz w:val="24"/>
      <w:szCs w:val="24"/>
      <w:u w:val="none"/>
      <w:lang w:val="cs-CZ" w:eastAsia="cs-CZ" w:bidi="cs-CZ"/>
    </w:rPr>
  </w:style>
  <w:style w:type="character" w:customStyle="1" w:styleId="Zkladntext275pt3">
    <w:name w:val="Základní text (2) + 7;5 pt"/>
    <w:basedOn w:val="Zkladntext2"/>
    <w:rPr>
      <w:rFonts w:ascii="Segoe UI" w:eastAsia="Segoe UI" w:hAnsi="Segoe UI" w:cs="Segoe UI"/>
      <w:b w:val="0"/>
      <w:bCs w:val="0"/>
      <w:i w:val="0"/>
      <w:iCs w:val="0"/>
      <w:smallCaps w:val="0"/>
      <w:strike w:val="0"/>
      <w:color w:val="000000"/>
      <w:spacing w:val="0"/>
      <w:w w:val="100"/>
      <w:position w:val="0"/>
      <w:sz w:val="15"/>
      <w:szCs w:val="15"/>
      <w:u w:val="none"/>
      <w:lang w:val="cs-CZ" w:eastAsia="cs-CZ" w:bidi="cs-CZ"/>
    </w:rPr>
  </w:style>
  <w:style w:type="character" w:customStyle="1" w:styleId="Zkladntext4ArialTun">
    <w:name w:val="Základní text (4) + Arial;Tučné"/>
    <w:basedOn w:val="Zkladntext4"/>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Nadpis7">
    <w:name w:val="Nadpis #7_"/>
    <w:basedOn w:val="Standardnpsmoodstavce"/>
    <w:link w:val="Nadpis70"/>
    <w:rPr>
      <w:rFonts w:ascii="Arial" w:eastAsia="Arial" w:hAnsi="Arial" w:cs="Arial"/>
      <w:b/>
      <w:bCs/>
      <w:i w:val="0"/>
      <w:iCs w:val="0"/>
      <w:smallCaps w:val="0"/>
      <w:strike w:val="0"/>
      <w:sz w:val="15"/>
      <w:szCs w:val="15"/>
      <w:u w:val="none"/>
    </w:rPr>
  </w:style>
  <w:style w:type="character" w:customStyle="1" w:styleId="Nadpis71">
    <w:name w:val="Nadpis #7"/>
    <w:basedOn w:val="Nadpis7"/>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Nadpis7SegoeUI105ptdkovn0pt">
    <w:name w:val="Nadpis #7 + Segoe UI;10;5 pt;Řádkování 0 pt"/>
    <w:basedOn w:val="Nadpis7"/>
    <w:rPr>
      <w:rFonts w:ascii="Segoe UI" w:eastAsia="Segoe UI" w:hAnsi="Segoe UI" w:cs="Segoe UI"/>
      <w:b/>
      <w:bCs/>
      <w:i w:val="0"/>
      <w:iCs w:val="0"/>
      <w:smallCaps w:val="0"/>
      <w:strike w:val="0"/>
      <w:color w:val="000000"/>
      <w:spacing w:val="-10"/>
      <w:w w:val="100"/>
      <w:position w:val="0"/>
      <w:sz w:val="21"/>
      <w:szCs w:val="21"/>
      <w:u w:val="none"/>
      <w:lang w:val="cs-CZ" w:eastAsia="cs-CZ" w:bidi="cs-CZ"/>
    </w:rPr>
  </w:style>
  <w:style w:type="character" w:customStyle="1" w:styleId="Nadpis7SegoeUI105ptNetun">
    <w:name w:val="Nadpis #7 + Segoe UI;10;5 pt;Ne tučné"/>
    <w:basedOn w:val="Nadpis7"/>
    <w:rPr>
      <w:rFonts w:ascii="Segoe UI" w:eastAsia="Segoe UI" w:hAnsi="Segoe UI" w:cs="Segoe UI"/>
      <w:b/>
      <w:bCs/>
      <w:i w:val="0"/>
      <w:iCs w:val="0"/>
      <w:smallCaps w:val="0"/>
      <w:strike w:val="0"/>
      <w:color w:val="000000"/>
      <w:spacing w:val="0"/>
      <w:w w:val="100"/>
      <w:position w:val="0"/>
      <w:sz w:val="21"/>
      <w:szCs w:val="21"/>
      <w:u w:val="none"/>
      <w:lang w:val="cs-CZ" w:eastAsia="cs-CZ" w:bidi="cs-CZ"/>
    </w:rPr>
  </w:style>
  <w:style w:type="character" w:customStyle="1" w:styleId="Nadpis7SegoeUI105ptNetun0">
    <w:name w:val="Nadpis #7 + Segoe UI;10;5 pt;Ne tučné"/>
    <w:basedOn w:val="Nadpis7"/>
    <w:rPr>
      <w:rFonts w:ascii="Segoe UI" w:eastAsia="Segoe UI" w:hAnsi="Segoe UI" w:cs="Segoe UI"/>
      <w:b/>
      <w:bCs/>
      <w:i w:val="0"/>
      <w:iCs w:val="0"/>
      <w:smallCaps w:val="0"/>
      <w:strike w:val="0"/>
      <w:color w:val="000000"/>
      <w:spacing w:val="0"/>
      <w:w w:val="100"/>
      <w:position w:val="0"/>
      <w:sz w:val="21"/>
      <w:szCs w:val="21"/>
      <w:u w:val="none"/>
      <w:lang w:val="cs-CZ" w:eastAsia="cs-CZ" w:bidi="cs-CZ"/>
    </w:rPr>
  </w:style>
  <w:style w:type="character" w:customStyle="1" w:styleId="Nadpis7Consolas95ptNetunKurzva">
    <w:name w:val="Nadpis #7 + Consolas;9;5 pt;Ne tučné;Kurzíva"/>
    <w:basedOn w:val="Nadpis7"/>
    <w:rPr>
      <w:rFonts w:ascii="Consolas" w:eastAsia="Consolas" w:hAnsi="Consolas" w:cs="Consolas"/>
      <w:b/>
      <w:bCs/>
      <w:i/>
      <w:iCs/>
      <w:smallCaps w:val="0"/>
      <w:strike w:val="0"/>
      <w:color w:val="000000"/>
      <w:spacing w:val="0"/>
      <w:w w:val="100"/>
      <w:position w:val="0"/>
      <w:sz w:val="19"/>
      <w:szCs w:val="19"/>
      <w:u w:val="none"/>
      <w:lang w:val="cs-CZ" w:eastAsia="cs-CZ" w:bidi="cs-CZ"/>
    </w:rPr>
  </w:style>
  <w:style w:type="character" w:customStyle="1" w:styleId="Zkladntext8">
    <w:name w:val="Základní text (8)_"/>
    <w:basedOn w:val="Standardnpsmoodstavce"/>
    <w:link w:val="Zkladntext80"/>
    <w:rPr>
      <w:rFonts w:ascii="Arial" w:eastAsia="Arial" w:hAnsi="Arial" w:cs="Arial"/>
      <w:b w:val="0"/>
      <w:bCs w:val="0"/>
      <w:i w:val="0"/>
      <w:iCs w:val="0"/>
      <w:smallCaps w:val="0"/>
      <w:strike w:val="0"/>
      <w:spacing w:val="40"/>
      <w:sz w:val="8"/>
      <w:szCs w:val="8"/>
      <w:u w:val="none"/>
    </w:rPr>
  </w:style>
  <w:style w:type="character" w:customStyle="1" w:styleId="Zkladntext81">
    <w:name w:val="Základní text (8)"/>
    <w:basedOn w:val="Zkladntext8"/>
    <w:rPr>
      <w:rFonts w:ascii="Arial" w:eastAsia="Arial" w:hAnsi="Arial" w:cs="Arial"/>
      <w:b w:val="0"/>
      <w:bCs w:val="0"/>
      <w:i w:val="0"/>
      <w:iCs w:val="0"/>
      <w:smallCaps w:val="0"/>
      <w:strike w:val="0"/>
      <w:color w:val="000000"/>
      <w:spacing w:val="40"/>
      <w:w w:val="100"/>
      <w:position w:val="0"/>
      <w:sz w:val="8"/>
      <w:szCs w:val="8"/>
      <w:u w:val="none"/>
    </w:rPr>
  </w:style>
  <w:style w:type="character" w:customStyle="1" w:styleId="Zkladntext82">
    <w:name w:val="Základní text (8)"/>
    <w:basedOn w:val="Zkladntext8"/>
    <w:rPr>
      <w:rFonts w:ascii="Arial" w:eastAsia="Arial" w:hAnsi="Arial" w:cs="Arial"/>
      <w:b w:val="0"/>
      <w:bCs w:val="0"/>
      <w:i w:val="0"/>
      <w:iCs w:val="0"/>
      <w:smallCaps w:val="0"/>
      <w:strike w:val="0"/>
      <w:color w:val="000000"/>
      <w:spacing w:val="40"/>
      <w:w w:val="100"/>
      <w:position w:val="0"/>
      <w:sz w:val="8"/>
      <w:szCs w:val="8"/>
      <w:u w:val="none"/>
      <w:lang w:val="cs-CZ" w:eastAsia="cs-CZ" w:bidi="cs-CZ"/>
    </w:rPr>
  </w:style>
  <w:style w:type="character" w:customStyle="1" w:styleId="Zkladntext8SegoeUIKurzvadkovn0pt">
    <w:name w:val="Základní text (8) + Segoe UI;Kurzíva;Řádkování 0 pt"/>
    <w:basedOn w:val="Zkladntext8"/>
    <w:rPr>
      <w:rFonts w:ascii="Segoe UI" w:eastAsia="Segoe UI" w:hAnsi="Segoe UI" w:cs="Segoe UI"/>
      <w:b w:val="0"/>
      <w:bCs w:val="0"/>
      <w:i/>
      <w:iCs/>
      <w:smallCaps w:val="0"/>
      <w:strike w:val="0"/>
      <w:color w:val="000000"/>
      <w:spacing w:val="0"/>
      <w:w w:val="100"/>
      <w:position w:val="0"/>
      <w:sz w:val="8"/>
      <w:szCs w:val="8"/>
      <w:u w:val="none"/>
      <w:lang w:val="cs-CZ" w:eastAsia="cs-CZ" w:bidi="cs-CZ"/>
    </w:rPr>
  </w:style>
  <w:style w:type="character" w:customStyle="1" w:styleId="Zkladntext8dkovn0pt">
    <w:name w:val="Základní text (8) + Řádkování 0 pt"/>
    <w:basedOn w:val="Zkladntext8"/>
    <w:rPr>
      <w:rFonts w:ascii="Arial" w:eastAsia="Arial" w:hAnsi="Arial" w:cs="Arial"/>
      <w:b w:val="0"/>
      <w:bCs w:val="0"/>
      <w:i w:val="0"/>
      <w:iCs w:val="0"/>
      <w:smallCaps w:val="0"/>
      <w:strike w:val="0"/>
      <w:color w:val="000000"/>
      <w:spacing w:val="0"/>
      <w:w w:val="100"/>
      <w:position w:val="0"/>
      <w:sz w:val="8"/>
      <w:szCs w:val="8"/>
      <w:u w:val="none"/>
      <w:lang w:val="cs-CZ" w:eastAsia="cs-CZ" w:bidi="cs-CZ"/>
    </w:rPr>
  </w:style>
  <w:style w:type="character" w:customStyle="1" w:styleId="Nadpis5">
    <w:name w:val="Nadpis #5_"/>
    <w:basedOn w:val="Standardnpsmoodstavce"/>
    <w:link w:val="Nadpis50"/>
    <w:rPr>
      <w:rFonts w:ascii="Segoe UI" w:eastAsia="Segoe UI" w:hAnsi="Segoe UI" w:cs="Segoe UI"/>
      <w:b w:val="0"/>
      <w:bCs w:val="0"/>
      <w:i w:val="0"/>
      <w:iCs w:val="0"/>
      <w:smallCaps w:val="0"/>
      <w:strike w:val="0"/>
      <w:sz w:val="30"/>
      <w:szCs w:val="30"/>
      <w:u w:val="none"/>
    </w:rPr>
  </w:style>
  <w:style w:type="character" w:customStyle="1" w:styleId="Nadpis5Malpsmena">
    <w:name w:val="Nadpis #5 + Malá písmena"/>
    <w:basedOn w:val="Nadpis5"/>
    <w:rPr>
      <w:rFonts w:ascii="Segoe UI" w:eastAsia="Segoe UI" w:hAnsi="Segoe UI" w:cs="Segoe UI"/>
      <w:b w:val="0"/>
      <w:bCs w:val="0"/>
      <w:i w:val="0"/>
      <w:iCs w:val="0"/>
      <w:smallCaps/>
      <w:strike w:val="0"/>
      <w:color w:val="000000"/>
      <w:spacing w:val="0"/>
      <w:w w:val="100"/>
      <w:position w:val="0"/>
      <w:sz w:val="30"/>
      <w:szCs w:val="30"/>
      <w:u w:val="none"/>
      <w:lang w:val="cs-CZ" w:eastAsia="cs-CZ" w:bidi="cs-CZ"/>
    </w:rPr>
  </w:style>
  <w:style w:type="character" w:customStyle="1" w:styleId="Nadpis9">
    <w:name w:val="Nadpis #9_"/>
    <w:basedOn w:val="Standardnpsmoodstavce"/>
    <w:link w:val="Nadpis90"/>
    <w:rPr>
      <w:rFonts w:ascii="Segoe UI" w:eastAsia="Segoe UI" w:hAnsi="Segoe UI" w:cs="Segoe UI"/>
      <w:b/>
      <w:bCs/>
      <w:i w:val="0"/>
      <w:iCs w:val="0"/>
      <w:smallCaps w:val="0"/>
      <w:strike w:val="0"/>
      <w:sz w:val="17"/>
      <w:szCs w:val="17"/>
      <w:u w:val="none"/>
    </w:rPr>
  </w:style>
  <w:style w:type="character" w:customStyle="1" w:styleId="Nadpis91">
    <w:name w:val="Nadpis #9"/>
    <w:basedOn w:val="Nadpis9"/>
    <w:rPr>
      <w:rFonts w:ascii="Segoe UI" w:eastAsia="Segoe UI" w:hAnsi="Segoe UI" w:cs="Segoe UI"/>
      <w:b/>
      <w:bCs/>
      <w:i w:val="0"/>
      <w:iCs w:val="0"/>
      <w:smallCaps w:val="0"/>
      <w:strike w:val="0"/>
      <w:color w:val="000000"/>
      <w:spacing w:val="0"/>
      <w:w w:val="100"/>
      <w:position w:val="0"/>
      <w:sz w:val="17"/>
      <w:szCs w:val="17"/>
      <w:u w:val="none"/>
      <w:lang w:val="cs-CZ" w:eastAsia="cs-CZ" w:bidi="cs-CZ"/>
    </w:rPr>
  </w:style>
  <w:style w:type="character" w:customStyle="1" w:styleId="Zkladntext45">
    <w:name w:val="Základní text (4)"/>
    <w:basedOn w:val="Zkladntext4"/>
    <w:rPr>
      <w:rFonts w:ascii="Segoe UI" w:eastAsia="Segoe UI" w:hAnsi="Segoe UI" w:cs="Segoe UI"/>
      <w:b w:val="0"/>
      <w:bCs w:val="0"/>
      <w:i w:val="0"/>
      <w:iCs w:val="0"/>
      <w:smallCaps w:val="0"/>
      <w:strike w:val="0"/>
      <w:color w:val="000000"/>
      <w:spacing w:val="0"/>
      <w:w w:val="100"/>
      <w:position w:val="0"/>
      <w:sz w:val="15"/>
      <w:szCs w:val="15"/>
      <w:u w:val="none"/>
      <w:lang w:val="cs-CZ" w:eastAsia="cs-CZ" w:bidi="cs-CZ"/>
    </w:rPr>
  </w:style>
  <w:style w:type="character" w:customStyle="1" w:styleId="Nadpis10">
    <w:name w:val="Nadpis #10_"/>
    <w:basedOn w:val="Standardnpsmoodstavce"/>
    <w:link w:val="Nadpis100"/>
    <w:rPr>
      <w:rFonts w:ascii="Segoe UI" w:eastAsia="Segoe UI" w:hAnsi="Segoe UI" w:cs="Segoe UI"/>
      <w:b/>
      <w:bCs/>
      <w:i w:val="0"/>
      <w:iCs w:val="0"/>
      <w:smallCaps w:val="0"/>
      <w:strike w:val="0"/>
      <w:sz w:val="13"/>
      <w:szCs w:val="13"/>
      <w:u w:val="none"/>
    </w:rPr>
  </w:style>
  <w:style w:type="character" w:customStyle="1" w:styleId="Nadpis101">
    <w:name w:val="Nadpis #10"/>
    <w:basedOn w:val="Nadpis10"/>
    <w:rPr>
      <w:rFonts w:ascii="Segoe UI" w:eastAsia="Segoe UI" w:hAnsi="Segoe UI" w:cs="Segoe UI"/>
      <w:b/>
      <w:bCs/>
      <w:i w:val="0"/>
      <w:iCs w:val="0"/>
      <w:smallCaps w:val="0"/>
      <w:strike w:val="0"/>
      <w:color w:val="000000"/>
      <w:spacing w:val="0"/>
      <w:w w:val="100"/>
      <w:position w:val="0"/>
      <w:sz w:val="13"/>
      <w:szCs w:val="13"/>
      <w:u w:val="none"/>
      <w:lang w:val="cs-CZ" w:eastAsia="cs-CZ" w:bidi="cs-CZ"/>
    </w:rPr>
  </w:style>
  <w:style w:type="character" w:customStyle="1" w:styleId="Zkladntext9">
    <w:name w:val="Základní text (9)_"/>
    <w:basedOn w:val="Standardnpsmoodstavce"/>
    <w:link w:val="Zkladntext90"/>
    <w:rPr>
      <w:rFonts w:ascii="Segoe UI" w:eastAsia="Segoe UI" w:hAnsi="Segoe UI" w:cs="Segoe UI"/>
      <w:b/>
      <w:bCs/>
      <w:i w:val="0"/>
      <w:iCs w:val="0"/>
      <w:smallCaps w:val="0"/>
      <w:strike w:val="0"/>
      <w:sz w:val="13"/>
      <w:szCs w:val="13"/>
      <w:u w:val="none"/>
    </w:rPr>
  </w:style>
  <w:style w:type="character" w:customStyle="1" w:styleId="Zkladntext91">
    <w:name w:val="Základní text (9)"/>
    <w:basedOn w:val="Zkladntext9"/>
    <w:rPr>
      <w:rFonts w:ascii="Segoe UI" w:eastAsia="Segoe UI" w:hAnsi="Segoe UI" w:cs="Segoe UI"/>
      <w:b/>
      <w:bCs/>
      <w:i w:val="0"/>
      <w:iCs w:val="0"/>
      <w:smallCaps w:val="0"/>
      <w:strike w:val="0"/>
      <w:color w:val="000000"/>
      <w:spacing w:val="0"/>
      <w:w w:val="100"/>
      <w:position w:val="0"/>
      <w:sz w:val="13"/>
      <w:szCs w:val="13"/>
      <w:u w:val="none"/>
      <w:lang w:val="cs-CZ" w:eastAsia="cs-CZ" w:bidi="cs-CZ"/>
    </w:rPr>
  </w:style>
  <w:style w:type="character" w:customStyle="1" w:styleId="Zkladntext2Tun">
    <w:name w:val="Základní text (2) + Tučné"/>
    <w:basedOn w:val="Zkladntext2"/>
    <w:rPr>
      <w:rFonts w:ascii="Segoe UI" w:eastAsia="Segoe UI" w:hAnsi="Segoe UI" w:cs="Segoe UI"/>
      <w:b/>
      <w:bCs/>
      <w:i w:val="0"/>
      <w:iCs w:val="0"/>
      <w:smallCaps w:val="0"/>
      <w:strike w:val="0"/>
      <w:color w:val="000000"/>
      <w:spacing w:val="0"/>
      <w:w w:val="100"/>
      <w:position w:val="0"/>
      <w:sz w:val="13"/>
      <w:szCs w:val="13"/>
      <w:u w:val="none"/>
      <w:lang w:val="cs-CZ" w:eastAsia="cs-CZ" w:bidi="cs-CZ"/>
    </w:rPr>
  </w:style>
  <w:style w:type="character" w:customStyle="1" w:styleId="Zkladntext22">
    <w:name w:val="Základní text (2)"/>
    <w:basedOn w:val="Zkladntext2"/>
    <w:rPr>
      <w:rFonts w:ascii="Segoe UI" w:eastAsia="Segoe UI" w:hAnsi="Segoe UI" w:cs="Segoe UI"/>
      <w:b w:val="0"/>
      <w:bCs w:val="0"/>
      <w:i w:val="0"/>
      <w:iCs w:val="0"/>
      <w:smallCaps w:val="0"/>
      <w:strike w:val="0"/>
      <w:color w:val="000000"/>
      <w:spacing w:val="0"/>
      <w:w w:val="100"/>
      <w:position w:val="0"/>
      <w:sz w:val="13"/>
      <w:szCs w:val="13"/>
      <w:u w:val="none"/>
      <w:lang w:val="cs-CZ" w:eastAsia="cs-CZ" w:bidi="cs-CZ"/>
    </w:rPr>
  </w:style>
  <w:style w:type="character" w:customStyle="1" w:styleId="Zkladntext2Tun0">
    <w:name w:val="Základní text (2) + Tučné"/>
    <w:basedOn w:val="Zkladntext2"/>
    <w:rPr>
      <w:rFonts w:ascii="Segoe UI" w:eastAsia="Segoe UI" w:hAnsi="Segoe UI" w:cs="Segoe UI"/>
      <w:b/>
      <w:bCs/>
      <w:i w:val="0"/>
      <w:iCs w:val="0"/>
      <w:smallCaps w:val="0"/>
      <w:strike w:val="0"/>
      <w:color w:val="000000"/>
      <w:spacing w:val="0"/>
      <w:w w:val="100"/>
      <w:position w:val="0"/>
      <w:sz w:val="13"/>
      <w:szCs w:val="13"/>
      <w:u w:val="none"/>
      <w:lang w:val="cs-CZ" w:eastAsia="cs-CZ" w:bidi="cs-CZ"/>
    </w:rPr>
  </w:style>
  <w:style w:type="character" w:customStyle="1" w:styleId="Nadpis102">
    <w:name w:val="Nadpis #10"/>
    <w:basedOn w:val="Nadpis10"/>
    <w:rPr>
      <w:rFonts w:ascii="Segoe UI" w:eastAsia="Segoe UI" w:hAnsi="Segoe UI" w:cs="Segoe UI"/>
      <w:b/>
      <w:bCs/>
      <w:i w:val="0"/>
      <w:iCs w:val="0"/>
      <w:smallCaps w:val="0"/>
      <w:strike w:val="0"/>
      <w:color w:val="000000"/>
      <w:spacing w:val="0"/>
      <w:w w:val="100"/>
      <w:position w:val="0"/>
      <w:sz w:val="13"/>
      <w:szCs w:val="13"/>
      <w:u w:val="none"/>
      <w:lang w:val="cs-CZ" w:eastAsia="cs-CZ" w:bidi="cs-CZ"/>
    </w:rPr>
  </w:style>
  <w:style w:type="character" w:customStyle="1" w:styleId="Zkladntext92">
    <w:name w:val="Základní text (9)"/>
    <w:basedOn w:val="Zkladntext9"/>
    <w:rPr>
      <w:rFonts w:ascii="Segoe UI" w:eastAsia="Segoe UI" w:hAnsi="Segoe UI" w:cs="Segoe UI"/>
      <w:b/>
      <w:bCs/>
      <w:i w:val="0"/>
      <w:iCs w:val="0"/>
      <w:smallCaps w:val="0"/>
      <w:strike w:val="0"/>
      <w:color w:val="000000"/>
      <w:spacing w:val="0"/>
      <w:w w:val="100"/>
      <w:position w:val="0"/>
      <w:sz w:val="13"/>
      <w:szCs w:val="13"/>
      <w:u w:val="none"/>
      <w:lang w:val="cs-CZ" w:eastAsia="cs-CZ" w:bidi="cs-CZ"/>
    </w:rPr>
  </w:style>
  <w:style w:type="character" w:customStyle="1" w:styleId="ZhlavneboZpat1">
    <w:name w:val="Záhlaví nebo Zápatí"/>
    <w:basedOn w:val="ZhlavneboZpat"/>
    <w:rPr>
      <w:rFonts w:ascii="Trebuchet MS" w:eastAsia="Trebuchet MS" w:hAnsi="Trebuchet MS" w:cs="Trebuchet MS"/>
      <w:b/>
      <w:bCs/>
      <w:i w:val="0"/>
      <w:iCs w:val="0"/>
      <w:smallCaps w:val="0"/>
      <w:strike w:val="0"/>
      <w:color w:val="000000"/>
      <w:spacing w:val="0"/>
      <w:w w:val="100"/>
      <w:position w:val="0"/>
      <w:sz w:val="17"/>
      <w:szCs w:val="17"/>
      <w:u w:val="none"/>
      <w:lang w:val="cs-CZ" w:eastAsia="cs-CZ" w:bidi="cs-CZ"/>
    </w:rPr>
  </w:style>
  <w:style w:type="character" w:customStyle="1" w:styleId="ZhlavneboZpat2">
    <w:name w:val="Záhlaví nebo Zápatí"/>
    <w:basedOn w:val="ZhlavneboZpat"/>
    <w:rPr>
      <w:rFonts w:ascii="Trebuchet MS" w:eastAsia="Trebuchet MS" w:hAnsi="Trebuchet MS" w:cs="Trebuchet MS"/>
      <w:b/>
      <w:bCs/>
      <w:i w:val="0"/>
      <w:iCs w:val="0"/>
      <w:smallCaps w:val="0"/>
      <w:strike w:val="0"/>
      <w:color w:val="000000"/>
      <w:spacing w:val="0"/>
      <w:w w:val="100"/>
      <w:position w:val="0"/>
      <w:sz w:val="17"/>
      <w:szCs w:val="17"/>
      <w:u w:val="none"/>
      <w:lang w:val="cs-CZ" w:eastAsia="cs-CZ" w:bidi="cs-CZ"/>
    </w:rPr>
  </w:style>
  <w:style w:type="character" w:customStyle="1" w:styleId="Nadpis1Exact">
    <w:name w:val="Nadpis #1 Exact"/>
    <w:basedOn w:val="Standardnpsmoodstavce"/>
    <w:link w:val="Nadpis1"/>
    <w:rPr>
      <w:rFonts w:ascii="Georgia" w:eastAsia="Georgia" w:hAnsi="Georgia" w:cs="Georgia"/>
      <w:b/>
      <w:bCs/>
      <w:i w:val="0"/>
      <w:iCs w:val="0"/>
      <w:smallCaps w:val="0"/>
      <w:strike w:val="0"/>
      <w:spacing w:val="50"/>
      <w:sz w:val="60"/>
      <w:szCs w:val="60"/>
      <w:u w:val="none"/>
    </w:rPr>
  </w:style>
  <w:style w:type="character" w:customStyle="1" w:styleId="Nadpis1Exact0">
    <w:name w:val="Nadpis #1 Exact"/>
    <w:basedOn w:val="Nadpis1Exact"/>
    <w:rPr>
      <w:rFonts w:ascii="Georgia" w:eastAsia="Georgia" w:hAnsi="Georgia" w:cs="Georgia"/>
      <w:b/>
      <w:bCs/>
      <w:i w:val="0"/>
      <w:iCs w:val="0"/>
      <w:smallCaps w:val="0"/>
      <w:strike w:val="0"/>
      <w:color w:val="000000"/>
      <w:spacing w:val="50"/>
      <w:w w:val="100"/>
      <w:position w:val="0"/>
      <w:sz w:val="60"/>
      <w:szCs w:val="60"/>
      <w:u w:val="none"/>
      <w:lang w:val="cs-CZ" w:eastAsia="cs-CZ" w:bidi="cs-CZ"/>
    </w:rPr>
  </w:style>
  <w:style w:type="character" w:customStyle="1" w:styleId="Zkladntext10Exact">
    <w:name w:val="Základní text (10) Exact"/>
    <w:basedOn w:val="Standardnpsmoodstavce"/>
    <w:link w:val="Zkladntext10"/>
    <w:rPr>
      <w:rFonts w:ascii="Georgia" w:eastAsia="Georgia" w:hAnsi="Georgia" w:cs="Georgia"/>
      <w:b w:val="0"/>
      <w:bCs w:val="0"/>
      <w:i w:val="0"/>
      <w:iCs w:val="0"/>
      <w:smallCaps w:val="0"/>
      <w:strike w:val="0"/>
      <w:sz w:val="10"/>
      <w:szCs w:val="10"/>
      <w:u w:val="none"/>
    </w:rPr>
  </w:style>
  <w:style w:type="character" w:customStyle="1" w:styleId="Zkladntext10Exact0">
    <w:name w:val="Základní text (10) Exact"/>
    <w:basedOn w:val="Zkladntext10Exact"/>
    <w:rPr>
      <w:rFonts w:ascii="Georgia" w:eastAsia="Georgia" w:hAnsi="Georgia" w:cs="Georgia"/>
      <w:b w:val="0"/>
      <w:bCs w:val="0"/>
      <w:i w:val="0"/>
      <w:iCs w:val="0"/>
      <w:smallCaps w:val="0"/>
      <w:strike w:val="0"/>
      <w:color w:val="000000"/>
      <w:spacing w:val="0"/>
      <w:w w:val="100"/>
      <w:position w:val="0"/>
      <w:sz w:val="10"/>
      <w:szCs w:val="10"/>
      <w:u w:val="none"/>
      <w:lang w:val="cs-CZ" w:eastAsia="cs-CZ" w:bidi="cs-CZ"/>
    </w:rPr>
  </w:style>
  <w:style w:type="character" w:customStyle="1" w:styleId="Zkladntext10SegoeUI4ptKurzvadkovn0ptExact">
    <w:name w:val="Základní text (10) + Segoe UI;4 pt;Kurzíva;Řádkování 0 pt Exact"/>
    <w:basedOn w:val="Zkladntext10Exact"/>
    <w:rPr>
      <w:rFonts w:ascii="Segoe UI" w:eastAsia="Segoe UI" w:hAnsi="Segoe UI" w:cs="Segoe UI"/>
      <w:b w:val="0"/>
      <w:bCs w:val="0"/>
      <w:i/>
      <w:iCs/>
      <w:smallCaps w:val="0"/>
      <w:strike w:val="0"/>
      <w:color w:val="000000"/>
      <w:spacing w:val="-10"/>
      <w:w w:val="100"/>
      <w:position w:val="0"/>
      <w:sz w:val="8"/>
      <w:szCs w:val="8"/>
      <w:u w:val="none"/>
      <w:lang w:val="cs-CZ" w:eastAsia="cs-CZ" w:bidi="cs-CZ"/>
    </w:rPr>
  </w:style>
  <w:style w:type="character" w:customStyle="1" w:styleId="Nadpis8Exact">
    <w:name w:val="Nadpis #8 Exact"/>
    <w:basedOn w:val="Standardnpsmoodstavce"/>
    <w:link w:val="Nadpis8"/>
    <w:rPr>
      <w:rFonts w:ascii="Segoe UI" w:eastAsia="Segoe UI" w:hAnsi="Segoe UI" w:cs="Segoe UI"/>
      <w:b/>
      <w:bCs/>
      <w:i w:val="0"/>
      <w:iCs w:val="0"/>
      <w:smallCaps w:val="0"/>
      <w:strike w:val="0"/>
      <w:w w:val="66"/>
      <w:sz w:val="22"/>
      <w:szCs w:val="22"/>
      <w:u w:val="none"/>
    </w:rPr>
  </w:style>
  <w:style w:type="character" w:customStyle="1" w:styleId="Nadpis8Exact0">
    <w:name w:val="Nadpis #8 Exact"/>
    <w:basedOn w:val="Nadpis8Exact"/>
    <w:rPr>
      <w:rFonts w:ascii="Segoe UI" w:eastAsia="Segoe UI" w:hAnsi="Segoe UI" w:cs="Segoe UI"/>
      <w:b/>
      <w:bCs/>
      <w:i w:val="0"/>
      <w:iCs w:val="0"/>
      <w:smallCaps w:val="0"/>
      <w:strike w:val="0"/>
      <w:color w:val="000000"/>
      <w:spacing w:val="0"/>
      <w:w w:val="66"/>
      <w:position w:val="0"/>
      <w:sz w:val="22"/>
      <w:szCs w:val="22"/>
      <w:u w:val="none"/>
      <w:lang w:val="cs-CZ" w:eastAsia="cs-CZ" w:bidi="cs-CZ"/>
    </w:rPr>
  </w:style>
  <w:style w:type="character" w:customStyle="1" w:styleId="Zkladntext23">
    <w:name w:val="Základní text (2)"/>
    <w:basedOn w:val="Zkladntext2"/>
    <w:rPr>
      <w:rFonts w:ascii="Segoe UI" w:eastAsia="Segoe UI" w:hAnsi="Segoe UI" w:cs="Segoe UI"/>
      <w:b w:val="0"/>
      <w:bCs w:val="0"/>
      <w:i w:val="0"/>
      <w:iCs w:val="0"/>
      <w:smallCaps w:val="0"/>
      <w:strike w:val="0"/>
      <w:color w:val="000000"/>
      <w:spacing w:val="0"/>
      <w:w w:val="100"/>
      <w:position w:val="0"/>
      <w:sz w:val="13"/>
      <w:szCs w:val="13"/>
      <w:u w:val="none"/>
      <w:lang w:val="cs-CZ" w:eastAsia="cs-CZ" w:bidi="cs-CZ"/>
    </w:rPr>
  </w:style>
  <w:style w:type="character" w:customStyle="1" w:styleId="Zkladntext2Exact">
    <w:name w:val="Základní text (2) Exact"/>
    <w:basedOn w:val="Standardnpsmoodstavce"/>
    <w:rPr>
      <w:rFonts w:ascii="Segoe UI" w:eastAsia="Segoe UI" w:hAnsi="Segoe UI" w:cs="Segoe UI"/>
      <w:b w:val="0"/>
      <w:bCs w:val="0"/>
      <w:i w:val="0"/>
      <w:iCs w:val="0"/>
      <w:smallCaps w:val="0"/>
      <w:strike w:val="0"/>
      <w:sz w:val="13"/>
      <w:szCs w:val="13"/>
      <w:u w:val="none"/>
    </w:rPr>
  </w:style>
  <w:style w:type="character" w:customStyle="1" w:styleId="Zkladntext2Exact0">
    <w:name w:val="Základní text (2) Exact"/>
    <w:basedOn w:val="Zkladntext2"/>
    <w:rPr>
      <w:rFonts w:ascii="Segoe UI" w:eastAsia="Segoe UI" w:hAnsi="Segoe UI" w:cs="Segoe UI"/>
      <w:b w:val="0"/>
      <w:bCs w:val="0"/>
      <w:i w:val="0"/>
      <w:iCs w:val="0"/>
      <w:smallCaps w:val="0"/>
      <w:strike w:val="0"/>
      <w:color w:val="000000"/>
      <w:spacing w:val="0"/>
      <w:w w:val="100"/>
      <w:position w:val="0"/>
      <w:sz w:val="13"/>
      <w:szCs w:val="13"/>
      <w:u w:val="none"/>
      <w:lang w:val="cs-CZ" w:eastAsia="cs-CZ" w:bidi="cs-CZ"/>
    </w:rPr>
  </w:style>
  <w:style w:type="character" w:customStyle="1" w:styleId="Zkladntext11Exact">
    <w:name w:val="Základní text (11) Exact"/>
    <w:basedOn w:val="Standardnpsmoodstavce"/>
    <w:link w:val="Zkladntext11"/>
    <w:rPr>
      <w:rFonts w:ascii="Arial" w:eastAsia="Arial" w:hAnsi="Arial" w:cs="Arial"/>
      <w:b/>
      <w:bCs/>
      <w:i w:val="0"/>
      <w:iCs w:val="0"/>
      <w:smallCaps w:val="0"/>
      <w:strike w:val="0"/>
      <w:sz w:val="11"/>
      <w:szCs w:val="11"/>
      <w:u w:val="none"/>
    </w:rPr>
  </w:style>
  <w:style w:type="character" w:customStyle="1" w:styleId="Zkladntext11Exact0">
    <w:name w:val="Základní text (11) Exact"/>
    <w:basedOn w:val="Zkladntext11Exact"/>
    <w:rPr>
      <w:rFonts w:ascii="Arial" w:eastAsia="Arial" w:hAnsi="Arial" w:cs="Arial"/>
      <w:b/>
      <w:bCs/>
      <w:i w:val="0"/>
      <w:iCs w:val="0"/>
      <w:smallCaps w:val="0"/>
      <w:strike w:val="0"/>
      <w:color w:val="000000"/>
      <w:spacing w:val="0"/>
      <w:w w:val="100"/>
      <w:position w:val="0"/>
      <w:sz w:val="11"/>
      <w:szCs w:val="11"/>
      <w:u w:val="none"/>
      <w:lang w:val="cs-CZ" w:eastAsia="cs-CZ" w:bidi="cs-CZ"/>
    </w:rPr>
  </w:style>
  <w:style w:type="character" w:customStyle="1" w:styleId="Nadpis6Exact">
    <w:name w:val="Nadpis #6 Exact"/>
    <w:basedOn w:val="Standardnpsmoodstavce"/>
    <w:link w:val="Nadpis6"/>
    <w:rPr>
      <w:rFonts w:ascii="Segoe UI" w:eastAsia="Segoe UI" w:hAnsi="Segoe UI" w:cs="Segoe UI"/>
      <w:b/>
      <w:bCs/>
      <w:i w:val="0"/>
      <w:iCs w:val="0"/>
      <w:smallCaps w:val="0"/>
      <w:strike w:val="0"/>
      <w:w w:val="66"/>
      <w:sz w:val="22"/>
      <w:szCs w:val="22"/>
      <w:u w:val="none"/>
    </w:rPr>
  </w:style>
  <w:style w:type="character" w:customStyle="1" w:styleId="Nadpis6Exact0">
    <w:name w:val="Nadpis #6 Exact"/>
    <w:basedOn w:val="Nadpis6Exact"/>
    <w:rPr>
      <w:rFonts w:ascii="Segoe UI" w:eastAsia="Segoe UI" w:hAnsi="Segoe UI" w:cs="Segoe UI"/>
      <w:b/>
      <w:bCs/>
      <w:i w:val="0"/>
      <w:iCs w:val="0"/>
      <w:smallCaps w:val="0"/>
      <w:strike w:val="0"/>
      <w:color w:val="000000"/>
      <w:spacing w:val="0"/>
      <w:w w:val="66"/>
      <w:position w:val="0"/>
      <w:sz w:val="22"/>
      <w:szCs w:val="22"/>
      <w:u w:val="none"/>
      <w:lang w:val="cs-CZ" w:eastAsia="cs-CZ" w:bidi="cs-CZ"/>
    </w:rPr>
  </w:style>
  <w:style w:type="paragraph" w:customStyle="1" w:styleId="Zkladntext6">
    <w:name w:val="Základní text (6)"/>
    <w:basedOn w:val="Normln"/>
    <w:link w:val="Zkladntext6Exact"/>
    <w:pPr>
      <w:shd w:val="clear" w:color="auto" w:fill="FFFFFF"/>
      <w:spacing w:after="120" w:line="0" w:lineRule="atLeast"/>
    </w:pPr>
    <w:rPr>
      <w:rFonts w:ascii="Georgia" w:eastAsia="Georgia" w:hAnsi="Georgia" w:cs="Georgia"/>
      <w:sz w:val="54"/>
      <w:szCs w:val="54"/>
    </w:rPr>
  </w:style>
  <w:style w:type="paragraph" w:customStyle="1" w:styleId="Zkladntext50">
    <w:name w:val="Základní text (5)"/>
    <w:basedOn w:val="Normln"/>
    <w:link w:val="Zkladntext5"/>
    <w:pPr>
      <w:shd w:val="clear" w:color="auto" w:fill="FFFFFF"/>
      <w:spacing w:line="226" w:lineRule="exact"/>
    </w:pPr>
    <w:rPr>
      <w:rFonts w:ascii="Segoe UI" w:eastAsia="Segoe UI" w:hAnsi="Segoe UI" w:cs="Segoe UI"/>
      <w:b/>
      <w:bCs/>
      <w:w w:val="70"/>
      <w:sz w:val="18"/>
      <w:szCs w:val="18"/>
    </w:rPr>
  </w:style>
  <w:style w:type="paragraph" w:customStyle="1" w:styleId="Nadpis30">
    <w:name w:val="Nadpis #3"/>
    <w:basedOn w:val="Normln"/>
    <w:link w:val="Nadpis3"/>
    <w:pPr>
      <w:shd w:val="clear" w:color="auto" w:fill="FFFFFF"/>
      <w:spacing w:after="120" w:line="0" w:lineRule="atLeast"/>
      <w:outlineLvl w:val="2"/>
    </w:pPr>
    <w:rPr>
      <w:rFonts w:ascii="Arial" w:eastAsia="Arial" w:hAnsi="Arial" w:cs="Arial"/>
      <w:spacing w:val="-30"/>
      <w:sz w:val="36"/>
      <w:szCs w:val="36"/>
    </w:rPr>
  </w:style>
  <w:style w:type="paragraph" w:customStyle="1" w:styleId="Zkladntext20">
    <w:name w:val="Základní text (2)"/>
    <w:basedOn w:val="Normln"/>
    <w:link w:val="Zkladntext2"/>
    <w:pPr>
      <w:shd w:val="clear" w:color="auto" w:fill="FFFFFF"/>
      <w:spacing w:before="120" w:after="360" w:line="0" w:lineRule="atLeast"/>
      <w:ind w:hanging="200"/>
      <w:jc w:val="both"/>
    </w:pPr>
    <w:rPr>
      <w:rFonts w:ascii="Segoe UI" w:eastAsia="Segoe UI" w:hAnsi="Segoe UI" w:cs="Segoe UI"/>
      <w:sz w:val="13"/>
      <w:szCs w:val="13"/>
    </w:rPr>
  </w:style>
  <w:style w:type="paragraph" w:customStyle="1" w:styleId="Nadpis40">
    <w:name w:val="Nadpis #4"/>
    <w:basedOn w:val="Normln"/>
    <w:link w:val="Nadpis4"/>
    <w:pPr>
      <w:shd w:val="clear" w:color="auto" w:fill="FFFFFF"/>
      <w:spacing w:before="360" w:line="259" w:lineRule="exact"/>
      <w:jc w:val="both"/>
      <w:outlineLvl w:val="3"/>
    </w:pPr>
    <w:rPr>
      <w:rFonts w:ascii="Arial" w:eastAsia="Arial" w:hAnsi="Arial" w:cs="Arial"/>
      <w:b/>
      <w:bCs/>
      <w:sz w:val="26"/>
      <w:szCs w:val="26"/>
    </w:rPr>
  </w:style>
  <w:style w:type="paragraph" w:customStyle="1" w:styleId="Nadpis920">
    <w:name w:val="Nadpis #9 (2)"/>
    <w:basedOn w:val="Normln"/>
    <w:link w:val="Nadpis92"/>
    <w:pPr>
      <w:shd w:val="clear" w:color="auto" w:fill="FFFFFF"/>
      <w:spacing w:line="259" w:lineRule="exact"/>
      <w:jc w:val="both"/>
      <w:outlineLvl w:val="8"/>
    </w:pPr>
    <w:rPr>
      <w:rFonts w:ascii="Segoe UI" w:eastAsia="Segoe UI" w:hAnsi="Segoe UI" w:cs="Segoe UI"/>
      <w:sz w:val="21"/>
      <w:szCs w:val="21"/>
    </w:rPr>
  </w:style>
  <w:style w:type="paragraph" w:customStyle="1" w:styleId="Zkladntext30">
    <w:name w:val="Základní text (3)"/>
    <w:basedOn w:val="Normln"/>
    <w:link w:val="Zkladntext3"/>
    <w:pPr>
      <w:shd w:val="clear" w:color="auto" w:fill="FFFFFF"/>
      <w:spacing w:line="283" w:lineRule="exact"/>
      <w:jc w:val="both"/>
    </w:pPr>
    <w:rPr>
      <w:rFonts w:ascii="Arial" w:eastAsia="Arial" w:hAnsi="Arial" w:cs="Arial"/>
      <w:b/>
      <w:bCs/>
      <w:sz w:val="15"/>
      <w:szCs w:val="15"/>
    </w:rPr>
  </w:style>
  <w:style w:type="paragraph" w:customStyle="1" w:styleId="Zkladntext40">
    <w:name w:val="Základní text (4)"/>
    <w:basedOn w:val="Normln"/>
    <w:link w:val="Zkladntext4"/>
    <w:pPr>
      <w:shd w:val="clear" w:color="auto" w:fill="FFFFFF"/>
      <w:spacing w:line="283" w:lineRule="exact"/>
      <w:ind w:hanging="340"/>
      <w:jc w:val="both"/>
    </w:pPr>
    <w:rPr>
      <w:rFonts w:ascii="Segoe UI" w:eastAsia="Segoe UI" w:hAnsi="Segoe UI" w:cs="Segoe UI"/>
      <w:sz w:val="15"/>
      <w:szCs w:val="15"/>
    </w:rPr>
  </w:style>
  <w:style w:type="paragraph" w:customStyle="1" w:styleId="ZhlavneboZpat0">
    <w:name w:val="Záhlaví nebo Zápatí"/>
    <w:basedOn w:val="Normln"/>
    <w:link w:val="ZhlavneboZpat"/>
    <w:pPr>
      <w:shd w:val="clear" w:color="auto" w:fill="FFFFFF"/>
      <w:spacing w:line="0" w:lineRule="atLeast"/>
    </w:pPr>
    <w:rPr>
      <w:rFonts w:ascii="Trebuchet MS" w:eastAsia="Trebuchet MS" w:hAnsi="Trebuchet MS" w:cs="Trebuchet MS"/>
      <w:b/>
      <w:bCs/>
      <w:sz w:val="17"/>
      <w:szCs w:val="17"/>
    </w:rPr>
  </w:style>
  <w:style w:type="paragraph" w:customStyle="1" w:styleId="Nadpis2">
    <w:name w:val="Nadpis #2"/>
    <w:basedOn w:val="Normln"/>
    <w:link w:val="Nadpis2Exact"/>
    <w:pPr>
      <w:shd w:val="clear" w:color="auto" w:fill="FFFFFF"/>
      <w:spacing w:line="0" w:lineRule="atLeast"/>
      <w:outlineLvl w:val="1"/>
    </w:pPr>
    <w:rPr>
      <w:rFonts w:ascii="Georgia" w:eastAsia="Georgia" w:hAnsi="Georgia" w:cs="Georgia"/>
      <w:b/>
      <w:bCs/>
      <w:spacing w:val="50"/>
      <w:sz w:val="48"/>
      <w:szCs w:val="48"/>
    </w:rPr>
  </w:style>
  <w:style w:type="paragraph" w:customStyle="1" w:styleId="Zkladntext7">
    <w:name w:val="Základní text (7)"/>
    <w:basedOn w:val="Normln"/>
    <w:link w:val="Zkladntext7Exact"/>
    <w:pPr>
      <w:shd w:val="clear" w:color="auto" w:fill="FFFFFF"/>
      <w:spacing w:after="60" w:line="0" w:lineRule="atLeast"/>
      <w:jc w:val="both"/>
    </w:pPr>
    <w:rPr>
      <w:rFonts w:ascii="Segoe UI" w:eastAsia="Segoe UI" w:hAnsi="Segoe UI" w:cs="Segoe UI"/>
      <w:i/>
      <w:iCs/>
      <w:spacing w:val="-10"/>
      <w:sz w:val="13"/>
      <w:szCs w:val="13"/>
    </w:rPr>
  </w:style>
  <w:style w:type="paragraph" w:customStyle="1" w:styleId="Titulektabulky">
    <w:name w:val="Titulek tabulky"/>
    <w:basedOn w:val="Normln"/>
    <w:link w:val="TitulektabulkyExact"/>
    <w:pPr>
      <w:shd w:val="clear" w:color="auto" w:fill="FFFFFF"/>
      <w:spacing w:line="0" w:lineRule="atLeast"/>
    </w:pPr>
    <w:rPr>
      <w:rFonts w:ascii="Arial" w:eastAsia="Arial" w:hAnsi="Arial" w:cs="Arial"/>
      <w:b/>
      <w:bCs/>
      <w:sz w:val="15"/>
      <w:szCs w:val="15"/>
    </w:rPr>
  </w:style>
  <w:style w:type="paragraph" w:customStyle="1" w:styleId="Nadpis70">
    <w:name w:val="Nadpis #7"/>
    <w:basedOn w:val="Normln"/>
    <w:link w:val="Nadpis7"/>
    <w:pPr>
      <w:shd w:val="clear" w:color="auto" w:fill="FFFFFF"/>
      <w:spacing w:line="0" w:lineRule="atLeast"/>
      <w:jc w:val="both"/>
      <w:outlineLvl w:val="6"/>
    </w:pPr>
    <w:rPr>
      <w:rFonts w:ascii="Arial" w:eastAsia="Arial" w:hAnsi="Arial" w:cs="Arial"/>
      <w:b/>
      <w:bCs/>
      <w:sz w:val="15"/>
      <w:szCs w:val="15"/>
    </w:rPr>
  </w:style>
  <w:style w:type="paragraph" w:customStyle="1" w:styleId="Zkladntext80">
    <w:name w:val="Základní text (8)"/>
    <w:basedOn w:val="Normln"/>
    <w:link w:val="Zkladntext8"/>
    <w:pPr>
      <w:shd w:val="clear" w:color="auto" w:fill="FFFFFF"/>
      <w:spacing w:line="0" w:lineRule="atLeast"/>
      <w:jc w:val="both"/>
    </w:pPr>
    <w:rPr>
      <w:rFonts w:ascii="Arial" w:eastAsia="Arial" w:hAnsi="Arial" w:cs="Arial"/>
      <w:spacing w:val="40"/>
      <w:sz w:val="8"/>
      <w:szCs w:val="8"/>
    </w:rPr>
  </w:style>
  <w:style w:type="paragraph" w:customStyle="1" w:styleId="Nadpis50">
    <w:name w:val="Nadpis #5"/>
    <w:basedOn w:val="Normln"/>
    <w:link w:val="Nadpis5"/>
    <w:pPr>
      <w:shd w:val="clear" w:color="auto" w:fill="FFFFFF"/>
      <w:spacing w:line="240" w:lineRule="exact"/>
      <w:outlineLvl w:val="4"/>
    </w:pPr>
    <w:rPr>
      <w:rFonts w:ascii="Segoe UI" w:eastAsia="Segoe UI" w:hAnsi="Segoe UI" w:cs="Segoe UI"/>
      <w:sz w:val="30"/>
      <w:szCs w:val="30"/>
    </w:rPr>
  </w:style>
  <w:style w:type="paragraph" w:customStyle="1" w:styleId="Nadpis90">
    <w:name w:val="Nadpis #9"/>
    <w:basedOn w:val="Normln"/>
    <w:link w:val="Nadpis9"/>
    <w:pPr>
      <w:shd w:val="clear" w:color="auto" w:fill="FFFFFF"/>
      <w:spacing w:line="240" w:lineRule="exact"/>
      <w:outlineLvl w:val="8"/>
    </w:pPr>
    <w:rPr>
      <w:rFonts w:ascii="Segoe UI" w:eastAsia="Segoe UI" w:hAnsi="Segoe UI" w:cs="Segoe UI"/>
      <w:b/>
      <w:bCs/>
      <w:sz w:val="17"/>
      <w:szCs w:val="17"/>
    </w:rPr>
  </w:style>
  <w:style w:type="paragraph" w:customStyle="1" w:styleId="Nadpis100">
    <w:name w:val="Nadpis #10"/>
    <w:basedOn w:val="Normln"/>
    <w:link w:val="Nadpis10"/>
    <w:pPr>
      <w:shd w:val="clear" w:color="auto" w:fill="FFFFFF"/>
      <w:spacing w:line="178" w:lineRule="exact"/>
      <w:ind w:hanging="540"/>
    </w:pPr>
    <w:rPr>
      <w:rFonts w:ascii="Segoe UI" w:eastAsia="Segoe UI" w:hAnsi="Segoe UI" w:cs="Segoe UI"/>
      <w:b/>
      <w:bCs/>
      <w:sz w:val="13"/>
      <w:szCs w:val="13"/>
    </w:rPr>
  </w:style>
  <w:style w:type="paragraph" w:customStyle="1" w:styleId="Zkladntext90">
    <w:name w:val="Základní text (9)"/>
    <w:basedOn w:val="Normln"/>
    <w:link w:val="Zkladntext9"/>
    <w:pPr>
      <w:shd w:val="clear" w:color="auto" w:fill="FFFFFF"/>
      <w:spacing w:line="178" w:lineRule="exact"/>
      <w:ind w:hanging="460"/>
    </w:pPr>
    <w:rPr>
      <w:rFonts w:ascii="Segoe UI" w:eastAsia="Segoe UI" w:hAnsi="Segoe UI" w:cs="Segoe UI"/>
      <w:b/>
      <w:bCs/>
      <w:sz w:val="13"/>
      <w:szCs w:val="13"/>
    </w:rPr>
  </w:style>
  <w:style w:type="paragraph" w:customStyle="1" w:styleId="Nadpis1">
    <w:name w:val="Nadpis #1"/>
    <w:basedOn w:val="Normln"/>
    <w:link w:val="Nadpis1Exact"/>
    <w:pPr>
      <w:shd w:val="clear" w:color="auto" w:fill="FFFFFF"/>
      <w:spacing w:line="0" w:lineRule="atLeast"/>
      <w:outlineLvl w:val="0"/>
    </w:pPr>
    <w:rPr>
      <w:rFonts w:ascii="Georgia" w:eastAsia="Georgia" w:hAnsi="Georgia" w:cs="Georgia"/>
      <w:b/>
      <w:bCs/>
      <w:spacing w:val="50"/>
      <w:sz w:val="60"/>
      <w:szCs w:val="60"/>
    </w:rPr>
  </w:style>
  <w:style w:type="paragraph" w:customStyle="1" w:styleId="Zkladntext10">
    <w:name w:val="Základní text (10)"/>
    <w:basedOn w:val="Normln"/>
    <w:link w:val="Zkladntext10Exact"/>
    <w:pPr>
      <w:shd w:val="clear" w:color="auto" w:fill="FFFFFF"/>
      <w:spacing w:after="60" w:line="0" w:lineRule="atLeast"/>
    </w:pPr>
    <w:rPr>
      <w:rFonts w:ascii="Georgia" w:eastAsia="Georgia" w:hAnsi="Georgia" w:cs="Georgia"/>
      <w:sz w:val="10"/>
      <w:szCs w:val="10"/>
    </w:rPr>
  </w:style>
  <w:style w:type="paragraph" w:customStyle="1" w:styleId="Nadpis8">
    <w:name w:val="Nadpis #8"/>
    <w:basedOn w:val="Normln"/>
    <w:link w:val="Nadpis8Exact"/>
    <w:pPr>
      <w:shd w:val="clear" w:color="auto" w:fill="FFFFFF"/>
      <w:spacing w:before="60" w:line="0" w:lineRule="atLeast"/>
      <w:outlineLvl w:val="7"/>
    </w:pPr>
    <w:rPr>
      <w:rFonts w:ascii="Segoe UI" w:eastAsia="Segoe UI" w:hAnsi="Segoe UI" w:cs="Segoe UI"/>
      <w:b/>
      <w:bCs/>
      <w:w w:val="66"/>
      <w:sz w:val="22"/>
      <w:szCs w:val="22"/>
    </w:rPr>
  </w:style>
  <w:style w:type="paragraph" w:customStyle="1" w:styleId="Zkladntext11">
    <w:name w:val="Základní text (11)"/>
    <w:basedOn w:val="Normln"/>
    <w:link w:val="Zkladntext11Exact"/>
    <w:pPr>
      <w:shd w:val="clear" w:color="auto" w:fill="FFFFFF"/>
      <w:spacing w:before="60" w:line="0" w:lineRule="atLeast"/>
    </w:pPr>
    <w:rPr>
      <w:rFonts w:ascii="Arial" w:eastAsia="Arial" w:hAnsi="Arial" w:cs="Arial"/>
      <w:b/>
      <w:bCs/>
      <w:sz w:val="11"/>
      <w:szCs w:val="11"/>
    </w:rPr>
  </w:style>
  <w:style w:type="paragraph" w:customStyle="1" w:styleId="Nadpis6">
    <w:name w:val="Nadpis #6"/>
    <w:basedOn w:val="Normln"/>
    <w:link w:val="Nadpis6Exact"/>
    <w:pPr>
      <w:shd w:val="clear" w:color="auto" w:fill="FFFFFF"/>
      <w:spacing w:line="298" w:lineRule="exact"/>
      <w:outlineLvl w:val="5"/>
    </w:pPr>
    <w:rPr>
      <w:rFonts w:ascii="Segoe UI" w:eastAsia="Segoe UI" w:hAnsi="Segoe UI" w:cs="Segoe UI"/>
      <w:b/>
      <w:bCs/>
      <w:w w:val="66"/>
      <w:sz w:val="22"/>
      <w:szCs w:val="22"/>
    </w:rPr>
  </w:style>
  <w:style w:type="paragraph" w:styleId="Zhlav">
    <w:name w:val="header"/>
    <w:basedOn w:val="Normln"/>
    <w:link w:val="ZhlavChar"/>
    <w:uiPriority w:val="99"/>
    <w:unhideWhenUsed/>
    <w:rsid w:val="000A6F96"/>
    <w:pPr>
      <w:tabs>
        <w:tab w:val="center" w:pos="4536"/>
        <w:tab w:val="right" w:pos="9072"/>
      </w:tabs>
    </w:pPr>
  </w:style>
  <w:style w:type="character" w:customStyle="1" w:styleId="ZhlavChar">
    <w:name w:val="Záhlaví Char"/>
    <w:basedOn w:val="Standardnpsmoodstavce"/>
    <w:link w:val="Zhlav"/>
    <w:uiPriority w:val="99"/>
    <w:rsid w:val="000A6F96"/>
    <w:rPr>
      <w:color w:val="000000"/>
    </w:rPr>
  </w:style>
  <w:style w:type="paragraph" w:styleId="Zpat">
    <w:name w:val="footer"/>
    <w:basedOn w:val="Normln"/>
    <w:link w:val="ZpatChar"/>
    <w:uiPriority w:val="99"/>
    <w:unhideWhenUsed/>
    <w:rsid w:val="000A6F96"/>
    <w:pPr>
      <w:tabs>
        <w:tab w:val="center" w:pos="4536"/>
        <w:tab w:val="right" w:pos="9072"/>
      </w:tabs>
    </w:pPr>
  </w:style>
  <w:style w:type="character" w:customStyle="1" w:styleId="ZpatChar">
    <w:name w:val="Zápatí Char"/>
    <w:basedOn w:val="Standardnpsmoodstavce"/>
    <w:link w:val="Zpat"/>
    <w:uiPriority w:val="99"/>
    <w:rsid w:val="000A6F96"/>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we-distribuce.cz"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rwe-distribuce.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3424</Words>
  <Characters>20205</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asistentka</dc:creator>
  <cp:lastModifiedBy>asistentka</cp:lastModifiedBy>
  <cp:revision>2</cp:revision>
  <dcterms:created xsi:type="dcterms:W3CDTF">2021-09-17T08:14:00Z</dcterms:created>
  <dcterms:modified xsi:type="dcterms:W3CDTF">2021-09-17T08:14:00Z</dcterms:modified>
</cp:coreProperties>
</file>