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44" w:rsidRPr="00537544" w:rsidRDefault="00537544" w:rsidP="005D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8"/>
          <w:szCs w:val="28"/>
          <w:lang w:eastAsia="cs-CZ"/>
        </w:rPr>
        <w:t>SMLOUVA O POSKYTOVÁNÍ SLUŽEB</w:t>
      </w:r>
    </w:p>
    <w:p w:rsidR="00537544" w:rsidRPr="00537544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Střední odborná škola a Střední odborné učiliště Sušice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se sídlem U Kapličky 761, 342 01 Sušice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IČ: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00077615</w:t>
      </w:r>
    </w:p>
    <w:p w:rsidR="00537544" w:rsidRPr="00537544" w:rsidRDefault="00537544" w:rsidP="0099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zastoupen</w:t>
      </w:r>
      <w:r w:rsidR="006F24B5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á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 Ing. Jaromírem Kolářem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(dále jen „</w:t>
      </w:r>
      <w:r w:rsidRPr="0053754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cs-CZ"/>
        </w:rPr>
        <w:t>poskytovatel</w:t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“, na straně jedné)</w:t>
      </w:r>
    </w:p>
    <w:p w:rsidR="00537544" w:rsidRPr="00537544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a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537544" w:rsidRDefault="00A7573C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Střední škola</w:t>
      </w:r>
      <w:r w:rsidR="005D51E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,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 Horažďovice</w:t>
      </w:r>
      <w:r w:rsidR="005D51E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, Blatenská 313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se sídlem </w:t>
      </w:r>
      <w:r w:rsidR="00A7573C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Blatenská 313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IČ: </w:t>
      </w:r>
      <w:r w:rsidR="00A7573C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00077631</w:t>
      </w:r>
    </w:p>
    <w:p w:rsidR="00537544" w:rsidRPr="00537544" w:rsidRDefault="00A7573C" w:rsidP="0099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Zastoupená Ing. Vladimírem </w:t>
      </w: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Greg</w:t>
      </w:r>
      <w:r w:rsidR="0099544B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e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rem</w:t>
      </w:r>
      <w:proofErr w:type="spellEnd"/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(dále jen „</w:t>
      </w:r>
      <w:r w:rsidRPr="0053754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cs-CZ"/>
        </w:rPr>
        <w:t>objednatel</w:t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“, na straně druhé)</w:t>
      </w:r>
    </w:p>
    <w:p w:rsidR="00537544" w:rsidRPr="00537544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537544" w:rsidRDefault="009025C0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uzavírají </w:t>
      </w:r>
      <w:r w:rsidR="00537544"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tuto</w:t>
      </w:r>
    </w:p>
    <w:p w:rsidR="00537544" w:rsidRPr="00537544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4690" w:rsidRDefault="00537544" w:rsidP="002C4690">
      <w:pPr>
        <w:jc w:val="center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SMLOUVU O POSKYTOVÁNÍ SLUŽEB</w:t>
      </w:r>
    </w:p>
    <w:p w:rsidR="002C4690" w:rsidRPr="002C4690" w:rsidRDefault="002C4690" w:rsidP="002C4690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2C4690">
        <w:rPr>
          <w:rFonts w:ascii="Palatino Linotype" w:hAnsi="Palatino Linotype"/>
          <w:bCs/>
          <w:sz w:val="32"/>
          <w:szCs w:val="32"/>
        </w:rPr>
        <w:t>„</w:t>
      </w:r>
      <w:r w:rsidRPr="002C4690">
        <w:rPr>
          <w:rFonts w:ascii="Palatino Linotype" w:hAnsi="Palatino Linotype"/>
        </w:rPr>
        <w:t xml:space="preserve"> </w:t>
      </w:r>
      <w:r w:rsidR="00C825D0" w:rsidRPr="00BD7B45">
        <w:rPr>
          <w:rFonts w:ascii="Palatino Linotype" w:hAnsi="Palatino Linotype"/>
          <w:b/>
          <w:sz w:val="24"/>
          <w:szCs w:val="24"/>
        </w:rPr>
        <w:t>V</w:t>
      </w:r>
      <w:r w:rsidR="00BD7B45" w:rsidRPr="00BD7B45">
        <w:rPr>
          <w:rFonts w:ascii="Palatino Linotype" w:hAnsi="Palatino Linotype"/>
          <w:b/>
          <w:sz w:val="24"/>
          <w:szCs w:val="24"/>
        </w:rPr>
        <w:t>ýuka ve svářečské škole pro žáky oboru O</w:t>
      </w:r>
      <w:r w:rsidR="00C825D0" w:rsidRPr="00BD7B45">
        <w:rPr>
          <w:rFonts w:ascii="Palatino Linotype" w:hAnsi="Palatino Linotype"/>
          <w:b/>
          <w:sz w:val="24"/>
          <w:szCs w:val="24"/>
        </w:rPr>
        <w:t>pravář země</w:t>
      </w:r>
      <w:r w:rsidR="00BD7B45" w:rsidRPr="00BD7B45">
        <w:rPr>
          <w:rFonts w:ascii="Palatino Linotype" w:hAnsi="Palatino Linotype"/>
          <w:b/>
          <w:sz w:val="24"/>
          <w:szCs w:val="24"/>
        </w:rPr>
        <w:t xml:space="preserve">dělských strojů </w:t>
      </w:r>
      <w:r w:rsidR="00BD7B45">
        <w:rPr>
          <w:rFonts w:ascii="Palatino Linotype" w:hAnsi="Palatino Linotype"/>
          <w:b/>
          <w:sz w:val="24"/>
          <w:szCs w:val="24"/>
        </w:rPr>
        <w:t xml:space="preserve">             </w:t>
      </w:r>
      <w:r w:rsidR="00BD7B45" w:rsidRPr="00BD7B45">
        <w:rPr>
          <w:rFonts w:ascii="Palatino Linotype" w:hAnsi="Palatino Linotype"/>
          <w:b/>
          <w:sz w:val="24"/>
          <w:szCs w:val="24"/>
        </w:rPr>
        <w:t xml:space="preserve">41-55-H/01  ve školním roce </w:t>
      </w:r>
      <w:r w:rsidR="009B1F79">
        <w:rPr>
          <w:rFonts w:ascii="Palatino Linotype" w:hAnsi="Palatino Linotype"/>
          <w:b/>
          <w:bCs/>
          <w:sz w:val="24"/>
          <w:szCs w:val="24"/>
        </w:rPr>
        <w:t>2021/2022</w:t>
      </w:r>
      <w:r w:rsidRPr="00BD7B45">
        <w:rPr>
          <w:rFonts w:ascii="Palatino Linotype" w:hAnsi="Palatino Linotype"/>
          <w:b/>
          <w:bCs/>
          <w:sz w:val="24"/>
          <w:szCs w:val="24"/>
        </w:rPr>
        <w:t>“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537544" w:rsidRDefault="00537544" w:rsidP="00537544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dle ustanovení § 1746 odst. 2 zákona č. 89/2012 Sb., občanský zákoník (dále jen „</w:t>
      </w:r>
      <w:r w:rsidRPr="0053754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cs-CZ"/>
        </w:rPr>
        <w:t>občanský zákoník</w:t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“)</w:t>
      </w:r>
    </w:p>
    <w:p w:rsidR="00AF430E" w:rsidRDefault="00537544" w:rsidP="00AF430E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ÚVODNÍ USTANOVENÍ</w:t>
      </w:r>
    </w:p>
    <w:p w:rsidR="00537544" w:rsidRPr="00AF430E" w:rsidRDefault="00537544" w:rsidP="00AF430E">
      <w:pPr>
        <w:spacing w:before="48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Tato smlouva upravuje práva a povinnosti smluvních stran ohledně poskytování služeb poskytovatelem objednateli.</w:t>
      </w:r>
    </w:p>
    <w:p w:rsidR="00537544" w:rsidRPr="00537544" w:rsidRDefault="00537544" w:rsidP="00AF430E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PŘEDMĚT SMLOUVY</w:t>
      </w:r>
    </w:p>
    <w:p w:rsidR="00182211" w:rsidRPr="00AF430E" w:rsidRDefault="002C4690" w:rsidP="00AF430E">
      <w:pPr>
        <w:spacing w:line="240" w:lineRule="auto"/>
        <w:jc w:val="both"/>
        <w:rPr>
          <w:rFonts w:ascii="Palatino Linotype" w:hAnsi="Palatino Linotype"/>
        </w:rPr>
      </w:pPr>
      <w:r w:rsidRPr="00AF430E">
        <w:rPr>
          <w:rFonts w:ascii="Palatino Linotype" w:hAnsi="Palatino Linotype"/>
        </w:rPr>
        <w:t xml:space="preserve">Předmětem této Smlouvy je </w:t>
      </w:r>
      <w:r w:rsidR="002D7094" w:rsidRPr="00AF430E">
        <w:rPr>
          <w:rFonts w:ascii="Palatino Linotype" w:hAnsi="Palatino Linotype"/>
        </w:rPr>
        <w:t xml:space="preserve">poskytování základních kurzů </w:t>
      </w:r>
      <w:r w:rsidRPr="00AF430E">
        <w:rPr>
          <w:rFonts w:ascii="Palatino Linotype" w:hAnsi="Palatino Linotype"/>
        </w:rPr>
        <w:t xml:space="preserve">o </w:t>
      </w:r>
      <w:r w:rsidR="004A5697" w:rsidRPr="00AF430E">
        <w:rPr>
          <w:rFonts w:ascii="Palatino Linotype" w:hAnsi="Palatino Linotype"/>
        </w:rPr>
        <w:t>ZK 311 -1.1</w:t>
      </w:r>
      <w:r w:rsidR="00182211" w:rsidRPr="00AF430E">
        <w:rPr>
          <w:rFonts w:ascii="Palatino Linotype" w:hAnsi="Palatino Linotype"/>
        </w:rPr>
        <w:t>.</w:t>
      </w:r>
      <w:r w:rsidR="004A5697" w:rsidRPr="00AF430E">
        <w:rPr>
          <w:rFonts w:ascii="Palatino Linotype" w:hAnsi="Palatino Linotype"/>
        </w:rPr>
        <w:t xml:space="preserve"> </w:t>
      </w:r>
      <w:r w:rsidR="00663B0E" w:rsidRPr="00AF430E">
        <w:rPr>
          <w:rFonts w:ascii="Palatino Linotype" w:hAnsi="Palatino Linotype"/>
        </w:rPr>
        <w:t>S</w:t>
      </w:r>
      <w:r w:rsidR="00FF0871" w:rsidRPr="00AF430E">
        <w:rPr>
          <w:rFonts w:ascii="Palatino Linotype" w:hAnsi="Palatino Linotype"/>
        </w:rPr>
        <w:t xml:space="preserve">vařování plamenem </w:t>
      </w:r>
      <w:r w:rsidR="004A5697" w:rsidRPr="00AF430E">
        <w:rPr>
          <w:rFonts w:ascii="Palatino Linotype" w:hAnsi="Palatino Linotype"/>
        </w:rPr>
        <w:t xml:space="preserve">a ZK 135 1.1 </w:t>
      </w:r>
      <w:r w:rsidR="00663B0E" w:rsidRPr="00AF430E">
        <w:rPr>
          <w:rFonts w:ascii="Palatino Linotype" w:hAnsi="Palatino Linotype"/>
        </w:rPr>
        <w:t>S</w:t>
      </w:r>
      <w:r w:rsidR="00FF0871" w:rsidRPr="00AF430E">
        <w:rPr>
          <w:rFonts w:ascii="Palatino Linotype" w:hAnsi="Palatino Linotype"/>
        </w:rPr>
        <w:t>vařování v ochranné atmosféře CO2</w:t>
      </w:r>
      <w:r w:rsidR="002D7094" w:rsidRPr="00AF430E">
        <w:rPr>
          <w:rFonts w:ascii="Palatino Linotype" w:hAnsi="Palatino Linotype"/>
        </w:rPr>
        <w:t xml:space="preserve"> </w:t>
      </w:r>
      <w:r w:rsidR="002D7094" w:rsidRPr="00AF430E">
        <w:rPr>
          <w:rFonts w:ascii="Palatino Linotype" w:hAnsi="Palatino Linotype" w:cs="Arial"/>
          <w:bCs/>
        </w:rPr>
        <w:t>dle ČSN 05 07 05</w:t>
      </w:r>
      <w:r w:rsidR="00FF0871" w:rsidRPr="00AF430E">
        <w:rPr>
          <w:rFonts w:ascii="Palatino Linotype" w:hAnsi="Palatino Linotype" w:cs="Arial"/>
          <w:bCs/>
        </w:rPr>
        <w:t xml:space="preserve"> včetně závěrečné zkoušky. </w:t>
      </w:r>
      <w:r w:rsidR="00182211" w:rsidRPr="00AF430E">
        <w:rPr>
          <w:rFonts w:ascii="Palatino Linotype" w:eastAsia="Times New Roman" w:hAnsi="Palatino Linotype" w:cs="Times New Roman"/>
          <w:lang w:eastAsia="cs-CZ"/>
        </w:rPr>
        <w:t>Max</w:t>
      </w:r>
      <w:r w:rsidR="00C100FC" w:rsidRPr="00AF430E">
        <w:rPr>
          <w:rFonts w:ascii="Palatino Linotype" w:eastAsia="Times New Roman" w:hAnsi="Palatino Linotype" w:cs="Times New Roman"/>
          <w:lang w:eastAsia="cs-CZ"/>
        </w:rPr>
        <w:t>imální počet účastníků kurzů je dle dohody.</w:t>
      </w:r>
    </w:p>
    <w:p w:rsidR="00182211" w:rsidRPr="00AF430E" w:rsidRDefault="00182211" w:rsidP="00AF430E">
      <w:pPr>
        <w:shd w:val="clear" w:color="auto" w:fill="FFFFFF"/>
        <w:spacing w:after="300" w:line="240" w:lineRule="auto"/>
        <w:jc w:val="both"/>
        <w:rPr>
          <w:rFonts w:ascii="Palatino Linotype" w:eastAsia="Times New Roman" w:hAnsi="Palatino Linotype" w:cs="Times New Roman"/>
          <w:lang w:eastAsia="cs-CZ"/>
        </w:rPr>
      </w:pPr>
      <w:r w:rsidRPr="00AF430E">
        <w:rPr>
          <w:rFonts w:ascii="Palatino Linotype" w:eastAsia="Times New Roman" w:hAnsi="Palatino Linotype" w:cs="Times New Roman"/>
          <w:lang w:eastAsia="cs-CZ"/>
        </w:rPr>
        <w:t>Každý účastník musí splňovat</w:t>
      </w:r>
      <w:r w:rsidR="00276B78" w:rsidRPr="00AF430E">
        <w:rPr>
          <w:rFonts w:ascii="Palatino Linotype" w:eastAsia="Times New Roman" w:hAnsi="Palatino Linotype" w:cs="Times New Roman"/>
          <w:lang w:eastAsia="cs-CZ"/>
        </w:rPr>
        <w:t xml:space="preserve"> podmínku</w:t>
      </w:r>
      <w:r w:rsidRPr="00AF430E">
        <w:rPr>
          <w:rFonts w:ascii="Palatino Linotype" w:eastAsia="Times New Roman" w:hAnsi="Palatino Linotype" w:cs="Times New Roman"/>
          <w:lang w:eastAsia="cs-CZ"/>
        </w:rPr>
        <w:t xml:space="preserve"> </w:t>
      </w:r>
      <w:r w:rsidR="00276B78" w:rsidRPr="00AF430E">
        <w:rPr>
          <w:rFonts w:ascii="Palatino Linotype" w:eastAsia="Times New Roman" w:hAnsi="Palatino Linotype" w:cs="Times New Roman"/>
          <w:lang w:eastAsia="cs-CZ"/>
        </w:rPr>
        <w:t>lékařské prohlídky</w:t>
      </w:r>
      <w:r w:rsidR="00663B0E" w:rsidRPr="00AF430E">
        <w:rPr>
          <w:rFonts w:ascii="Palatino Linotype" w:eastAsia="Times New Roman" w:hAnsi="Palatino Linotype" w:cs="Times New Roman"/>
          <w:lang w:eastAsia="cs-CZ"/>
        </w:rPr>
        <w:t>.</w:t>
      </w:r>
    </w:p>
    <w:p w:rsidR="002C4690" w:rsidRPr="00AF430E" w:rsidRDefault="002C4690" w:rsidP="00AF430E">
      <w:pPr>
        <w:spacing w:line="240" w:lineRule="auto"/>
        <w:jc w:val="both"/>
        <w:rPr>
          <w:rFonts w:ascii="Palatino Linotype" w:hAnsi="Palatino Linotype"/>
        </w:rPr>
      </w:pPr>
      <w:r w:rsidRPr="00AF430E">
        <w:rPr>
          <w:rFonts w:ascii="Palatino Linotype" w:hAnsi="Palatino Linotype"/>
        </w:rPr>
        <w:t>Realizace předmětu plnění Smlouvy bude probíhat v souladu s pokyny Objednatele, dále dle obecně závazných právních předpisů, ČSN, ostatních norem a metodik upravujících předmět plnění Smlouvy a s ním souvisejících.</w:t>
      </w:r>
    </w:p>
    <w:p w:rsidR="002C4690" w:rsidRPr="00AF430E" w:rsidRDefault="002C4690" w:rsidP="00AF430E">
      <w:pPr>
        <w:spacing w:line="240" w:lineRule="auto"/>
        <w:jc w:val="both"/>
        <w:rPr>
          <w:rFonts w:ascii="Palatino Linotype" w:hAnsi="Palatino Linotype"/>
        </w:rPr>
      </w:pPr>
      <w:r w:rsidRPr="00AF430E">
        <w:rPr>
          <w:rFonts w:ascii="Palatino Linotype" w:hAnsi="Palatino Linotype"/>
        </w:rPr>
        <w:lastRenderedPageBreak/>
        <w:t xml:space="preserve">Jmenný seznam žáků s přiřazenými </w:t>
      </w:r>
      <w:r w:rsidR="009444C7" w:rsidRPr="00AF430E">
        <w:rPr>
          <w:rFonts w:ascii="Palatino Linotype" w:hAnsi="Palatino Linotype"/>
        </w:rPr>
        <w:t xml:space="preserve">typy kurzu </w:t>
      </w:r>
      <w:r w:rsidRPr="00AF430E">
        <w:rPr>
          <w:rFonts w:ascii="Palatino Linotype" w:hAnsi="Palatino Linotype"/>
        </w:rPr>
        <w:t>bude vypracován</w:t>
      </w:r>
      <w:r w:rsidR="00AF430E" w:rsidRPr="00AF430E">
        <w:rPr>
          <w:rFonts w:ascii="Palatino Linotype" w:hAnsi="Palatino Linotype"/>
        </w:rPr>
        <w:t xml:space="preserve"> obje</w:t>
      </w:r>
      <w:r w:rsidR="00DE3FCC">
        <w:rPr>
          <w:rFonts w:ascii="Palatino Linotype" w:hAnsi="Palatino Linotype"/>
        </w:rPr>
        <w:t>d</w:t>
      </w:r>
      <w:r w:rsidR="00AF430E" w:rsidRPr="00AF430E">
        <w:rPr>
          <w:rFonts w:ascii="Palatino Linotype" w:hAnsi="Palatino Linotype"/>
        </w:rPr>
        <w:t>natelem</w:t>
      </w:r>
      <w:r w:rsidRPr="00AF430E">
        <w:rPr>
          <w:rFonts w:ascii="Palatino Linotype" w:hAnsi="Palatino Linotype"/>
        </w:rPr>
        <w:t xml:space="preserve"> </w:t>
      </w:r>
      <w:r w:rsidR="00B32443" w:rsidRPr="00AF430E">
        <w:rPr>
          <w:rFonts w:ascii="Palatino Linotype" w:hAnsi="Palatino Linotype"/>
        </w:rPr>
        <w:t>na začátku školního roku</w:t>
      </w:r>
      <w:r w:rsidR="00DE3FCC">
        <w:rPr>
          <w:rFonts w:ascii="Palatino Linotype" w:hAnsi="Palatino Linotype"/>
        </w:rPr>
        <w:t xml:space="preserve"> 2021/2022</w:t>
      </w:r>
      <w:r w:rsidR="00663B0E" w:rsidRPr="00AF430E">
        <w:rPr>
          <w:rFonts w:ascii="Palatino Linotype" w:hAnsi="Palatino Linotype"/>
        </w:rPr>
        <w:t xml:space="preserve"> a bude předán pověřené osobě poskytovatele. </w:t>
      </w:r>
      <w:r w:rsidR="00B32443" w:rsidRPr="00AF430E">
        <w:rPr>
          <w:rFonts w:ascii="Palatino Linotype" w:hAnsi="Palatino Linotype"/>
        </w:rPr>
        <w:t xml:space="preserve"> </w:t>
      </w:r>
    </w:p>
    <w:p w:rsidR="00537544" w:rsidRPr="00AF430E" w:rsidRDefault="00537544" w:rsidP="00AF430E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Objednatel se touto smlouvou zavazuje za poskytování služeb platit poskytovateli odměnu stanovenou v souladu s čl. </w:t>
      </w:r>
      <w:r w:rsidR="00AF430E" w:rsidRPr="00AF430E">
        <w:rPr>
          <w:rFonts w:ascii="Palatino Linotype" w:eastAsia="Times New Roman" w:hAnsi="Palatino Linotype" w:cs="Times New Roman"/>
          <w:color w:val="000000"/>
          <w:lang w:eastAsia="cs-CZ"/>
        </w:rPr>
        <w:t>4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</w:t>
      </w:r>
      <w:proofErr w:type="gramStart"/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této</w:t>
      </w:r>
      <w:proofErr w:type="gramEnd"/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smlouvy.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POSKYTOVÁNÍ SLUŽEB</w:t>
      </w:r>
    </w:p>
    <w:p w:rsidR="00537544" w:rsidRPr="00AF430E" w:rsidRDefault="00537544" w:rsidP="00AF430E">
      <w:pPr>
        <w:spacing w:line="240" w:lineRule="auto"/>
        <w:jc w:val="both"/>
        <w:rPr>
          <w:rFonts w:ascii="Comic Sans MS" w:hAnsi="Comic Sans MS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Komunikace smluvních stran při poskytování služeb bude probíhat prostřednictvím pověřených osob. Pověřenými osobami poskytovatele jsou </w:t>
      </w:r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………</w:t>
      </w:r>
      <w:proofErr w:type="gramStart"/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…..</w:t>
      </w:r>
      <w:bookmarkStart w:id="0" w:name="_GoBack"/>
      <w:bookmarkEnd w:id="0"/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, tel.</w:t>
      </w:r>
      <w:proofErr w:type="gramEnd"/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číslo </w:t>
      </w:r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………..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, emailová adresa </w:t>
      </w:r>
      <w:r w:rsidR="00B1188A" w:rsidRPr="00AF430E">
        <w:rPr>
          <w:rFonts w:ascii="Palatino Linotype" w:eastAsia="Times New Roman" w:hAnsi="Palatino Linotype" w:cs="Times New Roman"/>
          <w:lang w:eastAsia="cs-CZ"/>
        </w:rPr>
        <w:t>hosnedlova</w:t>
      </w:r>
      <w:hyperlink r:id="rId6" w:history="1">
        <w:r w:rsidR="00B1188A" w:rsidRPr="00AF430E">
          <w:rPr>
            <w:rStyle w:val="Hypertextovodkaz"/>
            <w:rFonts w:ascii="Palatino Linotype" w:hAnsi="Palatino Linotype"/>
            <w:color w:val="auto"/>
            <w:u w:val="none"/>
          </w:rPr>
          <w:t>@sossusice.cz</w:t>
        </w:r>
      </w:hyperlink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. Pověřenými osobami objednatele j</w:t>
      </w:r>
      <w:r w:rsidR="0099544B" w:rsidRPr="00AF430E">
        <w:rPr>
          <w:rFonts w:ascii="Palatino Linotype" w:eastAsia="Times New Roman" w:hAnsi="Palatino Linotype" w:cs="Times New Roman"/>
          <w:color w:val="000000"/>
          <w:lang w:eastAsia="cs-CZ"/>
        </w:rPr>
        <w:t>e</w:t>
      </w:r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……………</w:t>
      </w:r>
      <w:proofErr w:type="gramStart"/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…..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, tel.</w:t>
      </w:r>
      <w:proofErr w:type="gramEnd"/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číslo</w:t>
      </w:r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…………..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, emailová adresa.</w:t>
      </w:r>
    </w:p>
    <w:p w:rsidR="00537544" w:rsidRPr="00AF430E" w:rsidRDefault="00537544" w:rsidP="00AF430E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Poskytovatel je povinen poskytovat služby s odbornou péčí, v souladu s obecně závaznými právními předpisy a v souladu s jemu známými zájmy objednatele.</w:t>
      </w:r>
    </w:p>
    <w:p w:rsidR="00537544" w:rsidRPr="00537544" w:rsidRDefault="00537544" w:rsidP="0099544B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ODMĚNA POSKYTOVATELE A PLATEBNÍ PODMÍNKY</w:t>
      </w:r>
    </w:p>
    <w:p w:rsidR="00537544" w:rsidRPr="00AF430E" w:rsidRDefault="00537544" w:rsidP="0099544B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Objednatel se zavazuje platit poskytovateli odměnu ve výši </w:t>
      </w:r>
      <w:r w:rsidR="004C779C" w:rsidRPr="00AF430E">
        <w:rPr>
          <w:rFonts w:ascii="Palatino Linotype" w:eastAsia="Times New Roman" w:hAnsi="Palatino Linotype" w:cs="Times New Roman"/>
          <w:color w:val="000000"/>
          <w:lang w:eastAsia="cs-CZ"/>
        </w:rPr>
        <w:t>9 900,-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Kč (slovy: </w:t>
      </w:r>
      <w:r w:rsidR="004C779C"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devěttisícdevětset 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korun českých) bez daně z přidané hodnoty (dále jen „</w:t>
      </w:r>
      <w:r w:rsidRPr="00AF430E">
        <w:rPr>
          <w:rFonts w:ascii="Palatino Linotype" w:eastAsia="Times New Roman" w:hAnsi="Palatino Linotype" w:cs="Times New Roman"/>
          <w:b/>
          <w:bCs/>
          <w:color w:val="000000"/>
          <w:lang w:eastAsia="cs-CZ"/>
        </w:rPr>
        <w:t>DPH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“) za každ</w:t>
      </w:r>
      <w:r w:rsidR="004C779C"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ý kurz ZK 135 1.1 a </w:t>
      </w:r>
      <w:r w:rsidR="00A43BB3" w:rsidRPr="00AF430E">
        <w:rPr>
          <w:rFonts w:ascii="Palatino Linotype" w:eastAsia="Times New Roman" w:hAnsi="Palatino Linotype" w:cs="Times New Roman"/>
          <w:color w:val="000000"/>
          <w:lang w:eastAsia="cs-CZ"/>
        </w:rPr>
        <w:t>13 100,- Kč (slovy: třinácttisícsto korun českých) bez daně z přidané hodnoty (dále jen „</w:t>
      </w:r>
      <w:r w:rsidR="00A43BB3" w:rsidRPr="00AF430E">
        <w:rPr>
          <w:rFonts w:ascii="Palatino Linotype" w:eastAsia="Times New Roman" w:hAnsi="Palatino Linotype" w:cs="Times New Roman"/>
          <w:b/>
          <w:bCs/>
          <w:color w:val="000000"/>
          <w:lang w:eastAsia="cs-CZ"/>
        </w:rPr>
        <w:t>DPH</w:t>
      </w:r>
      <w:r w:rsidR="00A43BB3" w:rsidRPr="00AF430E">
        <w:rPr>
          <w:rFonts w:ascii="Palatino Linotype" w:eastAsia="Times New Roman" w:hAnsi="Palatino Linotype" w:cs="Times New Roman"/>
          <w:color w:val="000000"/>
          <w:lang w:eastAsia="cs-CZ"/>
        </w:rPr>
        <w:t>“) za každý kurz ZK 311 1.1.</w:t>
      </w:r>
    </w:p>
    <w:p w:rsidR="00537544" w:rsidRPr="00AF430E" w:rsidRDefault="00DE3FCC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lang w:eastAsia="cs-CZ"/>
        </w:rPr>
        <w:t xml:space="preserve">Poskytovatel vystaví daňový doklad – fakturu za poskytnuté služby po ukončení kurzu, nejpozději však do 15. 12. příslušného kalendářního roku a dále. </w:t>
      </w:r>
      <w:r w:rsidR="00537544" w:rsidRPr="00AF430E">
        <w:rPr>
          <w:rFonts w:ascii="Palatino Linotype" w:eastAsia="Times New Roman" w:hAnsi="Palatino Linotype" w:cs="Times New Roman"/>
          <w:color w:val="000000"/>
          <w:lang w:eastAsia="cs-CZ"/>
        </w:rPr>
        <w:t>K daňovému dokladu - faktuře musí být poskytovatelem vždy přiložen přehled činnosti.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Doba splatnosti odměny poskytovatele je </w:t>
      </w:r>
      <w:r w:rsidR="004C779C" w:rsidRPr="00AF430E">
        <w:rPr>
          <w:rFonts w:ascii="Palatino Linotype" w:eastAsia="Times New Roman" w:hAnsi="Palatino Linotype" w:cs="Times New Roman"/>
          <w:color w:val="000000"/>
          <w:lang w:eastAsia="cs-CZ"/>
        </w:rPr>
        <w:t>14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dnů od skončení kalendářního měsíce, za který je odměna poskytovatele placena.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Daňový doklad vystavený poskytovatelem musí mít náležitosti dle zákona č. 235/2004 Sb., o dani z přidané hodnoty, ve znění pozdějších předpisů.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Odměna poskytovatele je splatná bezhotovostně na účet poskytovatele č. </w:t>
      </w:r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………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vedený u </w:t>
      </w:r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…………</w:t>
      </w:r>
      <w:proofErr w:type="gramStart"/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….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. Povinnost</w:t>
      </w:r>
      <w:proofErr w:type="gramEnd"/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objednatele hradit peněžité závazky vůči poskytovateli podle této smlouvy je splněna okamžikem připsání příslušné částky na účet poskytovatele dle předchozí věty.</w:t>
      </w:r>
    </w:p>
    <w:p w:rsidR="00537544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Po dobu prodlení objednatele s placením odměny poskytovatele nemusí poskytovatel poskytovat objednateli služby.</w:t>
      </w:r>
    </w:p>
    <w:p w:rsidR="00DE3FCC" w:rsidRDefault="00DE3FCC">
      <w:pPr>
        <w:rPr>
          <w:rFonts w:ascii="Palatino Linotype" w:eastAsia="Times New Roman" w:hAnsi="Palatino Linotype" w:cs="Times New Roman"/>
          <w:color w:val="000000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lang w:eastAsia="cs-CZ"/>
        </w:rPr>
        <w:br w:type="page"/>
      </w:r>
    </w:p>
    <w:p w:rsidR="00537544" w:rsidRPr="005D51E7" w:rsidRDefault="00537544" w:rsidP="005D51E7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D51E7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lastRenderedPageBreak/>
        <w:t>PRÁVA Z VADNÉHO PLNĚNÍ</w:t>
      </w:r>
    </w:p>
    <w:p w:rsidR="00537544" w:rsidRPr="00AF430E" w:rsidRDefault="00537544" w:rsidP="00537544">
      <w:pPr>
        <w:numPr>
          <w:ilvl w:val="1"/>
          <w:numId w:val="1"/>
        </w:numPr>
        <w:spacing w:before="240" w:after="240" w:line="240" w:lineRule="auto"/>
        <w:ind w:left="720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Způsobí-li poskytovatel při poskytování služeb objednateli újmu, odpovídá objednateli za tuto újmu v souladu s obecně závaznými právními předpisy.</w:t>
      </w:r>
    </w:p>
    <w:p w:rsidR="00537544" w:rsidRPr="00AF430E" w:rsidRDefault="00537544" w:rsidP="00537544">
      <w:pPr>
        <w:numPr>
          <w:ilvl w:val="1"/>
          <w:numId w:val="1"/>
        </w:numPr>
        <w:spacing w:before="240" w:after="240" w:line="240" w:lineRule="auto"/>
        <w:ind w:left="720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Způsobí-li poskytovatel při poskytování služeb újmu třetím osobám, odpovídá třetím osobám za tuto újmu poskytovatel a je povinen ji třetím osobám nebo objednateli nahradit.</w:t>
      </w:r>
    </w:p>
    <w:p w:rsidR="00537544" w:rsidRPr="00AF430E" w:rsidRDefault="00537544" w:rsidP="00537544">
      <w:pPr>
        <w:numPr>
          <w:ilvl w:val="1"/>
          <w:numId w:val="1"/>
        </w:numPr>
        <w:spacing w:before="240" w:after="240" w:line="240" w:lineRule="auto"/>
        <w:ind w:left="720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Za újmu se pro účely této smlouvy považuje též škoda, která poškozené straně vznikla tím, že musela vynaložit náklady v důsledku porušení povinnosti druhé strany. Škoda se nahrazuje v penězích; jestliže však o to oprávněná strana požádá a je-li to možné a obvyklé, nahrazuje se škoda uvedením v předešlý stav.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DALŠÍ PRÁVA A POVINNOSTI SMLUVNÍCH STRAN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Smluvní strany jsou povinny informovat druhou smluvní stranu o veškerých skutečnostech, které jsou nebo mohou být důležité pro řádné plnění této smlouvy.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TRVÁNÍ SMLOUVY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Tato smlouva se uzavírá na dob</w:t>
      </w:r>
      <w:r w:rsidR="00C44B11"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u 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určitou</w:t>
      </w:r>
      <w:r w:rsidR="00DE3FCC">
        <w:rPr>
          <w:rFonts w:ascii="Palatino Linotype" w:eastAsia="Times New Roman" w:hAnsi="Palatino Linotype" w:cs="Times New Roman"/>
          <w:color w:val="000000"/>
          <w:lang w:eastAsia="cs-CZ"/>
        </w:rPr>
        <w:t xml:space="preserve">, od 1. </w:t>
      </w:r>
      <w:r w:rsidR="009B1F79">
        <w:rPr>
          <w:rFonts w:ascii="Palatino Linotype" w:eastAsia="Times New Roman" w:hAnsi="Palatino Linotype" w:cs="Times New Roman"/>
          <w:color w:val="000000"/>
          <w:lang w:eastAsia="cs-CZ"/>
        </w:rPr>
        <w:t>10</w:t>
      </w:r>
      <w:r w:rsidR="00DE3FCC">
        <w:rPr>
          <w:rFonts w:ascii="Palatino Linotype" w:eastAsia="Times New Roman" w:hAnsi="Palatino Linotype" w:cs="Times New Roman"/>
          <w:color w:val="000000"/>
          <w:lang w:eastAsia="cs-CZ"/>
        </w:rPr>
        <w:t>. 2021 do 30. 6. 2022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.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Každá ze smluvních stran je oprávněna vypovědět smlouvu, a to z jakéhokoliv důvodu či bez uvedení důvodu. Výpovědní doba činí </w:t>
      </w:r>
      <w:r w:rsidR="00AF430E" w:rsidRPr="00AF430E">
        <w:rPr>
          <w:rFonts w:ascii="Palatino Linotype" w:eastAsia="Times New Roman" w:hAnsi="Palatino Linotype" w:cs="Times New Roman"/>
          <w:color w:val="000000"/>
          <w:lang w:eastAsia="cs-CZ"/>
        </w:rPr>
        <w:t>30 dní</w:t>
      </w: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 xml:space="preserve"> a počíná běžet doručením výpovědi druhé smluvní straně.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ZÁVĚREČNÁ USTANOVENÍ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Tato smlouva je vyhotovena ve dvou (2) exemplářích, z nichž každá strana obdrží po jednom (1) vyhotovení.</w:t>
      </w:r>
    </w:p>
    <w:p w:rsidR="00537544" w:rsidRPr="00AF430E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AF430E">
        <w:rPr>
          <w:rFonts w:ascii="Palatino Linotype" w:eastAsia="Times New Roman" w:hAnsi="Palatino Linotype" w:cs="Times New Roman"/>
          <w:color w:val="000000"/>
          <w:lang w:eastAsia="cs-CZ"/>
        </w:rPr>
        <w:t>Účastníci této smlouvy si její obsah přečetli, prohlašují, že s ním souhlasí, a na důkaz toho připojují své podpisy.</w:t>
      </w:r>
    </w:p>
    <w:p w:rsidR="00537544" w:rsidRPr="00537544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5D51E7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 xml:space="preserve">V </w:t>
      </w:r>
      <w:r w:rsidR="00AF430E"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>Sušici</w:t>
      </w:r>
      <w:r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 xml:space="preserve"> dne _________</w:t>
      </w:r>
      <w:r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ab/>
      </w:r>
      <w:r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ab/>
      </w:r>
      <w:r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ab/>
      </w:r>
      <w:r w:rsid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ab/>
      </w:r>
      <w:r w:rsid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ab/>
      </w:r>
      <w:r w:rsid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ab/>
      </w:r>
      <w:r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 xml:space="preserve">V </w:t>
      </w:r>
      <w:r w:rsidR="00AF430E"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>Horažďovicích</w:t>
      </w:r>
      <w:r w:rsidRPr="005D51E7">
        <w:rPr>
          <w:rFonts w:ascii="Palatino Linotype" w:eastAsia="Times New Roman" w:hAnsi="Palatino Linotype" w:cs="Times New Roman"/>
          <w:color w:val="000000"/>
          <w:sz w:val="20"/>
          <w:szCs w:val="20"/>
          <w:lang w:eastAsia="cs-CZ"/>
        </w:rPr>
        <w:t xml:space="preserve"> dne _________</w:t>
      </w:r>
    </w:p>
    <w:p w:rsidR="00537544" w:rsidRPr="00537544" w:rsidRDefault="00537544" w:rsidP="005375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__________________________</w:t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  <w:t>__________________________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poskytovatel</w:t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</w:r>
      <w:r w:rsidRPr="0053754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ab/>
        <w:t>objednatel</w:t>
      </w:r>
    </w:p>
    <w:sectPr w:rsidR="00537544" w:rsidRPr="00537544" w:rsidSect="00D2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0446"/>
    <w:multiLevelType w:val="multilevel"/>
    <w:tmpl w:val="1C2C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44"/>
    <w:rsid w:val="00182211"/>
    <w:rsid w:val="00276028"/>
    <w:rsid w:val="00276B78"/>
    <w:rsid w:val="002C4690"/>
    <w:rsid w:val="002D7094"/>
    <w:rsid w:val="00402A01"/>
    <w:rsid w:val="004A5697"/>
    <w:rsid w:val="004C779C"/>
    <w:rsid w:val="00537544"/>
    <w:rsid w:val="005D51E7"/>
    <w:rsid w:val="00663B0E"/>
    <w:rsid w:val="00682857"/>
    <w:rsid w:val="006F24B5"/>
    <w:rsid w:val="009025C0"/>
    <w:rsid w:val="009444C7"/>
    <w:rsid w:val="0099544B"/>
    <w:rsid w:val="009B1F79"/>
    <w:rsid w:val="00A43BB3"/>
    <w:rsid w:val="00A7573C"/>
    <w:rsid w:val="00AF430E"/>
    <w:rsid w:val="00B1188A"/>
    <w:rsid w:val="00B32443"/>
    <w:rsid w:val="00BD7B45"/>
    <w:rsid w:val="00C100FC"/>
    <w:rsid w:val="00C44B11"/>
    <w:rsid w:val="00C825D0"/>
    <w:rsid w:val="00CB5D4A"/>
    <w:rsid w:val="00D2145B"/>
    <w:rsid w:val="00DE3FCC"/>
    <w:rsid w:val="00E26ED9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5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B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D7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11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5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B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D7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1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ec@sossus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Holmanová, Ing.</dc:creator>
  <cp:lastModifiedBy>Pavla Holmanová, Ing.</cp:lastModifiedBy>
  <cp:revision>2</cp:revision>
  <dcterms:created xsi:type="dcterms:W3CDTF">2021-09-16T13:15:00Z</dcterms:created>
  <dcterms:modified xsi:type="dcterms:W3CDTF">2021-09-16T13:15:00Z</dcterms:modified>
</cp:coreProperties>
</file>