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D94" w:rsidRDefault="005463C2">
      <w:pPr>
        <w:pStyle w:val="NoList1"/>
        <w:jc w:val="right"/>
        <w:rPr>
          <w:rFonts w:ascii="Arial" w:eastAsia="Arial" w:hAnsi="Arial" w:cs="Arial"/>
          <w:b/>
          <w:spacing w:val="8"/>
          <w:sz w:val="22"/>
          <w:szCs w:val="22"/>
          <w:lang w:val="cs-CZ"/>
        </w:rPr>
      </w:pPr>
      <w:r>
        <w:rPr>
          <w:rFonts w:ascii="Arial" w:eastAsia="Arial" w:hAnsi="Arial" w:cs="Arial"/>
          <w:lang w:val="cs-CZ"/>
        </w:rPr>
        <w:pict w14:anchorId="763CF585">
          <v:group id="_x0000_s4050" style="position:absolute;left:0;text-align:left;margin-left:-37.4pt;margin-top:-55.95pt;width:204.6pt;height:118.5pt;z-index:-251657216;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4053" type="#_x0000_t75" style="position:absolute;left:670;top:89;width:4092;height:2370;v-text-anchor:top">
              <v:stroke color2="black"/>
              <v:imagedata r:id="rId7" o:title="CMYK2"/>
            </v:shape>
            <v:rect id="_x0000_s4051" style="position:absolute;left:1785;top:1811;width:1626;height:408;v-text-anchor:top" stroked="f" strokecolor="#333">
              <v:textbox inset="0,0,2.50014mm,1.3mm"/>
            </v:rect>
          </v:group>
        </w:pict>
      </w:r>
      <w:r w:rsidR="00823949">
        <w:rPr>
          <w:rFonts w:ascii="Arial" w:eastAsia="Arial" w:hAnsi="Arial" w:cs="Arial"/>
          <w:spacing w:val="14"/>
          <w:lang w:val="cs-CZ"/>
        </w:rPr>
        <w:t xml:space="preserve"> </w:t>
      </w:r>
      <w:r w:rsidR="00823949">
        <w:rPr>
          <w:rFonts w:ascii="Arial" w:eastAsia="Arial" w:hAnsi="Arial" w:cs="Arial"/>
          <w:b/>
          <w:i/>
          <w:spacing w:val="8"/>
          <w:sz w:val="28"/>
          <w:lang w:val="cs-CZ"/>
        </w:rPr>
        <w:t xml:space="preserve"> </w:t>
      </w:r>
      <w:r w:rsidR="00823949">
        <w:rPr>
          <w:noProof/>
          <w:lang w:val="cs-CZ" w:eastAsia="cs-CZ"/>
        </w:rPr>
        <mc:AlternateContent>
          <mc:Choice Requires="wps">
            <w:drawing>
              <wp:inline distT="0" distB="0" distL="0" distR="0">
                <wp:extent cx="1746000" cy="666843"/>
                <wp:effectExtent l="0" t="0" r="0" b="0"/>
                <wp:docPr id="1"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ln>
                      </wps:spPr>
                      <wps:txbx>
                        <w:txbxContent>
                          <w:p w:rsidR="00636D94" w:rsidRDefault="00823949">
                            <w:pPr>
                              <w:spacing w:after="60"/>
                              <w:jc w:val="center"/>
                            </w:pPr>
                            <w:r>
                              <w:rPr>
                                <w:sz w:val="18"/>
                              </w:rPr>
                              <w:t>MZE-51609/2021-11152</w:t>
                            </w:r>
                          </w:p>
                          <w:p w:rsidR="00636D94" w:rsidRDefault="00823949">
                            <w:pPr>
                              <w:jc w:val="center"/>
                            </w:pPr>
                            <w:r>
                              <w:rPr>
                                <w:noProof/>
                                <w:lang w:eastAsia="cs-CZ"/>
                              </w:rPr>
                              <w:drawing>
                                <wp:inline distT="0" distB="0" distL="0" distR="0">
                                  <wp:extent cx="1733308" cy="28571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308" cy="285710"/>
                                          </a:xfrm>
                                          <a:prstGeom prst="rect">
                                            <a:avLst/>
                                          </a:prstGeom>
                                        </pic:spPr>
                                      </pic:pic>
                                    </a:graphicData>
                                  </a:graphic>
                                </wp:inline>
                              </w:drawing>
                            </w:r>
                          </w:p>
                          <w:p w:rsidR="00636D94" w:rsidRDefault="00823949">
                            <w:pPr>
                              <w:jc w:val="center"/>
                            </w:pPr>
                            <w:r>
                              <w:rPr>
                                <w:sz w:val="18"/>
                              </w:rPr>
                              <w:t>mze000021276607</w:t>
                            </w:r>
                          </w:p>
                        </w:txbxContent>
                      </wps:txbx>
                      <wps:bodyPr rot="0" spcFirstLastPara="0" vertOverflow="overflow" horzOverflow="overflow" vert="horz" wrap="square" lIns="0" tIns="46799" rIns="0" bIns="46799" numCol="1" spcCol="0" rtlCol="0" fromWordArt="0" anchor="t" anchorCtr="0" forceAA="0" compatLnSpc="1">
                        <a:prstTxWarp prst="textNoShape">
                          <a:avLst/>
                        </a:prstTxWarp>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Rectangle" type="#_x0000_t202" style="margin-left:0pt;margin-top:0pt;width:137.5pt;height:52.5pt;mso-position-horizontal-relative:char;mso-position-vertical-relative:line;v-text-anchor:top;mso-left-percent:-10001;mso-top-percent:-10001;mso-wrap-distance-left:9pt;mso-wrap-distance-top:0pt;mso-wrap-distance-right:9pt;mso-wrap-distance-bottom:0pt;mso-wrap-style:square" fillcolor="#FFFFFF" strokecolor="#000000" strokeweight="1pt" stroked="f">
                <w10:wrap type="none"/>
                <v:textbox style="" inset="0pt,3.685pt,0pt,3.685pt">
                  <w:txbxContent>
                    <w:p>
                      <w:pPr>
                        <w:pBdr/>
                        <w:spacing w:after="60"/>
                        <w:jc w:val="center"/>
                        <w:rPr/>
                      </w:pPr>
                      <w:r>
                        <w:rPr>
                          <w:sz w:val="18"/>
                        </w:rPr>
                        <w:t xml:space="preserve">MZE-51609/2021-11152</w:t>
                      </w:r>
                    </w:p>
                    <w:p>
                      <w:pPr>
                        <w:pBdr/>
                        <w:spacing/>
                        <w:jc w:val="center"/>
                        <w:rPr/>
                      </w:pPr>
                      <w:r>
                        <w:rPr>
                          <w:noProof/>
                        </w:rPr>
                        <w:drawing>
                          <wp:inline>
                            <wp:extent cx="1733308" cy="285710"/>
                            <wp:effectExtent xmlns:wp="http://schemas.openxmlformats.org/drawingml/2006/wordprocessingDrawing" l="0" t="0" r="0" b="0"/>
                            <wp:docPr id="3" descr="dms_carovy_kod" name="Picture 3"/>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a:srcRect/>
                                    <a:stretch>
                                      <a:fillRect/>
                                    </a:stretch>
                                  </pic:blipFill>
                                  <pic:spPr bwMode="auto">
                                    <a:xfrm>
                                      <a:off x="0" y="0"/>
                                      <a:ext cx="1733308" cy="285710"/>
                                    </a:xfrm>
                                    <a:prstGeom prst="rect">
                                      <a:avLst/>
                                    </a:prstGeom>
                                  </pic:spPr>
                                </pic:pic>
                              </a:graphicData>
                            </a:graphic>
                          </wp:inline>
                        </w:drawing>
                      </w:r>
                    </w:p>
                    <w:p>
                      <w:pPr>
                        <w:pBdr/>
                        <w:spacing/>
                        <w:jc w:val="center"/>
                        <w:rPr/>
                      </w:pPr>
                      <w:r>
                        <w:rPr>
                          <w:sz w:val="18"/>
                        </w:rPr>
                        <w:t xml:space="preserve">mze000021276607</w:t>
                      </w:r>
                    </w:p>
                  </w:txbxContent>
                </v:textbox>
              </v:shape>
            </w:pict>
          </mc:Fallback>
        </mc:AlternateContent>
      </w:r>
    </w:p>
    <w:p w:rsidR="00636D94" w:rsidRDefault="00823949">
      <w:pPr>
        <w:rPr>
          <w:szCs w:val="22"/>
        </w:rPr>
      </w:pPr>
      <w:r>
        <w:rPr>
          <w:szCs w:val="22"/>
        </w:rPr>
        <w:t xml:space="preserve"> </w:t>
      </w:r>
    </w:p>
    <w:p w:rsidR="00636D94" w:rsidRDefault="00823949">
      <w:pPr>
        <w:tabs>
          <w:tab w:val="left" w:pos="6946"/>
        </w:tabs>
        <w:jc w:val="center"/>
        <w:rPr>
          <w:b/>
          <w:color w:val="FF0000"/>
          <w:sz w:val="36"/>
          <w:szCs w:val="36"/>
        </w:rPr>
      </w:pPr>
      <w:r>
        <w:rPr>
          <w:szCs w:val="22"/>
        </w:rPr>
        <w:t xml:space="preserve"> </w:t>
      </w:r>
      <w:r>
        <w:rPr>
          <w:b/>
          <w:sz w:val="36"/>
          <w:szCs w:val="36"/>
        </w:rPr>
        <w:t>Požadavek na změnu (</w:t>
      </w:r>
      <w:proofErr w:type="spellStart"/>
      <w:r>
        <w:rPr>
          <w:b/>
          <w:sz w:val="36"/>
          <w:szCs w:val="36"/>
        </w:rPr>
        <w:t>RfC</w:t>
      </w:r>
      <w:proofErr w:type="spellEnd"/>
      <w:r>
        <w:rPr>
          <w:b/>
          <w:sz w:val="36"/>
          <w:szCs w:val="36"/>
        </w:rPr>
        <w:t>)</w:t>
      </w:r>
      <w:r>
        <w:t xml:space="preserve"> </w:t>
      </w:r>
      <w:r>
        <w:rPr>
          <w:b/>
          <w:sz w:val="36"/>
          <w:szCs w:val="36"/>
        </w:rPr>
        <w:t>Z32439</w:t>
      </w:r>
    </w:p>
    <w:p w:rsidR="00636D94" w:rsidRDefault="00636D94">
      <w:pPr>
        <w:tabs>
          <w:tab w:val="left" w:pos="6946"/>
        </w:tabs>
        <w:jc w:val="center"/>
        <w:rPr>
          <w:b/>
          <w:caps/>
          <w:szCs w:val="22"/>
        </w:rPr>
      </w:pPr>
    </w:p>
    <w:p w:rsidR="00636D94" w:rsidRDefault="00636D94">
      <w:pPr>
        <w:jc w:val="center"/>
        <w:rPr>
          <w:b/>
          <w:caps/>
          <w:szCs w:val="22"/>
        </w:rPr>
      </w:pPr>
    </w:p>
    <w:p w:rsidR="00636D94" w:rsidRDefault="00823949">
      <w:pPr>
        <w:rPr>
          <w:b/>
          <w:caps/>
          <w:szCs w:val="22"/>
        </w:rPr>
      </w:pPr>
      <w:r>
        <w:rPr>
          <w:b/>
          <w:caps/>
          <w:szCs w:val="22"/>
        </w:rPr>
        <w:t>a – věcné zadání</w:t>
      </w:r>
    </w:p>
    <w:p w:rsidR="00636D94" w:rsidRDefault="00823949">
      <w:pPr>
        <w:pStyle w:val="Nadpis1"/>
        <w:keepLines/>
        <w:numPr>
          <w:ilvl w:val="0"/>
          <w:numId w:val="2"/>
        </w:numPr>
        <w:spacing w:before="120" w:after="60"/>
        <w:ind w:left="284" w:hanging="284"/>
        <w:jc w:val="left"/>
        <w:rPr>
          <w:szCs w:val="22"/>
        </w:rPr>
      </w:pPr>
      <w:r>
        <w:rPr>
          <w:szCs w:val="22"/>
        </w:rPr>
        <w:t>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636D94">
        <w:tc>
          <w:tcPr>
            <w:tcW w:w="1701" w:type="dxa"/>
            <w:tcBorders>
              <w:top w:val="single" w:sz="8" w:space="0" w:color="auto"/>
              <w:left w:val="single" w:sz="8" w:space="0" w:color="auto"/>
              <w:bottom w:val="single" w:sz="8" w:space="0" w:color="auto"/>
            </w:tcBorders>
            <w:vAlign w:val="center"/>
          </w:tcPr>
          <w:p w:rsidR="00636D94" w:rsidRDefault="00823949">
            <w:pPr>
              <w:pStyle w:val="Tabulka"/>
              <w:rPr>
                <w:rStyle w:val="Siln"/>
                <w:szCs w:val="22"/>
              </w:rPr>
            </w:pPr>
            <w:r>
              <w:rPr>
                <w:b/>
                <w:szCs w:val="22"/>
              </w:rPr>
              <w:t xml:space="preserve">ID PK </w:t>
            </w:r>
            <w:proofErr w:type="spellStart"/>
            <w:r>
              <w:rPr>
                <w:b/>
                <w:szCs w:val="22"/>
              </w:rPr>
              <w:t>MZe</w:t>
            </w:r>
            <w:proofErr w:type="spellEnd"/>
            <w:r>
              <w:rPr>
                <w:rStyle w:val="Odkaznavysvtlivky"/>
                <w:szCs w:val="22"/>
              </w:rPr>
              <w:endnoteReference w:id="1"/>
            </w:r>
            <w:r>
              <w:rPr>
                <w:b/>
                <w:szCs w:val="22"/>
              </w:rPr>
              <w:t>:</w:t>
            </w:r>
          </w:p>
        </w:tc>
        <w:tc>
          <w:tcPr>
            <w:tcW w:w="1095" w:type="dxa"/>
            <w:vAlign w:val="center"/>
          </w:tcPr>
          <w:p w:rsidR="00636D94" w:rsidRDefault="00636D94">
            <w:pPr>
              <w:pStyle w:val="Tabulka"/>
              <w:rPr>
                <w:szCs w:val="22"/>
              </w:rPr>
            </w:pPr>
          </w:p>
        </w:tc>
      </w:tr>
    </w:tbl>
    <w:p w:rsidR="00636D94" w:rsidRDefault="00636D94">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3383"/>
        <w:gridCol w:w="1423"/>
      </w:tblGrid>
      <w:tr w:rsidR="00636D94">
        <w:tc>
          <w:tcPr>
            <w:tcW w:w="2246" w:type="dxa"/>
            <w:tcBorders>
              <w:top w:val="single" w:sz="8" w:space="0" w:color="auto"/>
              <w:left w:val="single" w:sz="8" w:space="0" w:color="auto"/>
            </w:tcBorders>
            <w:vAlign w:val="center"/>
          </w:tcPr>
          <w:p w:rsidR="00636D94" w:rsidRDefault="00823949">
            <w:pPr>
              <w:pStyle w:val="Tabulka"/>
              <w:rPr>
                <w:rStyle w:val="Siln"/>
                <w:b w:val="0"/>
                <w:szCs w:val="22"/>
              </w:rPr>
            </w:pPr>
            <w:r>
              <w:rPr>
                <w:b/>
                <w:szCs w:val="22"/>
              </w:rPr>
              <w:t>Název změny</w:t>
            </w:r>
            <w:r>
              <w:rPr>
                <w:rStyle w:val="Odkaznavysvtlivky"/>
                <w:szCs w:val="22"/>
              </w:rPr>
              <w:endnoteReference w:id="2"/>
            </w:r>
            <w:r>
              <w:rPr>
                <w:b/>
                <w:szCs w:val="22"/>
              </w:rPr>
              <w:t>:</w:t>
            </w:r>
          </w:p>
        </w:tc>
        <w:tc>
          <w:tcPr>
            <w:tcW w:w="7672" w:type="dxa"/>
            <w:gridSpan w:val="4"/>
            <w:tcBorders>
              <w:top w:val="single" w:sz="8" w:space="0" w:color="auto"/>
              <w:right w:val="single" w:sz="8" w:space="0" w:color="auto"/>
            </w:tcBorders>
            <w:vAlign w:val="center"/>
          </w:tcPr>
          <w:p w:rsidR="00636D94" w:rsidRDefault="00823949">
            <w:pPr>
              <w:pStyle w:val="Tabulka"/>
              <w:rPr>
                <w:b/>
                <w:szCs w:val="22"/>
              </w:rPr>
            </w:pPr>
            <w:bookmarkStart w:id="0" w:name="_Hlk81474488"/>
            <w:r>
              <w:rPr>
                <w:b/>
                <w:szCs w:val="22"/>
              </w:rPr>
              <w:t xml:space="preserve">Průběžné čerpání - Specialista </w:t>
            </w:r>
            <w:proofErr w:type="spellStart"/>
            <w:r>
              <w:rPr>
                <w:b/>
                <w:szCs w:val="22"/>
              </w:rPr>
              <w:t>Oracle</w:t>
            </w:r>
            <w:bookmarkEnd w:id="0"/>
            <w:proofErr w:type="spellEnd"/>
          </w:p>
        </w:tc>
      </w:tr>
      <w:tr w:rsidR="00636D94">
        <w:tc>
          <w:tcPr>
            <w:tcW w:w="3392" w:type="dxa"/>
            <w:gridSpan w:val="2"/>
            <w:tcBorders>
              <w:left w:val="single" w:sz="8" w:space="0" w:color="auto"/>
              <w:bottom w:val="single" w:sz="8" w:space="0" w:color="auto"/>
            </w:tcBorders>
            <w:vAlign w:val="center"/>
          </w:tcPr>
          <w:p w:rsidR="00636D94" w:rsidRDefault="00823949">
            <w:pPr>
              <w:pStyle w:val="Tabulka"/>
              <w:rPr>
                <w:rStyle w:val="Siln"/>
                <w:b w:val="0"/>
                <w:szCs w:val="22"/>
              </w:rPr>
            </w:pPr>
            <w:r>
              <w:rPr>
                <w:rStyle w:val="Siln"/>
                <w:szCs w:val="22"/>
              </w:rPr>
              <w:t>Datum předložení požadavku:</w:t>
            </w:r>
          </w:p>
        </w:tc>
        <w:sdt>
          <w:sdtPr>
            <w:rPr>
              <w:szCs w:val="22"/>
            </w:rPr>
            <w:id w:val="1670597228"/>
            <w:date w:fullDate="2021-09-01T00:00:00Z">
              <w:dateFormat w:val="d.M.yyyy"/>
              <w:lid w:val="cs-CZ"/>
              <w:storeMappedDataAs w:val="dateTime"/>
              <w:calendar w:val="gregorian"/>
            </w:date>
          </w:sdtPr>
          <w:sdtEndPr/>
          <w:sdtContent>
            <w:tc>
              <w:tcPr>
                <w:tcW w:w="1720" w:type="dxa"/>
                <w:tcBorders>
                  <w:bottom w:val="single" w:sz="8" w:space="0" w:color="auto"/>
                  <w:right w:val="dotted" w:sz="4" w:space="0" w:color="auto"/>
                </w:tcBorders>
                <w:vAlign w:val="center"/>
              </w:tcPr>
              <w:p w:rsidR="00636D94" w:rsidRDefault="00823949">
                <w:pPr>
                  <w:pStyle w:val="Tabulka"/>
                  <w:rPr>
                    <w:szCs w:val="22"/>
                  </w:rPr>
                </w:pPr>
                <w:proofErr w:type="gramStart"/>
                <w:r>
                  <w:rPr>
                    <w:szCs w:val="22"/>
                  </w:rPr>
                  <w:t>1.9.2021</w:t>
                </w:r>
                <w:proofErr w:type="gramEnd"/>
              </w:p>
            </w:tc>
          </w:sdtContent>
        </w:sdt>
        <w:tc>
          <w:tcPr>
            <w:tcW w:w="3383" w:type="dxa"/>
            <w:tcBorders>
              <w:left w:val="dotted" w:sz="4" w:space="0" w:color="auto"/>
              <w:bottom w:val="single" w:sz="8" w:space="0" w:color="auto"/>
            </w:tcBorders>
            <w:vAlign w:val="center"/>
          </w:tcPr>
          <w:p w:rsidR="00636D94" w:rsidRDefault="00823949">
            <w:pPr>
              <w:pStyle w:val="Tabulka"/>
              <w:rPr>
                <w:rStyle w:val="Siln"/>
                <w:b w:val="0"/>
                <w:szCs w:val="22"/>
              </w:rPr>
            </w:pPr>
            <w:r>
              <w:rPr>
                <w:rStyle w:val="Siln"/>
                <w:szCs w:val="22"/>
              </w:rPr>
              <w:t>Požadované datum nasazení:</w:t>
            </w:r>
          </w:p>
        </w:tc>
        <w:sdt>
          <w:sdtPr>
            <w:rPr>
              <w:szCs w:val="22"/>
            </w:rPr>
            <w:id w:val="-1745104504"/>
            <w:date w:fullDate="2021-09-10T00:00:00Z">
              <w:dateFormat w:val="d.M.yyyy"/>
              <w:lid w:val="cs-CZ"/>
              <w:storeMappedDataAs w:val="dateTime"/>
              <w:calendar w:val="gregorian"/>
            </w:date>
          </w:sdtPr>
          <w:sdtEndPr/>
          <w:sdtContent>
            <w:tc>
              <w:tcPr>
                <w:tcW w:w="1423" w:type="dxa"/>
                <w:tcBorders>
                  <w:bottom w:val="single" w:sz="8" w:space="0" w:color="auto"/>
                  <w:right w:val="single" w:sz="8" w:space="0" w:color="auto"/>
                </w:tcBorders>
                <w:vAlign w:val="center"/>
              </w:tcPr>
              <w:p w:rsidR="00636D94" w:rsidRDefault="00823949">
                <w:pPr>
                  <w:pStyle w:val="Tabulka"/>
                  <w:rPr>
                    <w:szCs w:val="22"/>
                  </w:rPr>
                </w:pPr>
                <w:proofErr w:type="gramStart"/>
                <w:r>
                  <w:rPr>
                    <w:szCs w:val="22"/>
                  </w:rPr>
                  <w:t>10.9.2021</w:t>
                </w:r>
                <w:proofErr w:type="gramEnd"/>
              </w:p>
            </w:tc>
          </w:sdtContent>
        </w:sdt>
      </w:tr>
    </w:tbl>
    <w:p w:rsidR="00636D94" w:rsidRDefault="00636D94">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636D94">
        <w:tc>
          <w:tcPr>
            <w:tcW w:w="2258" w:type="dxa"/>
            <w:tcBorders>
              <w:top w:val="single" w:sz="8" w:space="0" w:color="auto"/>
              <w:left w:val="single" w:sz="8" w:space="0" w:color="auto"/>
              <w:bottom w:val="single" w:sz="8" w:space="0" w:color="auto"/>
            </w:tcBorders>
            <w:vAlign w:val="center"/>
          </w:tcPr>
          <w:p w:rsidR="00636D94" w:rsidRDefault="00823949">
            <w:pPr>
              <w:pStyle w:val="Tabulka"/>
              <w:rPr>
                <w:szCs w:val="22"/>
              </w:rPr>
            </w:pPr>
            <w:r>
              <w:rPr>
                <w:rStyle w:val="Siln"/>
                <w:szCs w:val="22"/>
              </w:rPr>
              <w:t>Kategorie změny</w:t>
            </w:r>
            <w:r>
              <w:rPr>
                <w:rStyle w:val="Odkaznavysvtlivky"/>
                <w:bCs w:val="0"/>
                <w:szCs w:val="22"/>
              </w:rPr>
              <w:endnoteReference w:id="3"/>
            </w:r>
            <w:r>
              <w:rPr>
                <w:rStyle w:val="Siln"/>
                <w:szCs w:val="22"/>
              </w:rPr>
              <w:t>:</w:t>
            </w:r>
          </w:p>
        </w:tc>
        <w:tc>
          <w:tcPr>
            <w:tcW w:w="2948" w:type="dxa"/>
            <w:tcBorders>
              <w:top w:val="single" w:sz="8" w:space="0" w:color="auto"/>
              <w:bottom w:val="single" w:sz="8" w:space="0" w:color="auto"/>
              <w:right w:val="dotted" w:sz="4" w:space="0" w:color="auto"/>
            </w:tcBorders>
            <w:vAlign w:val="center"/>
          </w:tcPr>
          <w:p w:rsidR="00636D94" w:rsidRDefault="00823949">
            <w:pPr>
              <w:pStyle w:val="Tabulka"/>
              <w:rPr>
                <w:sz w:val="20"/>
                <w:szCs w:val="20"/>
              </w:rPr>
            </w:pPr>
            <w:r>
              <w:rPr>
                <w:sz w:val="20"/>
                <w:szCs w:val="20"/>
              </w:rPr>
              <w:t xml:space="preserve">Normální  </w:t>
            </w:r>
            <w:sdt>
              <w:sdtPr>
                <w:rPr>
                  <w:sz w:val="20"/>
                  <w:szCs w:val="20"/>
                </w:rPr>
                <w:id w:val="200084483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rsidR="00636D94" w:rsidRDefault="00823949">
            <w:pPr>
              <w:pStyle w:val="Tabulka"/>
              <w:rPr>
                <w:rStyle w:val="Siln"/>
                <w:b w:val="0"/>
                <w:szCs w:val="22"/>
              </w:rPr>
            </w:pPr>
            <w:r>
              <w:rPr>
                <w:b/>
                <w:szCs w:val="22"/>
              </w:rPr>
              <w:t>Priorita</w:t>
            </w:r>
            <w:r>
              <w:rPr>
                <w:rStyle w:val="Odkaznavysvtlivky"/>
                <w:szCs w:val="22"/>
              </w:rPr>
              <w:endnoteReference w:id="4"/>
            </w:r>
            <w:r>
              <w:rPr>
                <w:b/>
                <w:szCs w:val="22"/>
              </w:rPr>
              <w:t>:</w:t>
            </w:r>
          </w:p>
        </w:tc>
        <w:tc>
          <w:tcPr>
            <w:tcW w:w="3407" w:type="dxa"/>
            <w:tcBorders>
              <w:top w:val="single" w:sz="8" w:space="0" w:color="auto"/>
              <w:bottom w:val="single" w:sz="8" w:space="0" w:color="auto"/>
              <w:right w:val="single" w:sz="8" w:space="0" w:color="auto"/>
            </w:tcBorders>
            <w:vAlign w:val="center"/>
          </w:tcPr>
          <w:p w:rsidR="00636D94" w:rsidRDefault="00823949">
            <w:pPr>
              <w:pStyle w:val="Tabulka"/>
              <w:rPr>
                <w:sz w:val="20"/>
                <w:szCs w:val="20"/>
              </w:rPr>
            </w:pPr>
            <w:r>
              <w:rPr>
                <w:sz w:val="20"/>
                <w:szCs w:val="20"/>
              </w:rPr>
              <w:t xml:space="preserve">Vysoká  </w:t>
            </w:r>
            <w:sdt>
              <w:sdtPr>
                <w:rPr>
                  <w:sz w:val="20"/>
                  <w:szCs w:val="20"/>
                </w:rPr>
                <w:id w:val="-1597013222"/>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Střední  </w:t>
            </w:r>
            <w:sdt>
              <w:sdtPr>
                <w:rPr>
                  <w:sz w:val="20"/>
                  <w:szCs w:val="20"/>
                </w:rPr>
                <w:id w:val="-58353848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p>
        </w:tc>
      </w:tr>
    </w:tbl>
    <w:p w:rsidR="00636D94" w:rsidRDefault="00636D94">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636D94">
        <w:tc>
          <w:tcPr>
            <w:tcW w:w="983" w:type="dxa"/>
            <w:vMerge w:val="restart"/>
            <w:tcBorders>
              <w:top w:val="single" w:sz="8" w:space="0" w:color="auto"/>
              <w:left w:val="single" w:sz="8" w:space="0" w:color="auto"/>
            </w:tcBorders>
            <w:vAlign w:val="center"/>
          </w:tcPr>
          <w:p w:rsidR="00636D94" w:rsidRDefault="00823949">
            <w:pPr>
              <w:pStyle w:val="Tabulka"/>
              <w:rPr>
                <w:szCs w:val="22"/>
              </w:rPr>
            </w:pPr>
            <w:r>
              <w:rPr>
                <w:b/>
                <w:szCs w:val="22"/>
              </w:rPr>
              <w:t>Oblas</w:t>
            </w:r>
            <w:r>
              <w:rPr>
                <w:szCs w:val="22"/>
              </w:rPr>
              <w:t>t</w:t>
            </w:r>
            <w:r>
              <w:rPr>
                <w:b/>
                <w:szCs w:val="22"/>
              </w:rPr>
              <w:t>:</w:t>
            </w:r>
          </w:p>
        </w:tc>
        <w:tc>
          <w:tcPr>
            <w:tcW w:w="1911" w:type="dxa"/>
            <w:vMerge w:val="restart"/>
            <w:tcBorders>
              <w:top w:val="single" w:sz="8" w:space="0" w:color="auto"/>
            </w:tcBorders>
            <w:vAlign w:val="center"/>
          </w:tcPr>
          <w:p w:rsidR="00636D94" w:rsidRDefault="00823949">
            <w:pPr>
              <w:pStyle w:val="Tabulka"/>
              <w:rPr>
                <w:szCs w:val="22"/>
              </w:rPr>
            </w:pPr>
            <w:r>
              <w:rPr>
                <w:szCs w:val="22"/>
              </w:rPr>
              <w:t xml:space="preserve">Aplikace  </w:t>
            </w:r>
            <w:sdt>
              <w:sdtPr>
                <w:rPr>
                  <w:szCs w:val="22"/>
                </w:rPr>
                <w:id w:val="518970006"/>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r>
              <w:rPr>
                <w:szCs w:val="22"/>
              </w:rPr>
              <w:t xml:space="preserve">       </w:t>
            </w:r>
          </w:p>
        </w:tc>
        <w:tc>
          <w:tcPr>
            <w:tcW w:w="1491" w:type="dxa"/>
            <w:tcBorders>
              <w:top w:val="single" w:sz="8" w:space="0" w:color="auto"/>
            </w:tcBorders>
            <w:vAlign w:val="center"/>
          </w:tcPr>
          <w:p w:rsidR="00636D94" w:rsidRDefault="00823949">
            <w:pPr>
              <w:pStyle w:val="Tabulka"/>
              <w:rPr>
                <w:szCs w:val="22"/>
              </w:rPr>
            </w:pPr>
            <w:r>
              <w:rPr>
                <w:b/>
                <w:szCs w:val="22"/>
              </w:rPr>
              <w:t>Zkratka</w:t>
            </w:r>
            <w:r>
              <w:rPr>
                <w:rStyle w:val="Odkaznavysvtlivky"/>
                <w:szCs w:val="22"/>
              </w:rPr>
              <w:endnoteReference w:id="5"/>
            </w:r>
            <w:r>
              <w:rPr>
                <w:b/>
                <w:szCs w:val="22"/>
              </w:rPr>
              <w:t>:</w:t>
            </w:r>
            <w:r>
              <w:rPr>
                <w:szCs w:val="22"/>
              </w:rPr>
              <w:t xml:space="preserve"> </w:t>
            </w:r>
          </w:p>
        </w:tc>
        <w:tc>
          <w:tcPr>
            <w:tcW w:w="5533" w:type="dxa"/>
            <w:tcBorders>
              <w:top w:val="single" w:sz="8" w:space="0" w:color="auto"/>
              <w:right w:val="single" w:sz="8" w:space="0" w:color="auto"/>
            </w:tcBorders>
            <w:vAlign w:val="center"/>
          </w:tcPr>
          <w:p w:rsidR="00636D94" w:rsidRDefault="00823949">
            <w:pPr>
              <w:pStyle w:val="Tabulka"/>
              <w:rPr>
                <w:szCs w:val="22"/>
              </w:rPr>
            </w:pPr>
            <w:r>
              <w:rPr>
                <w:szCs w:val="22"/>
              </w:rPr>
              <w:t>INFRA</w:t>
            </w:r>
          </w:p>
        </w:tc>
      </w:tr>
      <w:tr w:rsidR="00636D94">
        <w:tc>
          <w:tcPr>
            <w:tcW w:w="983" w:type="dxa"/>
            <w:vMerge/>
            <w:tcBorders>
              <w:left w:val="single" w:sz="8" w:space="0" w:color="auto"/>
            </w:tcBorders>
            <w:vAlign w:val="center"/>
          </w:tcPr>
          <w:p w:rsidR="00636D94" w:rsidRDefault="00636D94">
            <w:pPr>
              <w:pStyle w:val="Tabulka"/>
              <w:rPr>
                <w:szCs w:val="22"/>
              </w:rPr>
            </w:pPr>
          </w:p>
        </w:tc>
        <w:tc>
          <w:tcPr>
            <w:tcW w:w="1911" w:type="dxa"/>
            <w:vMerge/>
            <w:tcBorders>
              <w:bottom w:val="dotted" w:sz="4" w:space="0" w:color="auto"/>
            </w:tcBorders>
            <w:vAlign w:val="center"/>
          </w:tcPr>
          <w:p w:rsidR="00636D94" w:rsidRDefault="00636D94">
            <w:pPr>
              <w:pStyle w:val="Tabulka"/>
              <w:rPr>
                <w:szCs w:val="22"/>
              </w:rPr>
            </w:pPr>
          </w:p>
        </w:tc>
        <w:tc>
          <w:tcPr>
            <w:tcW w:w="1491" w:type="dxa"/>
            <w:tcBorders>
              <w:bottom w:val="dotted" w:sz="4" w:space="0" w:color="auto"/>
            </w:tcBorders>
            <w:vAlign w:val="center"/>
          </w:tcPr>
          <w:p w:rsidR="00636D94" w:rsidRDefault="00823949">
            <w:pPr>
              <w:pStyle w:val="Tabulka"/>
              <w:rPr>
                <w:szCs w:val="22"/>
              </w:rPr>
            </w:pPr>
            <w:r>
              <w:rPr>
                <w:b/>
                <w:szCs w:val="22"/>
              </w:rPr>
              <w:t>Typ požadavku:</w:t>
            </w:r>
            <w:r>
              <w:rPr>
                <w:szCs w:val="22"/>
              </w:rPr>
              <w:t xml:space="preserve"> </w:t>
            </w:r>
          </w:p>
        </w:tc>
        <w:tc>
          <w:tcPr>
            <w:tcW w:w="5533" w:type="dxa"/>
            <w:tcBorders>
              <w:bottom w:val="dotted" w:sz="4" w:space="0" w:color="auto"/>
              <w:right w:val="single" w:sz="8" w:space="0" w:color="auto"/>
            </w:tcBorders>
            <w:vAlign w:val="center"/>
          </w:tcPr>
          <w:p w:rsidR="00636D94" w:rsidRDefault="00823949">
            <w:pPr>
              <w:pStyle w:val="Tabulka"/>
              <w:rPr>
                <w:sz w:val="20"/>
                <w:szCs w:val="20"/>
              </w:rPr>
            </w:pPr>
            <w:r>
              <w:rPr>
                <w:sz w:val="20"/>
                <w:szCs w:val="20"/>
              </w:rPr>
              <w:t>Legislativní</w:t>
            </w:r>
            <w:r>
              <w:rPr>
                <w:rStyle w:val="Odkaznavysvtlivky"/>
                <w:sz w:val="20"/>
                <w:szCs w:val="20"/>
              </w:rPr>
              <w:endnoteReference w:id="6"/>
            </w:r>
            <w:r>
              <w:rPr>
                <w:sz w:val="20"/>
                <w:szCs w:val="20"/>
              </w:rPr>
              <w:t xml:space="preserve"> </w:t>
            </w:r>
            <w:sdt>
              <w:sdtPr>
                <w:rPr>
                  <w:sz w:val="20"/>
                  <w:szCs w:val="20"/>
                </w:rPr>
                <w:id w:val="-18213226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636D94">
        <w:tc>
          <w:tcPr>
            <w:tcW w:w="983" w:type="dxa"/>
            <w:vMerge/>
            <w:tcBorders>
              <w:left w:val="single" w:sz="8" w:space="0" w:color="auto"/>
              <w:bottom w:val="single" w:sz="8" w:space="0" w:color="auto"/>
            </w:tcBorders>
            <w:vAlign w:val="center"/>
          </w:tcPr>
          <w:p w:rsidR="00636D94" w:rsidRDefault="00636D94">
            <w:pPr>
              <w:pStyle w:val="Tabulka"/>
              <w:rPr>
                <w:szCs w:val="22"/>
              </w:rPr>
            </w:pPr>
          </w:p>
        </w:tc>
        <w:tc>
          <w:tcPr>
            <w:tcW w:w="1911" w:type="dxa"/>
            <w:tcBorders>
              <w:top w:val="dotted" w:sz="4" w:space="0" w:color="auto"/>
              <w:bottom w:val="single" w:sz="8" w:space="0" w:color="auto"/>
            </w:tcBorders>
            <w:vAlign w:val="center"/>
          </w:tcPr>
          <w:p w:rsidR="00636D94" w:rsidRDefault="00823949">
            <w:pPr>
              <w:pStyle w:val="Tabulka"/>
              <w:rPr>
                <w:szCs w:val="22"/>
              </w:rPr>
            </w:pPr>
            <w:r>
              <w:rPr>
                <w:szCs w:val="22"/>
              </w:rPr>
              <w:t xml:space="preserve">Infrastruktura  </w:t>
            </w:r>
            <w:sdt>
              <w:sdtPr>
                <w:rPr>
                  <w:szCs w:val="22"/>
                </w:rPr>
                <w:id w:val="811757770"/>
                <w14:checkbox>
                  <w14:checked w14:val="1"/>
                  <w14:checkedState w14:val="2612" w14:font="MS Gothic"/>
                  <w14:uncheckedState w14:val="2610" w14:font="MS Gothic"/>
                </w14:checkbox>
              </w:sdtPr>
              <w:sdtEnd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rsidR="00636D94" w:rsidRDefault="00823949">
            <w:pPr>
              <w:pStyle w:val="Tabulka"/>
              <w:rPr>
                <w:szCs w:val="22"/>
              </w:rPr>
            </w:pPr>
            <w:r>
              <w:rPr>
                <w:b/>
                <w:szCs w:val="22"/>
              </w:rPr>
              <w:t>Typ požadavku:</w:t>
            </w:r>
          </w:p>
        </w:tc>
        <w:tc>
          <w:tcPr>
            <w:tcW w:w="5533" w:type="dxa"/>
            <w:tcBorders>
              <w:top w:val="dotted" w:sz="4" w:space="0" w:color="auto"/>
              <w:bottom w:val="single" w:sz="8" w:space="0" w:color="auto"/>
              <w:right w:val="single" w:sz="8" w:space="0" w:color="auto"/>
            </w:tcBorders>
            <w:vAlign w:val="center"/>
          </w:tcPr>
          <w:p w:rsidR="00636D94" w:rsidRDefault="00823949">
            <w:pPr>
              <w:pStyle w:val="Tabulka"/>
              <w:rPr>
                <w:sz w:val="20"/>
                <w:szCs w:val="20"/>
                <w:highlight w:val="yellow"/>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rsidR="00636D94" w:rsidRDefault="00636D94">
      <w:pPr>
        <w:rPr>
          <w:szCs w:val="22"/>
        </w:rPr>
      </w:pPr>
    </w:p>
    <w:tbl>
      <w:tblPr>
        <w:tblStyle w:val="Mkatabulky"/>
        <w:tblW w:w="10565"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99"/>
        <w:gridCol w:w="2126"/>
        <w:gridCol w:w="1418"/>
        <w:gridCol w:w="1440"/>
        <w:gridCol w:w="2882"/>
      </w:tblGrid>
      <w:tr w:rsidR="00636D94">
        <w:tc>
          <w:tcPr>
            <w:tcW w:w="2699" w:type="dxa"/>
            <w:tcBorders>
              <w:top w:val="single" w:sz="8" w:space="0" w:color="auto"/>
              <w:left w:val="single" w:sz="8" w:space="0" w:color="auto"/>
              <w:bottom w:val="single" w:sz="8" w:space="0" w:color="auto"/>
            </w:tcBorders>
            <w:vAlign w:val="center"/>
          </w:tcPr>
          <w:p w:rsidR="00636D94" w:rsidRDefault="00823949">
            <w:pPr>
              <w:pStyle w:val="Tabulka"/>
              <w:rPr>
                <w:b/>
                <w:szCs w:val="22"/>
              </w:rPr>
            </w:pPr>
            <w:r>
              <w:rPr>
                <w:b/>
                <w:szCs w:val="22"/>
              </w:rPr>
              <w:t>Role</w:t>
            </w:r>
          </w:p>
        </w:tc>
        <w:tc>
          <w:tcPr>
            <w:tcW w:w="2126" w:type="dxa"/>
            <w:tcBorders>
              <w:top w:val="single" w:sz="8" w:space="0" w:color="auto"/>
              <w:bottom w:val="single" w:sz="8" w:space="0" w:color="auto"/>
            </w:tcBorders>
            <w:vAlign w:val="center"/>
          </w:tcPr>
          <w:p w:rsidR="00636D94" w:rsidRDefault="00823949">
            <w:pPr>
              <w:pStyle w:val="Tabulka"/>
              <w:rPr>
                <w:b/>
                <w:szCs w:val="22"/>
              </w:rPr>
            </w:pPr>
            <w:r>
              <w:rPr>
                <w:b/>
                <w:szCs w:val="22"/>
              </w:rPr>
              <w:t xml:space="preserve">Jméno </w:t>
            </w:r>
          </w:p>
        </w:tc>
        <w:tc>
          <w:tcPr>
            <w:tcW w:w="1418" w:type="dxa"/>
            <w:tcBorders>
              <w:top w:val="single" w:sz="8" w:space="0" w:color="auto"/>
              <w:bottom w:val="single" w:sz="8" w:space="0" w:color="auto"/>
            </w:tcBorders>
            <w:vAlign w:val="center"/>
          </w:tcPr>
          <w:p w:rsidR="00636D94" w:rsidRDefault="00823949">
            <w:pPr>
              <w:pStyle w:val="Tabulka"/>
              <w:rPr>
                <w:rStyle w:val="Siln"/>
                <w:b w:val="0"/>
                <w:szCs w:val="22"/>
              </w:rPr>
            </w:pPr>
            <w:r>
              <w:rPr>
                <w:b/>
                <w:szCs w:val="22"/>
              </w:rPr>
              <w:t>Organizace /útvar</w:t>
            </w:r>
          </w:p>
        </w:tc>
        <w:tc>
          <w:tcPr>
            <w:tcW w:w="1440" w:type="dxa"/>
            <w:tcBorders>
              <w:top w:val="single" w:sz="8" w:space="0" w:color="auto"/>
              <w:bottom w:val="single" w:sz="8" w:space="0" w:color="auto"/>
            </w:tcBorders>
            <w:vAlign w:val="center"/>
          </w:tcPr>
          <w:p w:rsidR="00636D94" w:rsidRDefault="00823949">
            <w:pPr>
              <w:pStyle w:val="Tabulka"/>
              <w:rPr>
                <w:b/>
                <w:szCs w:val="22"/>
              </w:rPr>
            </w:pPr>
            <w:r>
              <w:rPr>
                <w:b/>
                <w:szCs w:val="22"/>
              </w:rPr>
              <w:t>Telefon</w:t>
            </w:r>
          </w:p>
        </w:tc>
        <w:tc>
          <w:tcPr>
            <w:tcW w:w="2882" w:type="dxa"/>
            <w:tcBorders>
              <w:top w:val="single" w:sz="8" w:space="0" w:color="auto"/>
              <w:bottom w:val="single" w:sz="8" w:space="0" w:color="auto"/>
              <w:right w:val="single" w:sz="8" w:space="0" w:color="auto"/>
            </w:tcBorders>
            <w:vAlign w:val="center"/>
          </w:tcPr>
          <w:p w:rsidR="00636D94" w:rsidRDefault="00823949">
            <w:pPr>
              <w:pStyle w:val="Tabulka"/>
              <w:rPr>
                <w:b/>
                <w:szCs w:val="22"/>
              </w:rPr>
            </w:pPr>
            <w:r>
              <w:rPr>
                <w:b/>
                <w:szCs w:val="22"/>
              </w:rPr>
              <w:t>E-mail</w:t>
            </w:r>
          </w:p>
        </w:tc>
      </w:tr>
      <w:tr w:rsidR="00636D94">
        <w:trPr>
          <w:trHeight w:hRule="exact" w:val="20"/>
        </w:trPr>
        <w:tc>
          <w:tcPr>
            <w:tcW w:w="2699" w:type="dxa"/>
            <w:tcBorders>
              <w:top w:val="single" w:sz="8" w:space="0" w:color="auto"/>
              <w:left w:val="dotted" w:sz="4" w:space="0" w:color="auto"/>
            </w:tcBorders>
            <w:vAlign w:val="center"/>
          </w:tcPr>
          <w:p w:rsidR="00636D94" w:rsidRDefault="00636D94">
            <w:pPr>
              <w:pStyle w:val="Tabulka"/>
              <w:rPr>
                <w:b/>
                <w:szCs w:val="22"/>
              </w:rPr>
            </w:pPr>
          </w:p>
        </w:tc>
        <w:tc>
          <w:tcPr>
            <w:tcW w:w="2126" w:type="dxa"/>
            <w:tcBorders>
              <w:top w:val="single" w:sz="8" w:space="0" w:color="auto"/>
            </w:tcBorders>
            <w:vAlign w:val="center"/>
          </w:tcPr>
          <w:p w:rsidR="00636D94" w:rsidRDefault="00636D94">
            <w:pPr>
              <w:pStyle w:val="Tabulka"/>
              <w:rPr>
                <w:sz w:val="20"/>
                <w:szCs w:val="20"/>
              </w:rPr>
            </w:pPr>
          </w:p>
        </w:tc>
        <w:tc>
          <w:tcPr>
            <w:tcW w:w="1418" w:type="dxa"/>
            <w:tcBorders>
              <w:top w:val="single" w:sz="8" w:space="0" w:color="auto"/>
            </w:tcBorders>
            <w:vAlign w:val="center"/>
          </w:tcPr>
          <w:p w:rsidR="00636D94" w:rsidRDefault="00636D94">
            <w:pPr>
              <w:pStyle w:val="Tabulka"/>
              <w:rPr>
                <w:rStyle w:val="Siln"/>
                <w:b w:val="0"/>
                <w:sz w:val="20"/>
                <w:szCs w:val="20"/>
              </w:rPr>
            </w:pPr>
          </w:p>
        </w:tc>
        <w:tc>
          <w:tcPr>
            <w:tcW w:w="1440" w:type="dxa"/>
            <w:tcBorders>
              <w:top w:val="single" w:sz="8" w:space="0" w:color="auto"/>
            </w:tcBorders>
            <w:vAlign w:val="center"/>
          </w:tcPr>
          <w:p w:rsidR="00636D94" w:rsidRDefault="00636D94">
            <w:pPr>
              <w:pStyle w:val="Tabulka"/>
              <w:rPr>
                <w:sz w:val="20"/>
                <w:szCs w:val="20"/>
              </w:rPr>
            </w:pPr>
          </w:p>
        </w:tc>
        <w:tc>
          <w:tcPr>
            <w:tcW w:w="2882" w:type="dxa"/>
            <w:tcBorders>
              <w:top w:val="single" w:sz="8" w:space="0" w:color="auto"/>
              <w:right w:val="dotted" w:sz="4" w:space="0" w:color="auto"/>
            </w:tcBorders>
            <w:vAlign w:val="center"/>
          </w:tcPr>
          <w:p w:rsidR="00636D94" w:rsidRDefault="00636D94">
            <w:pPr>
              <w:pStyle w:val="Tabulka"/>
              <w:rPr>
                <w:sz w:val="20"/>
                <w:szCs w:val="20"/>
              </w:rPr>
            </w:pPr>
          </w:p>
        </w:tc>
      </w:tr>
      <w:tr w:rsidR="00636D94">
        <w:tc>
          <w:tcPr>
            <w:tcW w:w="2699" w:type="dxa"/>
            <w:tcBorders>
              <w:top w:val="dotted" w:sz="4" w:space="0" w:color="auto"/>
              <w:left w:val="dotted" w:sz="4" w:space="0" w:color="auto"/>
            </w:tcBorders>
            <w:vAlign w:val="center"/>
          </w:tcPr>
          <w:p w:rsidR="00636D94" w:rsidRDefault="00823949">
            <w:pPr>
              <w:pStyle w:val="Tabulka"/>
              <w:rPr>
                <w:szCs w:val="22"/>
              </w:rPr>
            </w:pPr>
            <w:r>
              <w:rPr>
                <w:szCs w:val="22"/>
              </w:rPr>
              <w:t>Žadatel:</w:t>
            </w:r>
          </w:p>
        </w:tc>
        <w:tc>
          <w:tcPr>
            <w:tcW w:w="2126" w:type="dxa"/>
            <w:tcBorders>
              <w:top w:val="dotted" w:sz="4" w:space="0" w:color="auto"/>
            </w:tcBorders>
            <w:vAlign w:val="center"/>
          </w:tcPr>
          <w:p w:rsidR="00636D94" w:rsidRDefault="00823949">
            <w:pPr>
              <w:pStyle w:val="Tabulka"/>
              <w:rPr>
                <w:sz w:val="20"/>
                <w:szCs w:val="20"/>
              </w:rPr>
            </w:pPr>
            <w:r>
              <w:rPr>
                <w:sz w:val="20"/>
                <w:szCs w:val="20"/>
              </w:rPr>
              <w:t>Ivo Jančík</w:t>
            </w:r>
          </w:p>
        </w:tc>
        <w:tc>
          <w:tcPr>
            <w:tcW w:w="1418" w:type="dxa"/>
            <w:tcBorders>
              <w:top w:val="dotted" w:sz="4" w:space="0" w:color="auto"/>
            </w:tcBorders>
            <w:vAlign w:val="center"/>
          </w:tcPr>
          <w:p w:rsidR="00636D94" w:rsidRDefault="00823949">
            <w:pPr>
              <w:pStyle w:val="Tabulka"/>
              <w:rPr>
                <w:rStyle w:val="Siln"/>
                <w:b w:val="0"/>
                <w:sz w:val="20"/>
                <w:szCs w:val="20"/>
              </w:rPr>
            </w:pPr>
            <w:r>
              <w:rPr>
                <w:rStyle w:val="Siln"/>
                <w:sz w:val="20"/>
                <w:szCs w:val="20"/>
              </w:rPr>
              <w:t>11152</w:t>
            </w:r>
          </w:p>
        </w:tc>
        <w:tc>
          <w:tcPr>
            <w:tcW w:w="1440" w:type="dxa"/>
            <w:tcBorders>
              <w:top w:val="dotted" w:sz="4" w:space="0" w:color="auto"/>
            </w:tcBorders>
            <w:vAlign w:val="center"/>
          </w:tcPr>
          <w:p w:rsidR="00636D94" w:rsidRDefault="00823949">
            <w:pPr>
              <w:pStyle w:val="Tabulka"/>
              <w:rPr>
                <w:sz w:val="20"/>
                <w:szCs w:val="20"/>
              </w:rPr>
            </w:pPr>
            <w:r>
              <w:rPr>
                <w:sz w:val="20"/>
                <w:szCs w:val="20"/>
              </w:rPr>
              <w:t>2060</w:t>
            </w:r>
          </w:p>
        </w:tc>
        <w:tc>
          <w:tcPr>
            <w:tcW w:w="2882" w:type="dxa"/>
            <w:tcBorders>
              <w:top w:val="dotted" w:sz="4" w:space="0" w:color="auto"/>
              <w:right w:val="dotted" w:sz="4" w:space="0" w:color="auto"/>
            </w:tcBorders>
            <w:vAlign w:val="center"/>
          </w:tcPr>
          <w:p w:rsidR="00636D94" w:rsidRDefault="005463C2">
            <w:pPr>
              <w:pStyle w:val="Tabulka"/>
              <w:rPr>
                <w:sz w:val="20"/>
                <w:szCs w:val="20"/>
              </w:rPr>
            </w:pPr>
            <w:hyperlink r:id="rId10" w:history="1">
              <w:r w:rsidR="00823949">
                <w:rPr>
                  <w:rStyle w:val="Hypertextovodkaz"/>
                  <w:sz w:val="20"/>
                  <w:szCs w:val="20"/>
                </w:rPr>
                <w:t>ivo.jancik@mze.cz</w:t>
              </w:r>
            </w:hyperlink>
          </w:p>
        </w:tc>
      </w:tr>
      <w:tr w:rsidR="00636D94">
        <w:tc>
          <w:tcPr>
            <w:tcW w:w="2699" w:type="dxa"/>
            <w:tcBorders>
              <w:left w:val="dotted" w:sz="4" w:space="0" w:color="auto"/>
            </w:tcBorders>
            <w:vAlign w:val="center"/>
          </w:tcPr>
          <w:p w:rsidR="00636D94" w:rsidRDefault="00823949">
            <w:pPr>
              <w:pStyle w:val="Tabulka"/>
              <w:rPr>
                <w:szCs w:val="22"/>
              </w:rPr>
            </w:pPr>
            <w:r>
              <w:rPr>
                <w:szCs w:val="22"/>
              </w:rPr>
              <w:t>Věcný garant:</w:t>
            </w:r>
          </w:p>
        </w:tc>
        <w:tc>
          <w:tcPr>
            <w:tcW w:w="2126" w:type="dxa"/>
            <w:vAlign w:val="center"/>
          </w:tcPr>
          <w:p w:rsidR="00636D94" w:rsidRDefault="00823949">
            <w:pPr>
              <w:pStyle w:val="Tabulka"/>
              <w:rPr>
                <w:sz w:val="20"/>
                <w:szCs w:val="20"/>
              </w:rPr>
            </w:pPr>
            <w:r>
              <w:rPr>
                <w:sz w:val="20"/>
                <w:szCs w:val="20"/>
              </w:rPr>
              <w:t>Ivo Jančík</w:t>
            </w:r>
          </w:p>
        </w:tc>
        <w:tc>
          <w:tcPr>
            <w:tcW w:w="1418" w:type="dxa"/>
            <w:vAlign w:val="center"/>
          </w:tcPr>
          <w:p w:rsidR="00636D94" w:rsidRDefault="00823949">
            <w:pPr>
              <w:pStyle w:val="Tabulka"/>
              <w:rPr>
                <w:rStyle w:val="Siln"/>
                <w:b w:val="0"/>
                <w:sz w:val="20"/>
                <w:szCs w:val="20"/>
              </w:rPr>
            </w:pPr>
            <w:r>
              <w:rPr>
                <w:rStyle w:val="Siln"/>
                <w:sz w:val="20"/>
                <w:szCs w:val="20"/>
              </w:rPr>
              <w:t>11152</w:t>
            </w:r>
          </w:p>
        </w:tc>
        <w:tc>
          <w:tcPr>
            <w:tcW w:w="1440" w:type="dxa"/>
            <w:vAlign w:val="center"/>
          </w:tcPr>
          <w:p w:rsidR="00636D94" w:rsidRDefault="00823949">
            <w:pPr>
              <w:pStyle w:val="Tabulka"/>
              <w:rPr>
                <w:sz w:val="20"/>
                <w:szCs w:val="20"/>
              </w:rPr>
            </w:pPr>
            <w:r>
              <w:rPr>
                <w:sz w:val="20"/>
                <w:szCs w:val="20"/>
              </w:rPr>
              <w:t>2060</w:t>
            </w:r>
          </w:p>
        </w:tc>
        <w:tc>
          <w:tcPr>
            <w:tcW w:w="2882" w:type="dxa"/>
            <w:tcBorders>
              <w:right w:val="dotted" w:sz="4" w:space="0" w:color="auto"/>
            </w:tcBorders>
            <w:vAlign w:val="center"/>
          </w:tcPr>
          <w:p w:rsidR="00636D94" w:rsidRDefault="005463C2">
            <w:pPr>
              <w:pStyle w:val="Tabulka"/>
              <w:rPr>
                <w:sz w:val="20"/>
                <w:szCs w:val="20"/>
              </w:rPr>
            </w:pPr>
            <w:hyperlink r:id="rId11" w:history="1">
              <w:r w:rsidR="00823949">
                <w:rPr>
                  <w:rStyle w:val="Hypertextovodkaz"/>
                  <w:sz w:val="20"/>
                  <w:szCs w:val="20"/>
                </w:rPr>
                <w:t>ivo.jancik@mze.cz</w:t>
              </w:r>
            </w:hyperlink>
          </w:p>
        </w:tc>
      </w:tr>
      <w:tr w:rsidR="00636D94">
        <w:tc>
          <w:tcPr>
            <w:tcW w:w="2699" w:type="dxa"/>
            <w:tcBorders>
              <w:left w:val="dotted" w:sz="4" w:space="0" w:color="auto"/>
            </w:tcBorders>
            <w:vAlign w:val="center"/>
          </w:tcPr>
          <w:p w:rsidR="00636D94" w:rsidRDefault="00823949">
            <w:pPr>
              <w:pStyle w:val="Tabulka"/>
              <w:rPr>
                <w:szCs w:val="22"/>
              </w:rPr>
            </w:pPr>
            <w:r>
              <w:rPr>
                <w:szCs w:val="22"/>
              </w:rPr>
              <w:t>Koordinátor změny:</w:t>
            </w:r>
          </w:p>
        </w:tc>
        <w:tc>
          <w:tcPr>
            <w:tcW w:w="2126" w:type="dxa"/>
            <w:vAlign w:val="center"/>
          </w:tcPr>
          <w:p w:rsidR="00636D94" w:rsidRDefault="00823949">
            <w:pPr>
              <w:pStyle w:val="Tabulka"/>
              <w:rPr>
                <w:sz w:val="20"/>
                <w:szCs w:val="20"/>
              </w:rPr>
            </w:pPr>
            <w:r>
              <w:rPr>
                <w:sz w:val="20"/>
                <w:szCs w:val="20"/>
              </w:rPr>
              <w:t>Petra Honsová</w:t>
            </w:r>
          </w:p>
        </w:tc>
        <w:tc>
          <w:tcPr>
            <w:tcW w:w="1418" w:type="dxa"/>
            <w:vAlign w:val="center"/>
          </w:tcPr>
          <w:p w:rsidR="00636D94" w:rsidRDefault="00823949">
            <w:pPr>
              <w:pStyle w:val="Tabulka"/>
              <w:rPr>
                <w:rStyle w:val="Siln"/>
                <w:b w:val="0"/>
                <w:sz w:val="20"/>
                <w:szCs w:val="20"/>
              </w:rPr>
            </w:pPr>
            <w:r>
              <w:rPr>
                <w:rStyle w:val="Siln"/>
                <w:sz w:val="20"/>
                <w:szCs w:val="20"/>
              </w:rPr>
              <w:t>11152</w:t>
            </w:r>
          </w:p>
        </w:tc>
        <w:tc>
          <w:tcPr>
            <w:tcW w:w="1440" w:type="dxa"/>
            <w:vAlign w:val="center"/>
          </w:tcPr>
          <w:p w:rsidR="00636D94" w:rsidRDefault="00823949">
            <w:pPr>
              <w:pStyle w:val="Tabulka"/>
              <w:rPr>
                <w:sz w:val="20"/>
                <w:szCs w:val="20"/>
              </w:rPr>
            </w:pPr>
            <w:r>
              <w:rPr>
                <w:sz w:val="20"/>
                <w:szCs w:val="20"/>
              </w:rPr>
              <w:t>1019</w:t>
            </w:r>
          </w:p>
        </w:tc>
        <w:tc>
          <w:tcPr>
            <w:tcW w:w="2882" w:type="dxa"/>
            <w:tcBorders>
              <w:right w:val="dotted" w:sz="4" w:space="0" w:color="auto"/>
            </w:tcBorders>
            <w:vAlign w:val="center"/>
          </w:tcPr>
          <w:p w:rsidR="00636D94" w:rsidRDefault="005463C2">
            <w:pPr>
              <w:pStyle w:val="Tabulka"/>
              <w:rPr>
                <w:sz w:val="20"/>
                <w:szCs w:val="20"/>
              </w:rPr>
            </w:pPr>
            <w:hyperlink r:id="rId12" w:history="1">
              <w:r w:rsidR="00823949">
                <w:rPr>
                  <w:rStyle w:val="Hypertextovodkaz"/>
                  <w:sz w:val="20"/>
                  <w:szCs w:val="20"/>
                </w:rPr>
                <w:t>petra.honsova@mze.cz</w:t>
              </w:r>
            </w:hyperlink>
          </w:p>
        </w:tc>
      </w:tr>
      <w:tr w:rsidR="00636D94">
        <w:tc>
          <w:tcPr>
            <w:tcW w:w="2699" w:type="dxa"/>
            <w:tcBorders>
              <w:left w:val="dotted" w:sz="4" w:space="0" w:color="auto"/>
            </w:tcBorders>
            <w:vAlign w:val="center"/>
          </w:tcPr>
          <w:p w:rsidR="00636D94" w:rsidRDefault="00823949">
            <w:pPr>
              <w:pStyle w:val="Tabulka"/>
              <w:rPr>
                <w:szCs w:val="22"/>
              </w:rPr>
            </w:pPr>
            <w:r>
              <w:rPr>
                <w:szCs w:val="22"/>
              </w:rPr>
              <w:t>Poskytovatel/Dodavatel:</w:t>
            </w:r>
          </w:p>
        </w:tc>
        <w:tc>
          <w:tcPr>
            <w:tcW w:w="2126" w:type="dxa"/>
            <w:vAlign w:val="center"/>
          </w:tcPr>
          <w:p w:rsidR="00636D94" w:rsidRDefault="008F4310">
            <w:pPr>
              <w:pStyle w:val="Tabulka"/>
              <w:rPr>
                <w:sz w:val="20"/>
                <w:szCs w:val="20"/>
              </w:rPr>
            </w:pPr>
            <w:proofErr w:type="spellStart"/>
            <w:r>
              <w:rPr>
                <w:sz w:val="20"/>
                <w:szCs w:val="20"/>
              </w:rPr>
              <w:t>xxx</w:t>
            </w:r>
            <w:proofErr w:type="spellEnd"/>
          </w:p>
        </w:tc>
        <w:tc>
          <w:tcPr>
            <w:tcW w:w="1418" w:type="dxa"/>
            <w:vAlign w:val="center"/>
          </w:tcPr>
          <w:p w:rsidR="00636D94" w:rsidRDefault="00823949">
            <w:pPr>
              <w:pStyle w:val="Tabulka"/>
              <w:rPr>
                <w:rStyle w:val="Siln"/>
                <w:b w:val="0"/>
                <w:sz w:val="20"/>
                <w:szCs w:val="20"/>
              </w:rPr>
            </w:pPr>
            <w:r>
              <w:rPr>
                <w:sz w:val="20"/>
                <w:szCs w:val="20"/>
              </w:rPr>
              <w:t xml:space="preserve">O2 IT </w:t>
            </w:r>
            <w:proofErr w:type="spellStart"/>
            <w:r>
              <w:rPr>
                <w:sz w:val="20"/>
                <w:szCs w:val="20"/>
              </w:rPr>
              <w:t>Services</w:t>
            </w:r>
            <w:proofErr w:type="spellEnd"/>
            <w:r>
              <w:rPr>
                <w:sz w:val="20"/>
                <w:szCs w:val="20"/>
              </w:rPr>
              <w:t xml:space="preserve"> s.r.o.</w:t>
            </w:r>
          </w:p>
        </w:tc>
        <w:tc>
          <w:tcPr>
            <w:tcW w:w="1440" w:type="dxa"/>
            <w:vAlign w:val="center"/>
          </w:tcPr>
          <w:p w:rsidR="00636D94" w:rsidRDefault="008F4310">
            <w:pPr>
              <w:pStyle w:val="Tabulka"/>
              <w:rPr>
                <w:sz w:val="20"/>
                <w:szCs w:val="20"/>
              </w:rPr>
            </w:pPr>
            <w:proofErr w:type="spellStart"/>
            <w:r>
              <w:rPr>
                <w:sz w:val="20"/>
                <w:szCs w:val="20"/>
              </w:rPr>
              <w:t>xxx</w:t>
            </w:r>
            <w:proofErr w:type="spellEnd"/>
          </w:p>
        </w:tc>
        <w:tc>
          <w:tcPr>
            <w:tcW w:w="2882" w:type="dxa"/>
            <w:tcBorders>
              <w:right w:val="dotted" w:sz="4" w:space="0" w:color="auto"/>
            </w:tcBorders>
            <w:vAlign w:val="center"/>
          </w:tcPr>
          <w:p w:rsidR="00636D94" w:rsidRDefault="008F4310">
            <w:pPr>
              <w:pStyle w:val="Tabulka"/>
              <w:rPr>
                <w:sz w:val="20"/>
                <w:szCs w:val="20"/>
              </w:rPr>
            </w:pPr>
            <w:proofErr w:type="spellStart"/>
            <w:r>
              <w:rPr>
                <w:sz w:val="20"/>
                <w:szCs w:val="20"/>
              </w:rPr>
              <w:t>xxx</w:t>
            </w:r>
            <w:proofErr w:type="spellEnd"/>
          </w:p>
        </w:tc>
      </w:tr>
    </w:tbl>
    <w:p w:rsidR="00636D94" w:rsidRDefault="00636D94">
      <w:pPr>
        <w:rPr>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3402"/>
        <w:gridCol w:w="709"/>
        <w:gridCol w:w="4111"/>
      </w:tblGrid>
      <w:tr w:rsidR="00636D94">
        <w:trPr>
          <w:trHeight w:val="397"/>
        </w:trPr>
        <w:tc>
          <w:tcPr>
            <w:tcW w:w="1681" w:type="dxa"/>
            <w:vAlign w:val="center"/>
          </w:tcPr>
          <w:p w:rsidR="00636D94" w:rsidRDefault="00823949">
            <w:pPr>
              <w:pStyle w:val="Tabulka"/>
              <w:rPr>
                <w:szCs w:val="22"/>
              </w:rPr>
            </w:pPr>
            <w:r>
              <w:rPr>
                <w:b/>
                <w:szCs w:val="22"/>
              </w:rPr>
              <w:t>Smlouva č.</w:t>
            </w:r>
            <w:r>
              <w:rPr>
                <w:rStyle w:val="Odkaznavysvtlivky"/>
                <w:szCs w:val="22"/>
              </w:rPr>
              <w:endnoteReference w:id="7"/>
            </w:r>
            <w:r>
              <w:rPr>
                <w:b/>
                <w:szCs w:val="22"/>
              </w:rPr>
              <w:t>:</w:t>
            </w:r>
          </w:p>
        </w:tc>
        <w:tc>
          <w:tcPr>
            <w:tcW w:w="3402" w:type="dxa"/>
            <w:tcBorders>
              <w:top w:val="single" w:sz="8" w:space="0" w:color="auto"/>
              <w:bottom w:val="single" w:sz="8" w:space="0" w:color="auto"/>
              <w:right w:val="dotted" w:sz="4" w:space="0" w:color="auto"/>
            </w:tcBorders>
            <w:vAlign w:val="center"/>
          </w:tcPr>
          <w:p w:rsidR="00636D94" w:rsidRDefault="00823949">
            <w:pPr>
              <w:pStyle w:val="Tabulka"/>
              <w:rPr>
                <w:szCs w:val="22"/>
              </w:rPr>
            </w:pPr>
            <w:r>
              <w:rPr>
                <w:szCs w:val="22"/>
              </w:rPr>
              <w:t>242-2021-11150</w:t>
            </w:r>
          </w:p>
        </w:tc>
        <w:tc>
          <w:tcPr>
            <w:tcW w:w="709" w:type="dxa"/>
            <w:tcBorders>
              <w:top w:val="single" w:sz="8" w:space="0" w:color="auto"/>
              <w:left w:val="dotted" w:sz="4" w:space="0" w:color="auto"/>
              <w:bottom w:val="single" w:sz="8" w:space="0" w:color="auto"/>
            </w:tcBorders>
            <w:vAlign w:val="center"/>
          </w:tcPr>
          <w:p w:rsidR="00636D94" w:rsidRDefault="00823949">
            <w:pPr>
              <w:pStyle w:val="Tabulka"/>
              <w:rPr>
                <w:rStyle w:val="Siln"/>
                <w:b w:val="0"/>
                <w:szCs w:val="22"/>
              </w:rPr>
            </w:pPr>
            <w:r>
              <w:rPr>
                <w:rStyle w:val="Siln"/>
                <w:szCs w:val="22"/>
              </w:rPr>
              <w:t>KL:</w:t>
            </w:r>
          </w:p>
        </w:tc>
        <w:tc>
          <w:tcPr>
            <w:tcW w:w="4111" w:type="dxa"/>
            <w:vAlign w:val="center"/>
          </w:tcPr>
          <w:p w:rsidR="00636D94" w:rsidRDefault="00823949">
            <w:pPr>
              <w:pStyle w:val="Tabulka"/>
              <w:rPr>
                <w:szCs w:val="22"/>
              </w:rPr>
            </w:pPr>
            <w:r>
              <w:rPr>
                <w:szCs w:val="22"/>
              </w:rPr>
              <w:t>HR - 002</w:t>
            </w:r>
          </w:p>
        </w:tc>
      </w:tr>
    </w:tbl>
    <w:p w:rsidR="00636D94" w:rsidRDefault="00636D94">
      <w:pPr>
        <w:rPr>
          <w:szCs w:val="22"/>
        </w:rPr>
      </w:pPr>
    </w:p>
    <w:p w:rsidR="00636D94" w:rsidRDefault="00823949">
      <w:pPr>
        <w:pStyle w:val="Nadpis1"/>
        <w:keepLines/>
        <w:numPr>
          <w:ilvl w:val="0"/>
          <w:numId w:val="2"/>
        </w:numPr>
        <w:spacing w:before="120" w:after="60"/>
        <w:ind w:left="284" w:hanging="284"/>
        <w:jc w:val="left"/>
        <w:rPr>
          <w:szCs w:val="22"/>
        </w:rPr>
      </w:pPr>
      <w:r>
        <w:rPr>
          <w:szCs w:val="22"/>
        </w:rPr>
        <w:t>Stručný popis a odůvodnění požadavku</w:t>
      </w:r>
    </w:p>
    <w:p w:rsidR="00636D94" w:rsidRDefault="00823949">
      <w:pPr>
        <w:pStyle w:val="Nadpis2"/>
        <w:keepLines/>
        <w:numPr>
          <w:ilvl w:val="1"/>
          <w:numId w:val="2"/>
        </w:numPr>
        <w:spacing w:before="120" w:after="60"/>
        <w:ind w:hanging="292"/>
        <w:contextualSpacing/>
        <w:jc w:val="left"/>
      </w:pPr>
      <w:r>
        <w:t>Popis požadavku</w:t>
      </w:r>
    </w:p>
    <w:p w:rsidR="00636D94" w:rsidRDefault="00823949">
      <w:r>
        <w:t xml:space="preserve">Poskytování služeb analytiky a migrací DB </w:t>
      </w:r>
      <w:proofErr w:type="spellStart"/>
      <w:r>
        <w:t>Oracle</w:t>
      </w:r>
      <w:proofErr w:type="spellEnd"/>
      <w:r>
        <w:t>.</w:t>
      </w:r>
    </w:p>
    <w:p w:rsidR="00636D94" w:rsidRDefault="00823949">
      <w:r>
        <w:t xml:space="preserve">Čerpání výše zmiňovaných služeb v maximálním objemu ve výši 250 MD pokrývá období od zveřejnění objednávky v registru smluv do konce platnosti smlouvy nebo do vyčerpání MD, přičemž zadání a rozsah prací bude vždy upřesněn prostřednictvím HD </w:t>
      </w:r>
      <w:proofErr w:type="spellStart"/>
      <w:r>
        <w:t>MZe</w:t>
      </w:r>
      <w:proofErr w:type="spellEnd"/>
      <w:r>
        <w:t xml:space="preserve">, formou dílčího změnového úkolu ke zde uvedenému </w:t>
      </w:r>
      <w:proofErr w:type="spellStart"/>
      <w:r>
        <w:t>RfC</w:t>
      </w:r>
      <w:proofErr w:type="spellEnd"/>
      <w:r>
        <w:t>. Jednotlivé dílčí změnové úkoly v součtu nepřesáhnou 250 MD.</w:t>
      </w:r>
    </w:p>
    <w:p w:rsidR="00636D94" w:rsidRDefault="00823949">
      <w:r>
        <w:t>Řízení požadavku podléhá čl. 6 Smlouvy.</w:t>
      </w:r>
    </w:p>
    <w:p w:rsidR="00636D94" w:rsidRDefault="00823949">
      <w:pPr>
        <w:pStyle w:val="Nadpis2"/>
        <w:keepLines/>
        <w:numPr>
          <w:ilvl w:val="1"/>
          <w:numId w:val="2"/>
        </w:numPr>
        <w:spacing w:before="120" w:after="60"/>
        <w:ind w:hanging="292"/>
        <w:contextualSpacing/>
        <w:jc w:val="left"/>
      </w:pPr>
      <w:r>
        <w:t>Odůvodnění požadované změny (změny právních předpisů, přínosy)</w:t>
      </w:r>
    </w:p>
    <w:p w:rsidR="00636D94" w:rsidRDefault="00823949">
      <w:r>
        <w:t xml:space="preserve">Rozvoj infrastruktury DB </w:t>
      </w:r>
      <w:proofErr w:type="spellStart"/>
      <w:r>
        <w:t>Oracle</w:t>
      </w:r>
      <w:proofErr w:type="spellEnd"/>
      <w:r>
        <w:t xml:space="preserve"> a realizace požadavků Objednatele ve vazbě na strategické cíle a</w:t>
      </w:r>
    </w:p>
    <w:p w:rsidR="00636D94" w:rsidRDefault="00823949">
      <w:r>
        <w:t xml:space="preserve">změny procesů v rámci ICT </w:t>
      </w:r>
      <w:proofErr w:type="spellStart"/>
      <w:r>
        <w:t>MZe</w:t>
      </w:r>
      <w:proofErr w:type="spellEnd"/>
      <w:r>
        <w:t>.</w:t>
      </w:r>
    </w:p>
    <w:p w:rsidR="00636D94" w:rsidRDefault="00823949">
      <w:pPr>
        <w:pStyle w:val="Nadpis2"/>
        <w:keepLines/>
        <w:numPr>
          <w:ilvl w:val="1"/>
          <w:numId w:val="2"/>
        </w:numPr>
        <w:spacing w:before="120" w:after="60"/>
        <w:ind w:hanging="292"/>
        <w:contextualSpacing/>
        <w:jc w:val="left"/>
      </w:pPr>
      <w:r>
        <w:lastRenderedPageBreak/>
        <w:t xml:space="preserve">Rizika </w:t>
      </w:r>
      <w:proofErr w:type="spellStart"/>
      <w:r>
        <w:t>nerealizace</w:t>
      </w:r>
      <w:proofErr w:type="spellEnd"/>
    </w:p>
    <w:p w:rsidR="00636D94" w:rsidRDefault="00823949">
      <w:proofErr w:type="spellStart"/>
      <w:r>
        <w:t>Nerealizace</w:t>
      </w:r>
      <w:proofErr w:type="spellEnd"/>
      <w:r>
        <w:t xml:space="preserve"> by znemožnila Rozvoj infrastruktury DB </w:t>
      </w:r>
      <w:proofErr w:type="spellStart"/>
      <w:r>
        <w:t>Oracle</w:t>
      </w:r>
      <w:proofErr w:type="spellEnd"/>
    </w:p>
    <w:p w:rsidR="00636D94" w:rsidRDefault="00823949">
      <w:pPr>
        <w:pStyle w:val="Nadpis2"/>
        <w:keepLines/>
        <w:numPr>
          <w:ilvl w:val="1"/>
          <w:numId w:val="2"/>
        </w:numPr>
        <w:spacing w:before="120" w:after="60"/>
        <w:ind w:hanging="292"/>
        <w:contextualSpacing/>
        <w:jc w:val="left"/>
      </w:pPr>
      <w:r>
        <w:t>Podrobný popis požadavku</w:t>
      </w:r>
    </w:p>
    <w:p w:rsidR="00636D94" w:rsidRDefault="00823949">
      <w:r>
        <w:t xml:space="preserve">Služba rozvoje infrastruktury DB </w:t>
      </w:r>
      <w:proofErr w:type="spellStart"/>
      <w:r>
        <w:t>Oracle</w:t>
      </w:r>
      <w:proofErr w:type="spellEnd"/>
      <w:r>
        <w:t xml:space="preserve"> a realizace požadavků Objednatele ve vazbě na strategické cíle a změny procesů v rámci ICT </w:t>
      </w:r>
      <w:proofErr w:type="spellStart"/>
      <w:r>
        <w:t>MZe</w:t>
      </w:r>
      <w:proofErr w:type="spellEnd"/>
      <w:r>
        <w:t>. Služba bude využívána na základě zadání Objednatele k provádění úprav infrastruktury a systémů v požadovaném rozsahu, kvalitě, ceně a času dle provozovaných KL. Služba umožňuje využívat kapacity Poskytovatele zejména na následující činnosti:</w:t>
      </w:r>
    </w:p>
    <w:p w:rsidR="00636D94" w:rsidRDefault="00823949">
      <w:r>
        <w:t>a. Detailní analýzu požadavků.</w:t>
      </w:r>
    </w:p>
    <w:p w:rsidR="00636D94" w:rsidRDefault="00823949">
      <w:r>
        <w:t>b. Koordinační činnosti při realizaci změnových požadavků.</w:t>
      </w:r>
    </w:p>
    <w:p w:rsidR="00636D94" w:rsidRDefault="00823949">
      <w:r>
        <w:t>c. Realizace změn na testovacím prostředí Objednatele včetně důkladného otestování.</w:t>
      </w:r>
    </w:p>
    <w:p w:rsidR="00636D94" w:rsidRDefault="00823949">
      <w:r>
        <w:t>d. Součinnost při testování a akceptaci.</w:t>
      </w:r>
    </w:p>
    <w:p w:rsidR="00636D94" w:rsidRDefault="00823949">
      <w:r>
        <w:t xml:space="preserve">e. Nasazení z testovacího na produkční prostředí </w:t>
      </w:r>
      <w:proofErr w:type="spellStart"/>
      <w:r>
        <w:t>MZe</w:t>
      </w:r>
      <w:proofErr w:type="spellEnd"/>
      <w:r>
        <w:t>.</w:t>
      </w:r>
    </w:p>
    <w:p w:rsidR="00636D94" w:rsidRDefault="00823949">
      <w:r>
        <w:t xml:space="preserve">f. Nasazení na produkční prostředí </w:t>
      </w:r>
      <w:proofErr w:type="spellStart"/>
      <w:r>
        <w:t>MZe</w:t>
      </w:r>
      <w:proofErr w:type="spellEnd"/>
      <w:r>
        <w:t>.</w:t>
      </w:r>
    </w:p>
    <w:p w:rsidR="00636D94" w:rsidRDefault="00823949">
      <w:r>
        <w:t>g. Aktualizaci dokumentace.</w:t>
      </w:r>
    </w:p>
    <w:p w:rsidR="00636D94" w:rsidRDefault="00823949">
      <w:r>
        <w:t>h. Kvalitativní zvyšování úrovně služeb.</w:t>
      </w:r>
    </w:p>
    <w:p w:rsidR="00636D94" w:rsidRDefault="00823949">
      <w:r>
        <w:t>i. Koordinaci s ostatními dodavateli při nasazování úprav.</w:t>
      </w:r>
    </w:p>
    <w:p w:rsidR="00636D94" w:rsidRDefault="00823949">
      <w:r>
        <w:t>j. Příprava dat pro migrace.</w:t>
      </w:r>
    </w:p>
    <w:p w:rsidR="00636D94" w:rsidRDefault="00823949">
      <w:r>
        <w:t>k. Úprava a migrace dat mezi platformami.</w:t>
      </w:r>
    </w:p>
    <w:p w:rsidR="00636D94" w:rsidRDefault="00823949">
      <w:r>
        <w:t>l. Příprava a konfigurace platforem pro migraci dat.</w:t>
      </w:r>
    </w:p>
    <w:p w:rsidR="00636D94" w:rsidRDefault="00823949">
      <w:pPr>
        <w:pStyle w:val="Nadpis1"/>
        <w:keepLines/>
        <w:numPr>
          <w:ilvl w:val="0"/>
          <w:numId w:val="2"/>
        </w:numPr>
        <w:spacing w:before="120" w:after="60"/>
        <w:ind w:left="284" w:hanging="284"/>
        <w:jc w:val="left"/>
        <w:rPr>
          <w:szCs w:val="22"/>
        </w:rPr>
      </w:pPr>
      <w:r>
        <w:rPr>
          <w:szCs w:val="22"/>
        </w:rPr>
        <w:t xml:space="preserve">Dopady na IS </w:t>
      </w:r>
      <w:proofErr w:type="spellStart"/>
      <w:r>
        <w:rPr>
          <w:szCs w:val="22"/>
        </w:rPr>
        <w:t>MZe</w:t>
      </w:r>
      <w:proofErr w:type="spellEnd"/>
    </w:p>
    <w:p w:rsidR="00636D94" w:rsidRDefault="00823949">
      <w:pPr>
        <w:rPr>
          <w:sz w:val="16"/>
          <w:szCs w:val="16"/>
        </w:rPr>
      </w:pPr>
      <w:r>
        <w:rPr>
          <w:sz w:val="16"/>
          <w:szCs w:val="16"/>
        </w:rPr>
        <w:t>(V případě předpokládaných či možných dopadů změny na infrastrukturu nebo na bezpečnost je třeba si vyžádat stanovisko relevantních specialistů, tj. provozního, bezpečnostního garanta, příp. architekta.).</w:t>
      </w:r>
    </w:p>
    <w:p w:rsidR="00636D94" w:rsidRDefault="00823949">
      <w:r>
        <w:t>Při každé jednotlivé změně bude změna řešena s relevantními specialisty</w:t>
      </w:r>
    </w:p>
    <w:p w:rsidR="00636D94" w:rsidRDefault="00823949">
      <w:pPr>
        <w:pStyle w:val="Nadpis2"/>
        <w:keepLines/>
        <w:numPr>
          <w:ilvl w:val="1"/>
          <w:numId w:val="2"/>
        </w:numPr>
        <w:spacing w:before="120" w:after="60"/>
        <w:ind w:hanging="292"/>
        <w:contextualSpacing/>
        <w:jc w:val="left"/>
      </w:pPr>
      <w:r>
        <w:t>Na provoz a infrastrukturu</w:t>
      </w:r>
    </w:p>
    <w:p w:rsidR="00636D94" w:rsidRDefault="00823949">
      <w:r>
        <w:t>Při každé jednotlivé změně bude změna řešena s relevantními specialisty.</w:t>
      </w:r>
    </w:p>
    <w:p w:rsidR="00636D94" w:rsidRDefault="00823949">
      <w:pPr>
        <w:pStyle w:val="Nadpis2"/>
        <w:keepLines/>
        <w:numPr>
          <w:ilvl w:val="1"/>
          <w:numId w:val="2"/>
        </w:numPr>
        <w:spacing w:before="120" w:after="60"/>
        <w:ind w:hanging="292"/>
        <w:contextualSpacing/>
        <w:jc w:val="left"/>
      </w:pPr>
      <w:r>
        <w:t>Na bezpečnost</w:t>
      </w:r>
    </w:p>
    <w:p w:rsidR="00636D94" w:rsidRDefault="00823949">
      <w:r>
        <w:t>Při každé jednotlivé změně bude změna řešena s relevantními specialisty.</w:t>
      </w:r>
    </w:p>
    <w:p w:rsidR="00636D94" w:rsidRDefault="00823949">
      <w:pPr>
        <w:pStyle w:val="Nadpis2"/>
        <w:keepLines/>
        <w:numPr>
          <w:ilvl w:val="1"/>
          <w:numId w:val="2"/>
        </w:numPr>
        <w:spacing w:before="120" w:after="60"/>
        <w:ind w:hanging="292"/>
        <w:contextualSpacing/>
        <w:jc w:val="left"/>
      </w:pPr>
      <w:r>
        <w:t>Na součinnost s dalšími systémy</w:t>
      </w:r>
    </w:p>
    <w:p w:rsidR="00636D94" w:rsidRDefault="00823949">
      <w:r>
        <w:t>Při každé jednotlivé změně bude změna řešena s relevantními specialisty.</w:t>
      </w:r>
    </w:p>
    <w:p w:rsidR="00636D94" w:rsidRDefault="00823949">
      <w:pPr>
        <w:pStyle w:val="Nadpis2"/>
        <w:keepLines/>
        <w:numPr>
          <w:ilvl w:val="1"/>
          <w:numId w:val="2"/>
        </w:numPr>
        <w:spacing w:before="120" w:after="60"/>
        <w:ind w:hanging="292"/>
        <w:contextualSpacing/>
        <w:jc w:val="left"/>
      </w:pPr>
      <w:r>
        <w:t xml:space="preserve">Požadavky na součinnost </w:t>
      </w:r>
      <w:proofErr w:type="spellStart"/>
      <w:r>
        <w:t>AgriBus</w:t>
      </w:r>
      <w:proofErr w:type="spellEnd"/>
    </w:p>
    <w:p w:rsidR="00636D94" w:rsidRDefault="00823949">
      <w:pPr>
        <w:rPr>
          <w:sz w:val="16"/>
          <w:szCs w:val="16"/>
        </w:rPr>
      </w:pPr>
      <w:r>
        <w:rPr>
          <w:sz w:val="16"/>
          <w:szCs w:val="16"/>
        </w:rPr>
        <w:t xml:space="preserve">(Pokud existují požadavky na součinnost </w:t>
      </w:r>
      <w:proofErr w:type="spellStart"/>
      <w:r>
        <w:rPr>
          <w:sz w:val="16"/>
          <w:szCs w:val="16"/>
        </w:rPr>
        <w:t>Agribus</w:t>
      </w:r>
      <w:proofErr w:type="spellEnd"/>
      <w:r>
        <w:rPr>
          <w:sz w:val="16"/>
          <w:szCs w:val="16"/>
        </w:rPr>
        <w:t>, uveďte specifikaci služby ve formě strukturovaného požadavku (</w:t>
      </w:r>
      <w:proofErr w:type="spellStart"/>
      <w:r>
        <w:rPr>
          <w:sz w:val="16"/>
          <w:szCs w:val="16"/>
        </w:rPr>
        <w:t>request</w:t>
      </w:r>
      <w:proofErr w:type="spellEnd"/>
      <w:r>
        <w:rPr>
          <w:sz w:val="16"/>
          <w:szCs w:val="16"/>
        </w:rPr>
        <w:t>) a odpovědi (response) s vyznačenou změnou.)</w:t>
      </w:r>
    </w:p>
    <w:p w:rsidR="00636D94" w:rsidRDefault="00823949">
      <w:r>
        <w:t>Bez dopadu.</w:t>
      </w:r>
    </w:p>
    <w:p w:rsidR="00636D94" w:rsidRDefault="00823949">
      <w:pPr>
        <w:pStyle w:val="Nadpis2"/>
        <w:keepLines/>
        <w:numPr>
          <w:ilvl w:val="1"/>
          <w:numId w:val="2"/>
        </w:numPr>
        <w:spacing w:before="120" w:after="60"/>
        <w:ind w:hanging="292"/>
        <w:contextualSpacing/>
        <w:jc w:val="left"/>
      </w:pPr>
      <w:r>
        <w:t>Požadavek na podporu provozu naimplementované změny</w:t>
      </w:r>
    </w:p>
    <w:p w:rsidR="00636D94" w:rsidRDefault="00823949">
      <w:pPr>
        <w:rPr>
          <w:b/>
          <w:sz w:val="16"/>
          <w:szCs w:val="16"/>
        </w:rPr>
      </w:pPr>
      <w:r>
        <w:rPr>
          <w:sz w:val="16"/>
          <w:szCs w:val="16"/>
        </w:rPr>
        <w:t>(Uveďte, zda zařadit změnu do stávající provozní smlouvy, konkrétní požadavky na požadované služby, SLA.)</w:t>
      </w:r>
    </w:p>
    <w:p w:rsidR="00636D94" w:rsidRDefault="00823949">
      <w:r>
        <w:t>Při každé jednotlivé změně bude změna řešena s relevantními specialisty.</w:t>
      </w:r>
    </w:p>
    <w:p w:rsidR="00636D94" w:rsidRDefault="00823949">
      <w:pPr>
        <w:pStyle w:val="Nadpis2"/>
        <w:keepLines/>
        <w:numPr>
          <w:ilvl w:val="1"/>
          <w:numId w:val="2"/>
        </w:numPr>
        <w:spacing w:before="120" w:after="60"/>
        <w:ind w:hanging="292"/>
        <w:contextualSpacing/>
        <w:jc w:val="left"/>
      </w:pPr>
      <w:r>
        <w:t>Požadavek na úpravu dohledového nástroje</w:t>
      </w:r>
    </w:p>
    <w:p w:rsidR="00636D94" w:rsidRDefault="00823949">
      <w:pPr>
        <w:rPr>
          <w:b/>
          <w:sz w:val="16"/>
          <w:szCs w:val="16"/>
        </w:rPr>
      </w:pPr>
      <w:r>
        <w:rPr>
          <w:sz w:val="16"/>
          <w:szCs w:val="16"/>
        </w:rPr>
        <w:t>(Uveďte, zda a jakým způsobem je požadována úprava dohledových nástrojů.)</w:t>
      </w:r>
    </w:p>
    <w:p w:rsidR="00636D94" w:rsidRDefault="00823949">
      <w:r>
        <w:t>Při každé jednotlivé změně bude změna řešena s relevantními specialisty.</w:t>
      </w:r>
    </w:p>
    <w:p w:rsidR="00636D94" w:rsidRDefault="00823949">
      <w:pPr>
        <w:pStyle w:val="Nadpis1"/>
        <w:keepLines/>
        <w:numPr>
          <w:ilvl w:val="0"/>
          <w:numId w:val="2"/>
        </w:numPr>
        <w:spacing w:before="120" w:after="60"/>
        <w:ind w:left="284" w:hanging="284"/>
        <w:jc w:val="left"/>
        <w:rPr>
          <w:szCs w:val="22"/>
        </w:rPr>
      </w:pPr>
      <w:r>
        <w:rPr>
          <w:szCs w:val="22"/>
        </w:rPr>
        <w:t>Požadavek na dokumentaci</w:t>
      </w:r>
      <w:r>
        <w:rPr>
          <w:szCs w:val="22"/>
          <w:vertAlign w:val="superscript"/>
        </w:rPr>
        <w:endnoteReference w:id="8"/>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992"/>
        <w:gridCol w:w="851"/>
        <w:gridCol w:w="709"/>
        <w:gridCol w:w="2126"/>
      </w:tblGrid>
      <w:tr w:rsidR="00636D94">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rsidR="00636D94" w:rsidRDefault="00823949">
            <w:pPr>
              <w:rPr>
                <w:b/>
                <w:bCs/>
                <w:color w:val="000000"/>
                <w:szCs w:val="22"/>
                <w:lang w:eastAsia="cs-CZ"/>
              </w:rPr>
            </w:pPr>
            <w:r>
              <w:rPr>
                <w:b/>
                <w:bCs/>
                <w:color w:val="000000"/>
                <w:szCs w:val="22"/>
                <w:lang w:eastAsia="cs-CZ"/>
              </w:rPr>
              <w:t>ID</w:t>
            </w:r>
          </w:p>
        </w:tc>
        <w:tc>
          <w:tcPr>
            <w:tcW w:w="4515" w:type="dxa"/>
            <w:vMerge w:val="restart"/>
            <w:tcBorders>
              <w:top w:val="single" w:sz="8" w:space="0" w:color="auto"/>
              <w:left w:val="single" w:sz="8" w:space="0" w:color="auto"/>
              <w:right w:val="single" w:sz="8" w:space="0" w:color="auto"/>
            </w:tcBorders>
            <w:shd w:val="clear" w:color="auto" w:fill="auto"/>
            <w:noWrap/>
            <w:vAlign w:val="center"/>
            <w:hideMark/>
          </w:tcPr>
          <w:p w:rsidR="00636D94" w:rsidRDefault="00823949">
            <w:pPr>
              <w:rPr>
                <w:b/>
                <w:bCs/>
                <w:color w:val="000000"/>
                <w:szCs w:val="22"/>
                <w:lang w:eastAsia="cs-CZ"/>
              </w:rPr>
            </w:pPr>
            <w:r>
              <w:rPr>
                <w:b/>
                <w:bCs/>
                <w:color w:val="000000"/>
                <w:szCs w:val="22"/>
                <w:lang w:eastAsia="cs-CZ"/>
              </w:rPr>
              <w:t>Dokument</w:t>
            </w:r>
          </w:p>
        </w:tc>
        <w:tc>
          <w:tcPr>
            <w:tcW w:w="2552" w:type="dxa"/>
            <w:gridSpan w:val="3"/>
            <w:tcBorders>
              <w:top w:val="single" w:sz="8" w:space="0" w:color="auto"/>
              <w:left w:val="single" w:sz="8" w:space="0" w:color="auto"/>
              <w:bottom w:val="single" w:sz="8" w:space="0" w:color="auto"/>
              <w:right w:val="single" w:sz="8" w:space="0" w:color="auto"/>
            </w:tcBorders>
          </w:tcPr>
          <w:p w:rsidR="00636D94" w:rsidRDefault="00823949">
            <w:pPr>
              <w:rPr>
                <w:bCs/>
                <w:color w:val="000000"/>
                <w:szCs w:val="22"/>
                <w:lang w:eastAsia="cs-CZ"/>
              </w:rPr>
            </w:pPr>
            <w:r>
              <w:rPr>
                <w:b/>
                <w:bCs/>
                <w:color w:val="000000"/>
                <w:szCs w:val="22"/>
                <w:lang w:eastAsia="cs-CZ"/>
              </w:rPr>
              <w:t xml:space="preserve">Formát výstupu </w:t>
            </w:r>
            <w:r>
              <w:rPr>
                <w:bCs/>
                <w:color w:val="000000"/>
                <w:szCs w:val="22"/>
                <w:lang w:eastAsia="cs-CZ"/>
              </w:rPr>
              <w:t>(ano/ne)</w:t>
            </w:r>
          </w:p>
        </w:tc>
        <w:tc>
          <w:tcPr>
            <w:tcW w:w="2126" w:type="dxa"/>
            <w:vMerge w:val="restart"/>
            <w:tcBorders>
              <w:top w:val="single" w:sz="8" w:space="0" w:color="auto"/>
              <w:left w:val="single" w:sz="8" w:space="0" w:color="auto"/>
              <w:right w:val="single" w:sz="8" w:space="0" w:color="auto"/>
            </w:tcBorders>
            <w:vAlign w:val="center"/>
          </w:tcPr>
          <w:p w:rsidR="00636D94" w:rsidRDefault="00823949">
            <w:pPr>
              <w:rPr>
                <w:b/>
                <w:bCs/>
                <w:color w:val="000000"/>
                <w:szCs w:val="22"/>
                <w:lang w:eastAsia="cs-CZ"/>
              </w:rPr>
            </w:pPr>
            <w:r>
              <w:rPr>
                <w:b/>
                <w:bCs/>
                <w:color w:val="000000"/>
                <w:szCs w:val="22"/>
                <w:lang w:eastAsia="cs-CZ"/>
              </w:rPr>
              <w:t>Garant</w:t>
            </w:r>
            <w:r>
              <w:rPr>
                <w:rStyle w:val="Odkaznavysvtlivky"/>
                <w:b/>
                <w:bCs/>
                <w:color w:val="000000"/>
                <w:szCs w:val="22"/>
                <w:lang w:eastAsia="cs-CZ"/>
              </w:rPr>
              <w:endnoteReference w:id="9"/>
            </w:r>
          </w:p>
        </w:tc>
      </w:tr>
      <w:tr w:rsidR="00636D94">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rsidR="00636D94" w:rsidRDefault="00636D94">
            <w:pPr>
              <w:rPr>
                <w:b/>
                <w:bCs/>
                <w:color w:val="000000"/>
                <w:szCs w:val="22"/>
                <w:lang w:eastAsia="cs-CZ"/>
              </w:rPr>
            </w:pPr>
          </w:p>
        </w:tc>
        <w:tc>
          <w:tcPr>
            <w:tcW w:w="4515" w:type="dxa"/>
            <w:vMerge/>
            <w:tcBorders>
              <w:left w:val="single" w:sz="8" w:space="0" w:color="auto"/>
              <w:bottom w:val="single" w:sz="8" w:space="0" w:color="auto"/>
              <w:right w:val="single" w:sz="8" w:space="0" w:color="auto"/>
            </w:tcBorders>
            <w:shd w:val="clear" w:color="auto" w:fill="auto"/>
            <w:noWrap/>
            <w:vAlign w:val="center"/>
          </w:tcPr>
          <w:p w:rsidR="00636D94" w:rsidRDefault="00636D94">
            <w:pPr>
              <w:rPr>
                <w:b/>
                <w:bCs/>
                <w:color w:val="000000"/>
                <w:szCs w:val="22"/>
                <w:lang w:eastAsia="cs-CZ"/>
              </w:rPr>
            </w:pPr>
          </w:p>
        </w:tc>
        <w:tc>
          <w:tcPr>
            <w:tcW w:w="992" w:type="dxa"/>
            <w:tcBorders>
              <w:top w:val="single" w:sz="8" w:space="0" w:color="auto"/>
              <w:left w:val="single" w:sz="8" w:space="0" w:color="auto"/>
              <w:bottom w:val="single" w:sz="8" w:space="0" w:color="auto"/>
              <w:right w:val="single" w:sz="8" w:space="0" w:color="auto"/>
            </w:tcBorders>
          </w:tcPr>
          <w:p w:rsidR="00636D94" w:rsidRDefault="00823949">
            <w:pPr>
              <w:rPr>
                <w:bCs/>
                <w:color w:val="000000"/>
                <w:szCs w:val="22"/>
                <w:lang w:eastAsia="cs-CZ"/>
              </w:rPr>
            </w:pPr>
            <w:r>
              <w:rPr>
                <w:bCs/>
                <w:color w:val="000000"/>
                <w:szCs w:val="22"/>
                <w:lang w:eastAsia="cs-CZ"/>
              </w:rPr>
              <w:t xml:space="preserve">el. </w:t>
            </w:r>
            <w:proofErr w:type="gramStart"/>
            <w:r>
              <w:rPr>
                <w:bCs/>
                <w:color w:val="000000"/>
                <w:szCs w:val="22"/>
                <w:lang w:eastAsia="cs-CZ"/>
              </w:rPr>
              <w:t>úložiště</w:t>
            </w:r>
            <w:proofErr w:type="gramEnd"/>
          </w:p>
        </w:tc>
        <w:tc>
          <w:tcPr>
            <w:tcW w:w="851" w:type="dxa"/>
            <w:tcBorders>
              <w:top w:val="single" w:sz="8" w:space="0" w:color="auto"/>
              <w:left w:val="single" w:sz="8" w:space="0" w:color="auto"/>
              <w:bottom w:val="single" w:sz="8" w:space="0" w:color="auto"/>
              <w:right w:val="single" w:sz="8" w:space="0" w:color="auto"/>
            </w:tcBorders>
          </w:tcPr>
          <w:p w:rsidR="00636D94" w:rsidRDefault="00823949">
            <w:pPr>
              <w:rPr>
                <w:bCs/>
                <w:color w:val="000000"/>
                <w:szCs w:val="22"/>
                <w:lang w:eastAsia="cs-CZ"/>
              </w:rPr>
            </w:pPr>
            <w:r>
              <w:rPr>
                <w:bCs/>
                <w:color w:val="000000"/>
                <w:szCs w:val="22"/>
                <w:lang w:eastAsia="cs-CZ"/>
              </w:rPr>
              <w:t>papír</w:t>
            </w:r>
          </w:p>
        </w:tc>
        <w:tc>
          <w:tcPr>
            <w:tcW w:w="709" w:type="dxa"/>
            <w:tcBorders>
              <w:left w:val="single" w:sz="8" w:space="0" w:color="auto"/>
              <w:bottom w:val="single" w:sz="8" w:space="0" w:color="auto"/>
              <w:right w:val="single" w:sz="8" w:space="0" w:color="auto"/>
            </w:tcBorders>
          </w:tcPr>
          <w:p w:rsidR="00636D94" w:rsidRDefault="00823949">
            <w:pPr>
              <w:rPr>
                <w:bCs/>
                <w:color w:val="000000"/>
                <w:szCs w:val="22"/>
                <w:lang w:eastAsia="cs-CZ"/>
              </w:rPr>
            </w:pPr>
            <w:r>
              <w:rPr>
                <w:bCs/>
                <w:color w:val="000000"/>
                <w:szCs w:val="22"/>
                <w:lang w:eastAsia="cs-CZ"/>
              </w:rPr>
              <w:t>CD</w:t>
            </w:r>
          </w:p>
        </w:tc>
        <w:tc>
          <w:tcPr>
            <w:tcW w:w="2126" w:type="dxa"/>
            <w:vMerge/>
            <w:tcBorders>
              <w:left w:val="single" w:sz="8" w:space="0" w:color="auto"/>
              <w:bottom w:val="single" w:sz="8" w:space="0" w:color="auto"/>
              <w:right w:val="single" w:sz="8" w:space="0" w:color="auto"/>
            </w:tcBorders>
          </w:tcPr>
          <w:p w:rsidR="00636D94" w:rsidRDefault="00636D94">
            <w:pPr>
              <w:rPr>
                <w:bCs/>
                <w:color w:val="000000"/>
                <w:szCs w:val="22"/>
                <w:lang w:eastAsia="cs-CZ"/>
              </w:rPr>
            </w:pPr>
          </w:p>
        </w:tc>
      </w:tr>
      <w:tr w:rsidR="00636D94">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rsidR="00636D94" w:rsidRDefault="00636D94">
            <w:pPr>
              <w:pStyle w:val="Odstavecseseznamem"/>
              <w:numPr>
                <w:ilvl w:val="0"/>
                <w:numId w:val="8"/>
              </w:numPr>
              <w:spacing w:after="0"/>
              <w:jc w:val="right"/>
              <w:rPr>
                <w:rFonts w:cs="Arial"/>
                <w:color w:val="000000"/>
                <w:szCs w:val="22"/>
                <w:lang w:eastAsia="cs-CZ"/>
              </w:rPr>
            </w:pPr>
          </w:p>
        </w:tc>
        <w:tc>
          <w:tcPr>
            <w:tcW w:w="4515"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rsidR="00636D94" w:rsidRDefault="00823949">
            <w:pPr>
              <w:rPr>
                <w:color w:val="000000"/>
                <w:szCs w:val="22"/>
                <w:lang w:eastAsia="cs-CZ"/>
              </w:rPr>
            </w:pPr>
            <w:r>
              <w:rPr>
                <w:color w:val="000000"/>
                <w:szCs w:val="22"/>
                <w:lang w:eastAsia="cs-CZ"/>
              </w:rPr>
              <w:t>Analýza navrhnutého řešení</w:t>
            </w:r>
          </w:p>
        </w:tc>
        <w:tc>
          <w:tcPr>
            <w:tcW w:w="992" w:type="dxa"/>
            <w:tcBorders>
              <w:top w:val="single" w:sz="8" w:space="0" w:color="auto"/>
              <w:left w:val="dotted" w:sz="4" w:space="0" w:color="auto"/>
              <w:bottom w:val="dotted" w:sz="4" w:space="0" w:color="auto"/>
              <w:right w:val="dotted" w:sz="4" w:space="0" w:color="auto"/>
            </w:tcBorders>
            <w:vAlign w:val="center"/>
          </w:tcPr>
          <w:p w:rsidR="00636D94" w:rsidRDefault="00636D94">
            <w:pPr>
              <w:rPr>
                <w:color w:val="000000"/>
                <w:szCs w:val="22"/>
                <w:lang w:eastAsia="cs-CZ"/>
              </w:rPr>
            </w:pPr>
          </w:p>
        </w:tc>
        <w:tc>
          <w:tcPr>
            <w:tcW w:w="851" w:type="dxa"/>
            <w:tcBorders>
              <w:top w:val="single" w:sz="8" w:space="0" w:color="auto"/>
              <w:left w:val="dotted" w:sz="4" w:space="0" w:color="auto"/>
              <w:bottom w:val="dotted" w:sz="4" w:space="0" w:color="auto"/>
              <w:right w:val="dotted" w:sz="4" w:space="0" w:color="auto"/>
            </w:tcBorders>
            <w:vAlign w:val="center"/>
          </w:tcPr>
          <w:p w:rsidR="00636D94" w:rsidRDefault="00636D94">
            <w:pPr>
              <w:rPr>
                <w:color w:val="000000"/>
                <w:szCs w:val="22"/>
                <w:lang w:eastAsia="cs-CZ"/>
              </w:rPr>
            </w:pPr>
          </w:p>
        </w:tc>
        <w:tc>
          <w:tcPr>
            <w:tcW w:w="709" w:type="dxa"/>
            <w:tcBorders>
              <w:top w:val="single" w:sz="8" w:space="0" w:color="auto"/>
              <w:left w:val="dotted" w:sz="4" w:space="0" w:color="auto"/>
              <w:bottom w:val="dotted" w:sz="4" w:space="0" w:color="auto"/>
              <w:right w:val="dotted" w:sz="4" w:space="0" w:color="auto"/>
            </w:tcBorders>
            <w:vAlign w:val="center"/>
          </w:tcPr>
          <w:p w:rsidR="00636D94" w:rsidRDefault="00636D94">
            <w:pPr>
              <w:rPr>
                <w:color w:val="000000"/>
                <w:szCs w:val="22"/>
                <w:lang w:eastAsia="cs-CZ"/>
              </w:rPr>
            </w:pPr>
          </w:p>
        </w:tc>
        <w:tc>
          <w:tcPr>
            <w:tcW w:w="2126" w:type="dxa"/>
            <w:tcBorders>
              <w:top w:val="single" w:sz="8" w:space="0" w:color="auto"/>
              <w:left w:val="dotted" w:sz="4" w:space="0" w:color="auto"/>
              <w:bottom w:val="dotted" w:sz="4" w:space="0" w:color="auto"/>
              <w:right w:val="dotted" w:sz="4" w:space="0" w:color="auto"/>
            </w:tcBorders>
            <w:vAlign w:val="center"/>
          </w:tcPr>
          <w:p w:rsidR="00636D94" w:rsidRDefault="00636D94">
            <w:pPr>
              <w:rPr>
                <w:color w:val="000000"/>
                <w:szCs w:val="22"/>
                <w:lang w:eastAsia="cs-CZ"/>
              </w:rPr>
            </w:pPr>
          </w:p>
        </w:tc>
      </w:tr>
      <w:tr w:rsidR="00636D94">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rsidR="00636D94" w:rsidRDefault="00636D94">
            <w:pPr>
              <w:pStyle w:val="Odstavecseseznamem"/>
              <w:numPr>
                <w:ilvl w:val="0"/>
                <w:numId w:val="8"/>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rsidR="00636D94" w:rsidRDefault="00823949">
            <w:pPr>
              <w:rPr>
                <w:color w:val="000000"/>
                <w:szCs w:val="22"/>
                <w:lang w:eastAsia="cs-CZ"/>
              </w:rPr>
            </w:pPr>
            <w:r>
              <w:rPr>
                <w:color w:val="000000"/>
                <w:szCs w:val="22"/>
                <w:lang w:eastAsia="cs-CZ"/>
              </w:rPr>
              <w:t xml:space="preserve">Dokumentace dle specifikace Závazná metodika návrhu a dokumentace architektury </w:t>
            </w:r>
            <w:proofErr w:type="spellStart"/>
            <w:r>
              <w:rPr>
                <w:color w:val="000000"/>
                <w:szCs w:val="22"/>
                <w:lang w:eastAsia="cs-CZ"/>
              </w:rPr>
              <w:t>MZe</w:t>
            </w:r>
            <w:proofErr w:type="spellEnd"/>
            <w:r>
              <w:rPr>
                <w:rStyle w:val="Odkaznavysvtlivky"/>
                <w:color w:val="000000"/>
                <w:szCs w:val="22"/>
                <w:lang w:eastAsia="cs-CZ"/>
              </w:rPr>
              <w:endnoteReference w:id="10"/>
            </w:r>
          </w:p>
        </w:tc>
        <w:tc>
          <w:tcPr>
            <w:tcW w:w="992" w:type="dxa"/>
            <w:tcBorders>
              <w:top w:val="dotted" w:sz="4" w:space="0" w:color="auto"/>
              <w:left w:val="dotted" w:sz="4" w:space="0" w:color="auto"/>
              <w:bottom w:val="dotted" w:sz="4" w:space="0" w:color="auto"/>
              <w:right w:val="dotted" w:sz="4" w:space="0" w:color="auto"/>
            </w:tcBorders>
            <w:vAlign w:val="center"/>
          </w:tcPr>
          <w:p w:rsidR="00636D94" w:rsidRDefault="00636D94">
            <w:pPr>
              <w:rPr>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vAlign w:val="center"/>
          </w:tcPr>
          <w:p w:rsidR="00636D94" w:rsidRDefault="00636D94">
            <w:pPr>
              <w:rPr>
                <w:color w:val="000000"/>
                <w:szCs w:val="22"/>
                <w:lang w:eastAsia="cs-CZ"/>
              </w:rPr>
            </w:pPr>
          </w:p>
        </w:tc>
        <w:tc>
          <w:tcPr>
            <w:tcW w:w="709" w:type="dxa"/>
            <w:tcBorders>
              <w:top w:val="dotted" w:sz="4" w:space="0" w:color="auto"/>
              <w:left w:val="dotted" w:sz="4" w:space="0" w:color="auto"/>
              <w:bottom w:val="dotted" w:sz="4" w:space="0" w:color="auto"/>
              <w:right w:val="dotted" w:sz="4" w:space="0" w:color="auto"/>
            </w:tcBorders>
            <w:vAlign w:val="center"/>
          </w:tcPr>
          <w:p w:rsidR="00636D94" w:rsidRDefault="00636D94">
            <w:pPr>
              <w:rPr>
                <w:color w:val="000000"/>
                <w:szCs w:val="22"/>
                <w:lang w:eastAsia="cs-CZ"/>
              </w:rPr>
            </w:pPr>
          </w:p>
        </w:tc>
        <w:tc>
          <w:tcPr>
            <w:tcW w:w="2126" w:type="dxa"/>
            <w:tcBorders>
              <w:top w:val="dotted" w:sz="4" w:space="0" w:color="auto"/>
              <w:left w:val="dotted" w:sz="4" w:space="0" w:color="auto"/>
              <w:bottom w:val="dotted" w:sz="4" w:space="0" w:color="auto"/>
              <w:right w:val="dotted" w:sz="4" w:space="0" w:color="auto"/>
            </w:tcBorders>
            <w:vAlign w:val="center"/>
          </w:tcPr>
          <w:p w:rsidR="00636D94" w:rsidRDefault="00636D94">
            <w:pPr>
              <w:rPr>
                <w:color w:val="000000"/>
                <w:szCs w:val="22"/>
                <w:lang w:eastAsia="cs-CZ"/>
              </w:rPr>
            </w:pPr>
          </w:p>
        </w:tc>
      </w:tr>
      <w:tr w:rsidR="00636D94">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rsidR="00636D94" w:rsidRDefault="00636D94">
            <w:pPr>
              <w:pStyle w:val="Odstavecseseznamem"/>
              <w:numPr>
                <w:ilvl w:val="0"/>
                <w:numId w:val="8"/>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rsidR="00636D94" w:rsidRDefault="00823949">
            <w:pPr>
              <w:rPr>
                <w:color w:val="000000"/>
                <w:szCs w:val="22"/>
                <w:lang w:eastAsia="cs-CZ"/>
              </w:rPr>
            </w:pPr>
            <w:r>
              <w:rPr>
                <w:color w:val="000000"/>
                <w:szCs w:val="22"/>
                <w:lang w:eastAsia="cs-CZ"/>
              </w:rPr>
              <w:t>Testovací scénář, protokol o otestování</w:t>
            </w:r>
          </w:p>
        </w:tc>
        <w:tc>
          <w:tcPr>
            <w:tcW w:w="992" w:type="dxa"/>
            <w:tcBorders>
              <w:top w:val="dotted" w:sz="4" w:space="0" w:color="auto"/>
              <w:left w:val="dotted" w:sz="4" w:space="0" w:color="auto"/>
              <w:bottom w:val="dotted" w:sz="4" w:space="0" w:color="auto"/>
              <w:right w:val="dotted" w:sz="4" w:space="0" w:color="auto"/>
            </w:tcBorders>
            <w:vAlign w:val="center"/>
          </w:tcPr>
          <w:p w:rsidR="00636D94" w:rsidRDefault="00636D94">
            <w:pPr>
              <w:rPr>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vAlign w:val="center"/>
          </w:tcPr>
          <w:p w:rsidR="00636D94" w:rsidRDefault="00636D94">
            <w:pPr>
              <w:rPr>
                <w:color w:val="000000"/>
                <w:szCs w:val="22"/>
                <w:lang w:eastAsia="cs-CZ"/>
              </w:rPr>
            </w:pPr>
          </w:p>
        </w:tc>
        <w:tc>
          <w:tcPr>
            <w:tcW w:w="709" w:type="dxa"/>
            <w:tcBorders>
              <w:top w:val="dotted" w:sz="4" w:space="0" w:color="auto"/>
              <w:left w:val="dotted" w:sz="4" w:space="0" w:color="auto"/>
              <w:bottom w:val="dotted" w:sz="4" w:space="0" w:color="auto"/>
              <w:right w:val="dotted" w:sz="4" w:space="0" w:color="auto"/>
            </w:tcBorders>
            <w:vAlign w:val="center"/>
          </w:tcPr>
          <w:p w:rsidR="00636D94" w:rsidRDefault="00636D94">
            <w:pPr>
              <w:rPr>
                <w:color w:val="000000"/>
                <w:szCs w:val="22"/>
                <w:lang w:eastAsia="cs-CZ"/>
              </w:rPr>
            </w:pPr>
          </w:p>
        </w:tc>
        <w:tc>
          <w:tcPr>
            <w:tcW w:w="2126" w:type="dxa"/>
            <w:tcBorders>
              <w:top w:val="dotted" w:sz="4" w:space="0" w:color="auto"/>
              <w:left w:val="dotted" w:sz="4" w:space="0" w:color="auto"/>
              <w:bottom w:val="dotted" w:sz="4" w:space="0" w:color="auto"/>
              <w:right w:val="dotted" w:sz="4" w:space="0" w:color="auto"/>
            </w:tcBorders>
            <w:vAlign w:val="center"/>
          </w:tcPr>
          <w:p w:rsidR="00636D94" w:rsidRDefault="00636D94">
            <w:pPr>
              <w:rPr>
                <w:color w:val="000000"/>
                <w:szCs w:val="22"/>
                <w:lang w:eastAsia="cs-CZ"/>
              </w:rPr>
            </w:pPr>
          </w:p>
        </w:tc>
      </w:tr>
      <w:tr w:rsidR="00636D94">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rsidR="00636D94" w:rsidRDefault="00636D94">
            <w:pPr>
              <w:pStyle w:val="Odstavecseseznamem"/>
              <w:numPr>
                <w:ilvl w:val="0"/>
                <w:numId w:val="8"/>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rsidR="00636D94" w:rsidRDefault="00823949">
            <w:pPr>
              <w:rPr>
                <w:color w:val="000000"/>
                <w:szCs w:val="22"/>
                <w:lang w:eastAsia="cs-CZ"/>
              </w:rPr>
            </w:pPr>
            <w:r>
              <w:rPr>
                <w:color w:val="000000"/>
                <w:szCs w:val="22"/>
                <w:lang w:eastAsia="cs-CZ"/>
              </w:rPr>
              <w:t>Uživatelská příručka</w:t>
            </w:r>
          </w:p>
        </w:tc>
        <w:tc>
          <w:tcPr>
            <w:tcW w:w="992" w:type="dxa"/>
            <w:tcBorders>
              <w:top w:val="dotted" w:sz="4" w:space="0" w:color="auto"/>
              <w:left w:val="dotted" w:sz="4" w:space="0" w:color="auto"/>
              <w:bottom w:val="dotted" w:sz="4" w:space="0" w:color="auto"/>
              <w:right w:val="dotted" w:sz="4" w:space="0" w:color="auto"/>
            </w:tcBorders>
            <w:vAlign w:val="center"/>
          </w:tcPr>
          <w:p w:rsidR="00636D94" w:rsidRDefault="00636D94">
            <w:pPr>
              <w:rPr>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vAlign w:val="center"/>
          </w:tcPr>
          <w:p w:rsidR="00636D94" w:rsidRDefault="00636D94">
            <w:pPr>
              <w:rPr>
                <w:color w:val="000000"/>
                <w:szCs w:val="22"/>
                <w:lang w:eastAsia="cs-CZ"/>
              </w:rPr>
            </w:pPr>
          </w:p>
        </w:tc>
        <w:tc>
          <w:tcPr>
            <w:tcW w:w="709" w:type="dxa"/>
            <w:tcBorders>
              <w:top w:val="dotted" w:sz="4" w:space="0" w:color="auto"/>
              <w:left w:val="dotted" w:sz="4" w:space="0" w:color="auto"/>
              <w:bottom w:val="dotted" w:sz="4" w:space="0" w:color="auto"/>
              <w:right w:val="dotted" w:sz="4" w:space="0" w:color="auto"/>
            </w:tcBorders>
            <w:vAlign w:val="center"/>
          </w:tcPr>
          <w:p w:rsidR="00636D94" w:rsidRDefault="00636D94">
            <w:pPr>
              <w:rPr>
                <w:color w:val="000000"/>
                <w:szCs w:val="22"/>
                <w:lang w:eastAsia="cs-CZ"/>
              </w:rPr>
            </w:pPr>
          </w:p>
        </w:tc>
        <w:tc>
          <w:tcPr>
            <w:tcW w:w="2126" w:type="dxa"/>
            <w:tcBorders>
              <w:top w:val="dotted" w:sz="4" w:space="0" w:color="auto"/>
              <w:left w:val="dotted" w:sz="4" w:space="0" w:color="auto"/>
              <w:bottom w:val="dotted" w:sz="4" w:space="0" w:color="auto"/>
              <w:right w:val="dotted" w:sz="4" w:space="0" w:color="auto"/>
            </w:tcBorders>
            <w:vAlign w:val="center"/>
          </w:tcPr>
          <w:p w:rsidR="00636D94" w:rsidRDefault="00823949">
            <w:pPr>
              <w:rPr>
                <w:color w:val="000000"/>
                <w:szCs w:val="22"/>
                <w:lang w:eastAsia="cs-CZ"/>
              </w:rPr>
            </w:pPr>
            <w:r>
              <w:rPr>
                <w:color w:val="000000"/>
                <w:szCs w:val="22"/>
                <w:lang w:eastAsia="cs-CZ"/>
              </w:rPr>
              <w:t>Věcný garant</w:t>
            </w:r>
          </w:p>
        </w:tc>
      </w:tr>
      <w:tr w:rsidR="00636D94">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rsidR="00636D94" w:rsidRDefault="00636D94">
            <w:pPr>
              <w:pStyle w:val="Odstavecseseznamem"/>
              <w:numPr>
                <w:ilvl w:val="0"/>
                <w:numId w:val="8"/>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rsidR="00636D94" w:rsidRDefault="00823949">
            <w:pPr>
              <w:rPr>
                <w:color w:val="000000"/>
                <w:szCs w:val="22"/>
                <w:lang w:eastAsia="cs-CZ"/>
              </w:rPr>
            </w:pPr>
            <w:r>
              <w:rPr>
                <w:color w:val="000000"/>
                <w:szCs w:val="22"/>
                <w:lang w:eastAsia="cs-CZ"/>
              </w:rPr>
              <w:t>Provozně technická dokumentace (systémová a bezpečnostní dokumentace)</w:t>
            </w:r>
          </w:p>
        </w:tc>
        <w:tc>
          <w:tcPr>
            <w:tcW w:w="992" w:type="dxa"/>
            <w:tcBorders>
              <w:top w:val="dotted" w:sz="4" w:space="0" w:color="auto"/>
              <w:left w:val="dotted" w:sz="4" w:space="0" w:color="auto"/>
              <w:bottom w:val="dotted" w:sz="4" w:space="0" w:color="auto"/>
              <w:right w:val="dotted" w:sz="4" w:space="0" w:color="auto"/>
            </w:tcBorders>
            <w:vAlign w:val="center"/>
          </w:tcPr>
          <w:p w:rsidR="00636D94" w:rsidRDefault="00636D94">
            <w:pPr>
              <w:rPr>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vAlign w:val="center"/>
          </w:tcPr>
          <w:p w:rsidR="00636D94" w:rsidRDefault="00636D94">
            <w:pPr>
              <w:rPr>
                <w:color w:val="000000"/>
                <w:szCs w:val="22"/>
                <w:lang w:eastAsia="cs-CZ"/>
              </w:rPr>
            </w:pPr>
          </w:p>
        </w:tc>
        <w:tc>
          <w:tcPr>
            <w:tcW w:w="709" w:type="dxa"/>
            <w:tcBorders>
              <w:top w:val="dotted" w:sz="4" w:space="0" w:color="auto"/>
              <w:left w:val="dotted" w:sz="4" w:space="0" w:color="auto"/>
              <w:bottom w:val="dotted" w:sz="4" w:space="0" w:color="auto"/>
              <w:right w:val="dotted" w:sz="4" w:space="0" w:color="auto"/>
            </w:tcBorders>
            <w:vAlign w:val="center"/>
          </w:tcPr>
          <w:p w:rsidR="00636D94" w:rsidRDefault="00636D94">
            <w:pPr>
              <w:rPr>
                <w:color w:val="000000"/>
                <w:szCs w:val="22"/>
                <w:lang w:eastAsia="cs-CZ"/>
              </w:rPr>
            </w:pPr>
          </w:p>
        </w:tc>
        <w:tc>
          <w:tcPr>
            <w:tcW w:w="2126" w:type="dxa"/>
            <w:tcBorders>
              <w:top w:val="dotted" w:sz="4" w:space="0" w:color="auto"/>
              <w:left w:val="dotted" w:sz="4" w:space="0" w:color="auto"/>
              <w:bottom w:val="dotted" w:sz="4" w:space="0" w:color="auto"/>
              <w:right w:val="dotted" w:sz="4" w:space="0" w:color="auto"/>
            </w:tcBorders>
            <w:vAlign w:val="center"/>
          </w:tcPr>
          <w:p w:rsidR="00636D94" w:rsidRDefault="00823949">
            <w:pPr>
              <w:rPr>
                <w:color w:val="000000"/>
                <w:szCs w:val="22"/>
                <w:lang w:eastAsia="cs-CZ"/>
              </w:rPr>
            </w:pPr>
            <w:r>
              <w:rPr>
                <w:color w:val="000000"/>
                <w:szCs w:val="22"/>
                <w:lang w:eastAsia="cs-CZ"/>
              </w:rPr>
              <w:t>OKB, OPPT</w:t>
            </w:r>
            <w:r>
              <w:rPr>
                <w:rStyle w:val="Odkaznavysvtlivky"/>
                <w:color w:val="000000"/>
                <w:szCs w:val="22"/>
                <w:lang w:eastAsia="cs-CZ"/>
              </w:rPr>
              <w:endnoteReference w:id="11"/>
            </w:r>
          </w:p>
        </w:tc>
      </w:tr>
      <w:tr w:rsidR="00636D94">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rsidR="00636D94" w:rsidRDefault="00636D94">
            <w:pPr>
              <w:pStyle w:val="Odstavecseseznamem"/>
              <w:numPr>
                <w:ilvl w:val="0"/>
                <w:numId w:val="8"/>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rsidR="00636D94" w:rsidRDefault="00823949">
            <w:pPr>
              <w:rPr>
                <w:color w:val="000000"/>
                <w:szCs w:val="22"/>
                <w:lang w:eastAsia="cs-CZ"/>
              </w:rPr>
            </w:pPr>
            <w:r>
              <w:rPr>
                <w:color w:val="000000"/>
                <w:szCs w:val="22"/>
                <w:lang w:eastAsia="cs-CZ"/>
              </w:rPr>
              <w:t>Zdrojový kód a měněné konfigurační soubory</w:t>
            </w:r>
          </w:p>
        </w:tc>
        <w:tc>
          <w:tcPr>
            <w:tcW w:w="992" w:type="dxa"/>
            <w:tcBorders>
              <w:top w:val="dotted" w:sz="4" w:space="0" w:color="auto"/>
              <w:left w:val="dotted" w:sz="4" w:space="0" w:color="auto"/>
              <w:bottom w:val="dotted" w:sz="4" w:space="0" w:color="auto"/>
              <w:right w:val="dotted" w:sz="4" w:space="0" w:color="auto"/>
            </w:tcBorders>
            <w:vAlign w:val="center"/>
          </w:tcPr>
          <w:p w:rsidR="00636D94" w:rsidRDefault="00636D94">
            <w:pPr>
              <w:rPr>
                <w:rStyle w:val="Odkaznakoment1"/>
              </w:rPr>
            </w:pPr>
          </w:p>
        </w:tc>
        <w:tc>
          <w:tcPr>
            <w:tcW w:w="851" w:type="dxa"/>
            <w:tcBorders>
              <w:top w:val="dotted" w:sz="4" w:space="0" w:color="auto"/>
              <w:left w:val="dotted" w:sz="4" w:space="0" w:color="auto"/>
              <w:bottom w:val="dotted" w:sz="4" w:space="0" w:color="auto"/>
              <w:right w:val="dotted" w:sz="4" w:space="0" w:color="auto"/>
            </w:tcBorders>
            <w:vAlign w:val="center"/>
          </w:tcPr>
          <w:p w:rsidR="00636D94" w:rsidRDefault="00636D94">
            <w:pPr>
              <w:rPr>
                <w:rStyle w:val="Odkaznakoment1"/>
              </w:rPr>
            </w:pPr>
          </w:p>
        </w:tc>
        <w:tc>
          <w:tcPr>
            <w:tcW w:w="709" w:type="dxa"/>
            <w:tcBorders>
              <w:top w:val="dotted" w:sz="4" w:space="0" w:color="auto"/>
              <w:left w:val="dotted" w:sz="4" w:space="0" w:color="auto"/>
              <w:bottom w:val="dotted" w:sz="4" w:space="0" w:color="auto"/>
              <w:right w:val="dotted" w:sz="4" w:space="0" w:color="auto"/>
            </w:tcBorders>
            <w:vAlign w:val="center"/>
          </w:tcPr>
          <w:p w:rsidR="00636D94" w:rsidRDefault="00636D94">
            <w:pPr>
              <w:rPr>
                <w:rStyle w:val="Odkaznakoment1"/>
              </w:rPr>
            </w:pPr>
          </w:p>
        </w:tc>
        <w:tc>
          <w:tcPr>
            <w:tcW w:w="2126" w:type="dxa"/>
            <w:tcBorders>
              <w:top w:val="dotted" w:sz="4" w:space="0" w:color="auto"/>
              <w:left w:val="dotted" w:sz="4" w:space="0" w:color="auto"/>
              <w:bottom w:val="dotted" w:sz="4" w:space="0" w:color="auto"/>
              <w:right w:val="dotted" w:sz="4" w:space="0" w:color="auto"/>
            </w:tcBorders>
            <w:vAlign w:val="center"/>
          </w:tcPr>
          <w:p w:rsidR="00636D94" w:rsidRDefault="00636D94">
            <w:pPr>
              <w:rPr>
                <w:rStyle w:val="Odkaznakoment1"/>
              </w:rPr>
            </w:pPr>
          </w:p>
        </w:tc>
      </w:tr>
      <w:tr w:rsidR="00636D94">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rsidR="00636D94" w:rsidRDefault="00636D94">
            <w:pPr>
              <w:pStyle w:val="Odstavecseseznamem"/>
              <w:numPr>
                <w:ilvl w:val="0"/>
                <w:numId w:val="8"/>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rsidR="00636D94" w:rsidRDefault="00823949">
            <w:pPr>
              <w:rPr>
                <w:color w:val="000000"/>
                <w:szCs w:val="22"/>
                <w:lang w:eastAsia="cs-CZ"/>
              </w:rPr>
            </w:pPr>
            <w:r>
              <w:rPr>
                <w:color w:val="000000"/>
                <w:szCs w:val="22"/>
                <w:lang w:eastAsia="cs-CZ"/>
              </w:rPr>
              <w:t>Webové služby + konzumentské testy</w:t>
            </w:r>
          </w:p>
        </w:tc>
        <w:tc>
          <w:tcPr>
            <w:tcW w:w="992" w:type="dxa"/>
            <w:tcBorders>
              <w:top w:val="dotted" w:sz="4" w:space="0" w:color="auto"/>
              <w:left w:val="dotted" w:sz="4" w:space="0" w:color="auto"/>
              <w:bottom w:val="dotted" w:sz="4" w:space="0" w:color="auto"/>
              <w:right w:val="dotted" w:sz="4" w:space="0" w:color="auto"/>
            </w:tcBorders>
            <w:vAlign w:val="center"/>
          </w:tcPr>
          <w:p w:rsidR="00636D94" w:rsidRDefault="00636D94">
            <w:pPr>
              <w:rPr>
                <w:rStyle w:val="Odkaznakoment1"/>
              </w:rPr>
            </w:pPr>
          </w:p>
        </w:tc>
        <w:tc>
          <w:tcPr>
            <w:tcW w:w="851" w:type="dxa"/>
            <w:tcBorders>
              <w:top w:val="dotted" w:sz="4" w:space="0" w:color="auto"/>
              <w:left w:val="dotted" w:sz="4" w:space="0" w:color="auto"/>
              <w:bottom w:val="dotted" w:sz="4" w:space="0" w:color="auto"/>
              <w:right w:val="dotted" w:sz="4" w:space="0" w:color="auto"/>
            </w:tcBorders>
            <w:vAlign w:val="center"/>
          </w:tcPr>
          <w:p w:rsidR="00636D94" w:rsidRDefault="00636D94">
            <w:pPr>
              <w:rPr>
                <w:rStyle w:val="Odkaznakoment1"/>
              </w:rPr>
            </w:pPr>
          </w:p>
        </w:tc>
        <w:tc>
          <w:tcPr>
            <w:tcW w:w="709" w:type="dxa"/>
            <w:tcBorders>
              <w:top w:val="dotted" w:sz="4" w:space="0" w:color="auto"/>
              <w:left w:val="dotted" w:sz="4" w:space="0" w:color="auto"/>
              <w:bottom w:val="dotted" w:sz="4" w:space="0" w:color="auto"/>
              <w:right w:val="dotted" w:sz="4" w:space="0" w:color="auto"/>
            </w:tcBorders>
            <w:vAlign w:val="center"/>
          </w:tcPr>
          <w:p w:rsidR="00636D94" w:rsidRDefault="00636D94">
            <w:pPr>
              <w:rPr>
                <w:rStyle w:val="Odkaznakoment1"/>
              </w:rPr>
            </w:pPr>
          </w:p>
        </w:tc>
        <w:tc>
          <w:tcPr>
            <w:tcW w:w="2126" w:type="dxa"/>
            <w:tcBorders>
              <w:top w:val="dotted" w:sz="4" w:space="0" w:color="auto"/>
              <w:left w:val="dotted" w:sz="4" w:space="0" w:color="auto"/>
              <w:bottom w:val="dotted" w:sz="4" w:space="0" w:color="auto"/>
              <w:right w:val="dotted" w:sz="4" w:space="0" w:color="auto"/>
            </w:tcBorders>
            <w:vAlign w:val="center"/>
          </w:tcPr>
          <w:p w:rsidR="00636D94" w:rsidRDefault="00636D94">
            <w:pPr>
              <w:rPr>
                <w:rStyle w:val="Odkaznakoment1"/>
              </w:rPr>
            </w:pPr>
          </w:p>
        </w:tc>
      </w:tr>
      <w:tr w:rsidR="00636D94">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rsidR="00636D94" w:rsidRDefault="00636D94">
            <w:pPr>
              <w:pStyle w:val="Odstavecseseznamem"/>
              <w:numPr>
                <w:ilvl w:val="0"/>
                <w:numId w:val="8"/>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rsidR="00636D94" w:rsidRDefault="00823949">
            <w:pPr>
              <w:rPr>
                <w:color w:val="000000"/>
                <w:szCs w:val="22"/>
                <w:lang w:eastAsia="cs-CZ"/>
              </w:rPr>
            </w:pPr>
            <w:r>
              <w:rPr>
                <w:color w:val="000000"/>
                <w:szCs w:val="22"/>
                <w:lang w:eastAsia="cs-CZ"/>
              </w:rPr>
              <w:t>Dohledové scénáře (úprava stávajících/nové scénáře)</w:t>
            </w:r>
            <w:r>
              <w:rPr>
                <w:rStyle w:val="Odkaznavysvtlivky"/>
                <w:color w:val="000000"/>
                <w:szCs w:val="22"/>
                <w:lang w:eastAsia="cs-CZ"/>
              </w:rPr>
              <w:endnoteReference w:id="12"/>
            </w:r>
          </w:p>
        </w:tc>
        <w:tc>
          <w:tcPr>
            <w:tcW w:w="992" w:type="dxa"/>
            <w:tcBorders>
              <w:top w:val="dotted" w:sz="4" w:space="0" w:color="auto"/>
              <w:left w:val="dotted" w:sz="4" w:space="0" w:color="auto"/>
              <w:bottom w:val="dotted" w:sz="4" w:space="0" w:color="auto"/>
              <w:right w:val="dotted" w:sz="4" w:space="0" w:color="auto"/>
            </w:tcBorders>
            <w:vAlign w:val="center"/>
          </w:tcPr>
          <w:p w:rsidR="00636D94" w:rsidRDefault="00636D94">
            <w:pPr>
              <w:rPr>
                <w:rStyle w:val="Odkaznakoment1"/>
              </w:rPr>
            </w:pPr>
          </w:p>
        </w:tc>
        <w:tc>
          <w:tcPr>
            <w:tcW w:w="851" w:type="dxa"/>
            <w:tcBorders>
              <w:top w:val="dotted" w:sz="4" w:space="0" w:color="auto"/>
              <w:left w:val="dotted" w:sz="4" w:space="0" w:color="auto"/>
              <w:bottom w:val="dotted" w:sz="4" w:space="0" w:color="auto"/>
              <w:right w:val="dotted" w:sz="4" w:space="0" w:color="auto"/>
            </w:tcBorders>
            <w:vAlign w:val="center"/>
          </w:tcPr>
          <w:p w:rsidR="00636D94" w:rsidRDefault="00636D94">
            <w:pPr>
              <w:rPr>
                <w:rStyle w:val="Odkaznakoment1"/>
              </w:rPr>
            </w:pPr>
          </w:p>
        </w:tc>
        <w:tc>
          <w:tcPr>
            <w:tcW w:w="709" w:type="dxa"/>
            <w:tcBorders>
              <w:top w:val="dotted" w:sz="4" w:space="0" w:color="auto"/>
              <w:left w:val="dotted" w:sz="4" w:space="0" w:color="auto"/>
              <w:bottom w:val="dotted" w:sz="4" w:space="0" w:color="auto"/>
              <w:right w:val="dotted" w:sz="4" w:space="0" w:color="auto"/>
            </w:tcBorders>
            <w:vAlign w:val="center"/>
          </w:tcPr>
          <w:p w:rsidR="00636D94" w:rsidRDefault="00636D94">
            <w:pPr>
              <w:rPr>
                <w:rStyle w:val="Odkaznakoment1"/>
              </w:rPr>
            </w:pPr>
          </w:p>
        </w:tc>
        <w:tc>
          <w:tcPr>
            <w:tcW w:w="2126" w:type="dxa"/>
            <w:tcBorders>
              <w:top w:val="dotted" w:sz="4" w:space="0" w:color="auto"/>
              <w:left w:val="dotted" w:sz="4" w:space="0" w:color="auto"/>
              <w:bottom w:val="dotted" w:sz="4" w:space="0" w:color="auto"/>
              <w:right w:val="dotted" w:sz="4" w:space="0" w:color="auto"/>
            </w:tcBorders>
            <w:vAlign w:val="center"/>
          </w:tcPr>
          <w:p w:rsidR="00636D94" w:rsidRDefault="00636D94">
            <w:pPr>
              <w:rPr>
                <w:rStyle w:val="Odkaznakoment1"/>
              </w:rPr>
            </w:pPr>
          </w:p>
        </w:tc>
      </w:tr>
    </w:tbl>
    <w:p w:rsidR="00636D94" w:rsidRDefault="00823949">
      <w:pPr>
        <w:pStyle w:val="Nadpis3"/>
      </w:pPr>
      <w:r>
        <w:t xml:space="preserve">V připojeném souboru je uveden rozsah vybrané technické dokumentace – otevřete dvojklikem:    </w:t>
      </w:r>
      <w:proofErr w:type="spellStart"/>
      <w:r w:rsidR="008F4310">
        <w:t>xxx</w:t>
      </w:r>
      <w:proofErr w:type="spellEnd"/>
    </w:p>
    <w:p w:rsidR="00636D94" w:rsidRDefault="00823949">
      <w:pPr>
        <w:ind w:right="-427"/>
        <w:rPr>
          <w:sz w:val="18"/>
          <w:szCs w:val="18"/>
        </w:rPr>
      </w:pPr>
      <w:r>
        <w:rPr>
          <w:sz w:val="18"/>
          <w:szCs w:val="18"/>
        </w:rPr>
        <w:t xml:space="preserve">Dohledové scénáře jsou požadovány, pokud Dodavatel potvrdí dopad na dohledové scénáře/nástroj. </w:t>
      </w:r>
    </w:p>
    <w:p w:rsidR="00636D94" w:rsidRDefault="00823949">
      <w:pPr>
        <w:ind w:right="-427"/>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rsidR="00636D94" w:rsidRDefault="00823949">
      <w:pPr>
        <w:ind w:right="-427"/>
        <w:rPr>
          <w:sz w:val="18"/>
          <w:szCs w:val="18"/>
        </w:rPr>
      </w:pPr>
      <w:r>
        <w:rPr>
          <w:sz w:val="18"/>
          <w:szCs w:val="18"/>
        </w:rPr>
        <w:t xml:space="preserve">Provozně-technická dokumentace bude zpracována dle vzorového dokumentu, který je připojen – otevřete dvojklikem:     </w:t>
      </w:r>
      <w:proofErr w:type="spellStart"/>
      <w:r w:rsidR="008F4310">
        <w:rPr>
          <w:sz w:val="18"/>
          <w:szCs w:val="18"/>
        </w:rPr>
        <w:t>xxx</w:t>
      </w:r>
      <w:proofErr w:type="spellEnd"/>
      <w:r>
        <w:rPr>
          <w:sz w:val="18"/>
          <w:szCs w:val="18"/>
        </w:rPr>
        <w:t xml:space="preserve">  </w:t>
      </w:r>
    </w:p>
    <w:p w:rsidR="00636D94" w:rsidRDefault="00823949">
      <w:pPr>
        <w:ind w:right="-427"/>
        <w:rPr>
          <w:szCs w:val="22"/>
        </w:rPr>
      </w:pPr>
      <w:r>
        <w:rPr>
          <w:szCs w:val="22"/>
        </w:rPr>
        <w:t xml:space="preserve">        </w:t>
      </w:r>
    </w:p>
    <w:p w:rsidR="00636D94" w:rsidRDefault="00823949">
      <w:pPr>
        <w:pStyle w:val="Nadpis1"/>
        <w:keepLines/>
        <w:numPr>
          <w:ilvl w:val="0"/>
          <w:numId w:val="2"/>
        </w:numPr>
        <w:spacing w:before="120" w:after="60"/>
        <w:ind w:left="284" w:hanging="284"/>
        <w:jc w:val="left"/>
        <w:rPr>
          <w:szCs w:val="22"/>
        </w:rPr>
      </w:pPr>
      <w:r>
        <w:rPr>
          <w:szCs w:val="22"/>
        </w:rPr>
        <w:t>Akceptační kritéria</w:t>
      </w:r>
    </w:p>
    <w:p w:rsidR="00636D94" w:rsidRDefault="00823949">
      <w:pPr>
        <w:autoSpaceDE w:val="0"/>
        <w:autoSpaceDN w:val="0"/>
        <w:adjustRightInd w:val="0"/>
        <w:rPr>
          <w:color w:val="000000"/>
          <w:szCs w:val="22"/>
          <w:lang w:eastAsia="cs-CZ"/>
        </w:rPr>
      </w:pPr>
      <w:r>
        <w:rPr>
          <w:color w:val="000000"/>
          <w:szCs w:val="22"/>
          <w:lang w:eastAsia="cs-CZ"/>
        </w:rPr>
        <w:t xml:space="preserve">Plnění v rámci požadavku na změnu bude akceptováno na základě výkazu služeb, který zahrnuje vyhodnocení rozsahu pracnosti v člověkodnech, případně v jiných jednotkách (člověkohodinách). Stanoví-li tak Objednatel, bude výkaz obsahovat rozpad člověkodnů nejméně v této míře detailu: konkrétní fyzická osoba provádějící činnost, popis činnosti, datum činnosti, přičemž evidovanou a účtovanou časovou jednotkou je každá započatá půlhodina činnosti. Výkaz realizovaných Ad hoc služeb dle KL: HR-002 bude Objednateli předložen ke schválení a bude obsahovat za uplynulý kalendářní měsíc souhrn dokončených a akceptovaných Ad hoc požadavků. </w:t>
      </w:r>
    </w:p>
    <w:p w:rsidR="00636D94" w:rsidRDefault="00636D94">
      <w:pPr>
        <w:rPr>
          <w:szCs w:val="22"/>
        </w:rPr>
      </w:pPr>
    </w:p>
    <w:p w:rsidR="00636D94" w:rsidRDefault="00823949">
      <w:pPr>
        <w:pStyle w:val="Nadpis1"/>
        <w:keepLines/>
        <w:numPr>
          <w:ilvl w:val="0"/>
          <w:numId w:val="2"/>
        </w:numPr>
        <w:spacing w:before="120" w:after="60"/>
        <w:ind w:left="284" w:hanging="284"/>
        <w:jc w:val="left"/>
        <w:rPr>
          <w:szCs w:val="22"/>
        </w:rPr>
      </w:pPr>
      <w:r>
        <w:rPr>
          <w:szCs w:val="22"/>
        </w:rPr>
        <w:t>Základní milníky</w:t>
      </w:r>
    </w:p>
    <w:p w:rsidR="00636D94" w:rsidRDefault="00636D94">
      <w:pPr>
        <w:rPr>
          <w:szCs w:val="22"/>
        </w:rPr>
      </w:pP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636D94">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36D94" w:rsidRDefault="00823949">
            <w:pPr>
              <w:rPr>
                <w:b/>
                <w:bCs/>
                <w:color w:val="000000"/>
                <w:szCs w:val="22"/>
                <w:lang w:eastAsia="cs-CZ"/>
              </w:rPr>
            </w:pPr>
            <w:r>
              <w:rPr>
                <w:b/>
                <w:bCs/>
                <w:color w:val="000000"/>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rsidR="00636D94" w:rsidRDefault="00823949">
            <w:pPr>
              <w:rPr>
                <w:b/>
                <w:bCs/>
                <w:color w:val="000000"/>
                <w:szCs w:val="22"/>
                <w:lang w:eastAsia="cs-CZ"/>
              </w:rPr>
            </w:pPr>
            <w:r>
              <w:rPr>
                <w:b/>
                <w:bCs/>
                <w:color w:val="000000"/>
                <w:szCs w:val="22"/>
                <w:lang w:eastAsia="cs-CZ"/>
              </w:rPr>
              <w:t>Termín</w:t>
            </w:r>
          </w:p>
        </w:tc>
      </w:tr>
      <w:tr w:rsidR="00636D94">
        <w:trPr>
          <w:trHeight w:val="284"/>
        </w:trPr>
        <w:tc>
          <w:tcPr>
            <w:tcW w:w="7655" w:type="dxa"/>
            <w:shd w:val="clear" w:color="auto" w:fill="auto"/>
            <w:noWrap/>
            <w:vAlign w:val="center"/>
          </w:tcPr>
          <w:p w:rsidR="00636D94" w:rsidRDefault="00636D94">
            <w:pPr>
              <w:rPr>
                <w:color w:val="000000"/>
                <w:szCs w:val="22"/>
                <w:lang w:eastAsia="cs-CZ"/>
              </w:rPr>
            </w:pPr>
          </w:p>
        </w:tc>
        <w:tc>
          <w:tcPr>
            <w:tcW w:w="2116" w:type="dxa"/>
            <w:shd w:val="clear" w:color="auto" w:fill="auto"/>
            <w:vAlign w:val="center"/>
          </w:tcPr>
          <w:p w:rsidR="00636D94" w:rsidRDefault="00636D94">
            <w:pPr>
              <w:rPr>
                <w:color w:val="000000"/>
                <w:szCs w:val="22"/>
                <w:lang w:eastAsia="cs-CZ"/>
              </w:rPr>
            </w:pPr>
          </w:p>
        </w:tc>
      </w:tr>
      <w:tr w:rsidR="00636D94">
        <w:trPr>
          <w:trHeight w:val="284"/>
        </w:trPr>
        <w:tc>
          <w:tcPr>
            <w:tcW w:w="7655" w:type="dxa"/>
            <w:shd w:val="clear" w:color="auto" w:fill="auto"/>
            <w:noWrap/>
            <w:vAlign w:val="center"/>
          </w:tcPr>
          <w:p w:rsidR="00636D94" w:rsidRDefault="00636D94">
            <w:pPr>
              <w:rPr>
                <w:color w:val="000000"/>
                <w:szCs w:val="22"/>
                <w:lang w:eastAsia="cs-CZ"/>
              </w:rPr>
            </w:pPr>
          </w:p>
        </w:tc>
        <w:tc>
          <w:tcPr>
            <w:tcW w:w="2116" w:type="dxa"/>
            <w:shd w:val="clear" w:color="auto" w:fill="auto"/>
            <w:vAlign w:val="center"/>
          </w:tcPr>
          <w:p w:rsidR="00636D94" w:rsidRDefault="00636D94">
            <w:pPr>
              <w:rPr>
                <w:color w:val="000000"/>
                <w:szCs w:val="22"/>
                <w:lang w:eastAsia="cs-CZ"/>
              </w:rPr>
            </w:pPr>
          </w:p>
        </w:tc>
      </w:tr>
    </w:tbl>
    <w:p w:rsidR="00636D94" w:rsidRDefault="00636D94">
      <w:pPr>
        <w:rPr>
          <w:szCs w:val="22"/>
        </w:rPr>
      </w:pPr>
    </w:p>
    <w:p w:rsidR="00636D94" w:rsidRDefault="00636D94">
      <w:pPr>
        <w:rPr>
          <w:szCs w:val="22"/>
        </w:rPr>
      </w:pPr>
    </w:p>
    <w:p w:rsidR="00636D94" w:rsidRDefault="00823949">
      <w:pPr>
        <w:pStyle w:val="Nadpis1"/>
        <w:keepLines/>
        <w:numPr>
          <w:ilvl w:val="0"/>
          <w:numId w:val="2"/>
        </w:numPr>
        <w:spacing w:before="120" w:after="60"/>
        <w:ind w:left="284" w:hanging="284"/>
        <w:jc w:val="left"/>
        <w:rPr>
          <w:szCs w:val="22"/>
        </w:rPr>
      </w:pPr>
      <w:r>
        <w:rPr>
          <w:szCs w:val="22"/>
        </w:rPr>
        <w:t>Přílohy</w:t>
      </w:r>
    </w:p>
    <w:p w:rsidR="00636D94" w:rsidRDefault="00823949">
      <w:pPr>
        <w:ind w:left="426"/>
        <w:rPr>
          <w:szCs w:val="22"/>
        </w:rPr>
      </w:pPr>
      <w:r>
        <w:rPr>
          <w:szCs w:val="22"/>
        </w:rPr>
        <w:t>1.</w:t>
      </w:r>
    </w:p>
    <w:p w:rsidR="00636D94" w:rsidRDefault="00823949">
      <w:pPr>
        <w:ind w:left="426"/>
        <w:rPr>
          <w:szCs w:val="22"/>
        </w:rPr>
      </w:pPr>
      <w:r>
        <w:rPr>
          <w:szCs w:val="22"/>
        </w:rPr>
        <w:t>2.</w:t>
      </w:r>
    </w:p>
    <w:p w:rsidR="00636D94" w:rsidRDefault="00636D94">
      <w:pPr>
        <w:rPr>
          <w:szCs w:val="22"/>
        </w:rPr>
      </w:pPr>
    </w:p>
    <w:p w:rsidR="00636D94" w:rsidRDefault="00823949">
      <w:pPr>
        <w:pStyle w:val="Nadpis1"/>
        <w:keepLines/>
        <w:numPr>
          <w:ilvl w:val="0"/>
          <w:numId w:val="2"/>
        </w:numPr>
        <w:spacing w:before="120" w:after="60"/>
        <w:ind w:left="284" w:hanging="284"/>
        <w:jc w:val="left"/>
        <w:rPr>
          <w:szCs w:val="22"/>
        </w:rPr>
      </w:pPr>
      <w:r>
        <w:rPr>
          <w:szCs w:val="22"/>
        </w:rPr>
        <w:t>Podpisová doložka</w:t>
      </w:r>
    </w:p>
    <w:tbl>
      <w:tblPr>
        <w:tblW w:w="9209"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55"/>
        <w:gridCol w:w="2977"/>
        <w:gridCol w:w="2977"/>
      </w:tblGrid>
      <w:tr w:rsidR="00636D94">
        <w:trPr>
          <w:trHeight w:val="300"/>
        </w:trPr>
        <w:tc>
          <w:tcPr>
            <w:tcW w:w="3255" w:type="dxa"/>
            <w:tcBorders>
              <w:top w:val="single" w:sz="8" w:space="0" w:color="auto"/>
              <w:left w:val="single" w:sz="8" w:space="0" w:color="auto"/>
              <w:bottom w:val="single" w:sz="8" w:space="0" w:color="auto"/>
            </w:tcBorders>
            <w:shd w:val="clear" w:color="auto" w:fill="auto"/>
            <w:noWrap/>
            <w:vAlign w:val="center"/>
            <w:hideMark/>
          </w:tcPr>
          <w:p w:rsidR="00636D94" w:rsidRDefault="00823949">
            <w:pPr>
              <w:rPr>
                <w:b/>
                <w:bCs/>
                <w:color w:val="000000"/>
                <w:szCs w:val="22"/>
                <w:lang w:eastAsia="cs-CZ"/>
              </w:rPr>
            </w:pPr>
            <w:r>
              <w:rPr>
                <w:b/>
                <w:bCs/>
                <w:color w:val="000000"/>
                <w:szCs w:val="22"/>
                <w:lang w:eastAsia="cs-CZ"/>
              </w:rPr>
              <w:t xml:space="preserve">Za resort </w:t>
            </w:r>
            <w:proofErr w:type="spellStart"/>
            <w:r>
              <w:rPr>
                <w:b/>
                <w:bCs/>
                <w:color w:val="000000"/>
                <w:szCs w:val="22"/>
                <w:lang w:eastAsia="cs-CZ"/>
              </w:rPr>
              <w:t>MZe</w:t>
            </w:r>
            <w:proofErr w:type="spellEnd"/>
            <w:r>
              <w:rPr>
                <w:b/>
                <w:bCs/>
                <w:color w:val="000000"/>
                <w:szCs w:val="22"/>
                <w:lang w:eastAsia="cs-CZ"/>
              </w:rPr>
              <w:t>:</w:t>
            </w:r>
          </w:p>
        </w:tc>
        <w:tc>
          <w:tcPr>
            <w:tcW w:w="2977" w:type="dxa"/>
            <w:tcBorders>
              <w:top w:val="single" w:sz="8" w:space="0" w:color="auto"/>
              <w:bottom w:val="single" w:sz="8" w:space="0" w:color="auto"/>
            </w:tcBorders>
            <w:vAlign w:val="center"/>
          </w:tcPr>
          <w:p w:rsidR="00636D94" w:rsidRDefault="00823949">
            <w:pPr>
              <w:rPr>
                <w:b/>
                <w:bCs/>
                <w:color w:val="000000"/>
                <w:szCs w:val="22"/>
                <w:lang w:eastAsia="cs-CZ"/>
              </w:rPr>
            </w:pPr>
            <w:r>
              <w:rPr>
                <w:b/>
                <w:bCs/>
                <w:color w:val="000000"/>
                <w:szCs w:val="22"/>
                <w:lang w:eastAsia="cs-CZ"/>
              </w:rPr>
              <w:t>Jméno:</w:t>
            </w:r>
          </w:p>
        </w:tc>
        <w:tc>
          <w:tcPr>
            <w:tcW w:w="2977" w:type="dxa"/>
            <w:tcBorders>
              <w:top w:val="single" w:sz="8" w:space="0" w:color="auto"/>
              <w:bottom w:val="single" w:sz="8" w:space="0" w:color="auto"/>
              <w:right w:val="single" w:sz="8" w:space="0" w:color="auto"/>
            </w:tcBorders>
            <w:shd w:val="clear" w:color="auto" w:fill="auto"/>
            <w:vAlign w:val="center"/>
          </w:tcPr>
          <w:p w:rsidR="00636D94" w:rsidRDefault="00823949">
            <w:pPr>
              <w:rPr>
                <w:b/>
                <w:bCs/>
                <w:color w:val="000000"/>
                <w:szCs w:val="22"/>
                <w:lang w:eastAsia="cs-CZ"/>
              </w:rPr>
            </w:pPr>
            <w:r>
              <w:rPr>
                <w:b/>
                <w:bCs/>
                <w:color w:val="000000"/>
                <w:szCs w:val="22"/>
                <w:lang w:eastAsia="cs-CZ"/>
              </w:rPr>
              <w:t>Podpis:</w:t>
            </w:r>
          </w:p>
        </w:tc>
      </w:tr>
      <w:tr w:rsidR="00636D94">
        <w:trPr>
          <w:trHeight w:val="397"/>
        </w:trPr>
        <w:tc>
          <w:tcPr>
            <w:tcW w:w="3255" w:type="dxa"/>
            <w:shd w:val="clear" w:color="auto" w:fill="auto"/>
            <w:noWrap/>
            <w:vAlign w:val="center"/>
            <w:hideMark/>
          </w:tcPr>
          <w:p w:rsidR="00636D94" w:rsidRDefault="00823949">
            <w:pPr>
              <w:rPr>
                <w:color w:val="000000"/>
                <w:szCs w:val="22"/>
                <w:lang w:eastAsia="cs-CZ"/>
              </w:rPr>
            </w:pPr>
            <w:r>
              <w:rPr>
                <w:color w:val="000000"/>
                <w:szCs w:val="22"/>
                <w:lang w:eastAsia="cs-CZ"/>
              </w:rPr>
              <w:t>Metodický garant</w:t>
            </w:r>
            <w:r>
              <w:rPr>
                <w:rStyle w:val="Odkaznavysvtlivky"/>
                <w:color w:val="000000"/>
                <w:szCs w:val="22"/>
                <w:lang w:eastAsia="cs-CZ"/>
              </w:rPr>
              <w:endnoteReference w:id="13"/>
            </w:r>
          </w:p>
        </w:tc>
        <w:tc>
          <w:tcPr>
            <w:tcW w:w="5954" w:type="dxa"/>
            <w:gridSpan w:val="2"/>
            <w:vAlign w:val="center"/>
          </w:tcPr>
          <w:p w:rsidR="00636D94" w:rsidRDefault="00823949">
            <w:pPr>
              <w:rPr>
                <w:color w:val="000000"/>
                <w:szCs w:val="22"/>
                <w:lang w:eastAsia="cs-CZ"/>
              </w:rPr>
            </w:pPr>
            <w:r>
              <w:rPr>
                <w:color w:val="000000"/>
                <w:szCs w:val="22"/>
                <w:lang w:eastAsia="cs-CZ"/>
              </w:rPr>
              <w:t>Viz část Schválení</w:t>
            </w:r>
          </w:p>
        </w:tc>
      </w:tr>
      <w:tr w:rsidR="00636D94">
        <w:trPr>
          <w:trHeight w:val="397"/>
        </w:trPr>
        <w:tc>
          <w:tcPr>
            <w:tcW w:w="3255" w:type="dxa"/>
            <w:shd w:val="clear" w:color="auto" w:fill="auto"/>
            <w:noWrap/>
            <w:vAlign w:val="center"/>
          </w:tcPr>
          <w:p w:rsidR="00636D94" w:rsidRDefault="00823949">
            <w:pPr>
              <w:rPr>
                <w:color w:val="000000"/>
                <w:szCs w:val="22"/>
                <w:lang w:eastAsia="cs-CZ"/>
              </w:rPr>
            </w:pPr>
            <w:r>
              <w:rPr>
                <w:color w:val="000000"/>
                <w:szCs w:val="22"/>
                <w:lang w:eastAsia="cs-CZ"/>
              </w:rPr>
              <w:t>Koordinátor změny:</w:t>
            </w:r>
          </w:p>
        </w:tc>
        <w:tc>
          <w:tcPr>
            <w:tcW w:w="5954" w:type="dxa"/>
            <w:gridSpan w:val="2"/>
            <w:vAlign w:val="center"/>
          </w:tcPr>
          <w:p w:rsidR="00636D94" w:rsidRDefault="00823949">
            <w:pPr>
              <w:rPr>
                <w:color w:val="000000"/>
                <w:szCs w:val="22"/>
                <w:lang w:eastAsia="cs-CZ"/>
              </w:rPr>
            </w:pPr>
            <w:r>
              <w:rPr>
                <w:color w:val="000000"/>
                <w:szCs w:val="22"/>
                <w:lang w:eastAsia="cs-CZ"/>
              </w:rPr>
              <w:t>Viz část Schválení</w:t>
            </w:r>
          </w:p>
        </w:tc>
      </w:tr>
    </w:tbl>
    <w:p w:rsidR="00636D94" w:rsidRDefault="00636D94">
      <w:pPr>
        <w:rPr>
          <w:szCs w:val="22"/>
        </w:rPr>
        <w:sectPr w:rsidR="00636D94">
          <w:headerReference w:type="even" r:id="rId13"/>
          <w:headerReference w:type="default" r:id="rId14"/>
          <w:footerReference w:type="default" r:id="rId15"/>
          <w:headerReference w:type="first" r:id="rId16"/>
          <w:pgSz w:w="11906" w:h="16838"/>
          <w:pgMar w:top="1134" w:right="1418" w:bottom="1134" w:left="992" w:header="567" w:footer="567" w:gutter="0"/>
          <w:cols w:space="708"/>
          <w:titlePg/>
          <w:docGrid w:linePitch="360"/>
        </w:sectPr>
      </w:pPr>
    </w:p>
    <w:p w:rsidR="00636D94" w:rsidRDefault="00823949">
      <w:pPr>
        <w:rPr>
          <w:b/>
          <w:caps/>
          <w:szCs w:val="22"/>
        </w:rPr>
      </w:pPr>
      <w:r>
        <w:rPr>
          <w:b/>
          <w:caps/>
          <w:szCs w:val="22"/>
        </w:rPr>
        <w:lastRenderedPageBreak/>
        <w:t>B – nabídkA řešení k požadavku Z32439</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636D94">
        <w:tc>
          <w:tcPr>
            <w:tcW w:w="1701" w:type="dxa"/>
            <w:tcBorders>
              <w:top w:val="single" w:sz="8" w:space="0" w:color="auto"/>
              <w:left w:val="single" w:sz="8" w:space="0" w:color="auto"/>
              <w:bottom w:val="single" w:sz="8" w:space="0" w:color="auto"/>
            </w:tcBorders>
            <w:vAlign w:val="center"/>
          </w:tcPr>
          <w:p w:rsidR="00636D94" w:rsidRDefault="00823949">
            <w:pPr>
              <w:pStyle w:val="Tabulka"/>
              <w:rPr>
                <w:rStyle w:val="Siln"/>
                <w:szCs w:val="22"/>
              </w:rPr>
            </w:pPr>
            <w:r>
              <w:rPr>
                <w:b/>
                <w:szCs w:val="22"/>
              </w:rPr>
              <w:t xml:space="preserve">ID PK </w:t>
            </w:r>
            <w:proofErr w:type="spellStart"/>
            <w:r>
              <w:rPr>
                <w:b/>
                <w:szCs w:val="22"/>
              </w:rPr>
              <w:t>MZe</w:t>
            </w:r>
            <w:proofErr w:type="spellEnd"/>
            <w:r>
              <w:rPr>
                <w:rStyle w:val="Odkaznavysvtlivky"/>
                <w:szCs w:val="22"/>
              </w:rPr>
              <w:endnoteReference w:id="14"/>
            </w:r>
            <w:r>
              <w:rPr>
                <w:b/>
                <w:szCs w:val="22"/>
              </w:rPr>
              <w:t>:</w:t>
            </w:r>
          </w:p>
        </w:tc>
        <w:tc>
          <w:tcPr>
            <w:tcW w:w="1095" w:type="dxa"/>
            <w:vAlign w:val="center"/>
          </w:tcPr>
          <w:p w:rsidR="00636D94" w:rsidRDefault="00636D94">
            <w:pPr>
              <w:pStyle w:val="Tabulka"/>
              <w:rPr>
                <w:szCs w:val="22"/>
              </w:rPr>
            </w:pPr>
          </w:p>
        </w:tc>
      </w:tr>
    </w:tbl>
    <w:p w:rsidR="00636D94" w:rsidRDefault="00636D94">
      <w:pPr>
        <w:rPr>
          <w:caps/>
          <w:szCs w:val="22"/>
        </w:rPr>
      </w:pPr>
    </w:p>
    <w:p w:rsidR="00636D94" w:rsidRDefault="00823949">
      <w:pPr>
        <w:pStyle w:val="Nadpis1"/>
        <w:keepLines/>
        <w:numPr>
          <w:ilvl w:val="0"/>
          <w:numId w:val="23"/>
        </w:numPr>
        <w:spacing w:before="120" w:after="60"/>
        <w:ind w:left="284" w:hanging="284"/>
        <w:jc w:val="left"/>
        <w:rPr>
          <w:szCs w:val="22"/>
        </w:rPr>
      </w:pPr>
      <w:r>
        <w:rPr>
          <w:szCs w:val="22"/>
        </w:rPr>
        <w:t xml:space="preserve">Návrh konceptu technického řešení  </w:t>
      </w:r>
    </w:p>
    <w:p w:rsidR="00636D94" w:rsidRDefault="00823949">
      <w:r>
        <w:t>Viz část A tohoto PZ, body 2 a 3</w:t>
      </w:r>
    </w:p>
    <w:p w:rsidR="00636D94" w:rsidRDefault="00823949">
      <w:pPr>
        <w:pStyle w:val="Nadpis1"/>
        <w:keepLines/>
        <w:numPr>
          <w:ilvl w:val="0"/>
          <w:numId w:val="23"/>
        </w:numPr>
        <w:spacing w:before="120" w:after="60"/>
        <w:ind w:left="284" w:hanging="284"/>
        <w:jc w:val="left"/>
        <w:rPr>
          <w:szCs w:val="22"/>
        </w:rPr>
      </w:pPr>
      <w:r>
        <w:rPr>
          <w:szCs w:val="22"/>
        </w:rPr>
        <w:t>Uživatelské a licenční zajištění pro Objednatele</w:t>
      </w:r>
    </w:p>
    <w:p w:rsidR="00636D94" w:rsidRDefault="00823949">
      <w:r>
        <w:t>V souladu s podmínkami smlouvy č. 242-2021-11150</w:t>
      </w:r>
    </w:p>
    <w:p w:rsidR="00636D94" w:rsidRDefault="00823949">
      <w:pPr>
        <w:pStyle w:val="Nadpis1"/>
        <w:keepLines/>
        <w:numPr>
          <w:ilvl w:val="0"/>
          <w:numId w:val="23"/>
        </w:numPr>
        <w:spacing w:before="120" w:after="60"/>
        <w:ind w:left="284" w:hanging="284"/>
        <w:jc w:val="left"/>
        <w:rPr>
          <w:szCs w:val="22"/>
        </w:rPr>
      </w:pPr>
      <w:r>
        <w:rPr>
          <w:szCs w:val="22"/>
        </w:rPr>
        <w:t xml:space="preserve">Dopady do systémů </w:t>
      </w:r>
      <w:proofErr w:type="spellStart"/>
      <w:r>
        <w:rPr>
          <w:szCs w:val="22"/>
        </w:rPr>
        <w:t>MZe</w:t>
      </w:r>
      <w:proofErr w:type="spellEnd"/>
    </w:p>
    <w:p w:rsidR="00636D94" w:rsidRDefault="00823949">
      <w:pPr>
        <w:pStyle w:val="Nadpis1"/>
        <w:keepLines/>
        <w:numPr>
          <w:ilvl w:val="1"/>
          <w:numId w:val="23"/>
        </w:numPr>
        <w:spacing w:before="120" w:after="60"/>
        <w:ind w:hanging="292"/>
        <w:jc w:val="left"/>
        <w:rPr>
          <w:szCs w:val="22"/>
        </w:rPr>
      </w:pPr>
      <w:r>
        <w:rPr>
          <w:szCs w:val="22"/>
        </w:rPr>
        <w:t>Na provoz a infrastrukturu</w:t>
      </w:r>
    </w:p>
    <w:p w:rsidR="00636D94" w:rsidRDefault="00823949">
      <w:pPr>
        <w:rPr>
          <w:sz w:val="18"/>
          <w:szCs w:val="18"/>
        </w:rPr>
      </w:pPr>
      <w:r>
        <w:rPr>
          <w:sz w:val="18"/>
          <w:szCs w:val="18"/>
        </w:rPr>
        <w:t xml:space="preserve">(Pozn.: V případě, že má změna dopady na síťovou infrastrukturu, doplňte tabulku v připojeném souboru - otevřete dvojklikem.)     </w:t>
      </w:r>
      <w:proofErr w:type="spellStart"/>
      <w:r w:rsidR="008F4310">
        <w:rPr>
          <w:sz w:val="18"/>
          <w:szCs w:val="18"/>
        </w:rPr>
        <w:t>xxx</w:t>
      </w:r>
      <w:proofErr w:type="spellEnd"/>
    </w:p>
    <w:p w:rsidR="00636D94" w:rsidRDefault="00823949">
      <w:pPr>
        <w:pStyle w:val="Nadpis1"/>
        <w:keepLines/>
        <w:numPr>
          <w:ilvl w:val="1"/>
          <w:numId w:val="23"/>
        </w:numPr>
        <w:spacing w:before="120" w:after="60"/>
        <w:ind w:hanging="292"/>
        <w:jc w:val="left"/>
        <w:rPr>
          <w:szCs w:val="22"/>
        </w:rPr>
      </w:pPr>
      <w:r>
        <w:rPr>
          <w:szCs w:val="22"/>
        </w:rPr>
        <w:t>Na bezpečnost</w:t>
      </w:r>
    </w:p>
    <w:p w:rsidR="00636D94" w:rsidRDefault="00823949">
      <w:pPr>
        <w:spacing w:after="120"/>
      </w:pPr>
      <w:r>
        <w:t xml:space="preserve">Návrh řešení musí být v souladu se všemi požadavky v aktuální verzi Směrnice systémové bezpečnosti </w:t>
      </w:r>
      <w:proofErr w:type="spellStart"/>
      <w:r>
        <w:t>MZe</w:t>
      </w:r>
      <w:proofErr w:type="spellEnd"/>
      <w:r>
        <w:t xml:space="preserve">. Upřesnění požadavků směrnice ve vztahu k tomuto </w:t>
      </w:r>
      <w:proofErr w:type="spellStart"/>
      <w:r>
        <w:t>RfC</w:t>
      </w:r>
      <w:proofErr w:type="spellEnd"/>
      <w:r>
        <w:t>:</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102"/>
        <w:gridCol w:w="4253"/>
      </w:tblGrid>
      <w:tr w:rsidR="00636D94">
        <w:trPr>
          <w:trHeight w:val="300"/>
        </w:trPr>
        <w:tc>
          <w:tcPr>
            <w:tcW w:w="426" w:type="dxa"/>
            <w:tcBorders>
              <w:top w:val="single" w:sz="8" w:space="0" w:color="auto"/>
              <w:left w:val="single" w:sz="8" w:space="0" w:color="auto"/>
              <w:bottom w:val="single" w:sz="8" w:space="0" w:color="auto"/>
              <w:right w:val="single" w:sz="8" w:space="0" w:color="auto"/>
            </w:tcBorders>
            <w:vAlign w:val="center"/>
          </w:tcPr>
          <w:p w:rsidR="00636D94" w:rsidRDefault="00823949">
            <w:pPr>
              <w:rPr>
                <w:b/>
                <w:bCs/>
                <w:color w:val="000000"/>
                <w:szCs w:val="22"/>
                <w:lang w:eastAsia="cs-CZ"/>
              </w:rPr>
            </w:pPr>
            <w:r>
              <w:rPr>
                <w:b/>
                <w:bCs/>
                <w:color w:val="000000"/>
                <w:szCs w:val="22"/>
                <w:lang w:eastAsia="cs-CZ"/>
              </w:rPr>
              <w:t>Č.</w:t>
            </w:r>
          </w:p>
        </w:tc>
        <w:tc>
          <w:tcPr>
            <w:tcW w:w="51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36D94" w:rsidRDefault="00823949">
            <w:pPr>
              <w:rPr>
                <w:b/>
                <w:bCs/>
                <w:color w:val="000000"/>
                <w:szCs w:val="22"/>
                <w:lang w:eastAsia="cs-CZ"/>
              </w:rPr>
            </w:pPr>
            <w:r>
              <w:rPr>
                <w:b/>
                <w:bCs/>
                <w:color w:val="000000"/>
                <w:szCs w:val="22"/>
                <w:lang w:eastAsia="cs-CZ"/>
              </w:rPr>
              <w:t>Oblast požadavku</w:t>
            </w:r>
            <w:r>
              <w:rPr>
                <w:rStyle w:val="Odkaznavysvtlivky"/>
                <w:b/>
                <w:bCs/>
                <w:color w:val="000000"/>
                <w:szCs w:val="22"/>
                <w:lang w:eastAsia="cs-CZ"/>
              </w:rPr>
              <w:endnoteReference w:id="15"/>
            </w:r>
          </w:p>
        </w:tc>
        <w:tc>
          <w:tcPr>
            <w:tcW w:w="42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36D94" w:rsidRDefault="00823949">
            <w:pPr>
              <w:rPr>
                <w:b/>
                <w:bCs/>
                <w:color w:val="000000"/>
                <w:szCs w:val="22"/>
                <w:lang w:eastAsia="cs-CZ"/>
              </w:rPr>
            </w:pPr>
            <w:r>
              <w:rPr>
                <w:b/>
                <w:bCs/>
                <w:color w:val="000000"/>
                <w:szCs w:val="22"/>
                <w:lang w:eastAsia="cs-CZ"/>
              </w:rPr>
              <w:t>Předpokládaný dopad a navrhované opatření/změny</w:t>
            </w:r>
          </w:p>
        </w:tc>
      </w:tr>
      <w:tr w:rsidR="00636D94">
        <w:trPr>
          <w:trHeight w:val="300"/>
        </w:trPr>
        <w:tc>
          <w:tcPr>
            <w:tcW w:w="426" w:type="dxa"/>
            <w:tcBorders>
              <w:top w:val="single" w:sz="8" w:space="0" w:color="auto"/>
              <w:bottom w:val="single" w:sz="4" w:space="0" w:color="auto"/>
            </w:tcBorders>
            <w:vAlign w:val="center"/>
          </w:tcPr>
          <w:p w:rsidR="00636D94" w:rsidRDefault="00636D94">
            <w:pPr>
              <w:pStyle w:val="Odstavecseseznamem"/>
              <w:numPr>
                <w:ilvl w:val="0"/>
                <w:numId w:val="15"/>
              </w:numPr>
              <w:spacing w:after="0"/>
              <w:ind w:left="568" w:hanging="284"/>
              <w:jc w:val="center"/>
              <w:rPr>
                <w:rFonts w:cs="Arial"/>
                <w:bCs/>
                <w:color w:val="000000"/>
                <w:szCs w:val="22"/>
                <w:lang w:eastAsia="cs-CZ"/>
              </w:rPr>
            </w:pPr>
          </w:p>
        </w:tc>
        <w:tc>
          <w:tcPr>
            <w:tcW w:w="5102" w:type="dxa"/>
            <w:tcBorders>
              <w:top w:val="single" w:sz="8" w:space="0" w:color="auto"/>
              <w:bottom w:val="single" w:sz="4" w:space="0" w:color="auto"/>
            </w:tcBorders>
            <w:shd w:val="clear" w:color="auto" w:fill="auto"/>
            <w:noWrap/>
            <w:vAlign w:val="center"/>
            <w:hideMark/>
          </w:tcPr>
          <w:p w:rsidR="00636D94" w:rsidRDefault="00823949">
            <w:pPr>
              <w:rPr>
                <w:bCs/>
                <w:color w:val="000000"/>
                <w:szCs w:val="22"/>
                <w:lang w:eastAsia="cs-CZ"/>
              </w:rPr>
            </w:pPr>
            <w:r>
              <w:rPr>
                <w:bCs/>
                <w:color w:val="000000"/>
                <w:szCs w:val="22"/>
                <w:lang w:eastAsia="cs-CZ"/>
              </w:rPr>
              <w:t>Řízení přístupu 3.1.1. – 3.1.6.</w:t>
            </w:r>
            <w:r>
              <w:rPr>
                <w:rStyle w:val="Znakapoznpodarou"/>
                <w:bCs/>
                <w:color w:val="000000"/>
                <w:szCs w:val="22"/>
                <w:lang w:eastAsia="cs-CZ"/>
              </w:rPr>
              <w:footnoteReference w:id="1"/>
            </w:r>
          </w:p>
        </w:tc>
        <w:tc>
          <w:tcPr>
            <w:tcW w:w="4253" w:type="dxa"/>
            <w:tcBorders>
              <w:top w:val="single" w:sz="8" w:space="0" w:color="auto"/>
              <w:bottom w:val="single" w:sz="4" w:space="0" w:color="auto"/>
            </w:tcBorders>
            <w:shd w:val="clear" w:color="auto" w:fill="auto"/>
            <w:noWrap/>
            <w:vAlign w:val="center"/>
            <w:hideMark/>
          </w:tcPr>
          <w:p w:rsidR="00636D94" w:rsidRDefault="00823949">
            <w:pPr>
              <w:rPr>
                <w:color w:val="000000"/>
                <w:szCs w:val="22"/>
                <w:lang w:eastAsia="cs-CZ"/>
              </w:rPr>
            </w:pPr>
            <w:r>
              <w:rPr>
                <w:color w:val="000000"/>
                <w:szCs w:val="22"/>
                <w:lang w:eastAsia="cs-CZ"/>
              </w:rPr>
              <w:t>Dle konkrétního dílčího požadavku</w:t>
            </w:r>
          </w:p>
        </w:tc>
      </w:tr>
      <w:tr w:rsidR="00636D94">
        <w:trPr>
          <w:trHeight w:val="300"/>
        </w:trPr>
        <w:tc>
          <w:tcPr>
            <w:tcW w:w="426" w:type="dxa"/>
            <w:tcBorders>
              <w:bottom w:val="single" w:sz="4" w:space="0" w:color="auto"/>
            </w:tcBorders>
            <w:vAlign w:val="center"/>
          </w:tcPr>
          <w:p w:rsidR="00636D94" w:rsidRDefault="00636D94">
            <w:pPr>
              <w:pStyle w:val="Odstavecseseznamem"/>
              <w:numPr>
                <w:ilvl w:val="0"/>
                <w:numId w:val="1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rsidR="00636D94" w:rsidRDefault="00823949">
            <w:pPr>
              <w:rPr>
                <w:bCs/>
                <w:color w:val="000000"/>
                <w:szCs w:val="22"/>
                <w:lang w:eastAsia="cs-CZ"/>
              </w:rPr>
            </w:pPr>
            <w:proofErr w:type="spellStart"/>
            <w:r>
              <w:rPr>
                <w:bCs/>
                <w:color w:val="000000"/>
                <w:szCs w:val="22"/>
                <w:lang w:eastAsia="cs-CZ"/>
              </w:rPr>
              <w:t>Dohledatelnost</w:t>
            </w:r>
            <w:proofErr w:type="spellEnd"/>
            <w:r>
              <w:rPr>
                <w:bCs/>
                <w:color w:val="000000"/>
                <w:szCs w:val="22"/>
                <w:lang w:eastAsia="cs-CZ"/>
              </w:rPr>
              <w:t xml:space="preserve"> provedených změn v datech 3.1.7.</w:t>
            </w:r>
          </w:p>
        </w:tc>
        <w:tc>
          <w:tcPr>
            <w:tcW w:w="4253" w:type="dxa"/>
            <w:tcBorders>
              <w:bottom w:val="single" w:sz="4" w:space="0" w:color="auto"/>
            </w:tcBorders>
            <w:shd w:val="clear" w:color="auto" w:fill="auto"/>
            <w:noWrap/>
            <w:hideMark/>
          </w:tcPr>
          <w:p w:rsidR="00636D94" w:rsidRDefault="00823949">
            <w:pPr>
              <w:rPr>
                <w:b/>
                <w:bCs/>
                <w:color w:val="000000"/>
                <w:szCs w:val="22"/>
                <w:lang w:eastAsia="cs-CZ"/>
              </w:rPr>
            </w:pPr>
            <w:r>
              <w:rPr>
                <w:color w:val="000000"/>
                <w:szCs w:val="22"/>
                <w:lang w:eastAsia="cs-CZ"/>
              </w:rPr>
              <w:t>Dle konkrétního dílčího požadavku</w:t>
            </w:r>
          </w:p>
        </w:tc>
      </w:tr>
      <w:tr w:rsidR="00636D94">
        <w:trPr>
          <w:trHeight w:val="300"/>
        </w:trPr>
        <w:tc>
          <w:tcPr>
            <w:tcW w:w="426" w:type="dxa"/>
            <w:tcBorders>
              <w:bottom w:val="single" w:sz="4" w:space="0" w:color="auto"/>
            </w:tcBorders>
            <w:vAlign w:val="center"/>
          </w:tcPr>
          <w:p w:rsidR="00636D94" w:rsidRDefault="00636D94">
            <w:pPr>
              <w:pStyle w:val="Odstavecseseznamem"/>
              <w:numPr>
                <w:ilvl w:val="0"/>
                <w:numId w:val="1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rsidR="00636D94" w:rsidRDefault="00823949">
            <w:pPr>
              <w:rPr>
                <w:bCs/>
                <w:color w:val="000000"/>
                <w:szCs w:val="22"/>
                <w:lang w:eastAsia="cs-CZ"/>
              </w:rPr>
            </w:pPr>
            <w:r>
              <w:rPr>
                <w:bCs/>
                <w:color w:val="000000"/>
                <w:szCs w:val="22"/>
                <w:lang w:eastAsia="cs-CZ"/>
              </w:rPr>
              <w:t>Centrální logování událostí v systému 3.1.7.</w:t>
            </w:r>
            <w:r>
              <w:rPr>
                <w:rStyle w:val="Znakapoznpodarou"/>
                <w:bCs/>
                <w:color w:val="000000"/>
                <w:szCs w:val="22"/>
                <w:lang w:eastAsia="cs-CZ"/>
              </w:rPr>
              <w:footnoteReference w:id="2"/>
            </w:r>
          </w:p>
        </w:tc>
        <w:tc>
          <w:tcPr>
            <w:tcW w:w="4253" w:type="dxa"/>
            <w:tcBorders>
              <w:bottom w:val="single" w:sz="4" w:space="0" w:color="auto"/>
            </w:tcBorders>
            <w:shd w:val="clear" w:color="auto" w:fill="auto"/>
            <w:noWrap/>
            <w:hideMark/>
          </w:tcPr>
          <w:p w:rsidR="00636D94" w:rsidRDefault="00823949">
            <w:pPr>
              <w:rPr>
                <w:b/>
                <w:bCs/>
                <w:color w:val="000000"/>
                <w:szCs w:val="22"/>
                <w:lang w:eastAsia="cs-CZ"/>
              </w:rPr>
            </w:pPr>
            <w:r>
              <w:rPr>
                <w:color w:val="000000"/>
                <w:szCs w:val="22"/>
                <w:lang w:eastAsia="cs-CZ"/>
              </w:rPr>
              <w:t>Dle konkrétního dílčího požadavku</w:t>
            </w:r>
          </w:p>
        </w:tc>
      </w:tr>
      <w:tr w:rsidR="00636D94">
        <w:trPr>
          <w:trHeight w:val="300"/>
        </w:trPr>
        <w:tc>
          <w:tcPr>
            <w:tcW w:w="426" w:type="dxa"/>
            <w:tcBorders>
              <w:bottom w:val="single" w:sz="4" w:space="0" w:color="auto"/>
            </w:tcBorders>
            <w:vAlign w:val="center"/>
          </w:tcPr>
          <w:p w:rsidR="00636D94" w:rsidRDefault="00636D94">
            <w:pPr>
              <w:pStyle w:val="Odstavecseseznamem"/>
              <w:numPr>
                <w:ilvl w:val="0"/>
                <w:numId w:val="1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tcPr>
          <w:p w:rsidR="00636D94" w:rsidRDefault="00823949">
            <w:pPr>
              <w:rPr>
                <w:bCs/>
                <w:color w:val="000000"/>
                <w:szCs w:val="22"/>
                <w:lang w:eastAsia="cs-CZ"/>
              </w:rPr>
            </w:pPr>
            <w:r>
              <w:rPr>
                <w:szCs w:val="22"/>
              </w:rPr>
              <w:t>Šifrování 3.1.8., Certifikační autority a PKI 3.1.9.</w:t>
            </w:r>
          </w:p>
        </w:tc>
        <w:tc>
          <w:tcPr>
            <w:tcW w:w="4253" w:type="dxa"/>
            <w:tcBorders>
              <w:bottom w:val="single" w:sz="4" w:space="0" w:color="auto"/>
            </w:tcBorders>
            <w:shd w:val="clear" w:color="auto" w:fill="auto"/>
            <w:noWrap/>
          </w:tcPr>
          <w:p w:rsidR="00636D94" w:rsidRDefault="00823949">
            <w:pPr>
              <w:rPr>
                <w:b/>
                <w:bCs/>
                <w:color w:val="000000"/>
                <w:szCs w:val="22"/>
                <w:lang w:eastAsia="cs-CZ"/>
              </w:rPr>
            </w:pPr>
            <w:r>
              <w:rPr>
                <w:color w:val="000000"/>
                <w:szCs w:val="22"/>
                <w:lang w:eastAsia="cs-CZ"/>
              </w:rPr>
              <w:t>Dle konkrétního dílčího požadavku</w:t>
            </w:r>
          </w:p>
        </w:tc>
      </w:tr>
      <w:tr w:rsidR="00636D94">
        <w:trPr>
          <w:trHeight w:val="300"/>
        </w:trPr>
        <w:tc>
          <w:tcPr>
            <w:tcW w:w="426" w:type="dxa"/>
            <w:tcBorders>
              <w:bottom w:val="single" w:sz="4" w:space="0" w:color="auto"/>
            </w:tcBorders>
            <w:vAlign w:val="center"/>
          </w:tcPr>
          <w:p w:rsidR="00636D94" w:rsidRDefault="00636D94">
            <w:pPr>
              <w:pStyle w:val="Odstavecseseznamem"/>
              <w:numPr>
                <w:ilvl w:val="0"/>
                <w:numId w:val="1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rsidR="00636D94" w:rsidRDefault="00823949">
            <w:pPr>
              <w:rPr>
                <w:bCs/>
                <w:color w:val="000000"/>
                <w:szCs w:val="22"/>
                <w:lang w:eastAsia="cs-CZ"/>
              </w:rPr>
            </w:pPr>
            <w:r>
              <w:rPr>
                <w:bCs/>
                <w:color w:val="000000"/>
                <w:szCs w:val="22"/>
                <w:lang w:eastAsia="cs-CZ"/>
              </w:rPr>
              <w:t xml:space="preserve">Integrita – </w:t>
            </w:r>
            <w:proofErr w:type="spellStart"/>
            <w:r>
              <w:rPr>
                <w:bCs/>
                <w:color w:val="000000"/>
                <w:szCs w:val="22"/>
                <w:lang w:eastAsia="cs-CZ"/>
              </w:rPr>
              <w:t>constraints</w:t>
            </w:r>
            <w:proofErr w:type="spellEnd"/>
            <w:r>
              <w:rPr>
                <w:bCs/>
                <w:color w:val="000000"/>
                <w:szCs w:val="22"/>
                <w:lang w:eastAsia="cs-CZ"/>
              </w:rPr>
              <w:t>, cizí klíče apod. 3.2.</w:t>
            </w:r>
          </w:p>
        </w:tc>
        <w:tc>
          <w:tcPr>
            <w:tcW w:w="4253" w:type="dxa"/>
            <w:tcBorders>
              <w:bottom w:val="single" w:sz="4" w:space="0" w:color="auto"/>
            </w:tcBorders>
            <w:shd w:val="clear" w:color="auto" w:fill="auto"/>
            <w:noWrap/>
            <w:hideMark/>
          </w:tcPr>
          <w:p w:rsidR="00636D94" w:rsidRDefault="00823949">
            <w:pPr>
              <w:rPr>
                <w:b/>
                <w:bCs/>
                <w:color w:val="000000"/>
                <w:szCs w:val="22"/>
                <w:lang w:eastAsia="cs-CZ"/>
              </w:rPr>
            </w:pPr>
            <w:r>
              <w:rPr>
                <w:color w:val="000000"/>
                <w:szCs w:val="22"/>
                <w:lang w:eastAsia="cs-CZ"/>
              </w:rPr>
              <w:t>Dle konkrétního dílčího požadavku</w:t>
            </w:r>
          </w:p>
        </w:tc>
      </w:tr>
      <w:tr w:rsidR="00636D94">
        <w:trPr>
          <w:trHeight w:val="300"/>
        </w:trPr>
        <w:tc>
          <w:tcPr>
            <w:tcW w:w="426" w:type="dxa"/>
            <w:tcBorders>
              <w:bottom w:val="single" w:sz="4" w:space="0" w:color="auto"/>
            </w:tcBorders>
            <w:vAlign w:val="center"/>
          </w:tcPr>
          <w:p w:rsidR="00636D94" w:rsidRDefault="00636D94">
            <w:pPr>
              <w:pStyle w:val="Odstavecseseznamem"/>
              <w:numPr>
                <w:ilvl w:val="0"/>
                <w:numId w:val="1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rsidR="00636D94" w:rsidRDefault="00823949">
            <w:pPr>
              <w:rPr>
                <w:bCs/>
                <w:color w:val="000000"/>
                <w:szCs w:val="22"/>
                <w:lang w:eastAsia="cs-CZ"/>
              </w:rPr>
            </w:pPr>
            <w:r>
              <w:rPr>
                <w:bCs/>
                <w:color w:val="000000"/>
                <w:szCs w:val="22"/>
                <w:lang w:eastAsia="cs-CZ"/>
              </w:rPr>
              <w:t>Integrita – platnost dat 3.2.</w:t>
            </w:r>
          </w:p>
        </w:tc>
        <w:tc>
          <w:tcPr>
            <w:tcW w:w="4253" w:type="dxa"/>
            <w:tcBorders>
              <w:bottom w:val="single" w:sz="4" w:space="0" w:color="auto"/>
            </w:tcBorders>
            <w:shd w:val="clear" w:color="auto" w:fill="auto"/>
            <w:noWrap/>
            <w:hideMark/>
          </w:tcPr>
          <w:p w:rsidR="00636D94" w:rsidRDefault="00823949">
            <w:pPr>
              <w:rPr>
                <w:b/>
                <w:bCs/>
                <w:color w:val="000000"/>
                <w:szCs w:val="22"/>
                <w:lang w:eastAsia="cs-CZ"/>
              </w:rPr>
            </w:pPr>
            <w:r>
              <w:rPr>
                <w:color w:val="000000"/>
                <w:szCs w:val="22"/>
                <w:lang w:eastAsia="cs-CZ"/>
              </w:rPr>
              <w:t>Dle konkrétního dílčího požadavku</w:t>
            </w:r>
          </w:p>
        </w:tc>
      </w:tr>
      <w:tr w:rsidR="00636D94">
        <w:trPr>
          <w:trHeight w:val="300"/>
        </w:trPr>
        <w:tc>
          <w:tcPr>
            <w:tcW w:w="426" w:type="dxa"/>
            <w:tcBorders>
              <w:bottom w:val="single" w:sz="4" w:space="0" w:color="auto"/>
            </w:tcBorders>
            <w:vAlign w:val="center"/>
          </w:tcPr>
          <w:p w:rsidR="00636D94" w:rsidRDefault="00636D94">
            <w:pPr>
              <w:pStyle w:val="Odstavecseseznamem"/>
              <w:numPr>
                <w:ilvl w:val="0"/>
                <w:numId w:val="1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rsidR="00636D94" w:rsidRDefault="00823949">
            <w:pPr>
              <w:rPr>
                <w:bCs/>
                <w:color w:val="000000"/>
                <w:szCs w:val="22"/>
                <w:lang w:eastAsia="cs-CZ"/>
              </w:rPr>
            </w:pPr>
            <w:r>
              <w:rPr>
                <w:bCs/>
                <w:color w:val="000000"/>
                <w:szCs w:val="22"/>
                <w:lang w:eastAsia="cs-CZ"/>
              </w:rPr>
              <w:t>Integrita - kontrola na vstupní data formulářů 3.2.</w:t>
            </w:r>
          </w:p>
        </w:tc>
        <w:tc>
          <w:tcPr>
            <w:tcW w:w="4253" w:type="dxa"/>
            <w:tcBorders>
              <w:bottom w:val="single" w:sz="4" w:space="0" w:color="auto"/>
            </w:tcBorders>
            <w:shd w:val="clear" w:color="auto" w:fill="auto"/>
            <w:noWrap/>
            <w:hideMark/>
          </w:tcPr>
          <w:p w:rsidR="00636D94" w:rsidRDefault="00823949">
            <w:pPr>
              <w:rPr>
                <w:b/>
                <w:bCs/>
                <w:color w:val="000000"/>
                <w:szCs w:val="22"/>
                <w:lang w:eastAsia="cs-CZ"/>
              </w:rPr>
            </w:pPr>
            <w:r>
              <w:rPr>
                <w:color w:val="000000"/>
                <w:szCs w:val="22"/>
                <w:lang w:eastAsia="cs-CZ"/>
              </w:rPr>
              <w:t>Dle konkrétního dílčího požadavku</w:t>
            </w:r>
          </w:p>
        </w:tc>
      </w:tr>
      <w:tr w:rsidR="00636D94">
        <w:trPr>
          <w:trHeight w:val="300"/>
        </w:trPr>
        <w:tc>
          <w:tcPr>
            <w:tcW w:w="426" w:type="dxa"/>
            <w:tcBorders>
              <w:bottom w:val="single" w:sz="4" w:space="0" w:color="auto"/>
            </w:tcBorders>
            <w:vAlign w:val="center"/>
          </w:tcPr>
          <w:p w:rsidR="00636D94" w:rsidRDefault="00636D94">
            <w:pPr>
              <w:pStyle w:val="Odstavecseseznamem"/>
              <w:numPr>
                <w:ilvl w:val="0"/>
                <w:numId w:val="1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rsidR="00636D94" w:rsidRDefault="00823949">
            <w:pPr>
              <w:rPr>
                <w:bCs/>
                <w:color w:val="000000"/>
                <w:szCs w:val="22"/>
                <w:lang w:eastAsia="cs-CZ"/>
              </w:rPr>
            </w:pPr>
            <w:r>
              <w:rPr>
                <w:bCs/>
                <w:color w:val="000000"/>
                <w:szCs w:val="22"/>
                <w:lang w:eastAsia="cs-CZ"/>
              </w:rPr>
              <w:t>Ošetření výjimek běhu, chyby a hlášení 3.4.3.</w:t>
            </w:r>
          </w:p>
        </w:tc>
        <w:tc>
          <w:tcPr>
            <w:tcW w:w="4253" w:type="dxa"/>
            <w:tcBorders>
              <w:bottom w:val="single" w:sz="4" w:space="0" w:color="auto"/>
            </w:tcBorders>
            <w:shd w:val="clear" w:color="auto" w:fill="auto"/>
            <w:noWrap/>
            <w:hideMark/>
          </w:tcPr>
          <w:p w:rsidR="00636D94" w:rsidRDefault="00823949">
            <w:pPr>
              <w:rPr>
                <w:b/>
                <w:bCs/>
                <w:color w:val="000000"/>
                <w:szCs w:val="22"/>
                <w:lang w:eastAsia="cs-CZ"/>
              </w:rPr>
            </w:pPr>
            <w:r>
              <w:rPr>
                <w:color w:val="000000"/>
                <w:szCs w:val="22"/>
                <w:lang w:eastAsia="cs-CZ"/>
              </w:rPr>
              <w:t>Dle konkrétního dílčího požadavku</w:t>
            </w:r>
          </w:p>
        </w:tc>
      </w:tr>
      <w:tr w:rsidR="00636D94">
        <w:trPr>
          <w:trHeight w:val="300"/>
        </w:trPr>
        <w:tc>
          <w:tcPr>
            <w:tcW w:w="426" w:type="dxa"/>
            <w:tcBorders>
              <w:bottom w:val="single" w:sz="4" w:space="0" w:color="auto"/>
            </w:tcBorders>
            <w:vAlign w:val="center"/>
          </w:tcPr>
          <w:p w:rsidR="00636D94" w:rsidRDefault="00636D94">
            <w:pPr>
              <w:pStyle w:val="Odstavecseseznamem"/>
              <w:numPr>
                <w:ilvl w:val="0"/>
                <w:numId w:val="1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rsidR="00636D94" w:rsidRDefault="00823949">
            <w:pPr>
              <w:rPr>
                <w:bCs/>
                <w:color w:val="000000"/>
                <w:szCs w:val="22"/>
                <w:lang w:eastAsia="cs-CZ"/>
              </w:rPr>
            </w:pPr>
            <w:r>
              <w:rPr>
                <w:bCs/>
                <w:color w:val="000000"/>
                <w:szCs w:val="22"/>
                <w:lang w:eastAsia="cs-CZ"/>
              </w:rPr>
              <w:t>Práce s pamětí 3.4.4.</w:t>
            </w:r>
          </w:p>
        </w:tc>
        <w:tc>
          <w:tcPr>
            <w:tcW w:w="4253" w:type="dxa"/>
            <w:tcBorders>
              <w:bottom w:val="single" w:sz="4" w:space="0" w:color="auto"/>
            </w:tcBorders>
            <w:shd w:val="clear" w:color="auto" w:fill="auto"/>
            <w:noWrap/>
            <w:hideMark/>
          </w:tcPr>
          <w:p w:rsidR="00636D94" w:rsidRDefault="00823949">
            <w:pPr>
              <w:rPr>
                <w:b/>
                <w:bCs/>
                <w:color w:val="000000"/>
                <w:szCs w:val="22"/>
                <w:lang w:eastAsia="cs-CZ"/>
              </w:rPr>
            </w:pPr>
            <w:r>
              <w:rPr>
                <w:color w:val="000000"/>
                <w:szCs w:val="22"/>
                <w:lang w:eastAsia="cs-CZ"/>
              </w:rPr>
              <w:t>Dle konkrétního dílčího požadavku</w:t>
            </w:r>
          </w:p>
        </w:tc>
      </w:tr>
      <w:tr w:rsidR="00636D94">
        <w:trPr>
          <w:trHeight w:val="300"/>
        </w:trPr>
        <w:tc>
          <w:tcPr>
            <w:tcW w:w="426" w:type="dxa"/>
            <w:tcBorders>
              <w:bottom w:val="single" w:sz="4" w:space="0" w:color="auto"/>
            </w:tcBorders>
            <w:vAlign w:val="center"/>
          </w:tcPr>
          <w:p w:rsidR="00636D94" w:rsidRDefault="00636D94">
            <w:pPr>
              <w:pStyle w:val="Odstavecseseznamem"/>
              <w:numPr>
                <w:ilvl w:val="0"/>
                <w:numId w:val="1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rsidR="00636D94" w:rsidRDefault="00823949">
            <w:pPr>
              <w:rPr>
                <w:bCs/>
                <w:color w:val="000000"/>
                <w:szCs w:val="22"/>
                <w:lang w:eastAsia="cs-CZ"/>
              </w:rPr>
            </w:pPr>
            <w:r>
              <w:rPr>
                <w:bCs/>
                <w:color w:val="000000"/>
                <w:szCs w:val="22"/>
                <w:lang w:eastAsia="cs-CZ"/>
              </w:rPr>
              <w:t>Řízení - konfigurace změn 3.4.5.</w:t>
            </w:r>
            <w:r>
              <w:rPr>
                <w:rStyle w:val="Znakapoznpodarou"/>
                <w:bCs/>
                <w:color w:val="000000"/>
                <w:szCs w:val="22"/>
                <w:lang w:eastAsia="cs-CZ"/>
              </w:rPr>
              <w:footnoteReference w:id="3"/>
            </w:r>
          </w:p>
        </w:tc>
        <w:tc>
          <w:tcPr>
            <w:tcW w:w="4253" w:type="dxa"/>
            <w:tcBorders>
              <w:bottom w:val="single" w:sz="4" w:space="0" w:color="auto"/>
            </w:tcBorders>
            <w:shd w:val="clear" w:color="auto" w:fill="auto"/>
            <w:noWrap/>
            <w:hideMark/>
          </w:tcPr>
          <w:p w:rsidR="00636D94" w:rsidRDefault="00823949">
            <w:pPr>
              <w:rPr>
                <w:b/>
                <w:bCs/>
                <w:color w:val="000000"/>
                <w:szCs w:val="22"/>
                <w:lang w:eastAsia="cs-CZ"/>
              </w:rPr>
            </w:pPr>
            <w:r>
              <w:rPr>
                <w:color w:val="000000"/>
                <w:szCs w:val="22"/>
                <w:lang w:eastAsia="cs-CZ"/>
              </w:rPr>
              <w:t>Dle konkrétního dílčího požadavku</w:t>
            </w:r>
          </w:p>
        </w:tc>
      </w:tr>
      <w:tr w:rsidR="00636D94">
        <w:trPr>
          <w:trHeight w:val="300"/>
        </w:trPr>
        <w:tc>
          <w:tcPr>
            <w:tcW w:w="426" w:type="dxa"/>
            <w:tcBorders>
              <w:bottom w:val="single" w:sz="4" w:space="0" w:color="auto"/>
            </w:tcBorders>
            <w:vAlign w:val="center"/>
          </w:tcPr>
          <w:p w:rsidR="00636D94" w:rsidRDefault="00636D94">
            <w:pPr>
              <w:pStyle w:val="Odstavecseseznamem"/>
              <w:numPr>
                <w:ilvl w:val="0"/>
                <w:numId w:val="1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rsidR="00636D94" w:rsidRDefault="00823949">
            <w:pPr>
              <w:rPr>
                <w:bCs/>
                <w:color w:val="000000"/>
                <w:szCs w:val="22"/>
                <w:lang w:eastAsia="cs-CZ"/>
              </w:rPr>
            </w:pPr>
            <w:r>
              <w:rPr>
                <w:bCs/>
                <w:color w:val="000000"/>
                <w:szCs w:val="22"/>
                <w:lang w:eastAsia="cs-CZ"/>
              </w:rPr>
              <w:t>Ochrana systému 3.4.7.</w:t>
            </w:r>
          </w:p>
        </w:tc>
        <w:tc>
          <w:tcPr>
            <w:tcW w:w="4253" w:type="dxa"/>
            <w:tcBorders>
              <w:bottom w:val="single" w:sz="4" w:space="0" w:color="auto"/>
            </w:tcBorders>
            <w:shd w:val="clear" w:color="auto" w:fill="auto"/>
            <w:noWrap/>
            <w:hideMark/>
          </w:tcPr>
          <w:p w:rsidR="00636D94" w:rsidRDefault="00823949">
            <w:pPr>
              <w:rPr>
                <w:b/>
                <w:bCs/>
                <w:color w:val="000000"/>
                <w:szCs w:val="22"/>
                <w:lang w:eastAsia="cs-CZ"/>
              </w:rPr>
            </w:pPr>
            <w:r>
              <w:rPr>
                <w:color w:val="000000"/>
                <w:szCs w:val="22"/>
                <w:lang w:eastAsia="cs-CZ"/>
              </w:rPr>
              <w:t>Dle konkrétního dílčího požadavku</w:t>
            </w:r>
          </w:p>
        </w:tc>
      </w:tr>
      <w:tr w:rsidR="00636D94">
        <w:trPr>
          <w:trHeight w:val="300"/>
        </w:trPr>
        <w:tc>
          <w:tcPr>
            <w:tcW w:w="426" w:type="dxa"/>
            <w:tcBorders>
              <w:bottom w:val="single" w:sz="4" w:space="0" w:color="auto"/>
            </w:tcBorders>
            <w:vAlign w:val="center"/>
          </w:tcPr>
          <w:p w:rsidR="00636D94" w:rsidRDefault="00636D94">
            <w:pPr>
              <w:pStyle w:val="Odstavecseseznamem"/>
              <w:numPr>
                <w:ilvl w:val="0"/>
                <w:numId w:val="1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rsidR="00636D94" w:rsidRDefault="00823949">
            <w:pPr>
              <w:rPr>
                <w:bCs/>
                <w:color w:val="000000"/>
                <w:szCs w:val="22"/>
                <w:lang w:eastAsia="cs-CZ"/>
              </w:rPr>
            </w:pPr>
            <w:r>
              <w:rPr>
                <w:bCs/>
                <w:color w:val="000000"/>
                <w:szCs w:val="22"/>
                <w:lang w:eastAsia="cs-CZ"/>
              </w:rPr>
              <w:t>Testování systému 3.4.9.</w:t>
            </w:r>
          </w:p>
        </w:tc>
        <w:tc>
          <w:tcPr>
            <w:tcW w:w="4253" w:type="dxa"/>
            <w:tcBorders>
              <w:bottom w:val="single" w:sz="4" w:space="0" w:color="auto"/>
            </w:tcBorders>
            <w:shd w:val="clear" w:color="auto" w:fill="auto"/>
            <w:noWrap/>
            <w:hideMark/>
          </w:tcPr>
          <w:p w:rsidR="00636D94" w:rsidRDefault="00823949">
            <w:pPr>
              <w:rPr>
                <w:b/>
                <w:bCs/>
                <w:color w:val="000000"/>
                <w:szCs w:val="22"/>
                <w:lang w:eastAsia="cs-CZ"/>
              </w:rPr>
            </w:pPr>
            <w:r>
              <w:rPr>
                <w:color w:val="000000"/>
                <w:szCs w:val="22"/>
                <w:lang w:eastAsia="cs-CZ"/>
              </w:rPr>
              <w:t>Dle konkrétního dílčího požadavku</w:t>
            </w:r>
          </w:p>
        </w:tc>
      </w:tr>
      <w:tr w:rsidR="00636D94">
        <w:trPr>
          <w:trHeight w:val="300"/>
        </w:trPr>
        <w:tc>
          <w:tcPr>
            <w:tcW w:w="426" w:type="dxa"/>
            <w:tcBorders>
              <w:bottom w:val="single" w:sz="4" w:space="0" w:color="auto"/>
            </w:tcBorders>
            <w:vAlign w:val="center"/>
          </w:tcPr>
          <w:p w:rsidR="00636D94" w:rsidRDefault="00636D94">
            <w:pPr>
              <w:pStyle w:val="Odstavecseseznamem"/>
              <w:numPr>
                <w:ilvl w:val="0"/>
                <w:numId w:val="1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rsidR="00636D94" w:rsidRDefault="00823949">
            <w:pPr>
              <w:rPr>
                <w:bCs/>
                <w:color w:val="000000"/>
                <w:szCs w:val="22"/>
                <w:lang w:eastAsia="cs-CZ"/>
              </w:rPr>
            </w:pPr>
            <w:r>
              <w:rPr>
                <w:bCs/>
                <w:color w:val="000000"/>
                <w:szCs w:val="22"/>
                <w:lang w:eastAsia="cs-CZ"/>
              </w:rPr>
              <w:t xml:space="preserve">Externí komunikace </w:t>
            </w:r>
            <w:proofErr w:type="gramStart"/>
            <w:r>
              <w:rPr>
                <w:bCs/>
                <w:color w:val="000000"/>
                <w:szCs w:val="22"/>
                <w:lang w:eastAsia="cs-CZ"/>
              </w:rPr>
              <w:t>3.4.11</w:t>
            </w:r>
            <w:proofErr w:type="gramEnd"/>
            <w:r>
              <w:rPr>
                <w:bCs/>
                <w:color w:val="000000"/>
                <w:szCs w:val="22"/>
                <w:lang w:eastAsia="cs-CZ"/>
              </w:rPr>
              <w:t>.</w:t>
            </w:r>
          </w:p>
        </w:tc>
        <w:tc>
          <w:tcPr>
            <w:tcW w:w="4253" w:type="dxa"/>
            <w:tcBorders>
              <w:bottom w:val="single" w:sz="4" w:space="0" w:color="auto"/>
            </w:tcBorders>
            <w:shd w:val="clear" w:color="auto" w:fill="auto"/>
            <w:noWrap/>
            <w:hideMark/>
          </w:tcPr>
          <w:p w:rsidR="00636D94" w:rsidRDefault="00823949">
            <w:pPr>
              <w:rPr>
                <w:b/>
                <w:bCs/>
                <w:color w:val="000000"/>
                <w:szCs w:val="22"/>
                <w:lang w:eastAsia="cs-CZ"/>
              </w:rPr>
            </w:pPr>
            <w:r>
              <w:rPr>
                <w:color w:val="000000"/>
                <w:szCs w:val="22"/>
                <w:lang w:eastAsia="cs-CZ"/>
              </w:rPr>
              <w:t>Dle konkrétního dílčího požadavku</w:t>
            </w:r>
          </w:p>
        </w:tc>
      </w:tr>
    </w:tbl>
    <w:p w:rsidR="00636D94" w:rsidRDefault="00636D94"/>
    <w:p w:rsidR="00636D94" w:rsidRDefault="00823949">
      <w:pPr>
        <w:pStyle w:val="Nadpis1"/>
        <w:keepLines/>
        <w:numPr>
          <w:ilvl w:val="1"/>
          <w:numId w:val="23"/>
        </w:numPr>
        <w:spacing w:before="120" w:after="60"/>
        <w:ind w:hanging="292"/>
        <w:jc w:val="left"/>
        <w:rPr>
          <w:szCs w:val="22"/>
        </w:rPr>
      </w:pPr>
      <w:r>
        <w:rPr>
          <w:szCs w:val="22"/>
        </w:rPr>
        <w:t>Na součinnost s dalšími systémy</w:t>
      </w:r>
    </w:p>
    <w:p w:rsidR="00636D94" w:rsidRDefault="00823949">
      <w:r>
        <w:t>Dle konkrétního požadavku</w:t>
      </w:r>
    </w:p>
    <w:p w:rsidR="00636D94" w:rsidRDefault="00823949">
      <w:pPr>
        <w:pStyle w:val="Nadpis1"/>
        <w:keepLines/>
        <w:numPr>
          <w:ilvl w:val="1"/>
          <w:numId w:val="23"/>
        </w:numPr>
        <w:spacing w:before="120" w:after="60"/>
        <w:ind w:hanging="292"/>
        <w:jc w:val="left"/>
        <w:rPr>
          <w:szCs w:val="22"/>
        </w:rPr>
      </w:pPr>
      <w:r>
        <w:rPr>
          <w:szCs w:val="22"/>
        </w:rPr>
        <w:t xml:space="preserve">Na součinnost </w:t>
      </w:r>
      <w:proofErr w:type="spellStart"/>
      <w:r>
        <w:rPr>
          <w:szCs w:val="22"/>
        </w:rPr>
        <w:t>AgriBus</w:t>
      </w:r>
      <w:proofErr w:type="spellEnd"/>
    </w:p>
    <w:p w:rsidR="00636D94" w:rsidRDefault="00823949">
      <w:r>
        <w:t>Dle konkrétního požadavku</w:t>
      </w:r>
    </w:p>
    <w:p w:rsidR="00636D94" w:rsidRDefault="00823949">
      <w:pPr>
        <w:pStyle w:val="Nadpis1"/>
        <w:keepLines/>
        <w:numPr>
          <w:ilvl w:val="1"/>
          <w:numId w:val="23"/>
        </w:numPr>
        <w:spacing w:before="120" w:after="60"/>
        <w:ind w:hanging="292"/>
        <w:jc w:val="left"/>
        <w:rPr>
          <w:szCs w:val="22"/>
        </w:rPr>
      </w:pPr>
      <w:r>
        <w:rPr>
          <w:szCs w:val="22"/>
        </w:rPr>
        <w:t>Na dohledové nástroje/scénáře</w:t>
      </w:r>
      <w:r>
        <w:rPr>
          <w:rStyle w:val="Odkaznavysvtlivky"/>
          <w:szCs w:val="22"/>
        </w:rPr>
        <w:endnoteReference w:id="16"/>
      </w:r>
    </w:p>
    <w:p w:rsidR="00636D94" w:rsidRDefault="00823949">
      <w:pPr>
        <w:spacing w:after="120"/>
      </w:pPr>
      <w:r>
        <w:t>Dle konkrétního požadavku</w:t>
      </w:r>
    </w:p>
    <w:p w:rsidR="00636D94" w:rsidRDefault="00823949">
      <w:pPr>
        <w:pStyle w:val="Nadpis1"/>
        <w:keepLines/>
        <w:numPr>
          <w:ilvl w:val="1"/>
          <w:numId w:val="23"/>
        </w:numPr>
        <w:spacing w:before="120" w:after="60"/>
        <w:ind w:hanging="292"/>
        <w:jc w:val="left"/>
        <w:rPr>
          <w:szCs w:val="22"/>
        </w:rPr>
      </w:pPr>
      <w:r>
        <w:rPr>
          <w:szCs w:val="22"/>
        </w:rPr>
        <w:t>Ostatní dopady</w:t>
      </w:r>
    </w:p>
    <w:p w:rsidR="00636D94" w:rsidRDefault="00823949">
      <w:pPr>
        <w:spacing w:before="120"/>
        <w:rPr>
          <w:sz w:val="18"/>
          <w:szCs w:val="18"/>
        </w:rPr>
      </w:pPr>
      <w:r>
        <w:rPr>
          <w:sz w:val="18"/>
          <w:szCs w:val="18"/>
        </w:rPr>
        <w:t xml:space="preserve">(Pozn.: Pokud má požadavek dopady do dalších požadavků </w:t>
      </w:r>
      <w:proofErr w:type="spellStart"/>
      <w:r>
        <w:rPr>
          <w:sz w:val="18"/>
          <w:szCs w:val="18"/>
        </w:rPr>
        <w:t>MZe</w:t>
      </w:r>
      <w:proofErr w:type="spellEnd"/>
      <w:r>
        <w:rPr>
          <w:sz w:val="18"/>
          <w:szCs w:val="18"/>
        </w:rPr>
        <w:t>, uveďte je také v tomto bodu.)</w:t>
      </w:r>
    </w:p>
    <w:p w:rsidR="00636D94" w:rsidRDefault="00636D94">
      <w:pPr>
        <w:rPr>
          <w:szCs w:val="22"/>
        </w:rPr>
      </w:pPr>
    </w:p>
    <w:p w:rsidR="00636D94" w:rsidRDefault="00823949">
      <w:pPr>
        <w:pStyle w:val="Nadpis1"/>
        <w:keepLines/>
        <w:numPr>
          <w:ilvl w:val="0"/>
          <w:numId w:val="23"/>
        </w:numPr>
        <w:spacing w:before="120" w:after="60"/>
        <w:ind w:left="284" w:hanging="284"/>
        <w:jc w:val="left"/>
        <w:rPr>
          <w:szCs w:val="22"/>
        </w:rPr>
      </w:pPr>
      <w:r>
        <w:rPr>
          <w:szCs w:val="22"/>
        </w:rP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636D94">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36D94" w:rsidRDefault="00823949">
            <w:pPr>
              <w:rPr>
                <w:b/>
                <w:bCs/>
                <w:color w:val="000000"/>
                <w:szCs w:val="22"/>
                <w:lang w:eastAsia="cs-CZ"/>
              </w:rPr>
            </w:pPr>
            <w:proofErr w:type="spellStart"/>
            <w:r>
              <w:rPr>
                <w:b/>
                <w:bCs/>
                <w:color w:val="000000"/>
                <w:szCs w:val="22"/>
                <w:lang w:eastAsia="cs-CZ"/>
              </w:rPr>
              <w:t>MZe</w:t>
            </w:r>
            <w:proofErr w:type="spellEnd"/>
            <w:r>
              <w:rPr>
                <w:b/>
                <w:bCs/>
                <w:color w:val="000000"/>
                <w:szCs w:val="22"/>
                <w:lang w:eastAsia="cs-CZ"/>
              </w:rPr>
              <w:t xml:space="preserv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36D94" w:rsidRDefault="00823949">
            <w:pPr>
              <w:rPr>
                <w:b/>
                <w:bCs/>
                <w:color w:val="000000"/>
                <w:szCs w:val="22"/>
                <w:lang w:eastAsia="cs-CZ"/>
              </w:rPr>
            </w:pPr>
            <w:r>
              <w:rPr>
                <w:b/>
                <w:bCs/>
                <w:color w:val="000000"/>
                <w:szCs w:val="22"/>
                <w:lang w:eastAsia="cs-CZ"/>
              </w:rPr>
              <w:t>Popis požadavku na součinnost</w:t>
            </w:r>
          </w:p>
        </w:tc>
      </w:tr>
      <w:tr w:rsidR="00636D94">
        <w:trPr>
          <w:trHeight w:val="284"/>
        </w:trPr>
        <w:tc>
          <w:tcPr>
            <w:tcW w:w="2126" w:type="dxa"/>
            <w:tcBorders>
              <w:right w:val="dotted" w:sz="4" w:space="0" w:color="auto"/>
            </w:tcBorders>
            <w:shd w:val="clear" w:color="auto" w:fill="auto"/>
            <w:noWrap/>
            <w:vAlign w:val="bottom"/>
          </w:tcPr>
          <w:p w:rsidR="00636D94" w:rsidRDefault="00823949">
            <w:pPr>
              <w:rPr>
                <w:color w:val="000000"/>
                <w:szCs w:val="22"/>
                <w:lang w:eastAsia="cs-CZ"/>
              </w:rPr>
            </w:pPr>
            <w:proofErr w:type="spellStart"/>
            <w:r>
              <w:rPr>
                <w:color w:val="000000"/>
                <w:szCs w:val="22"/>
                <w:lang w:eastAsia="cs-CZ"/>
              </w:rPr>
              <w:lastRenderedPageBreak/>
              <w:t>MZe</w:t>
            </w:r>
            <w:proofErr w:type="spellEnd"/>
          </w:p>
        </w:tc>
        <w:tc>
          <w:tcPr>
            <w:tcW w:w="7654" w:type="dxa"/>
            <w:tcBorders>
              <w:left w:val="dotted" w:sz="4" w:space="0" w:color="auto"/>
              <w:right w:val="dotted" w:sz="4" w:space="0" w:color="auto"/>
            </w:tcBorders>
            <w:shd w:val="clear" w:color="auto" w:fill="auto"/>
            <w:noWrap/>
            <w:vAlign w:val="bottom"/>
          </w:tcPr>
          <w:p w:rsidR="00636D94" w:rsidRDefault="00823949">
            <w:pPr>
              <w:rPr>
                <w:color w:val="000000"/>
                <w:szCs w:val="22"/>
                <w:lang w:eastAsia="cs-CZ"/>
              </w:rPr>
            </w:pPr>
            <w:r>
              <w:rPr>
                <w:color w:val="000000"/>
                <w:szCs w:val="22"/>
                <w:lang w:eastAsia="cs-CZ"/>
              </w:rPr>
              <w:t>Dle konkrétního dílčího požadavku – součinnost při testování a akceptaci</w:t>
            </w:r>
          </w:p>
        </w:tc>
      </w:tr>
      <w:tr w:rsidR="00636D94">
        <w:trPr>
          <w:trHeight w:val="284"/>
        </w:trPr>
        <w:tc>
          <w:tcPr>
            <w:tcW w:w="2126" w:type="dxa"/>
            <w:tcBorders>
              <w:right w:val="dotted" w:sz="4" w:space="0" w:color="auto"/>
            </w:tcBorders>
            <w:shd w:val="clear" w:color="auto" w:fill="auto"/>
            <w:noWrap/>
            <w:vAlign w:val="bottom"/>
          </w:tcPr>
          <w:p w:rsidR="00636D94" w:rsidRDefault="00636D94">
            <w:pPr>
              <w:rPr>
                <w:color w:val="000000"/>
                <w:szCs w:val="22"/>
                <w:lang w:eastAsia="cs-CZ"/>
              </w:rPr>
            </w:pPr>
          </w:p>
        </w:tc>
        <w:tc>
          <w:tcPr>
            <w:tcW w:w="7654" w:type="dxa"/>
            <w:tcBorders>
              <w:left w:val="dotted" w:sz="4" w:space="0" w:color="auto"/>
              <w:right w:val="dotted" w:sz="4" w:space="0" w:color="auto"/>
            </w:tcBorders>
            <w:shd w:val="clear" w:color="auto" w:fill="auto"/>
            <w:noWrap/>
            <w:vAlign w:val="bottom"/>
          </w:tcPr>
          <w:p w:rsidR="00636D94" w:rsidRDefault="00636D94">
            <w:pPr>
              <w:rPr>
                <w:color w:val="000000"/>
                <w:szCs w:val="22"/>
                <w:lang w:eastAsia="cs-CZ"/>
              </w:rPr>
            </w:pPr>
          </w:p>
        </w:tc>
      </w:tr>
    </w:tbl>
    <w:p w:rsidR="00636D94" w:rsidRDefault="00823949">
      <w:pPr>
        <w:rPr>
          <w:sz w:val="18"/>
          <w:szCs w:val="18"/>
        </w:rPr>
      </w:pPr>
      <w:r>
        <w:rPr>
          <w:sz w:val="18"/>
          <w:szCs w:val="18"/>
        </w:rPr>
        <w:t>(Pozn.: K popisu požadavku uveďte etapu, kdy bude součinnost vyžadována.)</w:t>
      </w:r>
    </w:p>
    <w:p w:rsidR="00636D94" w:rsidRDefault="00636D94"/>
    <w:p w:rsidR="00636D94" w:rsidRDefault="00823949">
      <w:pPr>
        <w:pStyle w:val="Nadpis1"/>
        <w:keepLines/>
        <w:numPr>
          <w:ilvl w:val="0"/>
          <w:numId w:val="23"/>
        </w:numPr>
        <w:spacing w:before="120" w:after="60"/>
        <w:ind w:left="284" w:hanging="284"/>
        <w:jc w:val="left"/>
        <w:rPr>
          <w:szCs w:val="22"/>
        </w:rPr>
      </w:pPr>
      <w:r>
        <w:rPr>
          <w:szCs w:val="22"/>
        </w:rPr>
        <w:t>Harmonogram plnění</w:t>
      </w:r>
      <w:r>
        <w:rPr>
          <w:szCs w:val="22"/>
          <w:vertAlign w:val="superscript"/>
        </w:rPr>
        <w:endnoteReference w:id="17"/>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636D94">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36D94" w:rsidRDefault="00823949">
            <w:pPr>
              <w:rPr>
                <w:b/>
                <w:bCs/>
                <w:color w:val="000000"/>
                <w:szCs w:val="22"/>
                <w:lang w:eastAsia="cs-CZ"/>
              </w:rPr>
            </w:pPr>
            <w:r>
              <w:rPr>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rsidR="00636D94" w:rsidRDefault="00823949">
            <w:pPr>
              <w:rPr>
                <w:b/>
                <w:bCs/>
                <w:color w:val="000000"/>
                <w:szCs w:val="22"/>
                <w:lang w:eastAsia="cs-CZ"/>
              </w:rPr>
            </w:pPr>
            <w:r>
              <w:rPr>
                <w:b/>
                <w:bCs/>
                <w:color w:val="000000"/>
                <w:szCs w:val="22"/>
                <w:lang w:eastAsia="cs-CZ"/>
              </w:rPr>
              <w:t>Termín</w:t>
            </w:r>
          </w:p>
        </w:tc>
      </w:tr>
      <w:tr w:rsidR="00636D94">
        <w:trPr>
          <w:trHeight w:val="284"/>
        </w:trPr>
        <w:tc>
          <w:tcPr>
            <w:tcW w:w="7229" w:type="dxa"/>
            <w:tcBorders>
              <w:right w:val="dotted" w:sz="4" w:space="0" w:color="auto"/>
            </w:tcBorders>
            <w:shd w:val="clear" w:color="auto" w:fill="auto"/>
            <w:noWrap/>
            <w:vAlign w:val="bottom"/>
          </w:tcPr>
          <w:p w:rsidR="00636D94" w:rsidRDefault="00823949">
            <w:pPr>
              <w:rPr>
                <w:color w:val="000000"/>
                <w:szCs w:val="22"/>
                <w:lang w:eastAsia="cs-CZ"/>
              </w:rPr>
            </w:pPr>
            <w:r>
              <w:rPr>
                <w:color w:val="000000"/>
                <w:szCs w:val="22"/>
                <w:lang w:eastAsia="cs-CZ"/>
              </w:rPr>
              <w:t>Zahájení – zveřejnění Objednávky v registru smluv</w:t>
            </w:r>
          </w:p>
        </w:tc>
        <w:tc>
          <w:tcPr>
            <w:tcW w:w="2552" w:type="dxa"/>
            <w:tcBorders>
              <w:left w:val="dotted" w:sz="4" w:space="0" w:color="auto"/>
            </w:tcBorders>
            <w:shd w:val="clear" w:color="auto" w:fill="auto"/>
            <w:vAlign w:val="bottom"/>
          </w:tcPr>
          <w:p w:rsidR="00636D94" w:rsidRDefault="00636D94">
            <w:pPr>
              <w:rPr>
                <w:color w:val="000000"/>
                <w:szCs w:val="22"/>
                <w:lang w:eastAsia="cs-CZ"/>
              </w:rPr>
            </w:pPr>
          </w:p>
        </w:tc>
      </w:tr>
      <w:tr w:rsidR="00636D94">
        <w:trPr>
          <w:trHeight w:val="284"/>
        </w:trPr>
        <w:tc>
          <w:tcPr>
            <w:tcW w:w="7229" w:type="dxa"/>
            <w:tcBorders>
              <w:right w:val="dotted" w:sz="4" w:space="0" w:color="auto"/>
            </w:tcBorders>
            <w:shd w:val="clear" w:color="auto" w:fill="auto"/>
            <w:noWrap/>
            <w:vAlign w:val="bottom"/>
          </w:tcPr>
          <w:p w:rsidR="00636D94" w:rsidRDefault="00823949">
            <w:pPr>
              <w:rPr>
                <w:color w:val="000000"/>
                <w:szCs w:val="22"/>
                <w:lang w:eastAsia="cs-CZ"/>
              </w:rPr>
            </w:pPr>
            <w:r>
              <w:rPr>
                <w:color w:val="000000"/>
                <w:szCs w:val="22"/>
                <w:lang w:eastAsia="cs-CZ"/>
              </w:rPr>
              <w:t>Ukončení – konec platnosti smlouvy</w:t>
            </w:r>
          </w:p>
        </w:tc>
        <w:tc>
          <w:tcPr>
            <w:tcW w:w="2552" w:type="dxa"/>
            <w:tcBorders>
              <w:left w:val="dotted" w:sz="4" w:space="0" w:color="auto"/>
            </w:tcBorders>
            <w:shd w:val="clear" w:color="auto" w:fill="auto"/>
            <w:vAlign w:val="bottom"/>
          </w:tcPr>
          <w:p w:rsidR="00636D94" w:rsidRDefault="00636D94">
            <w:pPr>
              <w:rPr>
                <w:color w:val="000000"/>
                <w:szCs w:val="22"/>
                <w:lang w:eastAsia="cs-CZ"/>
              </w:rPr>
            </w:pPr>
          </w:p>
        </w:tc>
      </w:tr>
    </w:tbl>
    <w:p w:rsidR="00636D94" w:rsidRDefault="00636D94">
      <w:pPr>
        <w:spacing w:before="120"/>
        <w:rPr>
          <w:szCs w:val="22"/>
        </w:rPr>
      </w:pPr>
    </w:p>
    <w:p w:rsidR="00636D94" w:rsidRDefault="00823949">
      <w:pPr>
        <w:pStyle w:val="Nadpis1"/>
        <w:keepLines/>
        <w:numPr>
          <w:ilvl w:val="0"/>
          <w:numId w:val="23"/>
        </w:numPr>
        <w:spacing w:before="120" w:after="60"/>
        <w:ind w:left="284" w:hanging="284"/>
        <w:jc w:val="left"/>
        <w:rPr>
          <w:szCs w:val="22"/>
        </w:rPr>
      </w:pPr>
      <w:r>
        <w:rPr>
          <w:szCs w:val="22"/>
        </w:rPr>
        <w:t>Pracnost a cenová nabídka navrhovaného řešení</w:t>
      </w:r>
    </w:p>
    <w:p w:rsidR="00636D94" w:rsidRDefault="00823949">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1"/>
        <w:gridCol w:w="3544"/>
        <w:gridCol w:w="1276"/>
        <w:gridCol w:w="1559"/>
        <w:gridCol w:w="1699"/>
      </w:tblGrid>
      <w:tr w:rsidR="00636D94">
        <w:tc>
          <w:tcPr>
            <w:tcW w:w="1701" w:type="dxa"/>
            <w:tcBorders>
              <w:top w:val="single" w:sz="8" w:space="0" w:color="auto"/>
              <w:left w:val="single" w:sz="8" w:space="0" w:color="auto"/>
              <w:bottom w:val="single" w:sz="8" w:space="0" w:color="auto"/>
              <w:right w:val="single" w:sz="8" w:space="0" w:color="auto"/>
            </w:tcBorders>
          </w:tcPr>
          <w:p w:rsidR="00636D94" w:rsidRDefault="00823949">
            <w:pPr>
              <w:pStyle w:val="Tabulka"/>
              <w:rPr>
                <w:szCs w:val="22"/>
              </w:rPr>
            </w:pPr>
            <w:r>
              <w:rPr>
                <w:b/>
                <w:szCs w:val="22"/>
              </w:rPr>
              <w:t>Oblast / role</w:t>
            </w:r>
            <w:r>
              <w:rPr>
                <w:rStyle w:val="Odkaznavysvtlivky"/>
                <w:szCs w:val="22"/>
              </w:rPr>
              <w:endnoteReference w:id="18"/>
            </w:r>
          </w:p>
        </w:tc>
        <w:tc>
          <w:tcPr>
            <w:tcW w:w="3544" w:type="dxa"/>
            <w:tcBorders>
              <w:top w:val="single" w:sz="8" w:space="0" w:color="auto"/>
              <w:left w:val="single" w:sz="8" w:space="0" w:color="auto"/>
              <w:bottom w:val="single" w:sz="8" w:space="0" w:color="auto"/>
              <w:right w:val="single" w:sz="8" w:space="0" w:color="auto"/>
            </w:tcBorders>
          </w:tcPr>
          <w:p w:rsidR="00636D94" w:rsidRDefault="00823949">
            <w:pPr>
              <w:pStyle w:val="Tabulka"/>
              <w:rPr>
                <w:b/>
                <w:szCs w:val="22"/>
              </w:rPr>
            </w:pPr>
            <w:r>
              <w:rPr>
                <w:b/>
                <w:szCs w:val="22"/>
              </w:rPr>
              <w:t>Popis</w:t>
            </w:r>
          </w:p>
        </w:tc>
        <w:tc>
          <w:tcPr>
            <w:tcW w:w="1276" w:type="dxa"/>
            <w:tcBorders>
              <w:top w:val="single" w:sz="8" w:space="0" w:color="auto"/>
              <w:left w:val="single" w:sz="8" w:space="0" w:color="auto"/>
              <w:bottom w:val="single" w:sz="8" w:space="0" w:color="auto"/>
              <w:right w:val="single" w:sz="8" w:space="0" w:color="auto"/>
            </w:tcBorders>
          </w:tcPr>
          <w:p w:rsidR="00636D94" w:rsidRDefault="00823949">
            <w:pPr>
              <w:pStyle w:val="Tabulka"/>
              <w:rPr>
                <w:b/>
                <w:szCs w:val="22"/>
              </w:rPr>
            </w:pPr>
            <w:r>
              <w:rPr>
                <w:b/>
                <w:szCs w:val="22"/>
              </w:rPr>
              <w:t>Pracnost v MD/MJ</w:t>
            </w:r>
          </w:p>
        </w:tc>
        <w:tc>
          <w:tcPr>
            <w:tcW w:w="1559" w:type="dxa"/>
            <w:tcBorders>
              <w:top w:val="single" w:sz="8" w:space="0" w:color="auto"/>
              <w:left w:val="single" w:sz="8" w:space="0" w:color="auto"/>
              <w:bottom w:val="single" w:sz="8" w:space="0" w:color="auto"/>
              <w:right w:val="single" w:sz="8" w:space="0" w:color="auto"/>
            </w:tcBorders>
          </w:tcPr>
          <w:p w:rsidR="00636D94" w:rsidRDefault="00823949">
            <w:pPr>
              <w:pStyle w:val="Tabulka"/>
              <w:rPr>
                <w:b/>
                <w:szCs w:val="22"/>
              </w:rPr>
            </w:pPr>
            <w:r>
              <w:rPr>
                <w:b/>
                <w:szCs w:val="22"/>
              </w:rPr>
              <w:t>v Kč bez DPH</w:t>
            </w:r>
          </w:p>
        </w:tc>
        <w:tc>
          <w:tcPr>
            <w:tcW w:w="1699" w:type="dxa"/>
            <w:tcBorders>
              <w:top w:val="single" w:sz="8" w:space="0" w:color="auto"/>
              <w:left w:val="single" w:sz="8" w:space="0" w:color="auto"/>
              <w:bottom w:val="single" w:sz="8" w:space="0" w:color="auto"/>
              <w:right w:val="single" w:sz="8" w:space="0" w:color="auto"/>
            </w:tcBorders>
          </w:tcPr>
          <w:p w:rsidR="00636D94" w:rsidRDefault="00823949">
            <w:pPr>
              <w:pStyle w:val="Tabulka"/>
              <w:rPr>
                <w:b/>
                <w:szCs w:val="22"/>
              </w:rPr>
            </w:pPr>
            <w:r>
              <w:rPr>
                <w:b/>
                <w:szCs w:val="22"/>
              </w:rPr>
              <w:t>v Kč s DPH</w:t>
            </w:r>
          </w:p>
        </w:tc>
      </w:tr>
      <w:tr w:rsidR="00636D94">
        <w:trPr>
          <w:trHeight w:hRule="exact" w:val="20"/>
        </w:trPr>
        <w:tc>
          <w:tcPr>
            <w:tcW w:w="1701" w:type="dxa"/>
            <w:tcBorders>
              <w:top w:val="single" w:sz="8" w:space="0" w:color="auto"/>
              <w:left w:val="dotted" w:sz="4" w:space="0" w:color="auto"/>
            </w:tcBorders>
          </w:tcPr>
          <w:p w:rsidR="00636D94" w:rsidRDefault="00636D94">
            <w:pPr>
              <w:pStyle w:val="Tabulka"/>
              <w:rPr>
                <w:szCs w:val="22"/>
              </w:rPr>
            </w:pPr>
          </w:p>
        </w:tc>
        <w:tc>
          <w:tcPr>
            <w:tcW w:w="3544" w:type="dxa"/>
            <w:tcBorders>
              <w:top w:val="single" w:sz="8" w:space="0" w:color="auto"/>
              <w:left w:val="dotted" w:sz="4" w:space="0" w:color="auto"/>
            </w:tcBorders>
          </w:tcPr>
          <w:p w:rsidR="00636D94" w:rsidRDefault="00636D94">
            <w:pPr>
              <w:pStyle w:val="Tabulka"/>
              <w:rPr>
                <w:szCs w:val="22"/>
              </w:rPr>
            </w:pPr>
          </w:p>
        </w:tc>
        <w:tc>
          <w:tcPr>
            <w:tcW w:w="1276" w:type="dxa"/>
            <w:tcBorders>
              <w:top w:val="single" w:sz="8" w:space="0" w:color="auto"/>
            </w:tcBorders>
          </w:tcPr>
          <w:p w:rsidR="00636D94" w:rsidRDefault="00636D94">
            <w:pPr>
              <w:pStyle w:val="Tabulka"/>
              <w:rPr>
                <w:szCs w:val="22"/>
              </w:rPr>
            </w:pPr>
          </w:p>
        </w:tc>
        <w:tc>
          <w:tcPr>
            <w:tcW w:w="1559" w:type="dxa"/>
            <w:tcBorders>
              <w:top w:val="single" w:sz="8" w:space="0" w:color="auto"/>
            </w:tcBorders>
          </w:tcPr>
          <w:p w:rsidR="00636D94" w:rsidRDefault="00636D94">
            <w:pPr>
              <w:pStyle w:val="Tabulka"/>
              <w:rPr>
                <w:szCs w:val="22"/>
              </w:rPr>
            </w:pPr>
          </w:p>
        </w:tc>
        <w:tc>
          <w:tcPr>
            <w:tcW w:w="1699" w:type="dxa"/>
            <w:tcBorders>
              <w:top w:val="single" w:sz="8" w:space="0" w:color="auto"/>
            </w:tcBorders>
          </w:tcPr>
          <w:p w:rsidR="00636D94" w:rsidRDefault="00636D94">
            <w:pPr>
              <w:pStyle w:val="Tabulka"/>
              <w:rPr>
                <w:szCs w:val="22"/>
              </w:rPr>
            </w:pPr>
          </w:p>
        </w:tc>
      </w:tr>
      <w:tr w:rsidR="00636D94">
        <w:trPr>
          <w:trHeight w:val="397"/>
        </w:trPr>
        <w:tc>
          <w:tcPr>
            <w:tcW w:w="1701" w:type="dxa"/>
            <w:tcBorders>
              <w:top w:val="dotted" w:sz="4" w:space="0" w:color="auto"/>
              <w:left w:val="dotted" w:sz="4" w:space="0" w:color="auto"/>
            </w:tcBorders>
          </w:tcPr>
          <w:p w:rsidR="00636D94" w:rsidRDefault="00636D94">
            <w:pPr>
              <w:pStyle w:val="Tabulka"/>
              <w:rPr>
                <w:szCs w:val="22"/>
              </w:rPr>
            </w:pPr>
          </w:p>
        </w:tc>
        <w:tc>
          <w:tcPr>
            <w:tcW w:w="3544" w:type="dxa"/>
            <w:tcBorders>
              <w:top w:val="dotted" w:sz="4" w:space="0" w:color="auto"/>
              <w:left w:val="dotted" w:sz="4" w:space="0" w:color="auto"/>
            </w:tcBorders>
          </w:tcPr>
          <w:p w:rsidR="00636D94" w:rsidRDefault="00823949">
            <w:pPr>
              <w:pStyle w:val="Tabulka"/>
              <w:rPr>
                <w:szCs w:val="22"/>
              </w:rPr>
            </w:pPr>
            <w:r>
              <w:rPr>
                <w:szCs w:val="22"/>
              </w:rPr>
              <w:t xml:space="preserve">Viz cenová nabídka v příloze </w:t>
            </w:r>
            <w:proofErr w:type="gramStart"/>
            <w:r>
              <w:rPr>
                <w:szCs w:val="22"/>
              </w:rPr>
              <w:t>č.01</w:t>
            </w:r>
            <w:proofErr w:type="gramEnd"/>
          </w:p>
        </w:tc>
        <w:tc>
          <w:tcPr>
            <w:tcW w:w="1276" w:type="dxa"/>
            <w:tcBorders>
              <w:top w:val="dotted" w:sz="4" w:space="0" w:color="auto"/>
            </w:tcBorders>
          </w:tcPr>
          <w:p w:rsidR="00636D94" w:rsidRDefault="00823949">
            <w:pPr>
              <w:pStyle w:val="Tabulka"/>
              <w:jc w:val="center"/>
              <w:rPr>
                <w:szCs w:val="22"/>
              </w:rPr>
            </w:pPr>
            <w:r>
              <w:rPr>
                <w:szCs w:val="22"/>
              </w:rPr>
              <w:t>250</w:t>
            </w:r>
          </w:p>
        </w:tc>
        <w:tc>
          <w:tcPr>
            <w:tcW w:w="1559" w:type="dxa"/>
            <w:tcBorders>
              <w:top w:val="dotted" w:sz="4" w:space="0" w:color="auto"/>
            </w:tcBorders>
          </w:tcPr>
          <w:p w:rsidR="00636D94" w:rsidRDefault="00823949">
            <w:pPr>
              <w:pStyle w:val="Tabulka"/>
              <w:rPr>
                <w:szCs w:val="22"/>
              </w:rPr>
            </w:pPr>
            <w:r>
              <w:rPr>
                <w:szCs w:val="22"/>
              </w:rPr>
              <w:t>6 247 500,00</w:t>
            </w:r>
          </w:p>
        </w:tc>
        <w:tc>
          <w:tcPr>
            <w:tcW w:w="1699" w:type="dxa"/>
            <w:tcBorders>
              <w:top w:val="dotted" w:sz="4" w:space="0" w:color="auto"/>
            </w:tcBorders>
          </w:tcPr>
          <w:p w:rsidR="00636D94" w:rsidRDefault="00823949">
            <w:pPr>
              <w:pStyle w:val="Tabulka"/>
              <w:rPr>
                <w:szCs w:val="22"/>
              </w:rPr>
            </w:pPr>
            <w:r>
              <w:rPr>
                <w:szCs w:val="22"/>
              </w:rPr>
              <w:t>7 559 475,00</w:t>
            </w:r>
          </w:p>
        </w:tc>
      </w:tr>
      <w:tr w:rsidR="00636D94">
        <w:trPr>
          <w:trHeight w:val="397"/>
        </w:trPr>
        <w:tc>
          <w:tcPr>
            <w:tcW w:w="5245" w:type="dxa"/>
            <w:gridSpan w:val="2"/>
            <w:tcBorders>
              <w:left w:val="dotted" w:sz="4" w:space="0" w:color="auto"/>
              <w:bottom w:val="dotted" w:sz="4" w:space="0" w:color="auto"/>
            </w:tcBorders>
          </w:tcPr>
          <w:p w:rsidR="00636D94" w:rsidRDefault="00823949">
            <w:pPr>
              <w:pStyle w:val="Tabulka"/>
              <w:rPr>
                <w:b/>
                <w:szCs w:val="22"/>
              </w:rPr>
            </w:pPr>
            <w:r>
              <w:rPr>
                <w:b/>
                <w:szCs w:val="22"/>
              </w:rPr>
              <w:t>Celkem:</w:t>
            </w:r>
          </w:p>
        </w:tc>
        <w:tc>
          <w:tcPr>
            <w:tcW w:w="1276" w:type="dxa"/>
            <w:tcBorders>
              <w:bottom w:val="dotted" w:sz="4" w:space="0" w:color="auto"/>
            </w:tcBorders>
          </w:tcPr>
          <w:p w:rsidR="00636D94" w:rsidRDefault="00823949">
            <w:pPr>
              <w:pStyle w:val="Tabulka"/>
              <w:jc w:val="center"/>
              <w:rPr>
                <w:szCs w:val="22"/>
              </w:rPr>
            </w:pPr>
            <w:r>
              <w:rPr>
                <w:szCs w:val="22"/>
              </w:rPr>
              <w:t>250</w:t>
            </w:r>
          </w:p>
        </w:tc>
        <w:tc>
          <w:tcPr>
            <w:tcW w:w="1559" w:type="dxa"/>
            <w:tcBorders>
              <w:bottom w:val="dotted" w:sz="4" w:space="0" w:color="auto"/>
            </w:tcBorders>
          </w:tcPr>
          <w:p w:rsidR="00636D94" w:rsidRDefault="00823949">
            <w:pPr>
              <w:pStyle w:val="Tabulka"/>
              <w:rPr>
                <w:szCs w:val="22"/>
              </w:rPr>
            </w:pPr>
            <w:r>
              <w:rPr>
                <w:szCs w:val="22"/>
              </w:rPr>
              <w:t>6 247 500,00</w:t>
            </w:r>
          </w:p>
        </w:tc>
        <w:tc>
          <w:tcPr>
            <w:tcW w:w="1699" w:type="dxa"/>
            <w:tcBorders>
              <w:bottom w:val="dotted" w:sz="4" w:space="0" w:color="auto"/>
            </w:tcBorders>
          </w:tcPr>
          <w:p w:rsidR="00636D94" w:rsidRDefault="00823949">
            <w:pPr>
              <w:pStyle w:val="Tabulka"/>
              <w:rPr>
                <w:szCs w:val="22"/>
              </w:rPr>
            </w:pPr>
            <w:r>
              <w:rPr>
                <w:szCs w:val="22"/>
              </w:rPr>
              <w:t>7 559 475,00</w:t>
            </w:r>
          </w:p>
        </w:tc>
      </w:tr>
    </w:tbl>
    <w:p w:rsidR="00636D94" w:rsidRDefault="00636D94">
      <w:pPr>
        <w:rPr>
          <w:sz w:val="8"/>
          <w:szCs w:val="8"/>
        </w:rPr>
      </w:pPr>
    </w:p>
    <w:p w:rsidR="00636D94" w:rsidRDefault="00823949">
      <w:pPr>
        <w:rPr>
          <w:sz w:val="18"/>
          <w:szCs w:val="18"/>
        </w:rPr>
      </w:pPr>
      <w:r>
        <w:rPr>
          <w:sz w:val="18"/>
          <w:szCs w:val="18"/>
        </w:rPr>
        <w:t>(Pozn.: MD – člověkoden, MJ – měrná jednotka, např. počet kusů)</w:t>
      </w:r>
    </w:p>
    <w:p w:rsidR="00636D94" w:rsidRDefault="00636D94"/>
    <w:p w:rsidR="00636D94" w:rsidRDefault="00636D94"/>
    <w:p w:rsidR="00636D94" w:rsidRDefault="00823949">
      <w:pPr>
        <w:pStyle w:val="Nadpis1"/>
        <w:keepLines/>
        <w:numPr>
          <w:ilvl w:val="0"/>
          <w:numId w:val="23"/>
        </w:numPr>
        <w:spacing w:before="120" w:after="60"/>
        <w:ind w:left="284" w:hanging="284"/>
        <w:jc w:val="left"/>
        <w:rPr>
          <w:szCs w:val="22"/>
        </w:rPr>
      </w:pPr>
      <w:r>
        <w:rPr>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636D94">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36D94" w:rsidRDefault="00823949">
            <w:pPr>
              <w:rPr>
                <w:b/>
                <w:bCs/>
                <w:color w:val="000000"/>
                <w:szCs w:val="22"/>
                <w:lang w:eastAsia="cs-CZ"/>
              </w:rPr>
            </w:pPr>
            <w:r>
              <w:rPr>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36D94" w:rsidRDefault="00823949">
            <w:pPr>
              <w:rPr>
                <w:b/>
                <w:bCs/>
                <w:color w:val="000000"/>
                <w:szCs w:val="22"/>
                <w:lang w:eastAsia="cs-CZ"/>
              </w:rPr>
            </w:pPr>
            <w:r>
              <w:rPr>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rsidR="00636D94" w:rsidRDefault="00823949">
            <w:pPr>
              <w:rPr>
                <w:color w:val="000000"/>
                <w:szCs w:val="22"/>
                <w:lang w:eastAsia="cs-CZ"/>
              </w:rPr>
            </w:pPr>
            <w:proofErr w:type="gramStart"/>
            <w:r>
              <w:rPr>
                <w:b/>
                <w:bCs/>
                <w:color w:val="000000"/>
                <w:szCs w:val="22"/>
                <w:lang w:eastAsia="cs-CZ"/>
              </w:rPr>
              <w:t xml:space="preserve">Formát  </w:t>
            </w:r>
            <w:r>
              <w:rPr>
                <w:color w:val="000000"/>
                <w:sz w:val="20"/>
                <w:szCs w:val="20"/>
                <w:lang w:eastAsia="cs-CZ"/>
              </w:rPr>
              <w:t>(CD</w:t>
            </w:r>
            <w:proofErr w:type="gramEnd"/>
            <w:r>
              <w:rPr>
                <w:color w:val="000000"/>
                <w:sz w:val="20"/>
                <w:szCs w:val="20"/>
                <w:lang w:eastAsia="cs-CZ"/>
              </w:rPr>
              <w:t>, listinná forma)</w:t>
            </w:r>
          </w:p>
        </w:tc>
      </w:tr>
      <w:tr w:rsidR="00636D94">
        <w:trPr>
          <w:trHeight w:val="284"/>
        </w:trPr>
        <w:tc>
          <w:tcPr>
            <w:tcW w:w="710" w:type="dxa"/>
            <w:tcBorders>
              <w:right w:val="dotted" w:sz="4" w:space="0" w:color="auto"/>
            </w:tcBorders>
            <w:shd w:val="clear" w:color="auto" w:fill="auto"/>
            <w:noWrap/>
            <w:vAlign w:val="bottom"/>
          </w:tcPr>
          <w:p w:rsidR="00636D94" w:rsidRDefault="00823949">
            <w:pPr>
              <w:rPr>
                <w:color w:val="000000"/>
                <w:szCs w:val="22"/>
                <w:lang w:eastAsia="cs-CZ"/>
              </w:rPr>
            </w:pPr>
            <w:r>
              <w:rPr>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rsidR="00636D94" w:rsidRDefault="00823949">
            <w:pPr>
              <w:rPr>
                <w:color w:val="000000"/>
                <w:szCs w:val="22"/>
                <w:lang w:eastAsia="cs-CZ"/>
              </w:rPr>
            </w:pPr>
            <w:r>
              <w:rPr>
                <w:color w:val="000000"/>
                <w:szCs w:val="22"/>
                <w:lang w:eastAsia="cs-CZ"/>
              </w:rPr>
              <w:t>Cenová nabídka</w:t>
            </w:r>
          </w:p>
        </w:tc>
        <w:tc>
          <w:tcPr>
            <w:tcW w:w="2797" w:type="dxa"/>
            <w:tcBorders>
              <w:left w:val="dotted" w:sz="4" w:space="0" w:color="auto"/>
            </w:tcBorders>
            <w:shd w:val="clear" w:color="auto" w:fill="auto"/>
            <w:noWrap/>
            <w:vAlign w:val="bottom"/>
          </w:tcPr>
          <w:p w:rsidR="00636D94" w:rsidRDefault="00823949">
            <w:pPr>
              <w:rPr>
                <w:color w:val="000000"/>
                <w:szCs w:val="22"/>
                <w:lang w:eastAsia="cs-CZ"/>
              </w:rPr>
            </w:pPr>
            <w:r>
              <w:rPr>
                <w:color w:val="000000"/>
                <w:szCs w:val="22"/>
                <w:lang w:eastAsia="cs-CZ"/>
              </w:rPr>
              <w:t>Listinná forma</w:t>
            </w:r>
          </w:p>
        </w:tc>
      </w:tr>
      <w:tr w:rsidR="00636D94">
        <w:trPr>
          <w:trHeight w:val="284"/>
        </w:trPr>
        <w:tc>
          <w:tcPr>
            <w:tcW w:w="710" w:type="dxa"/>
            <w:tcBorders>
              <w:right w:val="dotted" w:sz="4" w:space="0" w:color="auto"/>
            </w:tcBorders>
            <w:shd w:val="clear" w:color="auto" w:fill="auto"/>
            <w:noWrap/>
            <w:vAlign w:val="bottom"/>
          </w:tcPr>
          <w:p w:rsidR="00636D94" w:rsidRDefault="00636D94">
            <w:pPr>
              <w:rPr>
                <w:color w:val="000000"/>
                <w:szCs w:val="22"/>
                <w:lang w:eastAsia="cs-CZ"/>
              </w:rPr>
            </w:pPr>
          </w:p>
        </w:tc>
        <w:tc>
          <w:tcPr>
            <w:tcW w:w="6236" w:type="dxa"/>
            <w:tcBorders>
              <w:left w:val="dotted" w:sz="4" w:space="0" w:color="auto"/>
              <w:right w:val="dotted" w:sz="4" w:space="0" w:color="auto"/>
            </w:tcBorders>
            <w:shd w:val="clear" w:color="auto" w:fill="auto"/>
            <w:noWrap/>
            <w:vAlign w:val="bottom"/>
          </w:tcPr>
          <w:p w:rsidR="00636D94" w:rsidRDefault="00636D94">
            <w:pPr>
              <w:rPr>
                <w:color w:val="000000"/>
                <w:szCs w:val="22"/>
                <w:lang w:eastAsia="cs-CZ"/>
              </w:rPr>
            </w:pPr>
          </w:p>
        </w:tc>
        <w:tc>
          <w:tcPr>
            <w:tcW w:w="2797" w:type="dxa"/>
            <w:tcBorders>
              <w:left w:val="dotted" w:sz="4" w:space="0" w:color="auto"/>
            </w:tcBorders>
            <w:shd w:val="clear" w:color="auto" w:fill="auto"/>
            <w:vAlign w:val="bottom"/>
          </w:tcPr>
          <w:p w:rsidR="00636D94" w:rsidRDefault="00636D94">
            <w:pPr>
              <w:rPr>
                <w:color w:val="000000"/>
                <w:szCs w:val="22"/>
                <w:lang w:eastAsia="cs-CZ"/>
              </w:rPr>
            </w:pPr>
          </w:p>
        </w:tc>
      </w:tr>
    </w:tbl>
    <w:p w:rsidR="00636D94" w:rsidRDefault="00636D94"/>
    <w:p w:rsidR="00636D94" w:rsidRDefault="00636D94"/>
    <w:p w:rsidR="00636D94" w:rsidRDefault="00823949">
      <w:pPr>
        <w:pStyle w:val="Nadpis1"/>
        <w:keepLines/>
        <w:numPr>
          <w:ilvl w:val="0"/>
          <w:numId w:val="23"/>
        </w:numPr>
        <w:spacing w:before="120" w:after="60"/>
        <w:ind w:left="284" w:hanging="284"/>
        <w:jc w:val="left"/>
        <w:rPr>
          <w:szCs w:val="22"/>
        </w:rPr>
      </w:pPr>
      <w:r>
        <w:rPr>
          <w:szCs w:val="22"/>
        </w:rPr>
        <w:t>Podpisová doložka</w:t>
      </w:r>
    </w:p>
    <w:tbl>
      <w:tblPr>
        <w:tblW w:w="9492"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88"/>
        <w:gridCol w:w="2977"/>
        <w:gridCol w:w="3827"/>
      </w:tblGrid>
      <w:tr w:rsidR="00636D94">
        <w:trPr>
          <w:trHeight w:val="467"/>
        </w:trPr>
        <w:tc>
          <w:tcPr>
            <w:tcW w:w="2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36D94" w:rsidRDefault="00823949">
            <w:pPr>
              <w:rPr>
                <w:b/>
                <w:bCs/>
                <w:color w:val="000000"/>
                <w:szCs w:val="22"/>
                <w:lang w:eastAsia="cs-CZ"/>
              </w:rPr>
            </w:pPr>
            <w:r>
              <w:rPr>
                <w:b/>
                <w:bCs/>
                <w:color w:val="000000"/>
                <w:szCs w:val="22"/>
                <w:lang w:eastAsia="cs-CZ"/>
              </w:rPr>
              <w:t>Název Dodavatele</w:t>
            </w:r>
          </w:p>
        </w:tc>
        <w:tc>
          <w:tcPr>
            <w:tcW w:w="2977" w:type="dxa"/>
            <w:tcBorders>
              <w:top w:val="single" w:sz="8" w:space="0" w:color="auto"/>
              <w:left w:val="single" w:sz="8" w:space="0" w:color="auto"/>
              <w:bottom w:val="single" w:sz="8" w:space="0" w:color="auto"/>
              <w:right w:val="single" w:sz="8" w:space="0" w:color="auto"/>
            </w:tcBorders>
            <w:vAlign w:val="center"/>
          </w:tcPr>
          <w:p w:rsidR="00636D94" w:rsidRDefault="00823949">
            <w:pPr>
              <w:rPr>
                <w:b/>
                <w:bCs/>
                <w:color w:val="000000"/>
                <w:szCs w:val="22"/>
                <w:lang w:eastAsia="cs-CZ"/>
              </w:rPr>
            </w:pPr>
            <w:r>
              <w:rPr>
                <w:b/>
                <w:bCs/>
                <w:color w:val="000000"/>
                <w:szCs w:val="22"/>
                <w:lang w:eastAsia="cs-CZ"/>
              </w:rPr>
              <w:t>Jméno</w:t>
            </w:r>
            <w:r>
              <w:rPr>
                <w:color w:val="000000"/>
                <w:szCs w:val="22"/>
                <w:lang w:eastAsia="cs-CZ"/>
              </w:rPr>
              <w:t xml:space="preserve"> </w:t>
            </w:r>
            <w:r>
              <w:rPr>
                <w:b/>
                <w:color w:val="000000"/>
                <w:szCs w:val="22"/>
                <w:lang w:eastAsia="cs-CZ"/>
              </w:rPr>
              <w:t>oprávněné osoby</w:t>
            </w:r>
            <w:r>
              <w:rPr>
                <w:rStyle w:val="Odkaznavysvtlivky"/>
                <w:color w:val="000000"/>
                <w:szCs w:val="22"/>
                <w:lang w:eastAsia="cs-CZ"/>
              </w:rPr>
              <w:endnoteReference w:id="19"/>
            </w:r>
          </w:p>
        </w:tc>
        <w:tc>
          <w:tcPr>
            <w:tcW w:w="3827" w:type="dxa"/>
            <w:tcBorders>
              <w:top w:val="single" w:sz="8" w:space="0" w:color="auto"/>
              <w:left w:val="single" w:sz="8" w:space="0" w:color="auto"/>
              <w:bottom w:val="single" w:sz="8" w:space="0" w:color="auto"/>
              <w:right w:val="single" w:sz="8" w:space="0" w:color="auto"/>
            </w:tcBorders>
            <w:shd w:val="clear" w:color="auto" w:fill="auto"/>
            <w:vAlign w:val="center"/>
          </w:tcPr>
          <w:p w:rsidR="00636D94" w:rsidRDefault="00823949">
            <w:pPr>
              <w:rPr>
                <w:b/>
                <w:bCs/>
                <w:color w:val="000000"/>
                <w:szCs w:val="22"/>
                <w:lang w:eastAsia="cs-CZ"/>
              </w:rPr>
            </w:pPr>
            <w:r>
              <w:rPr>
                <w:b/>
                <w:bCs/>
                <w:color w:val="000000"/>
                <w:szCs w:val="22"/>
                <w:lang w:eastAsia="cs-CZ"/>
              </w:rPr>
              <w:t>Podpis</w:t>
            </w:r>
          </w:p>
        </w:tc>
      </w:tr>
      <w:tr w:rsidR="00636D94">
        <w:trPr>
          <w:trHeight w:val="1089"/>
        </w:trPr>
        <w:tc>
          <w:tcPr>
            <w:tcW w:w="2688" w:type="dxa"/>
            <w:shd w:val="clear" w:color="auto" w:fill="auto"/>
            <w:noWrap/>
            <w:vAlign w:val="center"/>
          </w:tcPr>
          <w:p w:rsidR="00636D94" w:rsidRDefault="00823949">
            <w:pPr>
              <w:rPr>
                <w:color w:val="000000"/>
                <w:szCs w:val="22"/>
                <w:lang w:eastAsia="cs-CZ"/>
              </w:rPr>
            </w:pPr>
            <w:r>
              <w:rPr>
                <w:color w:val="000000"/>
                <w:szCs w:val="22"/>
                <w:lang w:eastAsia="cs-CZ"/>
              </w:rPr>
              <w:t xml:space="preserve">O2 IT </w:t>
            </w:r>
            <w:proofErr w:type="spellStart"/>
            <w:r>
              <w:rPr>
                <w:color w:val="000000"/>
                <w:szCs w:val="22"/>
                <w:lang w:eastAsia="cs-CZ"/>
              </w:rPr>
              <w:t>Services</w:t>
            </w:r>
            <w:proofErr w:type="spellEnd"/>
            <w:r>
              <w:rPr>
                <w:color w:val="000000"/>
                <w:szCs w:val="22"/>
                <w:lang w:eastAsia="cs-CZ"/>
              </w:rPr>
              <w:t xml:space="preserve"> s.r.o.</w:t>
            </w:r>
          </w:p>
        </w:tc>
        <w:tc>
          <w:tcPr>
            <w:tcW w:w="2977" w:type="dxa"/>
            <w:vAlign w:val="center"/>
          </w:tcPr>
          <w:p w:rsidR="00636D94" w:rsidRDefault="008F4310">
            <w:pPr>
              <w:rPr>
                <w:color w:val="000000"/>
                <w:szCs w:val="22"/>
                <w:lang w:eastAsia="cs-CZ"/>
              </w:rPr>
            </w:pPr>
            <w:r>
              <w:rPr>
                <w:color w:val="000000"/>
                <w:szCs w:val="22"/>
                <w:lang w:eastAsia="cs-CZ"/>
              </w:rPr>
              <w:t>xxx</w:t>
            </w:r>
            <w:bookmarkStart w:id="1" w:name="_GoBack"/>
            <w:bookmarkEnd w:id="1"/>
          </w:p>
        </w:tc>
        <w:tc>
          <w:tcPr>
            <w:tcW w:w="3827" w:type="dxa"/>
            <w:shd w:val="clear" w:color="auto" w:fill="auto"/>
            <w:vAlign w:val="center"/>
          </w:tcPr>
          <w:p w:rsidR="00636D94" w:rsidRDefault="00636D94">
            <w:pPr>
              <w:ind w:right="72"/>
              <w:rPr>
                <w:color w:val="000000"/>
                <w:szCs w:val="22"/>
                <w:lang w:eastAsia="cs-CZ"/>
              </w:rPr>
            </w:pPr>
          </w:p>
        </w:tc>
      </w:tr>
    </w:tbl>
    <w:p w:rsidR="00636D94" w:rsidRDefault="00636D94">
      <w:pPr>
        <w:rPr>
          <w:szCs w:val="22"/>
        </w:rPr>
      </w:pPr>
    </w:p>
    <w:p w:rsidR="00636D94" w:rsidRDefault="00823949">
      <w:pPr>
        <w:rPr>
          <w:b/>
          <w:caps/>
          <w:szCs w:val="22"/>
        </w:rPr>
      </w:pPr>
      <w:r>
        <w:rPr>
          <w:b/>
          <w:caps/>
          <w:szCs w:val="22"/>
        </w:rPr>
        <w:br w:type="page"/>
      </w:r>
    </w:p>
    <w:p w:rsidR="00636D94" w:rsidRDefault="00636D94">
      <w:pPr>
        <w:rPr>
          <w:b/>
          <w:caps/>
          <w:szCs w:val="22"/>
        </w:rPr>
        <w:sectPr w:rsidR="00636D94">
          <w:footerReference w:type="default" r:id="rId17"/>
          <w:pgSz w:w="11906" w:h="16838"/>
          <w:pgMar w:top="1560" w:right="1418" w:bottom="1134" w:left="992" w:header="567" w:footer="567" w:gutter="0"/>
          <w:pgNumType w:start="1"/>
          <w:cols w:space="708"/>
          <w:docGrid w:linePitch="360"/>
        </w:sectPr>
      </w:pPr>
    </w:p>
    <w:p w:rsidR="00636D94" w:rsidRDefault="00823949">
      <w:pPr>
        <w:rPr>
          <w:b/>
          <w:caps/>
          <w:szCs w:val="22"/>
        </w:rPr>
      </w:pPr>
      <w:r>
        <w:rPr>
          <w:b/>
          <w:caps/>
          <w:szCs w:val="22"/>
        </w:rPr>
        <w:lastRenderedPageBreak/>
        <w:t xml:space="preserve">C – Schválení realizace požadavku </w:t>
      </w:r>
      <w:r>
        <w:rPr>
          <w:b/>
          <w:sz w:val="36"/>
          <w:szCs w:val="36"/>
        </w:rPr>
        <w:t>Z32439</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636D94">
        <w:tc>
          <w:tcPr>
            <w:tcW w:w="1701" w:type="dxa"/>
            <w:tcBorders>
              <w:top w:val="single" w:sz="8" w:space="0" w:color="auto"/>
              <w:left w:val="single" w:sz="8" w:space="0" w:color="auto"/>
              <w:bottom w:val="single" w:sz="8" w:space="0" w:color="auto"/>
            </w:tcBorders>
            <w:vAlign w:val="center"/>
          </w:tcPr>
          <w:p w:rsidR="00636D94" w:rsidRDefault="00823949">
            <w:pPr>
              <w:pStyle w:val="Tabulka"/>
              <w:rPr>
                <w:rStyle w:val="Siln"/>
                <w:szCs w:val="22"/>
              </w:rPr>
            </w:pPr>
            <w:r>
              <w:rPr>
                <w:b/>
                <w:szCs w:val="22"/>
              </w:rPr>
              <w:t xml:space="preserve">ID PK </w:t>
            </w:r>
            <w:proofErr w:type="spellStart"/>
            <w:r>
              <w:rPr>
                <w:b/>
                <w:szCs w:val="22"/>
              </w:rPr>
              <w:t>MZe</w:t>
            </w:r>
            <w:proofErr w:type="spellEnd"/>
            <w:r>
              <w:rPr>
                <w:rStyle w:val="Odkaznavysvtlivky"/>
                <w:szCs w:val="22"/>
              </w:rPr>
              <w:endnoteReference w:id="20"/>
            </w:r>
            <w:r>
              <w:rPr>
                <w:b/>
                <w:szCs w:val="22"/>
              </w:rPr>
              <w:t>:</w:t>
            </w:r>
          </w:p>
        </w:tc>
        <w:tc>
          <w:tcPr>
            <w:tcW w:w="1095" w:type="dxa"/>
            <w:vAlign w:val="center"/>
          </w:tcPr>
          <w:p w:rsidR="00636D94" w:rsidRDefault="00636D94">
            <w:pPr>
              <w:pStyle w:val="Tabulka"/>
              <w:rPr>
                <w:szCs w:val="22"/>
              </w:rPr>
            </w:pPr>
          </w:p>
        </w:tc>
      </w:tr>
    </w:tbl>
    <w:p w:rsidR="00636D94" w:rsidRDefault="00636D94">
      <w:pPr>
        <w:rPr>
          <w:szCs w:val="22"/>
        </w:rPr>
      </w:pPr>
    </w:p>
    <w:p w:rsidR="00636D94" w:rsidRDefault="00823949">
      <w:pPr>
        <w:pStyle w:val="Nadpis1"/>
        <w:keepLines/>
        <w:numPr>
          <w:ilvl w:val="0"/>
          <w:numId w:val="24"/>
        </w:numPr>
        <w:spacing w:before="120" w:after="60"/>
        <w:ind w:left="284" w:hanging="284"/>
        <w:jc w:val="left"/>
        <w:rPr>
          <w:szCs w:val="22"/>
        </w:rPr>
      </w:pPr>
      <w:r>
        <w:rPr>
          <w:szCs w:val="22"/>
        </w:rPr>
        <w:t>Specifikace plnění</w:t>
      </w:r>
    </w:p>
    <w:p w:rsidR="00636D94" w:rsidRDefault="00823949">
      <w:pPr>
        <w:spacing w:after="120"/>
      </w:pPr>
      <w:r>
        <w:t xml:space="preserve">Požadované plnění je specifikováno v části A </w:t>
      </w:r>
      <w:proofErr w:type="spellStart"/>
      <w:r>
        <w:t>a</w:t>
      </w:r>
      <w:proofErr w:type="spellEnd"/>
      <w:r>
        <w:t xml:space="preserve"> B tohoto </w:t>
      </w:r>
      <w:proofErr w:type="spellStart"/>
      <w:r>
        <w:t>RfC</w:t>
      </w:r>
      <w:proofErr w:type="spellEnd"/>
      <w:r>
        <w:t xml:space="preserve">. </w:t>
      </w:r>
    </w:p>
    <w:p w:rsidR="00636D94" w:rsidRDefault="00823949">
      <w:r>
        <w:t>Dle části B bod 3.2 jsou pro realizaci příslušných bezpečnostních opatření požadovány následující změny</w:t>
      </w:r>
      <w:r>
        <w:rPr>
          <w:rStyle w:val="Znakapoznpodarou"/>
        </w:rPr>
        <w:footnoteReference w:id="4"/>
      </w:r>
      <w: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636D94">
        <w:trPr>
          <w:trHeight w:val="300"/>
        </w:trPr>
        <w:tc>
          <w:tcPr>
            <w:tcW w:w="567" w:type="dxa"/>
            <w:tcBorders>
              <w:top w:val="single" w:sz="8" w:space="0" w:color="auto"/>
              <w:left w:val="single" w:sz="8" w:space="0" w:color="auto"/>
              <w:bottom w:val="single" w:sz="8" w:space="0" w:color="auto"/>
              <w:right w:val="single" w:sz="8" w:space="0" w:color="auto"/>
            </w:tcBorders>
            <w:vAlign w:val="center"/>
          </w:tcPr>
          <w:p w:rsidR="00636D94" w:rsidRDefault="00823949">
            <w:pPr>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36D94" w:rsidRDefault="00823949">
            <w:pPr>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rsidR="00636D94" w:rsidRDefault="00823949">
            <w:pPr>
              <w:rPr>
                <w:rFonts w:ascii="Arial Narrow" w:hAnsi="Arial Narrow"/>
                <w:b/>
                <w:bCs/>
                <w:color w:val="000000"/>
                <w:szCs w:val="22"/>
                <w:lang w:eastAsia="cs-CZ"/>
              </w:rPr>
            </w:pPr>
            <w:r>
              <w:rPr>
                <w:rFonts w:ascii="Arial Narrow" w:hAnsi="Arial Narrow"/>
                <w:b/>
                <w:bCs/>
                <w:color w:val="000000"/>
                <w:szCs w:val="22"/>
                <w:lang w:eastAsia="cs-CZ"/>
              </w:rPr>
              <w:t>Realizovat</w:t>
            </w:r>
          </w:p>
          <w:p w:rsidR="00636D94" w:rsidRDefault="00823949">
            <w:pPr>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rsidR="00636D94" w:rsidRDefault="00823949">
            <w:pPr>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636D94">
        <w:trPr>
          <w:trHeight w:val="288"/>
        </w:trPr>
        <w:tc>
          <w:tcPr>
            <w:tcW w:w="567" w:type="dxa"/>
            <w:tcBorders>
              <w:top w:val="single" w:sz="8" w:space="0" w:color="auto"/>
              <w:left w:val="dotted" w:sz="4" w:space="0" w:color="auto"/>
              <w:bottom w:val="dotted" w:sz="4" w:space="0" w:color="auto"/>
              <w:right w:val="dotted" w:sz="4" w:space="0" w:color="auto"/>
            </w:tcBorders>
          </w:tcPr>
          <w:p w:rsidR="00636D94" w:rsidRDefault="00636D94">
            <w:pPr>
              <w:pStyle w:val="Odstavecseseznamem"/>
              <w:numPr>
                <w:ilvl w:val="0"/>
                <w:numId w:val="20"/>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rsidR="00636D94" w:rsidRDefault="00823949">
            <w:pPr>
              <w:rPr>
                <w:color w:val="000000"/>
                <w:szCs w:val="22"/>
                <w:lang w:eastAsia="cs-CZ"/>
              </w:rPr>
            </w:pPr>
            <w:r>
              <w:rPr>
                <w:bCs/>
                <w:color w:val="000000"/>
                <w:szCs w:val="22"/>
                <w:lang w:eastAsia="cs-CZ"/>
              </w:rPr>
              <w:t>Řízení přístupu 3.1.1. – 3.1.6.</w:t>
            </w:r>
          </w:p>
        </w:tc>
        <w:sdt>
          <w:sdtPr>
            <w:rPr>
              <w:color w:val="000000"/>
              <w:szCs w:val="22"/>
              <w:lang w:eastAsia="cs-CZ"/>
            </w:rPr>
            <w:id w:val="1530835981"/>
            <w14:checkbox>
              <w14:checked w14:val="0"/>
              <w14:checkedState w14:val="2612" w14:font="MS Gothic"/>
              <w14:uncheckedState w14:val="2610" w14:font="MS Gothic"/>
            </w14:checkbox>
          </w:sdtPr>
          <w:sdtEndPr/>
          <w:sdtContent>
            <w:tc>
              <w:tcPr>
                <w:tcW w:w="1557" w:type="dxa"/>
                <w:tcBorders>
                  <w:top w:val="single" w:sz="8" w:space="0" w:color="auto"/>
                  <w:left w:val="dotted" w:sz="4" w:space="0" w:color="auto"/>
                  <w:bottom w:val="dotted" w:sz="4" w:space="0" w:color="auto"/>
                  <w:right w:val="dotted" w:sz="4" w:space="0" w:color="auto"/>
                </w:tcBorders>
              </w:tcPr>
              <w:p w:rsidR="00636D94" w:rsidRDefault="00823949">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tcPr>
          <w:p w:rsidR="00636D94" w:rsidRDefault="00636D94">
            <w:pPr>
              <w:rPr>
                <w:color w:val="000000"/>
                <w:szCs w:val="22"/>
                <w:lang w:eastAsia="cs-CZ"/>
              </w:rPr>
            </w:pPr>
          </w:p>
        </w:tc>
      </w:tr>
      <w:tr w:rsidR="00636D94">
        <w:trPr>
          <w:trHeight w:val="288"/>
        </w:trPr>
        <w:tc>
          <w:tcPr>
            <w:tcW w:w="567" w:type="dxa"/>
            <w:tcBorders>
              <w:top w:val="dotted" w:sz="4" w:space="0" w:color="auto"/>
              <w:left w:val="dotted" w:sz="4" w:space="0" w:color="auto"/>
              <w:bottom w:val="dotted" w:sz="4" w:space="0" w:color="auto"/>
              <w:right w:val="dotted" w:sz="4" w:space="0" w:color="auto"/>
            </w:tcBorders>
          </w:tcPr>
          <w:p w:rsidR="00636D94" w:rsidRDefault="00636D94">
            <w:pPr>
              <w:pStyle w:val="Odstavecseseznamem"/>
              <w:numPr>
                <w:ilvl w:val="0"/>
                <w:numId w:val="2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636D94" w:rsidRDefault="00823949">
            <w:pPr>
              <w:rPr>
                <w:color w:val="000000"/>
                <w:szCs w:val="22"/>
                <w:lang w:eastAsia="cs-CZ"/>
              </w:rPr>
            </w:pPr>
            <w:proofErr w:type="spellStart"/>
            <w:r>
              <w:rPr>
                <w:bCs/>
                <w:color w:val="000000"/>
                <w:szCs w:val="22"/>
                <w:lang w:eastAsia="cs-CZ"/>
              </w:rPr>
              <w:t>Dohledatelnost</w:t>
            </w:r>
            <w:proofErr w:type="spellEnd"/>
            <w:r>
              <w:rPr>
                <w:bCs/>
                <w:color w:val="000000"/>
                <w:szCs w:val="22"/>
                <w:lang w:eastAsia="cs-CZ"/>
              </w:rPr>
              <w:t xml:space="preserve"> provedených změn v datech 3.1.7.</w:t>
            </w:r>
          </w:p>
        </w:tc>
        <w:sdt>
          <w:sdtPr>
            <w:rPr>
              <w:color w:val="000000"/>
              <w:szCs w:val="22"/>
              <w:lang w:eastAsia="cs-CZ"/>
            </w:rPr>
            <w:id w:val="545488780"/>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rsidR="00636D94" w:rsidRDefault="00823949">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rsidR="00636D94" w:rsidRDefault="00636D94">
            <w:pPr>
              <w:rPr>
                <w:color w:val="000000"/>
                <w:szCs w:val="22"/>
                <w:lang w:eastAsia="cs-CZ"/>
              </w:rPr>
            </w:pPr>
          </w:p>
        </w:tc>
      </w:tr>
      <w:tr w:rsidR="00636D94">
        <w:trPr>
          <w:trHeight w:val="288"/>
        </w:trPr>
        <w:tc>
          <w:tcPr>
            <w:tcW w:w="567" w:type="dxa"/>
            <w:tcBorders>
              <w:top w:val="dotted" w:sz="4" w:space="0" w:color="auto"/>
              <w:left w:val="dotted" w:sz="4" w:space="0" w:color="auto"/>
              <w:bottom w:val="dotted" w:sz="4" w:space="0" w:color="auto"/>
              <w:right w:val="dotted" w:sz="4" w:space="0" w:color="auto"/>
            </w:tcBorders>
          </w:tcPr>
          <w:p w:rsidR="00636D94" w:rsidRDefault="00636D94">
            <w:pPr>
              <w:pStyle w:val="Odstavecseseznamem"/>
              <w:numPr>
                <w:ilvl w:val="0"/>
                <w:numId w:val="2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rsidR="00636D94" w:rsidRDefault="00823949">
            <w:pPr>
              <w:rPr>
                <w:color w:val="000000"/>
                <w:szCs w:val="22"/>
                <w:lang w:eastAsia="cs-CZ"/>
              </w:rPr>
            </w:pPr>
            <w:r>
              <w:rPr>
                <w:bCs/>
                <w:color w:val="000000"/>
                <w:szCs w:val="22"/>
                <w:lang w:eastAsia="cs-CZ"/>
              </w:rPr>
              <w:t>Centrální logování událostí v systému 3.1.7.</w:t>
            </w:r>
          </w:p>
        </w:tc>
        <w:sdt>
          <w:sdtPr>
            <w:rPr>
              <w:color w:val="000000"/>
              <w:szCs w:val="22"/>
              <w:lang w:eastAsia="cs-CZ"/>
            </w:rPr>
            <w:id w:val="1045799445"/>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rsidR="00636D94" w:rsidRDefault="00823949">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rsidR="00636D94" w:rsidRDefault="00636D94">
            <w:pPr>
              <w:rPr>
                <w:color w:val="000000"/>
                <w:szCs w:val="22"/>
                <w:lang w:eastAsia="cs-CZ"/>
              </w:rPr>
            </w:pPr>
          </w:p>
        </w:tc>
      </w:tr>
      <w:tr w:rsidR="00636D94">
        <w:trPr>
          <w:trHeight w:val="288"/>
        </w:trPr>
        <w:tc>
          <w:tcPr>
            <w:tcW w:w="567" w:type="dxa"/>
            <w:tcBorders>
              <w:top w:val="dotted" w:sz="4" w:space="0" w:color="auto"/>
              <w:left w:val="dotted" w:sz="4" w:space="0" w:color="auto"/>
              <w:bottom w:val="dotted" w:sz="4" w:space="0" w:color="auto"/>
              <w:right w:val="dotted" w:sz="4" w:space="0" w:color="auto"/>
            </w:tcBorders>
          </w:tcPr>
          <w:p w:rsidR="00636D94" w:rsidRDefault="00636D94">
            <w:pPr>
              <w:pStyle w:val="Odstavecseseznamem"/>
              <w:numPr>
                <w:ilvl w:val="0"/>
                <w:numId w:val="2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rsidR="00636D94" w:rsidRDefault="00823949">
            <w:pPr>
              <w:rPr>
                <w:color w:val="000000"/>
                <w:szCs w:val="22"/>
                <w:lang w:eastAsia="cs-CZ"/>
              </w:rPr>
            </w:pPr>
            <w:r>
              <w:rPr>
                <w:szCs w:val="22"/>
              </w:rPr>
              <w:t>Šifrování 3.1.8., Certifikační autority a PKI 3.1.9.</w:t>
            </w:r>
          </w:p>
        </w:tc>
        <w:sdt>
          <w:sdtPr>
            <w:rPr>
              <w:color w:val="000000"/>
              <w:szCs w:val="22"/>
              <w:lang w:eastAsia="cs-CZ"/>
            </w:rPr>
            <w:id w:val="1926678099"/>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rsidR="00636D94" w:rsidRDefault="00823949">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rsidR="00636D94" w:rsidRDefault="00636D94">
            <w:pPr>
              <w:rPr>
                <w:color w:val="000000"/>
                <w:szCs w:val="22"/>
                <w:lang w:eastAsia="cs-CZ"/>
              </w:rPr>
            </w:pPr>
          </w:p>
        </w:tc>
      </w:tr>
      <w:tr w:rsidR="00636D94">
        <w:trPr>
          <w:trHeight w:val="288"/>
        </w:trPr>
        <w:tc>
          <w:tcPr>
            <w:tcW w:w="567" w:type="dxa"/>
            <w:tcBorders>
              <w:top w:val="dotted" w:sz="4" w:space="0" w:color="auto"/>
              <w:left w:val="dotted" w:sz="4" w:space="0" w:color="auto"/>
              <w:bottom w:val="dotted" w:sz="4" w:space="0" w:color="auto"/>
              <w:right w:val="dotted" w:sz="4" w:space="0" w:color="auto"/>
            </w:tcBorders>
          </w:tcPr>
          <w:p w:rsidR="00636D94" w:rsidRDefault="00636D94">
            <w:pPr>
              <w:pStyle w:val="Odstavecseseznamem"/>
              <w:numPr>
                <w:ilvl w:val="0"/>
                <w:numId w:val="2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rsidR="00636D94" w:rsidRDefault="00823949">
            <w:pPr>
              <w:rPr>
                <w:color w:val="000000"/>
                <w:szCs w:val="22"/>
                <w:lang w:eastAsia="cs-CZ"/>
              </w:rPr>
            </w:pPr>
            <w:r>
              <w:rPr>
                <w:bCs/>
                <w:color w:val="000000"/>
                <w:szCs w:val="22"/>
                <w:lang w:eastAsia="cs-CZ"/>
              </w:rPr>
              <w:t xml:space="preserve"> Integrita – </w:t>
            </w:r>
            <w:proofErr w:type="spellStart"/>
            <w:r>
              <w:rPr>
                <w:bCs/>
                <w:color w:val="000000"/>
                <w:szCs w:val="22"/>
                <w:lang w:eastAsia="cs-CZ"/>
              </w:rPr>
              <w:t>constraints</w:t>
            </w:r>
            <w:proofErr w:type="spellEnd"/>
            <w:r>
              <w:rPr>
                <w:bCs/>
                <w:color w:val="000000"/>
                <w:szCs w:val="22"/>
                <w:lang w:eastAsia="cs-CZ"/>
              </w:rPr>
              <w:t>, cizí klíče apod. 3.2.</w:t>
            </w:r>
          </w:p>
        </w:tc>
        <w:sdt>
          <w:sdtPr>
            <w:rPr>
              <w:color w:val="000000"/>
              <w:szCs w:val="22"/>
              <w:lang w:eastAsia="cs-CZ"/>
            </w:rPr>
            <w:id w:val="-120825032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rsidR="00636D94" w:rsidRDefault="00823949">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rsidR="00636D94" w:rsidRDefault="00636D94">
            <w:pPr>
              <w:rPr>
                <w:color w:val="000000"/>
                <w:szCs w:val="22"/>
                <w:lang w:eastAsia="cs-CZ"/>
              </w:rPr>
            </w:pPr>
          </w:p>
        </w:tc>
      </w:tr>
      <w:tr w:rsidR="00636D94">
        <w:trPr>
          <w:trHeight w:val="288"/>
        </w:trPr>
        <w:tc>
          <w:tcPr>
            <w:tcW w:w="567" w:type="dxa"/>
            <w:tcBorders>
              <w:top w:val="dotted" w:sz="4" w:space="0" w:color="auto"/>
              <w:left w:val="dotted" w:sz="4" w:space="0" w:color="auto"/>
              <w:bottom w:val="dotted" w:sz="4" w:space="0" w:color="auto"/>
              <w:right w:val="dotted" w:sz="4" w:space="0" w:color="auto"/>
            </w:tcBorders>
          </w:tcPr>
          <w:p w:rsidR="00636D94" w:rsidRDefault="00636D94">
            <w:pPr>
              <w:pStyle w:val="Odstavecseseznamem"/>
              <w:numPr>
                <w:ilvl w:val="0"/>
                <w:numId w:val="2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rsidR="00636D94" w:rsidRDefault="00823949">
            <w:pPr>
              <w:rPr>
                <w:color w:val="000000"/>
                <w:szCs w:val="22"/>
                <w:lang w:eastAsia="cs-CZ"/>
              </w:rPr>
            </w:pPr>
            <w:r>
              <w:rPr>
                <w:bCs/>
                <w:color w:val="000000"/>
                <w:szCs w:val="22"/>
                <w:lang w:eastAsia="cs-CZ"/>
              </w:rPr>
              <w:t xml:space="preserve">Integrita – platnost </w:t>
            </w:r>
            <w:proofErr w:type="gramStart"/>
            <w:r>
              <w:rPr>
                <w:bCs/>
                <w:color w:val="000000"/>
                <w:szCs w:val="22"/>
                <w:lang w:eastAsia="cs-CZ"/>
              </w:rPr>
              <w:t>dat  3.2</w:t>
            </w:r>
            <w:proofErr w:type="gramEnd"/>
            <w:r>
              <w:rPr>
                <w:bCs/>
                <w:color w:val="000000"/>
                <w:szCs w:val="22"/>
                <w:lang w:eastAsia="cs-CZ"/>
              </w:rPr>
              <w:t>.</w:t>
            </w:r>
          </w:p>
        </w:tc>
        <w:sdt>
          <w:sdtPr>
            <w:rPr>
              <w:color w:val="000000"/>
              <w:szCs w:val="22"/>
              <w:lang w:eastAsia="cs-CZ"/>
            </w:rPr>
            <w:id w:val="154833073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rsidR="00636D94" w:rsidRDefault="00823949">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rsidR="00636D94" w:rsidRDefault="00636D94">
            <w:pPr>
              <w:rPr>
                <w:color w:val="000000"/>
                <w:szCs w:val="22"/>
                <w:lang w:eastAsia="cs-CZ"/>
              </w:rPr>
            </w:pPr>
          </w:p>
        </w:tc>
      </w:tr>
      <w:tr w:rsidR="00636D94">
        <w:trPr>
          <w:trHeight w:val="288"/>
        </w:trPr>
        <w:tc>
          <w:tcPr>
            <w:tcW w:w="567" w:type="dxa"/>
            <w:tcBorders>
              <w:top w:val="dotted" w:sz="4" w:space="0" w:color="auto"/>
              <w:left w:val="dotted" w:sz="4" w:space="0" w:color="auto"/>
              <w:bottom w:val="dotted" w:sz="4" w:space="0" w:color="auto"/>
              <w:right w:val="dotted" w:sz="4" w:space="0" w:color="auto"/>
            </w:tcBorders>
          </w:tcPr>
          <w:p w:rsidR="00636D94" w:rsidRDefault="00636D94">
            <w:pPr>
              <w:pStyle w:val="Odstavecseseznamem"/>
              <w:numPr>
                <w:ilvl w:val="0"/>
                <w:numId w:val="2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rsidR="00636D94" w:rsidRDefault="00823949">
            <w:pPr>
              <w:rPr>
                <w:color w:val="000000"/>
                <w:szCs w:val="22"/>
                <w:lang w:eastAsia="cs-CZ"/>
              </w:rPr>
            </w:pPr>
            <w:r>
              <w:rPr>
                <w:bCs/>
                <w:color w:val="000000"/>
                <w:szCs w:val="22"/>
                <w:lang w:eastAsia="cs-CZ"/>
              </w:rPr>
              <w:t>Integrita - kontrola na vstupní data formulářů 3.2.</w:t>
            </w:r>
          </w:p>
        </w:tc>
        <w:sdt>
          <w:sdtPr>
            <w:rPr>
              <w:color w:val="000000"/>
              <w:szCs w:val="22"/>
              <w:lang w:eastAsia="cs-CZ"/>
            </w:rPr>
            <w:id w:val="1009635731"/>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rsidR="00636D94" w:rsidRDefault="00823949">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rsidR="00636D94" w:rsidRDefault="00636D94">
            <w:pPr>
              <w:rPr>
                <w:color w:val="000000"/>
                <w:szCs w:val="22"/>
                <w:lang w:eastAsia="cs-CZ"/>
              </w:rPr>
            </w:pPr>
          </w:p>
        </w:tc>
      </w:tr>
      <w:tr w:rsidR="00636D94">
        <w:trPr>
          <w:trHeight w:val="288"/>
        </w:trPr>
        <w:tc>
          <w:tcPr>
            <w:tcW w:w="567" w:type="dxa"/>
            <w:tcBorders>
              <w:top w:val="dotted" w:sz="4" w:space="0" w:color="auto"/>
              <w:left w:val="dotted" w:sz="4" w:space="0" w:color="auto"/>
              <w:bottom w:val="dotted" w:sz="4" w:space="0" w:color="auto"/>
              <w:right w:val="dotted" w:sz="4" w:space="0" w:color="auto"/>
            </w:tcBorders>
          </w:tcPr>
          <w:p w:rsidR="00636D94" w:rsidRDefault="00636D94">
            <w:pPr>
              <w:pStyle w:val="Odstavecseseznamem"/>
              <w:numPr>
                <w:ilvl w:val="0"/>
                <w:numId w:val="2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rsidR="00636D94" w:rsidRDefault="00823949">
            <w:pPr>
              <w:rPr>
                <w:color w:val="000000"/>
                <w:szCs w:val="22"/>
                <w:lang w:eastAsia="cs-CZ"/>
              </w:rPr>
            </w:pPr>
            <w:r>
              <w:rPr>
                <w:bCs/>
                <w:color w:val="000000"/>
                <w:szCs w:val="22"/>
                <w:lang w:eastAsia="cs-CZ"/>
              </w:rPr>
              <w:t>Ošetření výjimek běhu, chyby a hlášení 3.4.3.</w:t>
            </w:r>
          </w:p>
        </w:tc>
        <w:sdt>
          <w:sdtPr>
            <w:rPr>
              <w:color w:val="000000"/>
              <w:szCs w:val="22"/>
              <w:lang w:eastAsia="cs-CZ"/>
            </w:rPr>
            <w:id w:val="-183151044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rsidR="00636D94" w:rsidRDefault="00823949">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rsidR="00636D94" w:rsidRDefault="00636D94">
            <w:pPr>
              <w:rPr>
                <w:color w:val="000000"/>
                <w:szCs w:val="22"/>
                <w:lang w:eastAsia="cs-CZ"/>
              </w:rPr>
            </w:pPr>
          </w:p>
        </w:tc>
      </w:tr>
      <w:tr w:rsidR="00636D94">
        <w:trPr>
          <w:trHeight w:val="288"/>
        </w:trPr>
        <w:tc>
          <w:tcPr>
            <w:tcW w:w="567" w:type="dxa"/>
            <w:tcBorders>
              <w:top w:val="dotted" w:sz="4" w:space="0" w:color="auto"/>
              <w:left w:val="dotted" w:sz="4" w:space="0" w:color="auto"/>
              <w:bottom w:val="dotted" w:sz="4" w:space="0" w:color="auto"/>
              <w:right w:val="dotted" w:sz="4" w:space="0" w:color="auto"/>
            </w:tcBorders>
          </w:tcPr>
          <w:p w:rsidR="00636D94" w:rsidRDefault="00636D94">
            <w:pPr>
              <w:pStyle w:val="Odstavecseseznamem"/>
              <w:numPr>
                <w:ilvl w:val="0"/>
                <w:numId w:val="2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rsidR="00636D94" w:rsidRDefault="00823949">
            <w:pPr>
              <w:rPr>
                <w:color w:val="000000"/>
                <w:szCs w:val="22"/>
                <w:lang w:eastAsia="cs-CZ"/>
              </w:rPr>
            </w:pPr>
            <w:r>
              <w:rPr>
                <w:bCs/>
                <w:color w:val="000000"/>
                <w:szCs w:val="22"/>
                <w:lang w:eastAsia="cs-CZ"/>
              </w:rPr>
              <w:t>Práce s pamětí 3.4.4.</w:t>
            </w:r>
          </w:p>
        </w:tc>
        <w:sdt>
          <w:sdtPr>
            <w:rPr>
              <w:color w:val="000000"/>
              <w:szCs w:val="22"/>
              <w:lang w:eastAsia="cs-CZ"/>
            </w:rPr>
            <w:id w:val="-12354619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rsidR="00636D94" w:rsidRDefault="00823949">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rsidR="00636D94" w:rsidRDefault="00636D94">
            <w:pPr>
              <w:rPr>
                <w:color w:val="000000"/>
                <w:szCs w:val="22"/>
                <w:lang w:eastAsia="cs-CZ"/>
              </w:rPr>
            </w:pPr>
          </w:p>
        </w:tc>
      </w:tr>
      <w:tr w:rsidR="00636D94">
        <w:trPr>
          <w:trHeight w:val="288"/>
        </w:trPr>
        <w:tc>
          <w:tcPr>
            <w:tcW w:w="567" w:type="dxa"/>
            <w:tcBorders>
              <w:top w:val="dotted" w:sz="4" w:space="0" w:color="auto"/>
              <w:left w:val="dotted" w:sz="4" w:space="0" w:color="auto"/>
              <w:bottom w:val="dotted" w:sz="4" w:space="0" w:color="auto"/>
              <w:right w:val="dotted" w:sz="4" w:space="0" w:color="auto"/>
            </w:tcBorders>
          </w:tcPr>
          <w:p w:rsidR="00636D94" w:rsidRDefault="00636D94">
            <w:pPr>
              <w:pStyle w:val="Odstavecseseznamem"/>
              <w:numPr>
                <w:ilvl w:val="0"/>
                <w:numId w:val="2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rsidR="00636D94" w:rsidRDefault="00823949">
            <w:pPr>
              <w:rPr>
                <w:color w:val="000000"/>
                <w:szCs w:val="22"/>
                <w:lang w:eastAsia="cs-CZ"/>
              </w:rPr>
            </w:pPr>
            <w:r>
              <w:rPr>
                <w:bCs/>
                <w:color w:val="000000"/>
                <w:szCs w:val="22"/>
                <w:lang w:eastAsia="cs-CZ"/>
              </w:rPr>
              <w:t>Řízení - konfigurace změn 3.4.5.</w:t>
            </w:r>
          </w:p>
        </w:tc>
        <w:sdt>
          <w:sdtPr>
            <w:rPr>
              <w:color w:val="000000"/>
              <w:szCs w:val="22"/>
              <w:lang w:eastAsia="cs-CZ"/>
            </w:rPr>
            <w:id w:val="-1082291473"/>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rsidR="00636D94" w:rsidRDefault="00823949">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rsidR="00636D94" w:rsidRDefault="00636D94">
            <w:pPr>
              <w:rPr>
                <w:color w:val="000000"/>
                <w:szCs w:val="22"/>
                <w:lang w:eastAsia="cs-CZ"/>
              </w:rPr>
            </w:pPr>
          </w:p>
        </w:tc>
      </w:tr>
      <w:tr w:rsidR="00636D94">
        <w:trPr>
          <w:trHeight w:val="288"/>
        </w:trPr>
        <w:tc>
          <w:tcPr>
            <w:tcW w:w="567" w:type="dxa"/>
            <w:tcBorders>
              <w:top w:val="dotted" w:sz="4" w:space="0" w:color="auto"/>
              <w:left w:val="dotted" w:sz="4" w:space="0" w:color="auto"/>
              <w:bottom w:val="dotted" w:sz="4" w:space="0" w:color="auto"/>
              <w:right w:val="dotted" w:sz="4" w:space="0" w:color="auto"/>
            </w:tcBorders>
          </w:tcPr>
          <w:p w:rsidR="00636D94" w:rsidRDefault="00636D94">
            <w:pPr>
              <w:pStyle w:val="Odstavecseseznamem"/>
              <w:numPr>
                <w:ilvl w:val="0"/>
                <w:numId w:val="2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rsidR="00636D94" w:rsidRDefault="00823949">
            <w:pPr>
              <w:rPr>
                <w:color w:val="000000"/>
                <w:szCs w:val="22"/>
                <w:lang w:eastAsia="cs-CZ"/>
              </w:rPr>
            </w:pPr>
            <w:r>
              <w:rPr>
                <w:bCs/>
                <w:color w:val="000000"/>
                <w:szCs w:val="22"/>
                <w:lang w:eastAsia="cs-CZ"/>
              </w:rPr>
              <w:t>Ochrana systému 3.4.7.</w:t>
            </w:r>
          </w:p>
        </w:tc>
        <w:sdt>
          <w:sdtPr>
            <w:rPr>
              <w:color w:val="000000"/>
              <w:szCs w:val="22"/>
              <w:lang w:eastAsia="cs-CZ"/>
            </w:rPr>
            <w:id w:val="18741853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rsidR="00636D94" w:rsidRDefault="00823949">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rsidR="00636D94" w:rsidRDefault="00636D94">
            <w:pPr>
              <w:rPr>
                <w:color w:val="000000"/>
                <w:szCs w:val="22"/>
                <w:lang w:eastAsia="cs-CZ"/>
              </w:rPr>
            </w:pPr>
          </w:p>
        </w:tc>
      </w:tr>
      <w:tr w:rsidR="00636D94">
        <w:trPr>
          <w:trHeight w:val="288"/>
        </w:trPr>
        <w:tc>
          <w:tcPr>
            <w:tcW w:w="567" w:type="dxa"/>
            <w:tcBorders>
              <w:top w:val="dotted" w:sz="4" w:space="0" w:color="auto"/>
              <w:left w:val="dotted" w:sz="4" w:space="0" w:color="auto"/>
              <w:bottom w:val="dotted" w:sz="4" w:space="0" w:color="auto"/>
              <w:right w:val="dotted" w:sz="4" w:space="0" w:color="auto"/>
            </w:tcBorders>
          </w:tcPr>
          <w:p w:rsidR="00636D94" w:rsidRDefault="00636D94">
            <w:pPr>
              <w:pStyle w:val="Odstavecseseznamem"/>
              <w:numPr>
                <w:ilvl w:val="0"/>
                <w:numId w:val="2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rsidR="00636D94" w:rsidRDefault="00823949">
            <w:pPr>
              <w:rPr>
                <w:color w:val="000000"/>
                <w:szCs w:val="22"/>
                <w:lang w:eastAsia="cs-CZ"/>
              </w:rPr>
            </w:pPr>
            <w:r>
              <w:rPr>
                <w:bCs/>
                <w:color w:val="000000"/>
                <w:szCs w:val="22"/>
                <w:lang w:eastAsia="cs-CZ"/>
              </w:rPr>
              <w:t>Testování systému 3.4.9.</w:t>
            </w:r>
          </w:p>
        </w:tc>
        <w:sdt>
          <w:sdtPr>
            <w:rPr>
              <w:color w:val="000000"/>
              <w:szCs w:val="22"/>
              <w:lang w:eastAsia="cs-CZ"/>
            </w:rPr>
            <w:id w:val="3886105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rsidR="00636D94" w:rsidRDefault="00823949">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rsidR="00636D94" w:rsidRDefault="00636D94">
            <w:pPr>
              <w:rPr>
                <w:color w:val="000000"/>
                <w:szCs w:val="22"/>
                <w:lang w:eastAsia="cs-CZ"/>
              </w:rPr>
            </w:pPr>
          </w:p>
        </w:tc>
      </w:tr>
      <w:tr w:rsidR="00636D94">
        <w:trPr>
          <w:trHeight w:val="288"/>
        </w:trPr>
        <w:tc>
          <w:tcPr>
            <w:tcW w:w="567" w:type="dxa"/>
            <w:tcBorders>
              <w:top w:val="dotted" w:sz="4" w:space="0" w:color="auto"/>
              <w:left w:val="dotted" w:sz="4" w:space="0" w:color="auto"/>
              <w:bottom w:val="dotted" w:sz="4" w:space="0" w:color="auto"/>
              <w:right w:val="dotted" w:sz="4" w:space="0" w:color="auto"/>
            </w:tcBorders>
          </w:tcPr>
          <w:p w:rsidR="00636D94" w:rsidRDefault="00636D94">
            <w:pPr>
              <w:pStyle w:val="Odstavecseseznamem"/>
              <w:numPr>
                <w:ilvl w:val="0"/>
                <w:numId w:val="2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rsidR="00636D94" w:rsidRDefault="00823949">
            <w:pPr>
              <w:rPr>
                <w:bCs/>
                <w:color w:val="000000"/>
                <w:szCs w:val="22"/>
                <w:lang w:eastAsia="cs-CZ"/>
              </w:rPr>
            </w:pPr>
            <w:r>
              <w:rPr>
                <w:bCs/>
                <w:color w:val="000000"/>
                <w:szCs w:val="22"/>
                <w:lang w:eastAsia="cs-CZ"/>
              </w:rPr>
              <w:t xml:space="preserve">Externí komunikace </w:t>
            </w:r>
            <w:proofErr w:type="gramStart"/>
            <w:r>
              <w:rPr>
                <w:bCs/>
                <w:color w:val="000000"/>
                <w:szCs w:val="22"/>
                <w:lang w:eastAsia="cs-CZ"/>
              </w:rPr>
              <w:t>3.4.11</w:t>
            </w:r>
            <w:proofErr w:type="gramEnd"/>
            <w:r>
              <w:rPr>
                <w:bCs/>
                <w:color w:val="000000"/>
                <w:szCs w:val="22"/>
                <w:lang w:eastAsia="cs-CZ"/>
              </w:rPr>
              <w:t>.</w:t>
            </w:r>
          </w:p>
        </w:tc>
        <w:sdt>
          <w:sdtPr>
            <w:rPr>
              <w:color w:val="000000"/>
              <w:szCs w:val="22"/>
              <w:lang w:eastAsia="cs-CZ"/>
            </w:rPr>
            <w:id w:val="-1882698488"/>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rsidR="00636D94" w:rsidRDefault="00823949">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rsidR="00636D94" w:rsidRDefault="00636D94">
            <w:pPr>
              <w:rPr>
                <w:color w:val="000000"/>
                <w:szCs w:val="22"/>
                <w:lang w:eastAsia="cs-CZ"/>
              </w:rPr>
            </w:pPr>
          </w:p>
        </w:tc>
      </w:tr>
    </w:tbl>
    <w:p w:rsidR="00636D94" w:rsidRDefault="00636D94"/>
    <w:p w:rsidR="00636D94" w:rsidRDefault="00823949">
      <w:pPr>
        <w:pStyle w:val="Nadpis1"/>
        <w:keepLines/>
        <w:numPr>
          <w:ilvl w:val="0"/>
          <w:numId w:val="24"/>
        </w:numPr>
        <w:spacing w:before="120" w:after="60"/>
        <w:ind w:left="284" w:hanging="284"/>
        <w:jc w:val="left"/>
        <w:rPr>
          <w:szCs w:val="22"/>
        </w:rPr>
      </w:pPr>
      <w:r>
        <w:rPr>
          <w:szCs w:val="22"/>
        </w:rPr>
        <w:t>Uživatelské a licenční zajištění pro Objednatele (je-li relevantní):</w:t>
      </w:r>
    </w:p>
    <w:p w:rsidR="00636D94" w:rsidRDefault="00636D94"/>
    <w:p w:rsidR="00636D94" w:rsidRDefault="00823949">
      <w:pPr>
        <w:pStyle w:val="Nadpis1"/>
        <w:keepLines/>
        <w:numPr>
          <w:ilvl w:val="0"/>
          <w:numId w:val="24"/>
        </w:numPr>
        <w:spacing w:before="120" w:after="60"/>
        <w:ind w:left="284" w:hanging="284"/>
        <w:jc w:val="left"/>
        <w:rPr>
          <w:szCs w:val="22"/>
        </w:rPr>
      </w:pPr>
      <w:r>
        <w:rPr>
          <w:szCs w:val="22"/>
        </w:rP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636D94">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36D94" w:rsidRDefault="00823949">
            <w:pPr>
              <w:rPr>
                <w:b/>
                <w:bCs/>
                <w:color w:val="000000"/>
                <w:szCs w:val="22"/>
                <w:lang w:eastAsia="cs-CZ"/>
              </w:rPr>
            </w:pPr>
            <w:r>
              <w:rPr>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36D94" w:rsidRDefault="00823949">
            <w:pPr>
              <w:rPr>
                <w:b/>
                <w:bCs/>
                <w:color w:val="000000"/>
                <w:szCs w:val="22"/>
                <w:lang w:eastAsia="cs-CZ"/>
              </w:rPr>
            </w:pPr>
            <w:r>
              <w:rPr>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36D94" w:rsidRDefault="00823949">
            <w:pPr>
              <w:rPr>
                <w:b/>
                <w:bCs/>
                <w:color w:val="000000"/>
                <w:szCs w:val="22"/>
                <w:lang w:eastAsia="cs-CZ"/>
              </w:rPr>
            </w:pPr>
            <w:r>
              <w:rPr>
                <w:b/>
                <w:bCs/>
                <w:color w:val="000000"/>
                <w:szCs w:val="22"/>
                <w:lang w:eastAsia="cs-CZ"/>
              </w:rPr>
              <w:t>Odpovědná osoba</w:t>
            </w:r>
          </w:p>
        </w:tc>
      </w:tr>
      <w:tr w:rsidR="00636D94">
        <w:trPr>
          <w:trHeight w:val="284"/>
        </w:trPr>
        <w:tc>
          <w:tcPr>
            <w:tcW w:w="1843" w:type="dxa"/>
            <w:tcBorders>
              <w:right w:val="dotted" w:sz="4" w:space="0" w:color="auto"/>
            </w:tcBorders>
            <w:shd w:val="clear" w:color="auto" w:fill="auto"/>
            <w:noWrap/>
            <w:vAlign w:val="bottom"/>
          </w:tcPr>
          <w:p w:rsidR="00636D94" w:rsidRDefault="00636D94">
            <w:pPr>
              <w:rPr>
                <w:color w:val="000000"/>
                <w:szCs w:val="22"/>
                <w:lang w:eastAsia="cs-CZ"/>
              </w:rPr>
            </w:pPr>
          </w:p>
        </w:tc>
        <w:tc>
          <w:tcPr>
            <w:tcW w:w="5670" w:type="dxa"/>
            <w:tcBorders>
              <w:left w:val="dotted" w:sz="4" w:space="0" w:color="auto"/>
              <w:right w:val="dotted" w:sz="4" w:space="0" w:color="auto"/>
            </w:tcBorders>
            <w:shd w:val="clear" w:color="auto" w:fill="auto"/>
            <w:noWrap/>
            <w:vAlign w:val="bottom"/>
          </w:tcPr>
          <w:p w:rsidR="00636D94" w:rsidRDefault="00636D94">
            <w:pPr>
              <w:rPr>
                <w:color w:val="000000"/>
                <w:szCs w:val="22"/>
                <w:lang w:eastAsia="cs-CZ"/>
              </w:rPr>
            </w:pPr>
          </w:p>
        </w:tc>
        <w:tc>
          <w:tcPr>
            <w:tcW w:w="2268" w:type="dxa"/>
            <w:tcBorders>
              <w:left w:val="dotted" w:sz="4" w:space="0" w:color="auto"/>
            </w:tcBorders>
            <w:shd w:val="clear" w:color="auto" w:fill="auto"/>
            <w:vAlign w:val="bottom"/>
          </w:tcPr>
          <w:p w:rsidR="00636D94" w:rsidRDefault="00636D94">
            <w:pPr>
              <w:rPr>
                <w:color w:val="000000"/>
                <w:szCs w:val="22"/>
                <w:lang w:eastAsia="cs-CZ"/>
              </w:rPr>
            </w:pPr>
          </w:p>
        </w:tc>
      </w:tr>
      <w:tr w:rsidR="00636D94">
        <w:trPr>
          <w:trHeight w:val="284"/>
        </w:trPr>
        <w:tc>
          <w:tcPr>
            <w:tcW w:w="1843" w:type="dxa"/>
            <w:tcBorders>
              <w:right w:val="dotted" w:sz="4" w:space="0" w:color="auto"/>
            </w:tcBorders>
            <w:shd w:val="clear" w:color="auto" w:fill="auto"/>
            <w:noWrap/>
            <w:vAlign w:val="bottom"/>
          </w:tcPr>
          <w:p w:rsidR="00636D94" w:rsidRDefault="00636D94">
            <w:pPr>
              <w:rPr>
                <w:color w:val="000000"/>
                <w:szCs w:val="22"/>
                <w:lang w:eastAsia="cs-CZ"/>
              </w:rPr>
            </w:pPr>
          </w:p>
        </w:tc>
        <w:tc>
          <w:tcPr>
            <w:tcW w:w="5670" w:type="dxa"/>
            <w:tcBorders>
              <w:left w:val="dotted" w:sz="4" w:space="0" w:color="auto"/>
              <w:right w:val="dotted" w:sz="4" w:space="0" w:color="auto"/>
            </w:tcBorders>
            <w:shd w:val="clear" w:color="auto" w:fill="auto"/>
            <w:noWrap/>
            <w:vAlign w:val="bottom"/>
          </w:tcPr>
          <w:p w:rsidR="00636D94" w:rsidRDefault="00636D94">
            <w:pPr>
              <w:rPr>
                <w:color w:val="000000"/>
                <w:szCs w:val="22"/>
                <w:lang w:eastAsia="cs-CZ"/>
              </w:rPr>
            </w:pPr>
          </w:p>
        </w:tc>
        <w:tc>
          <w:tcPr>
            <w:tcW w:w="2268" w:type="dxa"/>
            <w:tcBorders>
              <w:left w:val="dotted" w:sz="4" w:space="0" w:color="auto"/>
            </w:tcBorders>
            <w:shd w:val="clear" w:color="auto" w:fill="auto"/>
            <w:vAlign w:val="bottom"/>
          </w:tcPr>
          <w:p w:rsidR="00636D94" w:rsidRDefault="00636D94">
            <w:pPr>
              <w:rPr>
                <w:color w:val="000000"/>
                <w:szCs w:val="22"/>
                <w:lang w:eastAsia="cs-CZ"/>
              </w:rPr>
            </w:pPr>
          </w:p>
        </w:tc>
      </w:tr>
    </w:tbl>
    <w:p w:rsidR="00636D94" w:rsidRDefault="00823949">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rsidR="00636D94" w:rsidRDefault="00636D94"/>
    <w:p w:rsidR="00636D94" w:rsidRDefault="00823949">
      <w:pPr>
        <w:pStyle w:val="Nadpis1"/>
        <w:keepLines/>
        <w:numPr>
          <w:ilvl w:val="0"/>
          <w:numId w:val="24"/>
        </w:numPr>
        <w:spacing w:before="120" w:after="60"/>
        <w:ind w:left="284" w:hanging="284"/>
        <w:jc w:val="left"/>
        <w:rPr>
          <w:szCs w:val="22"/>
        </w:rPr>
      </w:pPr>
      <w:r>
        <w:rPr>
          <w:szCs w:val="22"/>
        </w:rPr>
        <w:t>Harmonogram realizace</w:t>
      </w:r>
      <w:r>
        <w:rPr>
          <w:szCs w:val="22"/>
          <w:vertAlign w:val="superscript"/>
        </w:rPr>
        <w:endnoteReference w:id="21"/>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513"/>
        <w:gridCol w:w="2268"/>
      </w:tblGrid>
      <w:tr w:rsidR="00636D94">
        <w:trPr>
          <w:trHeight w:val="300"/>
        </w:trPr>
        <w:tc>
          <w:tcPr>
            <w:tcW w:w="751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36D94" w:rsidRDefault="00823949">
            <w:pPr>
              <w:rPr>
                <w:b/>
                <w:bCs/>
                <w:color w:val="000000"/>
                <w:szCs w:val="22"/>
                <w:lang w:eastAsia="cs-CZ"/>
              </w:rPr>
            </w:pPr>
            <w:r>
              <w:rPr>
                <w:b/>
                <w:bCs/>
                <w:color w:val="000000"/>
                <w:szCs w:val="22"/>
                <w:lang w:eastAsia="cs-CZ"/>
              </w:rPr>
              <w:t>Popis etapy</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36D94" w:rsidRDefault="00823949">
            <w:pPr>
              <w:rPr>
                <w:b/>
                <w:bCs/>
                <w:color w:val="000000"/>
                <w:szCs w:val="22"/>
                <w:lang w:eastAsia="cs-CZ"/>
              </w:rPr>
            </w:pPr>
            <w:r>
              <w:rPr>
                <w:b/>
                <w:bCs/>
                <w:color w:val="000000"/>
                <w:szCs w:val="22"/>
                <w:lang w:eastAsia="cs-CZ"/>
              </w:rPr>
              <w:t>Termín</w:t>
            </w:r>
          </w:p>
        </w:tc>
      </w:tr>
      <w:tr w:rsidR="00636D94">
        <w:trPr>
          <w:trHeight w:val="284"/>
        </w:trPr>
        <w:tc>
          <w:tcPr>
            <w:tcW w:w="7513" w:type="dxa"/>
            <w:tcBorders>
              <w:top w:val="single" w:sz="8" w:space="0" w:color="auto"/>
              <w:right w:val="dotted" w:sz="4" w:space="0" w:color="auto"/>
            </w:tcBorders>
            <w:shd w:val="clear" w:color="auto" w:fill="auto"/>
            <w:noWrap/>
            <w:vAlign w:val="bottom"/>
          </w:tcPr>
          <w:p w:rsidR="00636D94" w:rsidRDefault="00823949">
            <w:pPr>
              <w:rPr>
                <w:color w:val="000000"/>
                <w:szCs w:val="22"/>
                <w:lang w:eastAsia="cs-CZ"/>
              </w:rPr>
            </w:pPr>
            <w:r>
              <w:rPr>
                <w:color w:val="000000"/>
                <w:szCs w:val="22"/>
                <w:lang w:eastAsia="cs-CZ"/>
              </w:rPr>
              <w:t xml:space="preserve">Zahájení plnění - </w:t>
            </w:r>
            <w:proofErr w:type="spellStart"/>
            <w:r>
              <w:rPr>
                <w:color w:val="000000"/>
                <w:szCs w:val="22"/>
                <w:lang w:eastAsia="cs-CZ"/>
              </w:rPr>
              <w:t>veřejnění</w:t>
            </w:r>
            <w:proofErr w:type="spellEnd"/>
            <w:r>
              <w:rPr>
                <w:color w:val="000000"/>
                <w:szCs w:val="22"/>
                <w:lang w:eastAsia="cs-CZ"/>
              </w:rPr>
              <w:t xml:space="preserve"> Objednávky v registru smluv</w:t>
            </w:r>
          </w:p>
        </w:tc>
        <w:tc>
          <w:tcPr>
            <w:tcW w:w="2268" w:type="dxa"/>
            <w:tcBorders>
              <w:top w:val="single" w:sz="8" w:space="0" w:color="auto"/>
              <w:left w:val="dotted" w:sz="4" w:space="0" w:color="auto"/>
            </w:tcBorders>
            <w:shd w:val="clear" w:color="auto" w:fill="auto"/>
            <w:vAlign w:val="bottom"/>
          </w:tcPr>
          <w:p w:rsidR="00636D94" w:rsidRDefault="00636D94">
            <w:pPr>
              <w:rPr>
                <w:color w:val="000000"/>
                <w:szCs w:val="22"/>
                <w:lang w:eastAsia="cs-CZ"/>
              </w:rPr>
            </w:pPr>
          </w:p>
        </w:tc>
      </w:tr>
      <w:tr w:rsidR="00636D94">
        <w:trPr>
          <w:trHeight w:val="284"/>
        </w:trPr>
        <w:tc>
          <w:tcPr>
            <w:tcW w:w="7513" w:type="dxa"/>
            <w:tcBorders>
              <w:right w:val="dotted" w:sz="4" w:space="0" w:color="auto"/>
            </w:tcBorders>
            <w:shd w:val="clear" w:color="auto" w:fill="auto"/>
            <w:noWrap/>
            <w:vAlign w:val="bottom"/>
          </w:tcPr>
          <w:p w:rsidR="00636D94" w:rsidRDefault="00636D94">
            <w:pPr>
              <w:rPr>
                <w:color w:val="000000"/>
                <w:szCs w:val="22"/>
                <w:lang w:eastAsia="cs-CZ"/>
              </w:rPr>
            </w:pPr>
          </w:p>
        </w:tc>
        <w:tc>
          <w:tcPr>
            <w:tcW w:w="2268" w:type="dxa"/>
            <w:tcBorders>
              <w:left w:val="dotted" w:sz="4" w:space="0" w:color="auto"/>
            </w:tcBorders>
            <w:shd w:val="clear" w:color="auto" w:fill="auto"/>
            <w:vAlign w:val="bottom"/>
          </w:tcPr>
          <w:p w:rsidR="00636D94" w:rsidRDefault="00636D94">
            <w:pPr>
              <w:rPr>
                <w:color w:val="000000"/>
                <w:szCs w:val="22"/>
                <w:lang w:eastAsia="cs-CZ"/>
              </w:rPr>
            </w:pPr>
          </w:p>
        </w:tc>
      </w:tr>
      <w:tr w:rsidR="00636D94">
        <w:trPr>
          <w:trHeight w:val="284"/>
        </w:trPr>
        <w:tc>
          <w:tcPr>
            <w:tcW w:w="7513" w:type="dxa"/>
            <w:tcBorders>
              <w:right w:val="dotted" w:sz="4" w:space="0" w:color="auto"/>
            </w:tcBorders>
            <w:shd w:val="clear" w:color="auto" w:fill="auto"/>
            <w:noWrap/>
            <w:vAlign w:val="bottom"/>
          </w:tcPr>
          <w:p w:rsidR="00636D94" w:rsidRDefault="00823949">
            <w:pPr>
              <w:rPr>
                <w:color w:val="000000"/>
                <w:szCs w:val="22"/>
                <w:lang w:eastAsia="cs-CZ"/>
              </w:rPr>
            </w:pPr>
            <w:r>
              <w:rPr>
                <w:color w:val="000000"/>
                <w:szCs w:val="22"/>
                <w:lang w:eastAsia="cs-CZ"/>
              </w:rPr>
              <w:t>Dokončení plnění – konec platnosti smlouvy</w:t>
            </w:r>
          </w:p>
        </w:tc>
        <w:tc>
          <w:tcPr>
            <w:tcW w:w="2268" w:type="dxa"/>
            <w:tcBorders>
              <w:left w:val="dotted" w:sz="4" w:space="0" w:color="auto"/>
            </w:tcBorders>
            <w:shd w:val="clear" w:color="auto" w:fill="auto"/>
            <w:vAlign w:val="bottom"/>
          </w:tcPr>
          <w:p w:rsidR="00636D94" w:rsidRDefault="00636D94">
            <w:pPr>
              <w:rPr>
                <w:color w:val="000000"/>
                <w:szCs w:val="22"/>
                <w:lang w:eastAsia="cs-CZ"/>
              </w:rPr>
            </w:pPr>
          </w:p>
        </w:tc>
      </w:tr>
    </w:tbl>
    <w:p w:rsidR="00636D94" w:rsidRDefault="00823949">
      <w:pPr>
        <w:pStyle w:val="Nadpis1"/>
        <w:keepLines/>
        <w:numPr>
          <w:ilvl w:val="0"/>
          <w:numId w:val="24"/>
        </w:numPr>
        <w:spacing w:before="120" w:after="60"/>
        <w:ind w:left="284" w:hanging="284"/>
        <w:jc w:val="left"/>
        <w:rPr>
          <w:szCs w:val="22"/>
        </w:rPr>
      </w:pPr>
      <w:bookmarkStart w:id="2" w:name="_Ref31623420"/>
      <w:r>
        <w:rPr>
          <w:szCs w:val="22"/>
        </w:rPr>
        <w:lastRenderedPageBreak/>
        <w:t>Pracnost a cenová nabídka navrhovaného řešení</w:t>
      </w:r>
      <w:bookmarkEnd w:id="2"/>
    </w:p>
    <w:p w:rsidR="00636D94" w:rsidRDefault="00823949">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85"/>
        <w:gridCol w:w="2409"/>
        <w:gridCol w:w="1701"/>
        <w:gridCol w:w="1560"/>
        <w:gridCol w:w="2124"/>
      </w:tblGrid>
      <w:tr w:rsidR="00636D94">
        <w:tc>
          <w:tcPr>
            <w:tcW w:w="1985" w:type="dxa"/>
            <w:tcBorders>
              <w:top w:val="single" w:sz="8" w:space="0" w:color="auto"/>
              <w:left w:val="single" w:sz="8" w:space="0" w:color="auto"/>
              <w:bottom w:val="single" w:sz="8" w:space="0" w:color="auto"/>
              <w:right w:val="single" w:sz="8" w:space="0" w:color="auto"/>
            </w:tcBorders>
          </w:tcPr>
          <w:p w:rsidR="00636D94" w:rsidRDefault="00823949">
            <w:pPr>
              <w:pStyle w:val="Tabulka"/>
              <w:rPr>
                <w:szCs w:val="22"/>
              </w:rPr>
            </w:pPr>
            <w:r>
              <w:rPr>
                <w:b/>
                <w:szCs w:val="22"/>
              </w:rPr>
              <w:t>Oblast / role</w:t>
            </w:r>
            <w:r>
              <w:rPr>
                <w:rStyle w:val="Odkaznavysvtlivky"/>
                <w:szCs w:val="22"/>
              </w:rPr>
              <w:endnoteReference w:id="22"/>
            </w:r>
          </w:p>
        </w:tc>
        <w:tc>
          <w:tcPr>
            <w:tcW w:w="2409" w:type="dxa"/>
            <w:tcBorders>
              <w:top w:val="single" w:sz="8" w:space="0" w:color="auto"/>
              <w:left w:val="single" w:sz="8" w:space="0" w:color="auto"/>
              <w:bottom w:val="single" w:sz="8" w:space="0" w:color="auto"/>
              <w:right w:val="single" w:sz="8" w:space="0" w:color="auto"/>
            </w:tcBorders>
          </w:tcPr>
          <w:p w:rsidR="00636D94" w:rsidRDefault="00823949">
            <w:pPr>
              <w:pStyle w:val="Tabulka"/>
              <w:rPr>
                <w:b/>
                <w:szCs w:val="22"/>
              </w:rPr>
            </w:pPr>
            <w:r>
              <w:rPr>
                <w:b/>
                <w:szCs w:val="22"/>
              </w:rPr>
              <w:t>Popis</w:t>
            </w:r>
          </w:p>
        </w:tc>
        <w:tc>
          <w:tcPr>
            <w:tcW w:w="1701" w:type="dxa"/>
            <w:tcBorders>
              <w:top w:val="single" w:sz="8" w:space="0" w:color="auto"/>
              <w:left w:val="single" w:sz="8" w:space="0" w:color="auto"/>
              <w:bottom w:val="single" w:sz="8" w:space="0" w:color="auto"/>
              <w:right w:val="single" w:sz="8" w:space="0" w:color="auto"/>
            </w:tcBorders>
          </w:tcPr>
          <w:p w:rsidR="00636D94" w:rsidRDefault="00823949">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rsidR="00636D94" w:rsidRDefault="00823949">
            <w:pPr>
              <w:pStyle w:val="Tabulka"/>
              <w:rPr>
                <w:b/>
                <w:szCs w:val="22"/>
              </w:rPr>
            </w:pPr>
            <w:r>
              <w:rPr>
                <w:b/>
                <w:szCs w:val="22"/>
              </w:rPr>
              <w:t>v Kč bez DPH:</w:t>
            </w:r>
          </w:p>
        </w:tc>
        <w:tc>
          <w:tcPr>
            <w:tcW w:w="2124" w:type="dxa"/>
            <w:tcBorders>
              <w:top w:val="single" w:sz="8" w:space="0" w:color="auto"/>
              <w:left w:val="single" w:sz="8" w:space="0" w:color="auto"/>
              <w:bottom w:val="single" w:sz="8" w:space="0" w:color="auto"/>
              <w:right w:val="single" w:sz="8" w:space="0" w:color="auto"/>
            </w:tcBorders>
          </w:tcPr>
          <w:p w:rsidR="00636D94" w:rsidRDefault="00823949">
            <w:pPr>
              <w:pStyle w:val="Tabulka"/>
              <w:rPr>
                <w:b/>
                <w:szCs w:val="22"/>
              </w:rPr>
            </w:pPr>
            <w:r>
              <w:rPr>
                <w:b/>
                <w:szCs w:val="22"/>
              </w:rPr>
              <w:t>v Kč s DPH:</w:t>
            </w:r>
          </w:p>
        </w:tc>
      </w:tr>
      <w:tr w:rsidR="00636D94">
        <w:trPr>
          <w:trHeight w:hRule="exact" w:val="20"/>
        </w:trPr>
        <w:tc>
          <w:tcPr>
            <w:tcW w:w="1985" w:type="dxa"/>
            <w:tcBorders>
              <w:top w:val="single" w:sz="8" w:space="0" w:color="auto"/>
              <w:left w:val="dotted" w:sz="4" w:space="0" w:color="auto"/>
            </w:tcBorders>
          </w:tcPr>
          <w:p w:rsidR="00636D94" w:rsidRDefault="00636D94">
            <w:pPr>
              <w:pStyle w:val="Tabulka"/>
              <w:rPr>
                <w:szCs w:val="22"/>
              </w:rPr>
            </w:pPr>
          </w:p>
        </w:tc>
        <w:tc>
          <w:tcPr>
            <w:tcW w:w="2409" w:type="dxa"/>
            <w:tcBorders>
              <w:top w:val="single" w:sz="8" w:space="0" w:color="auto"/>
              <w:left w:val="dotted" w:sz="4" w:space="0" w:color="auto"/>
            </w:tcBorders>
          </w:tcPr>
          <w:p w:rsidR="00636D94" w:rsidRDefault="00636D94">
            <w:pPr>
              <w:pStyle w:val="Tabulka"/>
              <w:rPr>
                <w:szCs w:val="22"/>
              </w:rPr>
            </w:pPr>
          </w:p>
        </w:tc>
        <w:tc>
          <w:tcPr>
            <w:tcW w:w="1701" w:type="dxa"/>
            <w:tcBorders>
              <w:top w:val="single" w:sz="8" w:space="0" w:color="auto"/>
            </w:tcBorders>
          </w:tcPr>
          <w:p w:rsidR="00636D94" w:rsidRDefault="00636D94">
            <w:pPr>
              <w:pStyle w:val="Tabulka"/>
              <w:rPr>
                <w:szCs w:val="22"/>
              </w:rPr>
            </w:pPr>
          </w:p>
        </w:tc>
        <w:tc>
          <w:tcPr>
            <w:tcW w:w="1560" w:type="dxa"/>
            <w:tcBorders>
              <w:top w:val="single" w:sz="8" w:space="0" w:color="auto"/>
            </w:tcBorders>
          </w:tcPr>
          <w:p w:rsidR="00636D94" w:rsidRDefault="00636D94">
            <w:pPr>
              <w:pStyle w:val="Tabulka"/>
              <w:rPr>
                <w:szCs w:val="22"/>
              </w:rPr>
            </w:pPr>
          </w:p>
        </w:tc>
        <w:tc>
          <w:tcPr>
            <w:tcW w:w="2124" w:type="dxa"/>
            <w:tcBorders>
              <w:top w:val="single" w:sz="8" w:space="0" w:color="auto"/>
            </w:tcBorders>
          </w:tcPr>
          <w:p w:rsidR="00636D94" w:rsidRDefault="00636D94">
            <w:pPr>
              <w:pStyle w:val="Tabulka"/>
              <w:rPr>
                <w:szCs w:val="22"/>
              </w:rPr>
            </w:pPr>
          </w:p>
        </w:tc>
      </w:tr>
      <w:tr w:rsidR="00636D94">
        <w:trPr>
          <w:trHeight w:val="397"/>
        </w:trPr>
        <w:tc>
          <w:tcPr>
            <w:tcW w:w="1985" w:type="dxa"/>
            <w:tcBorders>
              <w:top w:val="dotted" w:sz="4" w:space="0" w:color="auto"/>
              <w:left w:val="dotted" w:sz="4" w:space="0" w:color="auto"/>
            </w:tcBorders>
          </w:tcPr>
          <w:p w:rsidR="00636D94" w:rsidRDefault="00636D94">
            <w:pPr>
              <w:pStyle w:val="Tabulka"/>
              <w:rPr>
                <w:szCs w:val="22"/>
              </w:rPr>
            </w:pPr>
          </w:p>
        </w:tc>
        <w:tc>
          <w:tcPr>
            <w:tcW w:w="2409" w:type="dxa"/>
            <w:tcBorders>
              <w:top w:val="dotted" w:sz="4" w:space="0" w:color="auto"/>
              <w:left w:val="dotted" w:sz="4" w:space="0" w:color="auto"/>
            </w:tcBorders>
          </w:tcPr>
          <w:p w:rsidR="00636D94" w:rsidRDefault="00636D94">
            <w:pPr>
              <w:pStyle w:val="Tabulka"/>
              <w:rPr>
                <w:szCs w:val="22"/>
              </w:rPr>
            </w:pPr>
          </w:p>
        </w:tc>
        <w:tc>
          <w:tcPr>
            <w:tcW w:w="1701" w:type="dxa"/>
            <w:tcBorders>
              <w:top w:val="dotted" w:sz="4" w:space="0" w:color="auto"/>
            </w:tcBorders>
          </w:tcPr>
          <w:p w:rsidR="00636D94" w:rsidRDefault="00823949">
            <w:pPr>
              <w:pStyle w:val="Tabulka"/>
              <w:jc w:val="center"/>
              <w:rPr>
                <w:szCs w:val="22"/>
              </w:rPr>
            </w:pPr>
            <w:r>
              <w:rPr>
                <w:szCs w:val="22"/>
              </w:rPr>
              <w:t>250</w:t>
            </w:r>
          </w:p>
        </w:tc>
        <w:tc>
          <w:tcPr>
            <w:tcW w:w="1560" w:type="dxa"/>
            <w:tcBorders>
              <w:top w:val="dotted" w:sz="4" w:space="0" w:color="auto"/>
            </w:tcBorders>
          </w:tcPr>
          <w:p w:rsidR="00636D94" w:rsidRDefault="00823949">
            <w:pPr>
              <w:pStyle w:val="Tabulka"/>
              <w:rPr>
                <w:szCs w:val="22"/>
              </w:rPr>
            </w:pPr>
            <w:r>
              <w:rPr>
                <w:szCs w:val="22"/>
              </w:rPr>
              <w:t>6 247 500,00</w:t>
            </w:r>
          </w:p>
        </w:tc>
        <w:tc>
          <w:tcPr>
            <w:tcW w:w="2124" w:type="dxa"/>
            <w:tcBorders>
              <w:top w:val="dotted" w:sz="4" w:space="0" w:color="auto"/>
            </w:tcBorders>
          </w:tcPr>
          <w:p w:rsidR="00636D94" w:rsidRDefault="00823949">
            <w:pPr>
              <w:pStyle w:val="Tabulka"/>
              <w:rPr>
                <w:szCs w:val="22"/>
              </w:rPr>
            </w:pPr>
            <w:r>
              <w:rPr>
                <w:szCs w:val="22"/>
              </w:rPr>
              <w:t>7 559 475,00</w:t>
            </w:r>
          </w:p>
        </w:tc>
      </w:tr>
      <w:tr w:rsidR="00636D94">
        <w:trPr>
          <w:trHeight w:val="397"/>
        </w:trPr>
        <w:tc>
          <w:tcPr>
            <w:tcW w:w="4394" w:type="dxa"/>
            <w:gridSpan w:val="2"/>
            <w:tcBorders>
              <w:left w:val="dotted" w:sz="4" w:space="0" w:color="auto"/>
              <w:bottom w:val="dotted" w:sz="4" w:space="0" w:color="auto"/>
            </w:tcBorders>
          </w:tcPr>
          <w:p w:rsidR="00636D94" w:rsidRDefault="00823949">
            <w:pPr>
              <w:pStyle w:val="Tabulka"/>
              <w:rPr>
                <w:b/>
                <w:szCs w:val="22"/>
              </w:rPr>
            </w:pPr>
            <w:r>
              <w:rPr>
                <w:b/>
                <w:szCs w:val="22"/>
              </w:rPr>
              <w:t>Celkem:</w:t>
            </w:r>
          </w:p>
        </w:tc>
        <w:tc>
          <w:tcPr>
            <w:tcW w:w="1701" w:type="dxa"/>
            <w:tcBorders>
              <w:bottom w:val="dotted" w:sz="4" w:space="0" w:color="auto"/>
            </w:tcBorders>
          </w:tcPr>
          <w:p w:rsidR="00636D94" w:rsidRDefault="00823949">
            <w:pPr>
              <w:pStyle w:val="Tabulka"/>
              <w:jc w:val="center"/>
              <w:rPr>
                <w:szCs w:val="22"/>
              </w:rPr>
            </w:pPr>
            <w:r>
              <w:rPr>
                <w:szCs w:val="22"/>
              </w:rPr>
              <w:t>250</w:t>
            </w:r>
          </w:p>
        </w:tc>
        <w:tc>
          <w:tcPr>
            <w:tcW w:w="1560" w:type="dxa"/>
            <w:tcBorders>
              <w:bottom w:val="dotted" w:sz="4" w:space="0" w:color="auto"/>
            </w:tcBorders>
          </w:tcPr>
          <w:p w:rsidR="00636D94" w:rsidRDefault="00823949">
            <w:pPr>
              <w:pStyle w:val="Tabulka"/>
              <w:rPr>
                <w:szCs w:val="22"/>
              </w:rPr>
            </w:pPr>
            <w:r>
              <w:rPr>
                <w:szCs w:val="22"/>
              </w:rPr>
              <w:t>6 247 500,00</w:t>
            </w:r>
          </w:p>
        </w:tc>
        <w:tc>
          <w:tcPr>
            <w:tcW w:w="2124" w:type="dxa"/>
            <w:tcBorders>
              <w:bottom w:val="dotted" w:sz="4" w:space="0" w:color="auto"/>
            </w:tcBorders>
          </w:tcPr>
          <w:p w:rsidR="00636D94" w:rsidRDefault="00823949">
            <w:pPr>
              <w:pStyle w:val="Tabulka"/>
              <w:rPr>
                <w:szCs w:val="22"/>
              </w:rPr>
            </w:pPr>
            <w:r>
              <w:rPr>
                <w:szCs w:val="22"/>
              </w:rPr>
              <w:t>7 559 475,00</w:t>
            </w:r>
          </w:p>
        </w:tc>
      </w:tr>
    </w:tbl>
    <w:p w:rsidR="00636D94" w:rsidRDefault="00636D94">
      <w:pPr>
        <w:rPr>
          <w:sz w:val="8"/>
          <w:szCs w:val="8"/>
        </w:rPr>
      </w:pPr>
    </w:p>
    <w:p w:rsidR="00636D94" w:rsidRDefault="00823949">
      <w:pPr>
        <w:rPr>
          <w:sz w:val="16"/>
          <w:szCs w:val="16"/>
        </w:rPr>
      </w:pPr>
      <w:r>
        <w:rPr>
          <w:sz w:val="16"/>
          <w:szCs w:val="16"/>
        </w:rPr>
        <w:t>(Pozn.: MD – člověkoden, MJ – měrná jednotka, např. počet kusů)</w:t>
      </w:r>
    </w:p>
    <w:p w:rsidR="00636D94" w:rsidRDefault="00636D94">
      <w:pPr>
        <w:rPr>
          <w:szCs w:val="22"/>
        </w:rPr>
      </w:pPr>
    </w:p>
    <w:p w:rsidR="00636D94" w:rsidRDefault="00636D94">
      <w:pPr>
        <w:rPr>
          <w:szCs w:val="22"/>
        </w:rPr>
      </w:pPr>
    </w:p>
    <w:p w:rsidR="00636D94" w:rsidRDefault="00636D94"/>
    <w:p w:rsidR="00636D94" w:rsidRDefault="00636D94"/>
    <w:p w:rsidR="00636D94" w:rsidRDefault="00823949">
      <w:pPr>
        <w:pStyle w:val="Nadpis1"/>
        <w:keepLines/>
        <w:numPr>
          <w:ilvl w:val="0"/>
          <w:numId w:val="24"/>
        </w:numPr>
        <w:spacing w:before="120" w:after="60"/>
        <w:ind w:left="284" w:hanging="284"/>
        <w:jc w:val="left"/>
        <w:rPr>
          <w:szCs w:val="22"/>
        </w:rPr>
      </w:pPr>
      <w:r>
        <w:rPr>
          <w:szCs w:val="22"/>
        </w:rPr>
        <w:t>Posouzení</w:t>
      </w:r>
    </w:p>
    <w:p w:rsidR="00636D94" w:rsidRDefault="00823949">
      <w:pPr>
        <w:rPr>
          <w:szCs w:val="22"/>
        </w:rPr>
      </w:pPr>
      <w:r>
        <w:t xml:space="preserve">Bezpečnostní garant, provozní garant a architekt potvrzují svým podpisem za oblast, kterou garantují, správnost specifikace plnění dle bodu 1 a její soulad s předpisy a standardy </w:t>
      </w:r>
      <w:proofErr w:type="spellStart"/>
      <w:r>
        <w:t>MZe</w:t>
      </w:r>
      <w:proofErr w:type="spellEnd"/>
      <w:r>
        <w:t xml:space="preserve"> </w:t>
      </w:r>
      <w:r>
        <w:rPr>
          <w:lang w:eastAsia="cs-CZ"/>
        </w:rPr>
        <w:t xml:space="preserve">a doporučují změnu k realizaci. </w:t>
      </w:r>
    </w:p>
    <w:tbl>
      <w:tblPr>
        <w:tblStyle w:val="Mkatabulky"/>
        <w:tblW w:w="9209" w:type="dxa"/>
        <w:tblLook w:val="04A0" w:firstRow="1" w:lastRow="0" w:firstColumn="1" w:lastColumn="0" w:noHBand="0" w:noVBand="1"/>
      </w:tblPr>
      <w:tblGrid>
        <w:gridCol w:w="3256"/>
        <w:gridCol w:w="2976"/>
        <w:gridCol w:w="2977"/>
      </w:tblGrid>
      <w:tr w:rsidR="00636D94">
        <w:trPr>
          <w:trHeight w:val="374"/>
        </w:trPr>
        <w:tc>
          <w:tcPr>
            <w:tcW w:w="3256" w:type="dxa"/>
            <w:vAlign w:val="center"/>
          </w:tcPr>
          <w:p w:rsidR="00636D94" w:rsidRDefault="00823949">
            <w:pPr>
              <w:rPr>
                <w:b/>
              </w:rPr>
            </w:pPr>
            <w:r>
              <w:rPr>
                <w:b/>
              </w:rPr>
              <w:t>Role</w:t>
            </w:r>
          </w:p>
        </w:tc>
        <w:tc>
          <w:tcPr>
            <w:tcW w:w="2976" w:type="dxa"/>
            <w:vAlign w:val="center"/>
          </w:tcPr>
          <w:p w:rsidR="00636D94" w:rsidRDefault="00823949">
            <w:pPr>
              <w:rPr>
                <w:b/>
              </w:rPr>
            </w:pPr>
            <w:r>
              <w:rPr>
                <w:b/>
              </w:rPr>
              <w:t>Jméno</w:t>
            </w:r>
          </w:p>
        </w:tc>
        <w:tc>
          <w:tcPr>
            <w:tcW w:w="2977" w:type="dxa"/>
            <w:vAlign w:val="center"/>
          </w:tcPr>
          <w:p w:rsidR="00636D94" w:rsidRDefault="00823949">
            <w:pPr>
              <w:rPr>
                <w:b/>
              </w:rPr>
            </w:pPr>
            <w:r>
              <w:rPr>
                <w:b/>
              </w:rPr>
              <w:t>Podpis/Mail</w:t>
            </w:r>
            <w:r>
              <w:rPr>
                <w:rStyle w:val="Odkaznavysvtlivky"/>
                <w:b/>
              </w:rPr>
              <w:endnoteReference w:id="23"/>
            </w:r>
          </w:p>
        </w:tc>
      </w:tr>
      <w:tr w:rsidR="00636D94">
        <w:trPr>
          <w:trHeight w:val="510"/>
        </w:trPr>
        <w:tc>
          <w:tcPr>
            <w:tcW w:w="3256" w:type="dxa"/>
            <w:vAlign w:val="center"/>
          </w:tcPr>
          <w:p w:rsidR="00636D94" w:rsidRDefault="00823949">
            <w:r>
              <w:t>Bezpečnostní garant</w:t>
            </w:r>
          </w:p>
        </w:tc>
        <w:tc>
          <w:tcPr>
            <w:tcW w:w="5953" w:type="dxa"/>
            <w:gridSpan w:val="2"/>
            <w:vAlign w:val="center"/>
          </w:tcPr>
          <w:p w:rsidR="00636D94" w:rsidRDefault="00823949">
            <w:r>
              <w:t>Schvalovány budou jednotlivé dílčí úkoly dle zadání.</w:t>
            </w:r>
          </w:p>
        </w:tc>
      </w:tr>
      <w:tr w:rsidR="00636D94">
        <w:trPr>
          <w:trHeight w:val="510"/>
        </w:trPr>
        <w:tc>
          <w:tcPr>
            <w:tcW w:w="3256" w:type="dxa"/>
            <w:vAlign w:val="center"/>
          </w:tcPr>
          <w:p w:rsidR="00636D94" w:rsidRDefault="00823949">
            <w:r>
              <w:t>Provozní garant</w:t>
            </w:r>
          </w:p>
        </w:tc>
        <w:tc>
          <w:tcPr>
            <w:tcW w:w="2976" w:type="dxa"/>
            <w:vAlign w:val="center"/>
          </w:tcPr>
          <w:p w:rsidR="00636D94" w:rsidRDefault="00636D94"/>
        </w:tc>
        <w:tc>
          <w:tcPr>
            <w:tcW w:w="2977" w:type="dxa"/>
            <w:vAlign w:val="center"/>
          </w:tcPr>
          <w:p w:rsidR="00636D94" w:rsidRDefault="00636D94"/>
        </w:tc>
      </w:tr>
      <w:tr w:rsidR="00636D94">
        <w:trPr>
          <w:trHeight w:val="510"/>
        </w:trPr>
        <w:tc>
          <w:tcPr>
            <w:tcW w:w="3256" w:type="dxa"/>
            <w:vAlign w:val="center"/>
          </w:tcPr>
          <w:p w:rsidR="00636D94" w:rsidRDefault="00823949">
            <w:r>
              <w:t>Architekt</w:t>
            </w:r>
          </w:p>
        </w:tc>
        <w:tc>
          <w:tcPr>
            <w:tcW w:w="2976" w:type="dxa"/>
            <w:vAlign w:val="center"/>
          </w:tcPr>
          <w:p w:rsidR="00636D94" w:rsidRDefault="00636D94"/>
        </w:tc>
        <w:tc>
          <w:tcPr>
            <w:tcW w:w="2977" w:type="dxa"/>
            <w:vAlign w:val="center"/>
          </w:tcPr>
          <w:p w:rsidR="00636D94" w:rsidRDefault="00636D94"/>
        </w:tc>
      </w:tr>
    </w:tbl>
    <w:p w:rsidR="00636D94" w:rsidRDefault="00823949">
      <w:pPr>
        <w:spacing w:before="60"/>
      </w:pPr>
      <w:r>
        <w:rPr>
          <w:sz w:val="16"/>
          <w:szCs w:val="16"/>
        </w:rPr>
        <w:t xml:space="preserve">(Pozn.: </w:t>
      </w:r>
      <w:proofErr w:type="spellStart"/>
      <w:r>
        <w:rPr>
          <w:sz w:val="16"/>
          <w:szCs w:val="16"/>
        </w:rPr>
        <w:t>RfC</w:t>
      </w:r>
      <w:proofErr w:type="spellEnd"/>
      <w:r>
        <w:rPr>
          <w:sz w:val="16"/>
          <w:szCs w:val="16"/>
        </w:rPr>
        <w:t xml:space="preserve">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rsidR="00636D94" w:rsidRDefault="00636D94"/>
    <w:p w:rsidR="00636D94" w:rsidRDefault="00636D94">
      <w:pPr>
        <w:rPr>
          <w:szCs w:val="22"/>
        </w:rPr>
      </w:pPr>
    </w:p>
    <w:p w:rsidR="00636D94" w:rsidRDefault="00823949">
      <w:pPr>
        <w:pStyle w:val="Nadpis1"/>
        <w:keepLines/>
        <w:numPr>
          <w:ilvl w:val="0"/>
          <w:numId w:val="24"/>
        </w:numPr>
        <w:spacing w:before="120" w:after="60"/>
        <w:ind w:left="284" w:hanging="284"/>
        <w:jc w:val="left"/>
        <w:rPr>
          <w:szCs w:val="22"/>
        </w:rPr>
      </w:pPr>
      <w:r>
        <w:rPr>
          <w:szCs w:val="22"/>
        </w:rPr>
        <w:t>Schválení</w:t>
      </w:r>
    </w:p>
    <w:p w:rsidR="00636D94" w:rsidRDefault="00823949">
      <w:pPr>
        <w:spacing w:before="60"/>
        <w:rPr>
          <w:szCs w:val="22"/>
        </w:rPr>
      </w:pPr>
      <w:r>
        <w:rPr>
          <w:szCs w:val="22"/>
        </w:rPr>
        <w:t>Věcný garant svým podpisem potvrzuje svůj požadavek na realizaci změny za cenu uvedenou v bodu  5 - Pracnost a cenová nabídka navrhovaného řešení.</w:t>
      </w:r>
    </w:p>
    <w:tbl>
      <w:tblPr>
        <w:tblStyle w:val="Mkatabulky"/>
        <w:tblW w:w="9209" w:type="dxa"/>
        <w:tblLook w:val="04A0" w:firstRow="1" w:lastRow="0" w:firstColumn="1" w:lastColumn="0" w:noHBand="0" w:noVBand="1"/>
      </w:tblPr>
      <w:tblGrid>
        <w:gridCol w:w="3256"/>
        <w:gridCol w:w="2976"/>
        <w:gridCol w:w="2977"/>
      </w:tblGrid>
      <w:tr w:rsidR="00636D94">
        <w:trPr>
          <w:trHeight w:val="374"/>
        </w:trPr>
        <w:tc>
          <w:tcPr>
            <w:tcW w:w="3256" w:type="dxa"/>
            <w:vAlign w:val="center"/>
          </w:tcPr>
          <w:p w:rsidR="00636D94" w:rsidRDefault="00823949">
            <w:pPr>
              <w:rPr>
                <w:b/>
              </w:rPr>
            </w:pPr>
            <w:r>
              <w:rPr>
                <w:b/>
              </w:rPr>
              <w:t>Role</w:t>
            </w:r>
          </w:p>
        </w:tc>
        <w:tc>
          <w:tcPr>
            <w:tcW w:w="2976" w:type="dxa"/>
            <w:vAlign w:val="center"/>
          </w:tcPr>
          <w:p w:rsidR="00636D94" w:rsidRDefault="00823949">
            <w:pPr>
              <w:rPr>
                <w:b/>
              </w:rPr>
            </w:pPr>
            <w:r>
              <w:rPr>
                <w:b/>
              </w:rPr>
              <w:t>Jméno</w:t>
            </w:r>
          </w:p>
        </w:tc>
        <w:tc>
          <w:tcPr>
            <w:tcW w:w="2977" w:type="dxa"/>
            <w:vAlign w:val="center"/>
          </w:tcPr>
          <w:p w:rsidR="00636D94" w:rsidRDefault="00823949">
            <w:pPr>
              <w:rPr>
                <w:b/>
              </w:rPr>
            </w:pPr>
            <w:r>
              <w:rPr>
                <w:b/>
              </w:rPr>
              <w:t>Podpis</w:t>
            </w:r>
          </w:p>
        </w:tc>
      </w:tr>
      <w:tr w:rsidR="00636D94">
        <w:trPr>
          <w:trHeight w:val="510"/>
        </w:trPr>
        <w:tc>
          <w:tcPr>
            <w:tcW w:w="3256" w:type="dxa"/>
            <w:vAlign w:val="center"/>
          </w:tcPr>
          <w:p w:rsidR="00636D94" w:rsidRDefault="00823949">
            <w:r>
              <w:t>Žadatel</w:t>
            </w:r>
          </w:p>
        </w:tc>
        <w:tc>
          <w:tcPr>
            <w:tcW w:w="2976" w:type="dxa"/>
            <w:vAlign w:val="center"/>
          </w:tcPr>
          <w:p w:rsidR="00636D94" w:rsidRDefault="00823949">
            <w:r>
              <w:t>Ivo Jančík</w:t>
            </w:r>
          </w:p>
        </w:tc>
        <w:tc>
          <w:tcPr>
            <w:tcW w:w="2977" w:type="dxa"/>
            <w:vAlign w:val="center"/>
          </w:tcPr>
          <w:p w:rsidR="00636D94" w:rsidRDefault="00636D94"/>
        </w:tc>
      </w:tr>
      <w:tr w:rsidR="00636D94">
        <w:trPr>
          <w:trHeight w:val="510"/>
        </w:trPr>
        <w:tc>
          <w:tcPr>
            <w:tcW w:w="3256" w:type="dxa"/>
            <w:vAlign w:val="center"/>
          </w:tcPr>
          <w:p w:rsidR="00636D94" w:rsidRDefault="00823949">
            <w:r>
              <w:t>Věcný garant</w:t>
            </w:r>
          </w:p>
        </w:tc>
        <w:tc>
          <w:tcPr>
            <w:tcW w:w="2976" w:type="dxa"/>
            <w:vAlign w:val="center"/>
          </w:tcPr>
          <w:p w:rsidR="00636D94" w:rsidRDefault="00823949">
            <w:r>
              <w:t>Ivo Jančík</w:t>
            </w:r>
          </w:p>
        </w:tc>
        <w:tc>
          <w:tcPr>
            <w:tcW w:w="2977" w:type="dxa"/>
            <w:vAlign w:val="center"/>
          </w:tcPr>
          <w:p w:rsidR="00636D94" w:rsidRDefault="00636D94"/>
        </w:tc>
      </w:tr>
      <w:tr w:rsidR="00636D94">
        <w:trPr>
          <w:trHeight w:val="510"/>
        </w:trPr>
        <w:tc>
          <w:tcPr>
            <w:tcW w:w="3256" w:type="dxa"/>
            <w:vAlign w:val="center"/>
          </w:tcPr>
          <w:p w:rsidR="00636D94" w:rsidRDefault="00823949">
            <w:r>
              <w:t>Koordinátor změny</w:t>
            </w:r>
          </w:p>
        </w:tc>
        <w:tc>
          <w:tcPr>
            <w:tcW w:w="2976" w:type="dxa"/>
            <w:vAlign w:val="center"/>
          </w:tcPr>
          <w:p w:rsidR="00636D94" w:rsidRDefault="00823949">
            <w:r>
              <w:t>Petra Honsová</w:t>
            </w:r>
          </w:p>
        </w:tc>
        <w:tc>
          <w:tcPr>
            <w:tcW w:w="2977" w:type="dxa"/>
            <w:vAlign w:val="center"/>
          </w:tcPr>
          <w:p w:rsidR="00636D94" w:rsidRDefault="00636D94"/>
        </w:tc>
      </w:tr>
      <w:tr w:rsidR="00636D94">
        <w:trPr>
          <w:trHeight w:val="510"/>
        </w:trPr>
        <w:tc>
          <w:tcPr>
            <w:tcW w:w="3256" w:type="dxa"/>
            <w:vAlign w:val="center"/>
          </w:tcPr>
          <w:p w:rsidR="00636D94" w:rsidRDefault="00823949">
            <w:r>
              <w:t>Oprávněná osoba dle smlouvy</w:t>
            </w:r>
          </w:p>
        </w:tc>
        <w:tc>
          <w:tcPr>
            <w:tcW w:w="2976" w:type="dxa"/>
            <w:vAlign w:val="center"/>
          </w:tcPr>
          <w:p w:rsidR="00636D94" w:rsidRDefault="00823949">
            <w:r>
              <w:t>Ivo Jančík</w:t>
            </w:r>
          </w:p>
        </w:tc>
        <w:tc>
          <w:tcPr>
            <w:tcW w:w="2977" w:type="dxa"/>
            <w:vAlign w:val="center"/>
          </w:tcPr>
          <w:p w:rsidR="00636D94" w:rsidRDefault="00636D94"/>
        </w:tc>
      </w:tr>
    </w:tbl>
    <w:p w:rsidR="00636D94" w:rsidRDefault="00823949">
      <w:pPr>
        <w:spacing w:before="60"/>
        <w:rPr>
          <w:sz w:val="16"/>
          <w:szCs w:val="16"/>
        </w:rPr>
      </w:pPr>
      <w:r>
        <w:rPr>
          <w:sz w:val="16"/>
          <w:szCs w:val="16"/>
        </w:rPr>
        <w:t>(Pozn.: Oprávněná osoba se uvede v případě, že je uvedena ve smlouvě.)</w:t>
      </w:r>
    </w:p>
    <w:p w:rsidR="00636D94" w:rsidRDefault="00636D94">
      <w:pPr>
        <w:spacing w:before="60"/>
        <w:rPr>
          <w:sz w:val="16"/>
          <w:szCs w:val="16"/>
        </w:rPr>
      </w:pPr>
    </w:p>
    <w:p w:rsidR="00636D94" w:rsidRDefault="00636D94">
      <w:pPr>
        <w:spacing w:before="60"/>
        <w:rPr>
          <w:sz w:val="16"/>
          <w:szCs w:val="16"/>
        </w:rPr>
      </w:pPr>
    </w:p>
    <w:p w:rsidR="00636D94" w:rsidRDefault="00636D94">
      <w:pPr>
        <w:spacing w:before="60"/>
        <w:rPr>
          <w:szCs w:val="22"/>
        </w:rPr>
        <w:sectPr w:rsidR="00636D94">
          <w:footerReference w:type="default" r:id="rId18"/>
          <w:pgSz w:w="11906" w:h="16838"/>
          <w:pgMar w:top="1560" w:right="1418" w:bottom="1134" w:left="992" w:header="567" w:footer="567" w:gutter="0"/>
          <w:pgNumType w:start="1"/>
          <w:cols w:space="708"/>
          <w:docGrid w:linePitch="360"/>
        </w:sectPr>
      </w:pPr>
    </w:p>
    <w:p w:rsidR="00636D94" w:rsidRDefault="00636D94"/>
    <w:p w:rsidR="00636D94" w:rsidRDefault="00823949">
      <w:pPr>
        <w:pStyle w:val="Nadpis1"/>
        <w:ind w:left="142" w:firstLine="0"/>
      </w:pPr>
      <w:r>
        <w:t>Vysvětlivky</w:t>
      </w:r>
    </w:p>
    <w:p w:rsidR="00636D94" w:rsidRDefault="00636D94">
      <w:pPr>
        <w:rPr>
          <w:szCs w:val="22"/>
        </w:rPr>
      </w:pPr>
    </w:p>
    <w:sectPr w:rsidR="00636D94">
      <w:headerReference w:type="even" r:id="rId19"/>
      <w:headerReference w:type="default" r:id="rId20"/>
      <w:footerReference w:type="default" r:id="rId21"/>
      <w:headerReference w:type="first" r:id="rId22"/>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63C2" w:rsidRDefault="005463C2">
      <w:r>
        <w:separator/>
      </w:r>
    </w:p>
  </w:endnote>
  <w:endnote w:type="continuationSeparator" w:id="0">
    <w:p w:rsidR="005463C2" w:rsidRDefault="005463C2">
      <w:r>
        <w:continuationSeparator/>
      </w:r>
    </w:p>
  </w:endnote>
  <w:endnote w:id="1">
    <w:p w:rsidR="00636D94" w:rsidRDefault="00823949">
      <w:pPr>
        <w:pStyle w:val="Textvysvtlivek"/>
        <w:rPr>
          <w:rFonts w:cs="Arial"/>
          <w:sz w:val="18"/>
          <w:szCs w:val="18"/>
        </w:rPr>
      </w:pPr>
      <w:r>
        <w:rPr>
          <w:rStyle w:val="Odkaznavysvtlivky"/>
          <w:rFonts w:cs="Arial"/>
          <w:sz w:val="18"/>
          <w:szCs w:val="18"/>
        </w:rPr>
        <w:endnoteRef/>
      </w:r>
      <w:r>
        <w:rPr>
          <w:rFonts w:cs="Arial"/>
          <w:sz w:val="18"/>
          <w:szCs w:val="18"/>
        </w:rPr>
        <w:t xml:space="preserve"> ID PK </w:t>
      </w:r>
      <w:proofErr w:type="spellStart"/>
      <w:r>
        <w:rPr>
          <w:rFonts w:cs="Arial"/>
          <w:sz w:val="18"/>
          <w:szCs w:val="18"/>
        </w:rPr>
        <w:t>MZe</w:t>
      </w:r>
      <w:proofErr w:type="spellEnd"/>
      <w:r>
        <w:rPr>
          <w:rFonts w:cs="Arial"/>
          <w:sz w:val="18"/>
          <w:szCs w:val="18"/>
        </w:rPr>
        <w:t xml:space="preserve"> – pomocný identifikátor požadavku přidělený v pomocné evidenci projektové kanceláře </w:t>
      </w:r>
      <w:proofErr w:type="spellStart"/>
      <w:r>
        <w:rPr>
          <w:rFonts w:cs="Arial"/>
          <w:sz w:val="18"/>
          <w:szCs w:val="18"/>
        </w:rPr>
        <w:t>MZe</w:t>
      </w:r>
      <w:proofErr w:type="spellEnd"/>
    </w:p>
  </w:endnote>
  <w:endnote w:id="2">
    <w:p w:rsidR="00636D94" w:rsidRDefault="00823949">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3">
    <w:p w:rsidR="00636D94" w:rsidRDefault="00823949">
      <w:pPr>
        <w:pStyle w:val="Textvysvtlivek"/>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4">
    <w:p w:rsidR="00636D94" w:rsidRDefault="00823949">
      <w:pPr>
        <w:pStyle w:val="Textvysvtlivek"/>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Vyplní se v případě volby kategorie „Normální změna“.</w:t>
      </w:r>
    </w:p>
  </w:endnote>
  <w:endnote w:id="5">
    <w:p w:rsidR="00636D94" w:rsidRDefault="00823949">
      <w:pPr>
        <w:pStyle w:val="Textvysvtlivek"/>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6">
    <w:p w:rsidR="00636D94" w:rsidRDefault="00823949">
      <w:pPr>
        <w:pStyle w:val="Textvysvtlivek"/>
      </w:pPr>
      <w:r>
        <w:rPr>
          <w:rStyle w:val="Odkaznavysvtlivky"/>
        </w:rPr>
        <w:endnoteRef/>
      </w:r>
      <w:r>
        <w:t xml:space="preserve"> </w:t>
      </w:r>
      <w:r>
        <w:rPr>
          <w:sz w:val="18"/>
          <w:szCs w:val="18"/>
        </w:rPr>
        <w:t>Typem požadavku „legislativní“ je myšlen požadavek, který vyplývá ze změny právního předpisu, příp. z nového právního předpisu.</w:t>
      </w:r>
    </w:p>
  </w:endnote>
  <w:endnote w:id="7">
    <w:p w:rsidR="00636D94" w:rsidRDefault="00823949">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Smlouva č. – uvede se, pokud existuje smlouva, v rámci níž se požadavky předkládají, totéž platí pro KL (katalogový list).</w:t>
      </w:r>
    </w:p>
  </w:endnote>
  <w:endnote w:id="8">
    <w:p w:rsidR="00636D94" w:rsidRDefault="00823949">
      <w:pPr>
        <w:pStyle w:val="Textvysvtlivek"/>
        <w:rPr>
          <w:rFonts w:cs="Arial"/>
        </w:rPr>
      </w:pPr>
      <w:r>
        <w:rPr>
          <w:rStyle w:val="Odkaznavysvtlivky"/>
          <w:rFonts w:cs="Arial"/>
        </w:rPr>
        <w:endnoteRef/>
      </w:r>
      <w:r>
        <w:rPr>
          <w:rFonts w:cs="Arial"/>
        </w:rPr>
        <w:t xml:space="preserve"> </w:t>
      </w:r>
      <w:r>
        <w:rPr>
          <w:rFonts w:cs="Arial"/>
          <w:sz w:val="18"/>
          <w:szCs w:val="18"/>
        </w:rPr>
        <w:t>Vyplní Koordinátor změny. Uvedený seznam dokumentace je pouze příkladem.</w:t>
      </w:r>
    </w:p>
  </w:endnote>
  <w:endnote w:id="9">
    <w:p w:rsidR="00636D94" w:rsidRDefault="00823949">
      <w:pPr>
        <w:pStyle w:val="Textvysvtlivek"/>
      </w:pPr>
      <w:r>
        <w:rPr>
          <w:rStyle w:val="Odkaznavysvtlivky"/>
        </w:rPr>
        <w:endnoteRef/>
      </w:r>
      <w:r>
        <w:t xml:space="preserve"> </w:t>
      </w:r>
      <w:r>
        <w:rPr>
          <w:sz w:val="18"/>
          <w:szCs w:val="18"/>
        </w:rPr>
        <w:t>Garant odpovídá za správnost a úplnost dodané dokumentace a zajišťuje její akceptaci. Např. Provozní dokumentaci posuzuje Oddělení kybernetické bezpečnosti (OKB) a Oddělení provozu a podpory technologií (OPPT).</w:t>
      </w:r>
    </w:p>
  </w:endnote>
  <w:endnote w:id="10">
    <w:p w:rsidR="00636D94" w:rsidRDefault="00823949">
      <w:pPr>
        <w:pStyle w:val="Textvysvtlivek"/>
        <w:rPr>
          <w:rFonts w:cs="Arial"/>
        </w:rPr>
      </w:pPr>
      <w:r>
        <w:rPr>
          <w:rStyle w:val="Odkaznavysvtlivky"/>
          <w:rFonts w:cs="Arial"/>
        </w:rPr>
        <w:endnoteRef/>
      </w:r>
      <w:r>
        <w:rPr>
          <w:rFonts w:cs="Arial"/>
        </w:rPr>
        <w:t xml:space="preserve"> </w:t>
      </w:r>
      <w:r>
        <w:rPr>
          <w:rFonts w:cs="Arial"/>
          <w:sz w:val="18"/>
          <w:szCs w:val="18"/>
        </w:rPr>
        <w:t xml:space="preserve">Rozsah požadované dokumentace uveďte </w:t>
      </w:r>
      <w:r>
        <w:rPr>
          <w:rFonts w:cs="Arial"/>
          <w:color w:val="000000"/>
          <w:sz w:val="18"/>
          <w:szCs w:val="18"/>
          <w:lang w:eastAsia="cs-CZ"/>
        </w:rPr>
        <w:t>do tabulky.</w:t>
      </w:r>
    </w:p>
  </w:endnote>
  <w:endnote w:id="11">
    <w:p w:rsidR="00636D94" w:rsidRDefault="00823949">
      <w:pPr>
        <w:pStyle w:val="Textvysvtlivek"/>
        <w:rPr>
          <w:sz w:val="18"/>
          <w:szCs w:val="18"/>
        </w:rPr>
      </w:pPr>
      <w:r>
        <w:rPr>
          <w:rStyle w:val="Odkaznavysvtlivky"/>
          <w:sz w:val="18"/>
          <w:szCs w:val="18"/>
        </w:rPr>
        <w:endnoteRef/>
      </w:r>
      <w:r>
        <w:rPr>
          <w:sz w:val="18"/>
          <w:szCs w:val="18"/>
        </w:rPr>
        <w:t xml:space="preserve"> OKB – Oddělení kybernetické bezpečnosti, OPPT – Oddělení provozu a podpory technologií</w:t>
      </w:r>
    </w:p>
  </w:endnote>
  <w:endnote w:id="12">
    <w:p w:rsidR="00636D94" w:rsidRDefault="00823949">
      <w:pPr>
        <w:pStyle w:val="Textvysvtlivek"/>
        <w:rPr>
          <w:sz w:val="16"/>
          <w:szCs w:val="16"/>
        </w:rPr>
      </w:pPr>
      <w:r>
        <w:rPr>
          <w:rStyle w:val="Odkaznavysvtlivky"/>
          <w:sz w:val="16"/>
          <w:szCs w:val="16"/>
        </w:rPr>
        <w:endnoteRef/>
      </w:r>
      <w:r>
        <w:rPr>
          <w:sz w:val="16"/>
          <w:szCs w:val="16"/>
        </w:rPr>
        <w:t xml:space="preserve"> </w:t>
      </w:r>
      <w:r>
        <w:rPr>
          <w:sz w:val="18"/>
          <w:szCs w:val="18"/>
        </w:rPr>
        <w:t>Požadováno, pokud Dodavatel potvrdí dopad na dohledové scénáře/nástroje.</w:t>
      </w:r>
    </w:p>
  </w:endnote>
  <w:endnote w:id="13">
    <w:p w:rsidR="00636D94" w:rsidRDefault="00823949">
      <w:pPr>
        <w:pStyle w:val="Textvysvtlivek"/>
      </w:pPr>
      <w:r>
        <w:rPr>
          <w:rStyle w:val="Odkaznavysvtlivky"/>
        </w:rPr>
        <w:endnoteRef/>
      </w:r>
      <w:r>
        <w:t xml:space="preserve"> </w:t>
      </w:r>
      <w:r>
        <w:rPr>
          <w:rFonts w:cs="Arial"/>
          <w:sz w:val="18"/>
          <w:szCs w:val="18"/>
        </w:rPr>
        <w:t>Pokud není určen metodický garant, podepíše věcné zadání věcný garant.</w:t>
      </w:r>
    </w:p>
  </w:endnote>
  <w:endnote w:id="14">
    <w:p w:rsidR="00636D94" w:rsidRDefault="00823949">
      <w:pPr>
        <w:pStyle w:val="Textvysvtlivek"/>
        <w:rPr>
          <w:rFonts w:cs="Arial"/>
          <w:sz w:val="18"/>
          <w:szCs w:val="18"/>
        </w:rPr>
      </w:pPr>
      <w:r>
        <w:rPr>
          <w:rStyle w:val="Odkaznavysvtlivky"/>
          <w:rFonts w:cs="Arial"/>
          <w:sz w:val="18"/>
          <w:szCs w:val="18"/>
        </w:rPr>
        <w:endnoteRef/>
      </w:r>
      <w:r>
        <w:rPr>
          <w:rFonts w:cs="Arial"/>
          <w:sz w:val="18"/>
          <w:szCs w:val="18"/>
        </w:rPr>
        <w:t xml:space="preserve"> ID PK </w:t>
      </w:r>
      <w:proofErr w:type="spellStart"/>
      <w:r>
        <w:rPr>
          <w:rFonts w:cs="Arial"/>
          <w:sz w:val="18"/>
          <w:szCs w:val="18"/>
        </w:rPr>
        <w:t>MZe</w:t>
      </w:r>
      <w:proofErr w:type="spellEnd"/>
      <w:r>
        <w:rPr>
          <w:rFonts w:cs="Arial"/>
          <w:sz w:val="18"/>
          <w:szCs w:val="18"/>
        </w:rPr>
        <w:t xml:space="preserve"> – pomocný identifikátor požadavku přidělený v pomocné evidenci projektové kanceláře </w:t>
      </w:r>
      <w:proofErr w:type="spellStart"/>
      <w:r>
        <w:rPr>
          <w:rFonts w:cs="Arial"/>
          <w:sz w:val="18"/>
          <w:szCs w:val="18"/>
        </w:rPr>
        <w:t>MZe</w:t>
      </w:r>
      <w:proofErr w:type="spellEnd"/>
    </w:p>
  </w:endnote>
  <w:endnote w:id="15">
    <w:p w:rsidR="00636D94" w:rsidRDefault="00823949">
      <w:pPr>
        <w:pStyle w:val="Textvysvtlivek"/>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6">
    <w:p w:rsidR="00636D94" w:rsidRDefault="00823949">
      <w:pPr>
        <w:pStyle w:val="Textvysvtlivek"/>
        <w:rPr>
          <w:sz w:val="16"/>
          <w:szCs w:val="16"/>
        </w:rPr>
      </w:pPr>
      <w:r>
        <w:rPr>
          <w:rStyle w:val="Odkaznavysvtlivky"/>
          <w:sz w:val="16"/>
          <w:szCs w:val="16"/>
        </w:rPr>
        <w:endnoteRef/>
      </w:r>
      <w:r>
        <w:rPr>
          <w:sz w:val="16"/>
          <w:szCs w:val="16"/>
        </w:rPr>
        <w:t xml:space="preserve"> </w:t>
      </w:r>
      <w:r>
        <w:rPr>
          <w:sz w:val="18"/>
          <w:szCs w:val="18"/>
        </w:rPr>
        <w:t xml:space="preserve">Pokud z vyhodnocení dopadů vyplyne potřeba upravit dohledové scénáře nebo zpracování nového scénáře, pak se má za to, že položka seznamu „Požadavek na dokumentaci“ v b. 5 části A </w:t>
      </w:r>
      <w:proofErr w:type="spellStart"/>
      <w:r>
        <w:rPr>
          <w:sz w:val="18"/>
          <w:szCs w:val="18"/>
        </w:rPr>
        <w:t>RfC</w:t>
      </w:r>
      <w:proofErr w:type="spellEnd"/>
      <w:r>
        <w:rPr>
          <w:sz w:val="18"/>
          <w:szCs w:val="18"/>
        </w:rPr>
        <w:t xml:space="preserve"> „Dohledové scénáře (úprava stávajících/nové scénáře)“ je vyžadována a bude součástí akceptačního řízení, nebude-li v části C </w:t>
      </w:r>
      <w:proofErr w:type="spellStart"/>
      <w:r>
        <w:rPr>
          <w:sz w:val="18"/>
          <w:szCs w:val="18"/>
        </w:rPr>
        <w:t>RfC</w:t>
      </w:r>
      <w:proofErr w:type="spellEnd"/>
      <w:r>
        <w:rPr>
          <w:sz w:val="18"/>
          <w:szCs w:val="18"/>
        </w:rPr>
        <w:t xml:space="preserve"> v bodu 1 „Specifikace plnění“ stanoveno jinak.</w:t>
      </w:r>
    </w:p>
  </w:endnote>
  <w:endnote w:id="17">
    <w:p w:rsidR="00636D94" w:rsidRDefault="00823949">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8">
    <w:p w:rsidR="00636D94" w:rsidRDefault="00823949">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19">
    <w:p w:rsidR="00636D94" w:rsidRDefault="00823949">
      <w:pPr>
        <w:pStyle w:val="Textvysvtlivek"/>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20">
    <w:p w:rsidR="00636D94" w:rsidRDefault="00823949">
      <w:pPr>
        <w:pStyle w:val="Textvysvtlivek"/>
        <w:rPr>
          <w:rFonts w:cs="Arial"/>
          <w:sz w:val="18"/>
          <w:szCs w:val="18"/>
        </w:rPr>
      </w:pPr>
      <w:r>
        <w:rPr>
          <w:rStyle w:val="Odkaznavysvtlivky"/>
          <w:rFonts w:cs="Arial"/>
          <w:sz w:val="18"/>
          <w:szCs w:val="18"/>
        </w:rPr>
        <w:endnoteRef/>
      </w:r>
      <w:r>
        <w:rPr>
          <w:rFonts w:cs="Arial"/>
          <w:sz w:val="18"/>
          <w:szCs w:val="18"/>
        </w:rPr>
        <w:t xml:space="preserve"> ID PK </w:t>
      </w:r>
      <w:proofErr w:type="spellStart"/>
      <w:r>
        <w:rPr>
          <w:rFonts w:cs="Arial"/>
          <w:sz w:val="18"/>
          <w:szCs w:val="18"/>
        </w:rPr>
        <w:t>MZe</w:t>
      </w:r>
      <w:proofErr w:type="spellEnd"/>
      <w:r>
        <w:rPr>
          <w:rFonts w:cs="Arial"/>
          <w:sz w:val="18"/>
          <w:szCs w:val="18"/>
        </w:rPr>
        <w:t xml:space="preserve"> – pomocný identifikátor požadavku přidělený v pomocné evidenci projektové kanceláře </w:t>
      </w:r>
      <w:proofErr w:type="spellStart"/>
      <w:r>
        <w:rPr>
          <w:rFonts w:cs="Arial"/>
          <w:sz w:val="18"/>
          <w:szCs w:val="18"/>
        </w:rPr>
        <w:t>MZe</w:t>
      </w:r>
      <w:proofErr w:type="spellEnd"/>
    </w:p>
  </w:endnote>
  <w:endnote w:id="21">
    <w:p w:rsidR="00636D94" w:rsidRDefault="00823949">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22">
    <w:p w:rsidR="00636D94" w:rsidRDefault="00823949">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3">
    <w:p w:rsidR="00636D94" w:rsidRDefault="00823949">
      <w:pPr>
        <w:pStyle w:val="Textvysvtlivek"/>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panose1 w:val="020B0502020104020203"/>
    <w:charset w:val="EE"/>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D94" w:rsidRDefault="00823949">
    <w:pPr>
      <w:pBdr>
        <w:top w:val="single" w:sz="18" w:space="1" w:color="B2BC00"/>
      </w:pBdr>
      <w:tabs>
        <w:tab w:val="center" w:pos="4111"/>
        <w:tab w:val="right" w:pos="9356"/>
      </w:tabs>
      <w:ind w:right="-427"/>
      <w:jc w:val="center"/>
    </w:pPr>
    <w:r>
      <w:rPr>
        <w:sz w:val="16"/>
        <w:szCs w:val="16"/>
      </w:rPr>
      <w:t xml:space="preserve"> Stupeň důvěrnosti: </w:t>
    </w:r>
    <w:sdt>
      <w:sdtPr>
        <w:alias w:val="Stupeň Důvěrnosti"/>
        <w:tag w:val="Důvěrnost"/>
        <w:id w:val="-796835673"/>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8"/>
        <w:szCs w:val="18"/>
      </w:rPr>
      <w:t>v2.0</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sidR="008F4310">
      <w:rPr>
        <w:noProof/>
        <w:sz w:val="16"/>
        <w:szCs w:val="16"/>
      </w:rPr>
      <w:t>3</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8F4310">
      <w:rPr>
        <w:noProof/>
        <w:sz w:val="16"/>
        <w:szCs w:val="16"/>
      </w:rPr>
      <w:t>3</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D94" w:rsidRDefault="00823949">
    <w:pPr>
      <w:pBdr>
        <w:top w:val="single" w:sz="18" w:space="1" w:color="B2BC00"/>
      </w:pBdr>
      <w:tabs>
        <w:tab w:val="center" w:pos="4111"/>
        <w:tab w:val="right" w:pos="9356"/>
        <w:tab w:val="left" w:pos="9900"/>
      </w:tabs>
      <w:ind w:right="-427"/>
      <w:jc w:val="center"/>
    </w:pPr>
    <w:r>
      <w:rPr>
        <w:sz w:val="16"/>
        <w:szCs w:val="16"/>
      </w:rPr>
      <w:t xml:space="preserve">Stupeň důvěrnosti: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8"/>
            <w:szCs w:val="18"/>
          </w:rPr>
          <w:t>Veřejné</w:t>
        </w:r>
      </w:sdtContent>
    </w:sdt>
    <w:r>
      <w:rPr>
        <w:sz w:val="18"/>
        <w:szCs w:val="18"/>
      </w:rPr>
      <w:t xml:space="preserve"> v2.0</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sidR="008F4310">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8F4310">
      <w:rPr>
        <w:noProof/>
        <w:sz w:val="16"/>
        <w:szCs w:val="16"/>
      </w:rPr>
      <w:t>2</w:t>
    </w:r>
    <w:r>
      <w:rPr>
        <w:sz w:val="16"/>
        <w:szCs w:val="16"/>
      </w:rPr>
      <w:fldChar w:fldCharType="end"/>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D94" w:rsidRDefault="00823949">
    <w:pPr>
      <w:pBdr>
        <w:top w:val="single" w:sz="18" w:space="1" w:color="B2BC00"/>
      </w:pBdr>
      <w:tabs>
        <w:tab w:val="center" w:pos="4111"/>
        <w:tab w:val="right" w:pos="9356"/>
      </w:tabs>
      <w:ind w:right="-427"/>
      <w:jc w:val="center"/>
    </w:pPr>
    <w:r>
      <w:rPr>
        <w:sz w:val="16"/>
        <w:szCs w:val="16"/>
      </w:rPr>
      <w:t xml:space="preserve">Stupeň důvěrnosti: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8"/>
        <w:szCs w:val="18"/>
      </w:rPr>
      <w:t>v2.0</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sidR="008F4310">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8F4310">
      <w:rPr>
        <w:noProof/>
        <w:sz w:val="16"/>
        <w:szCs w:val="16"/>
      </w:rPr>
      <w:t>2</w:t>
    </w:r>
    <w:r>
      <w:rPr>
        <w:sz w:val="16"/>
        <w:szCs w:val="16"/>
      </w:rPr>
      <w:fldChar w:fldCharType="end"/>
    </w:r>
    <w:r>
      <w:rPr>
        <w:sz w:val="16"/>
        <w:szCs w:val="16"/>
      </w:rPr>
      <w:ta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D94" w:rsidRDefault="00823949">
    <w:pPr>
      <w:pStyle w:val="Zpat"/>
    </w:pPr>
    <w:fldSimple w:instr=" DOCVARIABLE  dms_cj  \* MERGEFORMAT ">
      <w:r>
        <w:rPr>
          <w:bCs/>
        </w:rPr>
        <w:t>MZE-51609/2021-11152</w:t>
      </w:r>
    </w:fldSimple>
    <w:r>
      <w:tab/>
    </w:r>
    <w:r>
      <w:fldChar w:fldCharType="begin"/>
    </w:r>
    <w:r>
      <w:instrText>PAGE   \* MERGEFORMAT</w:instrText>
    </w:r>
    <w:r>
      <w:fldChar w:fldCharType="separate"/>
    </w:r>
    <w:r>
      <w:t>2</w:t>
    </w:r>
    <w:r>
      <w:fldChar w:fldCharType="end"/>
    </w:r>
  </w:p>
  <w:p w:rsidR="00636D94" w:rsidRDefault="00636D9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63C2" w:rsidRDefault="005463C2">
      <w:r>
        <w:separator/>
      </w:r>
    </w:p>
  </w:footnote>
  <w:footnote w:type="continuationSeparator" w:id="0">
    <w:p w:rsidR="005463C2" w:rsidRDefault="005463C2">
      <w:r>
        <w:continuationSeparator/>
      </w:r>
    </w:p>
  </w:footnote>
  <w:footnote w:id="1">
    <w:p w:rsidR="00636D94" w:rsidRDefault="00823949">
      <w:pPr>
        <w:pStyle w:val="Textpoznpodarou"/>
      </w:pPr>
      <w:r>
        <w:rPr>
          <w:rStyle w:val="Znakapoznpodarou"/>
        </w:rPr>
        <w:footnoteRef/>
      </w:r>
      <w:r>
        <w:t xml:space="preserve"> </w:t>
      </w:r>
      <w:r>
        <w:rPr>
          <w:sz w:val="16"/>
          <w:szCs w:val="16"/>
        </w:rPr>
        <w:t xml:space="preserve">Uveďte, zda vznikají servisní účty a budou řízené </w:t>
      </w:r>
      <w:proofErr w:type="spellStart"/>
      <w:r>
        <w:rPr>
          <w:sz w:val="16"/>
          <w:szCs w:val="16"/>
        </w:rPr>
        <w:t>PIMem</w:t>
      </w:r>
      <w:proofErr w:type="spellEnd"/>
      <w:r>
        <w:rPr>
          <w:sz w:val="16"/>
          <w:szCs w:val="16"/>
        </w:rPr>
        <w:t xml:space="preserve"> nebo v něm budou jen evidované.</w:t>
      </w:r>
    </w:p>
  </w:footnote>
  <w:footnote w:id="2">
    <w:p w:rsidR="00636D94" w:rsidRDefault="00823949">
      <w:pPr>
        <w:pStyle w:val="Textpoznpodarou"/>
      </w:pPr>
      <w:r>
        <w:rPr>
          <w:rStyle w:val="Znakapoznpodarou"/>
        </w:rPr>
        <w:footnoteRef/>
      </w:r>
      <w:r>
        <w:t xml:space="preserve"> </w:t>
      </w:r>
      <w:r>
        <w:rPr>
          <w:sz w:val="16"/>
          <w:szCs w:val="16"/>
        </w:rPr>
        <w:t>Uveďte, zda a jakým způsobem se mění/vytváří napojení na SIEM.</w:t>
      </w:r>
    </w:p>
  </w:footnote>
  <w:footnote w:id="3">
    <w:p w:rsidR="00636D94" w:rsidRDefault="00823949">
      <w:pPr>
        <w:pStyle w:val="Textpoznpodarou"/>
      </w:pPr>
      <w:r>
        <w:rPr>
          <w:rStyle w:val="Znakapoznpodarou"/>
        </w:rPr>
        <w:footnoteRef/>
      </w:r>
      <w:r>
        <w:t xml:space="preserve"> </w:t>
      </w:r>
      <w:r>
        <w:rPr>
          <w:sz w:val="16"/>
          <w:szCs w:val="16"/>
        </w:rPr>
        <w:t xml:space="preserve">Uveďte, zda má </w:t>
      </w:r>
      <w:proofErr w:type="spellStart"/>
      <w:r>
        <w:rPr>
          <w:sz w:val="16"/>
          <w:szCs w:val="16"/>
        </w:rPr>
        <w:t>RfC</w:t>
      </w:r>
      <w:proofErr w:type="spellEnd"/>
      <w:r>
        <w:rPr>
          <w:sz w:val="16"/>
          <w:szCs w:val="16"/>
        </w:rPr>
        <w:t xml:space="preserve"> vliv na napojení na Management zranitelností (Vulnerability scanner).</w:t>
      </w:r>
    </w:p>
  </w:footnote>
  <w:footnote w:id="4">
    <w:p w:rsidR="00636D94" w:rsidRDefault="00823949">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D94" w:rsidRDefault="005463C2">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2384c705-1c86-44d6-a30f-17132f14174e" o:spid="_x0000_s2053" type="#_x0000_t136" style="position:absolute;left:0;text-align:left;margin-left:0;margin-top:0;width:0;height:0;rotation:315;z-index:25165619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D94" w:rsidRDefault="005463C2">
    <w:pPr>
      <w:pStyle w:val="Zhlav"/>
      <w:pBdr>
        <w:bottom w:val="single" w:sz="18" w:space="1" w:color="B2BC00"/>
      </w:pBdr>
      <w:tabs>
        <w:tab w:val="clear" w:pos="9072"/>
        <w:tab w:val="left" w:pos="3993"/>
        <w:tab w:val="right" w:pos="9923"/>
      </w:tabs>
      <w:ind w:right="-427"/>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24b630a0-4a85-4371-a2d1-750d771286c3" o:spid="_x0000_s2052" type="#_x0000_t136" style="position:absolute;left:0;text-align:left;margin-left:0;margin-top:0;width:0;height:0;rotation:315;z-index:251657216;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r w:rsidR="00823949">
      <w:tab/>
    </w:r>
    <w:r w:rsidR="00823949">
      <w:tab/>
    </w:r>
    <w:r w:rsidR="00823949">
      <w:tab/>
    </w:r>
    <w:r w:rsidR="00823949">
      <w:rPr>
        <w:noProof/>
        <w:lang w:eastAsia="cs-CZ"/>
      </w:rPr>
      <w:drawing>
        <wp:inline distT="0" distB="0" distL="0" distR="0">
          <wp:extent cx="885825" cy="419100"/>
          <wp:effectExtent l="0" t="0" r="952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D94" w:rsidRDefault="005463C2">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acff0c9a-0141-4708-8316-6acd212d6ff2" o:spid="_x0000_s2054" type="#_x0000_t136" style="position:absolute;left:0;text-align:left;margin-left:0;margin-top:0;width:0;height:0;rotation:315;z-index:25165516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D94" w:rsidRDefault="005463C2">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10bcbf1-d2b8-49ac-a7c6-a5503764de15" o:spid="_x0000_s2050" type="#_x0000_t136" style="position:absolute;left:0;text-align:left;margin-left:0;margin-top:0;width:0;height:0;rotation:315;z-index:25165926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D94" w:rsidRDefault="005463C2">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94229f80-5ca6-4b52-945b-a8c0763f19d5" o:spid="_x0000_s2049" type="#_x0000_t136" style="position:absolute;left:0;text-align:left;margin-left:0;margin-top:0;width:0;height:0;rotation:315;z-index:25166028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D94" w:rsidRDefault="005463C2">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c3f5580b-40f4-477e-b373-492b4e82ff2a" o:spid="_x0000_s2051" type="#_x0000_t136" style="position:absolute;left:0;text-align:left;margin-left:0;margin-top:0;width:0;height:0;rotation:315;z-index:251658240;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AC31A"/>
    <w:multiLevelType w:val="multilevel"/>
    <w:tmpl w:val="E8A0F9D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 w15:restartNumberingAfterBreak="0">
    <w:nsid w:val="0D0D557D"/>
    <w:multiLevelType w:val="multilevel"/>
    <w:tmpl w:val="5B202FE2"/>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DF15464"/>
    <w:multiLevelType w:val="multilevel"/>
    <w:tmpl w:val="40B843F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 w15:restartNumberingAfterBreak="0">
    <w:nsid w:val="10F16522"/>
    <w:multiLevelType w:val="multilevel"/>
    <w:tmpl w:val="42004AA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 w15:restartNumberingAfterBreak="0">
    <w:nsid w:val="16119A93"/>
    <w:multiLevelType w:val="multilevel"/>
    <w:tmpl w:val="42BEBDA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5" w15:restartNumberingAfterBreak="0">
    <w:nsid w:val="1E6691BB"/>
    <w:multiLevelType w:val="multilevel"/>
    <w:tmpl w:val="66D2EF7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6" w15:restartNumberingAfterBreak="0">
    <w:nsid w:val="3178CAAC"/>
    <w:multiLevelType w:val="multilevel"/>
    <w:tmpl w:val="7012C9B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7" w15:restartNumberingAfterBreak="0">
    <w:nsid w:val="31AA7C5B"/>
    <w:multiLevelType w:val="multilevel"/>
    <w:tmpl w:val="B8482F9E"/>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399DBFD"/>
    <w:multiLevelType w:val="multilevel"/>
    <w:tmpl w:val="202A624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9" w15:restartNumberingAfterBreak="0">
    <w:nsid w:val="35B98510"/>
    <w:multiLevelType w:val="multilevel"/>
    <w:tmpl w:val="CAB2A57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0" w15:restartNumberingAfterBreak="0">
    <w:nsid w:val="362C6FCD"/>
    <w:multiLevelType w:val="multilevel"/>
    <w:tmpl w:val="6D06E062"/>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0A440C2"/>
    <w:multiLevelType w:val="multilevel"/>
    <w:tmpl w:val="B790A42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2" w15:restartNumberingAfterBreak="0">
    <w:nsid w:val="437DC643"/>
    <w:multiLevelType w:val="multilevel"/>
    <w:tmpl w:val="F7C0355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3" w15:restartNumberingAfterBreak="0">
    <w:nsid w:val="482819AA"/>
    <w:multiLevelType w:val="multilevel"/>
    <w:tmpl w:val="CD6E70E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4" w15:restartNumberingAfterBreak="0">
    <w:nsid w:val="5F3D72F0"/>
    <w:multiLevelType w:val="multilevel"/>
    <w:tmpl w:val="A9C0A308"/>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C2D0972"/>
    <w:multiLevelType w:val="multilevel"/>
    <w:tmpl w:val="0720DA5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6" w15:restartNumberingAfterBreak="0">
    <w:nsid w:val="6F4CFA7D"/>
    <w:multiLevelType w:val="multilevel"/>
    <w:tmpl w:val="F47A7A4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7" w15:restartNumberingAfterBreak="0">
    <w:nsid w:val="7242F126"/>
    <w:multiLevelType w:val="multilevel"/>
    <w:tmpl w:val="8A068F5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8" w15:restartNumberingAfterBreak="0">
    <w:nsid w:val="73EEA220"/>
    <w:multiLevelType w:val="multilevel"/>
    <w:tmpl w:val="F6E40D1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9" w15:restartNumberingAfterBreak="0">
    <w:nsid w:val="75521209"/>
    <w:multiLevelType w:val="multilevel"/>
    <w:tmpl w:val="09489162"/>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5965966"/>
    <w:multiLevelType w:val="multilevel"/>
    <w:tmpl w:val="008EB0F4"/>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7BCED6C5"/>
    <w:multiLevelType w:val="multilevel"/>
    <w:tmpl w:val="02A6E75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4054"/>
    <o:shapelayout v:ext="edit">
      <o:idmap v:ext="edit" data="2"/>
    </o:shapelayout>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000021276607"/>
    <w:docVar w:name="dms_carovy_kod_cj" w:val="MZE-51609/2021-11152"/>
    <w:docVar w:name="dms_cj" w:val="MZE-51609/2021-11152"/>
    <w:docVar w:name="dms_datum" w:val="6. 9. 2021"/>
    <w:docVar w:name="dms_datum_textem" w:val="6. září 2021"/>
    <w:docVar w:name="dms_datum_vzniku" w:val="6. 9. 2021 15:20:38"/>
    <w:docVar w:name="dms_el_pecet" w:val=" "/>
    <w:docVar w:name="dms_el_podpis" w:val="%%%el_podpis%%%"/>
    <w:docVar w:name="dms_nadrizeny_reditel" w:val="Mgr. Jan Sixta"/>
    <w:docVar w:name="dms_ObsahParam1" w:val=" "/>
    <w:docVar w:name="dms_otisk_razitka" w:val=" "/>
    <w:docVar w:name="dms_PNASpravce" w:val=" "/>
    <w:docVar w:name="dms_podpisova_dolozka" w:val="Bc. Petra Honsová"/>
    <w:docVar w:name="dms_podpisova_dolozka_funkce" w:val=" "/>
    <w:docVar w:name="dms_podpisova_dolozka_jmeno" w:val="Bc. Petra Honsová"/>
    <w:docVar w:name="dms_PPASpravce" w:val=" "/>
    <w:docVar w:name="dms_prijaty_cj" w:val=" "/>
    <w:docVar w:name="dms_prijaty_ze_dne" w:val=" "/>
    <w:docVar w:name="dms_prilohy" w:val=" "/>
    <w:docVar w:name="dms_pripojene_dokumenty" w:val=" "/>
    <w:docVar w:name="dms_spisova_znacka" w:val="MZE-34567/2021-11153"/>
    <w:docVar w:name="dms_spravce_jmeno" w:val="Bc. Petra Honsová"/>
    <w:docVar w:name="dms_spravce_mail" w:val="Petra.Honsova@mze.cz"/>
    <w:docVar w:name="dms_spravce_telefon" w:val="221811019"/>
    <w:docVar w:name="dms_statni_symbol" w:val="statni_symbol"/>
    <w:docVar w:name="dms_SZSSpravce" w:val=" "/>
    <w:docVar w:name="dms_text" w:val=" "/>
    <w:docVar w:name="dms_utvar_adresa" w:val="Těšnov 65/17, Nové Město, 110 00 Praha 1"/>
    <w:docVar w:name="dms_utvar_cislo" w:val="11152"/>
    <w:docVar w:name="dms_utvar_nazev" w:val="Oddělení provozu"/>
    <w:docVar w:name="dms_utvar_nazev_adresa" w:val="11152 - Oddělení provozu_x000d__x000a_Těšnov 65/17_x000d__x000a_Nové Město_x000d__x000a_110 00 Praha 1"/>
    <w:docVar w:name="dms_utvar_nazev_do_dopisu" w:val="Oddělení provozu"/>
    <w:docVar w:name="dms_vec" w:val="Z32439_Průběžné čerpání - Specialista Oracle"/>
    <w:docVar w:name="dms_VNVSpravce" w:val=" "/>
    <w:docVar w:name="dms_zpracoval_jmeno" w:val="Bc. Petra Honsová"/>
    <w:docVar w:name="dms_zpracoval_mail" w:val="Petra.Honsova@mze.cz"/>
    <w:docVar w:name="dms_zpracoval_telefon" w:val="221811019"/>
  </w:docVars>
  <w:rsids>
    <w:rsidRoot w:val="00636D94"/>
    <w:rsid w:val="00203A27"/>
    <w:rsid w:val="005463C2"/>
    <w:rsid w:val="00636D94"/>
    <w:rsid w:val="00823949"/>
    <w:rsid w:val="008F43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54"/>
    <o:shapelayout v:ext="edit">
      <o:idmap v:ext="edit" data="1,3"/>
    </o:shapelayout>
  </w:shapeDefaults>
  <w:decimalSymbol w:val=","/>
  <w:listSeparator w:val=";"/>
  <w14:docId w14:val="0457689E"/>
  <w15:docId w15:val="{143151AF-237C-4D20-A3AA-6DD6F1D26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paragraph" w:styleId="Nadpis6">
    <w:name w:val="heading 6"/>
    <w:basedOn w:val="Normln"/>
    <w:next w:val="Normln"/>
    <w:link w:val="Nadpis6Char"/>
    <w:unhideWhenUsed/>
    <w:pPr>
      <w:keepNext/>
      <w:keepLines/>
      <w:spacing w:before="80"/>
      <w:ind w:left="1152" w:hanging="1152"/>
      <w:jc w:val="left"/>
      <w:outlineLvl w:val="5"/>
    </w:pPr>
    <w:rPr>
      <w:rFonts w:eastAsia="Times New Roman" w:cs="Times New Roman"/>
      <w:color w:val="B2BC00"/>
      <w:szCs w:val="21"/>
    </w:rPr>
  </w:style>
  <w:style w:type="paragraph" w:styleId="Nadpis7">
    <w:name w:val="heading 7"/>
    <w:basedOn w:val="Normln"/>
    <w:next w:val="Normln"/>
    <w:link w:val="Nadpis7Char"/>
    <w:unhideWhenUsed/>
    <w:pPr>
      <w:keepNext/>
      <w:keepLines/>
      <w:spacing w:before="80"/>
      <w:ind w:left="1296" w:hanging="1296"/>
      <w:jc w:val="left"/>
      <w:outlineLvl w:val="6"/>
    </w:pPr>
    <w:rPr>
      <w:rFonts w:eastAsia="Times New Roman" w:cs="Times New Roman"/>
      <w:i/>
      <w:iCs/>
      <w:color w:val="F3FF2D"/>
      <w:szCs w:val="21"/>
    </w:rPr>
  </w:style>
  <w:style w:type="paragraph" w:styleId="Nadpis8">
    <w:name w:val="heading 8"/>
    <w:basedOn w:val="Normln"/>
    <w:next w:val="Normln"/>
    <w:link w:val="Nadpis8Char"/>
    <w:unhideWhenUsed/>
    <w:pPr>
      <w:keepNext/>
      <w:keepLines/>
      <w:spacing w:before="80"/>
      <w:ind w:left="1440" w:hanging="1440"/>
      <w:jc w:val="left"/>
      <w:outlineLvl w:val="7"/>
    </w:pPr>
    <w:rPr>
      <w:rFonts w:eastAsia="Times New Roman" w:cs="Times New Roman"/>
      <w:smallCaps/>
      <w:color w:val="F3FF2D"/>
      <w:szCs w:val="21"/>
    </w:rPr>
  </w:style>
  <w:style w:type="paragraph" w:styleId="Nadpis9">
    <w:name w:val="heading 9"/>
    <w:basedOn w:val="Normln"/>
    <w:next w:val="Normln"/>
    <w:link w:val="Nadpis9Char"/>
    <w:unhideWhenUsed/>
    <w:pPr>
      <w:keepNext/>
      <w:keepLines/>
      <w:spacing w:before="80"/>
      <w:ind w:left="1584" w:hanging="1584"/>
      <w:jc w:val="left"/>
      <w:outlineLvl w:val="8"/>
    </w:pPr>
    <w:rPr>
      <w:rFonts w:eastAsia="Times New Roman" w:cs="Times New Roman"/>
      <w:i/>
      <w:iCs/>
      <w:smallCaps/>
      <w:color w:val="F3FF2D"/>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uiPriority w:val="99"/>
    <w:pPr>
      <w:tabs>
        <w:tab w:val="center" w:pos="4536"/>
        <w:tab w:val="right" w:pos="9072"/>
      </w:tabs>
    </w:pPr>
  </w:style>
  <w:style w:type="paragraph" w:styleId="Zpat">
    <w:name w:val="footer"/>
    <w:basedOn w:val="Normln"/>
    <w:uiPriority w:val="99"/>
    <w:pPr>
      <w:tabs>
        <w:tab w:val="center" w:pos="4536"/>
        <w:tab w:val="right" w:pos="9072"/>
      </w:tabs>
    </w:pPr>
  </w:style>
  <w:style w:type="character" w:customStyle="1" w:styleId="ZpatChar">
    <w:name w:val="Zápatí Char"/>
    <w:basedOn w:val="Standardnpsmoodstavce"/>
    <w:uiPriority w:val="99"/>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character" w:styleId="Siln">
    <w:name w:val="Strong"/>
    <w:basedOn w:val="Standardnpsmoodstavce"/>
    <w:uiPriority w:val="22"/>
    <w:qFormat/>
    <w:rPr>
      <w:b/>
      <w:bCs/>
    </w:rPr>
  </w:style>
  <w:style w:type="table" w:styleId="Mkatabulky">
    <w:name w:val="Table Grid"/>
    <w:basedOn w:val="Normlntabulka"/>
    <w:uiPriority w:val="39"/>
    <w:rPr>
      <w:rFonts w:ascii="Gill Sans MT" w:hAnsi="Gill Sans MT"/>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pPr>
      <w:spacing w:after="60"/>
      <w:ind w:left="720"/>
      <w:contextualSpacing/>
      <w:jc w:val="left"/>
    </w:pPr>
    <w:rPr>
      <w:rFonts w:eastAsia="Times New Roman" w:cs="Times New Roman"/>
      <w:szCs w:val="21"/>
    </w:rPr>
  </w:style>
  <w:style w:type="character" w:customStyle="1" w:styleId="ZhlavChar">
    <w:name w:val="Záhlaví Char"/>
    <w:basedOn w:val="Standardnpsmoodstavce"/>
    <w:uiPriority w:val="99"/>
    <w:rPr>
      <w:rFonts w:ascii="Arial" w:eastAsia="Arial" w:hAnsi="Arial" w:cs="Arial"/>
      <w:sz w:val="22"/>
      <w:szCs w:val="24"/>
      <w:lang w:eastAsia="en-US"/>
    </w:rPr>
  </w:style>
  <w:style w:type="character" w:styleId="Hypertextovodkaz">
    <w:name w:val="Hyperlink"/>
    <w:basedOn w:val="Standardnpsmoodstavce"/>
    <w:uiPriority w:val="99"/>
    <w:unhideWhenUsed/>
    <w:rPr>
      <w:color w:val="0000FF"/>
      <w:u w:val="single"/>
    </w:rPr>
  </w:style>
  <w:style w:type="paragraph" w:styleId="Textpoznpodarou">
    <w:name w:val="footnote text"/>
    <w:basedOn w:val="Normln"/>
    <w:uiPriority w:val="99"/>
    <w:semiHidden/>
    <w:unhideWhenUsed/>
    <w:pPr>
      <w:jc w:val="left"/>
    </w:pPr>
    <w:rPr>
      <w:rFonts w:eastAsia="Times New Roman" w:cs="Times New Roman"/>
      <w:sz w:val="20"/>
      <w:szCs w:val="20"/>
    </w:rPr>
  </w:style>
  <w:style w:type="character" w:customStyle="1" w:styleId="TextpoznpodarouChar">
    <w:name w:val="Text pozn. pod čarou Char"/>
    <w:basedOn w:val="Standardnpsmoodstavce"/>
    <w:uiPriority w:val="99"/>
    <w:semiHidden/>
    <w:rPr>
      <w:rFonts w:ascii="Arial" w:hAnsi="Arial"/>
      <w:lang w:eastAsia="en-US"/>
    </w:rPr>
  </w:style>
  <w:style w:type="character" w:styleId="Znakapoznpodarou">
    <w:name w:val="footnote reference"/>
    <w:basedOn w:val="Standardnpsmoodstavce"/>
    <w:uiPriority w:val="99"/>
    <w:semiHidden/>
    <w:unhideWhenUsed/>
    <w:rPr>
      <w:vertAlign w:val="superscript"/>
    </w:rPr>
  </w:style>
  <w:style w:type="character" w:customStyle="1" w:styleId="Odkaznakoment1">
    <w:name w:val="Odkaz na komentář1"/>
    <w:basedOn w:val="Standardnpsmoodstavce"/>
    <w:uiPriority w:val="99"/>
    <w:semiHidden/>
    <w:unhideWhenUsed/>
    <w:rPr>
      <w:sz w:val="16"/>
      <w:szCs w:val="16"/>
    </w:rPr>
  </w:style>
  <w:style w:type="paragraph" w:styleId="Textvysvtlivek">
    <w:name w:val="endnote text"/>
    <w:basedOn w:val="Normln"/>
    <w:uiPriority w:val="99"/>
    <w:unhideWhenUsed/>
    <w:pPr>
      <w:jc w:val="left"/>
    </w:pPr>
    <w:rPr>
      <w:rFonts w:eastAsia="Times New Roman" w:cs="Times New Roman"/>
      <w:sz w:val="20"/>
      <w:szCs w:val="20"/>
    </w:rPr>
  </w:style>
  <w:style w:type="character" w:customStyle="1" w:styleId="TextvysvtlivekChar">
    <w:name w:val="Text vysvětlivek Char"/>
    <w:basedOn w:val="Standardnpsmoodstavce"/>
    <w:uiPriority w:val="99"/>
    <w:rPr>
      <w:rFonts w:ascii="Arial" w:hAnsi="Arial"/>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11"/>
      </w:numPr>
      <w:spacing w:after="120" w:line="280" w:lineRule="exact"/>
    </w:pPr>
    <w:rPr>
      <w:rFonts w:eastAsia="Times New Roman" w:cs="Times New Roman"/>
    </w:rPr>
  </w:style>
  <w:style w:type="paragraph" w:customStyle="1" w:styleId="RLlneksmlouvy">
    <w:name w:val="RL Článek smlouvy"/>
    <w:basedOn w:val="Normln"/>
    <w:next w:val="RLTextlnkuslovan"/>
    <w:pPr>
      <w:keepNext/>
      <w:numPr>
        <w:numId w:val="11"/>
      </w:numPr>
      <w:suppressAutoHyphens/>
      <w:spacing w:before="360" w:after="120" w:line="280" w:lineRule="exact"/>
      <w:outlineLvl w:val="0"/>
    </w:pPr>
    <w:rPr>
      <w:rFonts w:eastAsia="Times New Roman" w:cs="Times New Roman"/>
      <w:b/>
    </w:rPr>
  </w:style>
  <w:style w:type="paragraph" w:customStyle="1" w:styleId="Tabulka">
    <w:name w:val="Tabulka"/>
    <w:basedOn w:val="Normln"/>
    <w:link w:val="TabulkaChar"/>
    <w:qFormat/>
    <w:pPr>
      <w:spacing w:before="80" w:after="40"/>
      <w:jc w:val="left"/>
    </w:pPr>
    <w:rPr>
      <w:rFonts w:eastAsia="Calibri"/>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png"/><Relationship Id="rId12" Type="http://schemas.openxmlformats.org/officeDocument/2006/relationships/hyperlink" Target="mailto:petra.honsova@mze.cz"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vo.jancik@mze.cz"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mailto:ivo.jancik@mze.cz" TargetMode="Externa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image" Target="media/image20.png"/><Relationship Id="rId14" Type="http://schemas.openxmlformats.org/officeDocument/2006/relationships/header" Target="header2.xml"/><Relationship Id="rId22" Type="http://schemas.openxmlformats.org/officeDocument/2006/relationships/header" Target="header6.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1675</Words>
  <Characters>9889</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11541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Ministerstvo zemědělství</dc:creator>
  <cp:lastModifiedBy>Šmídová Veronika</cp:lastModifiedBy>
  <cp:revision>2</cp:revision>
  <dcterms:created xsi:type="dcterms:W3CDTF">2021-09-16T11:52:00Z</dcterms:created>
  <dcterms:modified xsi:type="dcterms:W3CDTF">2021-09-16T11:52:00Z</dcterms:modified>
</cp:coreProperties>
</file>