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102E6D70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 xml:space="preserve">dodatek č. </w:t>
      </w:r>
      <w:r w:rsidR="001A5A3E">
        <w:rPr>
          <w:rFonts w:ascii="Times New Roman" w:hAnsi="Times New Roman"/>
          <w:i w:val="0"/>
          <w:caps/>
          <w:spacing w:val="100"/>
          <w:sz w:val="32"/>
          <w:szCs w:val="32"/>
        </w:rPr>
        <w:t>2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24B01C2A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Pr="005A246B">
        <w:rPr>
          <w:rFonts w:ascii="Times New Roman" w:hAnsi="Times New Roman"/>
          <w:i w:val="0"/>
          <w:spacing w:val="100"/>
          <w:sz w:val="28"/>
          <w:szCs w:val="28"/>
        </w:rPr>
        <w:t xml:space="preserve">21. </w:t>
      </w:r>
      <w:r w:rsidR="005A246B" w:rsidRPr="005A246B">
        <w:rPr>
          <w:rFonts w:ascii="Times New Roman" w:hAnsi="Times New Roman"/>
          <w:i w:val="0"/>
          <w:spacing w:val="100"/>
          <w:sz w:val="28"/>
          <w:szCs w:val="28"/>
        </w:rPr>
        <w:t>6. 2021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2E94DF4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3B604D14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7879C986" w14:textId="77777777" w:rsidR="005A246B" w:rsidRDefault="005A246B" w:rsidP="005A246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</w:p>
    <w:p w14:paraId="73350653" w14:textId="77777777" w:rsidR="005A246B" w:rsidRDefault="005A246B" w:rsidP="005A246B">
      <w:pPr>
        <w:spacing w:line="100" w:lineRule="atLeast"/>
        <w:ind w:right="-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1342</w:t>
      </w:r>
    </w:p>
    <w:p w14:paraId="544086AD" w14:textId="77777777" w:rsidR="005A246B" w:rsidRPr="000E78B0" w:rsidRDefault="005A246B" w:rsidP="005A246B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4A7B83AC" w14:textId="77777777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7F773BBE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1C3BD532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3E6EABAB" w14:textId="713B527D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Bankovní spojení: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86387">
        <w:rPr>
          <w:sz w:val="24"/>
          <w:szCs w:val="24"/>
        </w:rPr>
        <w:t>XXX</w:t>
      </w:r>
      <w:r w:rsidRPr="000E78B0">
        <w:rPr>
          <w:sz w:val="24"/>
          <w:szCs w:val="24"/>
        </w:rPr>
        <w:t xml:space="preserve"> </w:t>
      </w:r>
    </w:p>
    <w:p w14:paraId="36BC840E" w14:textId="6B6AF970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Číslo účtu: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="00686387">
        <w:rPr>
          <w:sz w:val="24"/>
          <w:szCs w:val="24"/>
        </w:rPr>
        <w:t>XXX</w:t>
      </w:r>
    </w:p>
    <w:p w14:paraId="7922EB1E" w14:textId="77777777" w:rsidR="005A246B" w:rsidRPr="000E78B0" w:rsidRDefault="005A246B" w:rsidP="005A246B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Oprávněn jednat:</w:t>
      </w:r>
      <w:r w:rsidRPr="000E78B0">
        <w:rPr>
          <w:sz w:val="24"/>
          <w:szCs w:val="24"/>
        </w:rPr>
        <w:tab/>
      </w:r>
    </w:p>
    <w:p w14:paraId="4BA2DC87" w14:textId="77777777" w:rsidR="005A246B" w:rsidRPr="000E78B0" w:rsidRDefault="005A246B" w:rsidP="005A246B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>ve věcech smluvních:</w:t>
      </w:r>
      <w:r w:rsidRPr="000E78B0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0E78B0">
        <w:rPr>
          <w:rFonts w:ascii="Times New Roman" w:hAnsi="Times New Roman"/>
          <w:sz w:val="24"/>
          <w:szCs w:val="24"/>
        </w:rPr>
        <w:tab/>
      </w:r>
    </w:p>
    <w:p w14:paraId="41F2FFFC" w14:textId="567C79F8" w:rsidR="005A246B" w:rsidRPr="00CB2D5E" w:rsidRDefault="005A246B" w:rsidP="005A246B">
      <w:pPr>
        <w:pStyle w:val="Odstavecseseznamem"/>
        <w:numPr>
          <w:ilvl w:val="0"/>
          <w:numId w:val="48"/>
        </w:numPr>
        <w:suppressAutoHyphens/>
        <w:spacing w:after="0" w:line="100" w:lineRule="atLeast"/>
        <w:ind w:right="-283"/>
        <w:contextualSpacing/>
        <w:rPr>
          <w:i/>
          <w:sz w:val="24"/>
          <w:szCs w:val="24"/>
          <w:lang w:eastAsia="zh-CN"/>
        </w:rPr>
      </w:pPr>
      <w:r w:rsidRPr="00CB2D5E">
        <w:rPr>
          <w:rFonts w:ascii="Times New Roman" w:hAnsi="Times New Roman"/>
          <w:sz w:val="24"/>
          <w:szCs w:val="24"/>
        </w:rPr>
        <w:t xml:space="preserve">ve věcech </w:t>
      </w:r>
      <w:proofErr w:type="gramStart"/>
      <w:r w:rsidRPr="00CB2D5E">
        <w:rPr>
          <w:rFonts w:ascii="Times New Roman" w:hAnsi="Times New Roman"/>
          <w:sz w:val="24"/>
          <w:szCs w:val="24"/>
        </w:rPr>
        <w:t>technických: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686387">
        <w:rPr>
          <w:rFonts w:ascii="Times New Roman" w:hAnsi="Times New Roman"/>
          <w:sz w:val="24"/>
          <w:szCs w:val="24"/>
        </w:rPr>
        <w:t>XXX</w:t>
      </w:r>
    </w:p>
    <w:p w14:paraId="22533154" w14:textId="77777777" w:rsidR="005A246B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6C9821A1" w14:textId="77777777" w:rsidR="005A246B" w:rsidRPr="000E78B0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234F0D95" w14:textId="77777777" w:rsidR="005A246B" w:rsidRDefault="005A246B" w:rsidP="005A246B">
      <w:pPr>
        <w:spacing w:line="100" w:lineRule="atLeast"/>
        <w:rPr>
          <w:sz w:val="24"/>
          <w:szCs w:val="24"/>
        </w:rPr>
      </w:pPr>
    </w:p>
    <w:p w14:paraId="2AC8DCC8" w14:textId="77777777" w:rsidR="005A246B" w:rsidRDefault="005A246B" w:rsidP="005A246B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76CA9B5A" w14:textId="77777777" w:rsidR="005A246B" w:rsidRPr="000E78B0" w:rsidRDefault="005A246B" w:rsidP="005A246B">
      <w:pPr>
        <w:spacing w:line="100" w:lineRule="atLeast"/>
        <w:rPr>
          <w:sz w:val="24"/>
          <w:szCs w:val="24"/>
        </w:rPr>
      </w:pPr>
    </w:p>
    <w:p w14:paraId="55B6BC76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b/>
          <w:sz w:val="24"/>
          <w:szCs w:val="24"/>
        </w:rPr>
        <w:t>INTOP OLOMOUC CZ, s.r.o.</w:t>
      </w:r>
    </w:p>
    <w:p w14:paraId="5E68E2F1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Sídlo: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  <w:t>Zengrova 38/1, Řepčín, 779 00 Olomouc</w:t>
      </w:r>
    </w:p>
    <w:p w14:paraId="78D71CDA" w14:textId="77777777" w:rsidR="005A246B" w:rsidRPr="00E4498E" w:rsidRDefault="005A246B" w:rsidP="005A246B">
      <w:pPr>
        <w:spacing w:line="100" w:lineRule="atLeast"/>
        <w:ind w:left="2127" w:right="-424" w:hanging="2127"/>
        <w:rPr>
          <w:sz w:val="24"/>
          <w:szCs w:val="24"/>
        </w:rPr>
      </w:pPr>
      <w:r w:rsidRPr="00E4498E">
        <w:rPr>
          <w:sz w:val="24"/>
          <w:szCs w:val="24"/>
        </w:rPr>
        <w:t>Zapsaný/á: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  <w:t xml:space="preserve">v obchodním rejstříku u Krajského soudu v Ostravě, </w:t>
      </w:r>
    </w:p>
    <w:p w14:paraId="6F7AC736" w14:textId="77777777" w:rsidR="005A246B" w:rsidRPr="00E4498E" w:rsidRDefault="005A246B" w:rsidP="005A246B">
      <w:pPr>
        <w:spacing w:line="100" w:lineRule="atLeast"/>
        <w:ind w:left="2847" w:right="-424" w:firstLine="33"/>
        <w:rPr>
          <w:sz w:val="24"/>
          <w:szCs w:val="24"/>
        </w:rPr>
      </w:pPr>
      <w:r w:rsidRPr="00E4498E">
        <w:rPr>
          <w:sz w:val="24"/>
          <w:szCs w:val="24"/>
        </w:rPr>
        <w:t>oddíl C, vložka 23750</w:t>
      </w:r>
    </w:p>
    <w:p w14:paraId="543951BC" w14:textId="351C6C3C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Zastoupený/á: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  <w:t xml:space="preserve">            </w:t>
      </w:r>
      <w:r w:rsidR="00686387">
        <w:rPr>
          <w:sz w:val="24"/>
          <w:szCs w:val="24"/>
        </w:rPr>
        <w:t>XXX</w:t>
      </w:r>
      <w:r>
        <w:rPr>
          <w:sz w:val="24"/>
          <w:szCs w:val="24"/>
        </w:rPr>
        <w:t>, jednatelem</w:t>
      </w:r>
    </w:p>
    <w:p w14:paraId="36018186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IČO: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>
        <w:rPr>
          <w:sz w:val="24"/>
          <w:szCs w:val="24"/>
        </w:rPr>
        <w:t>25875868</w:t>
      </w:r>
    </w:p>
    <w:p w14:paraId="72D2BE8E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 xml:space="preserve">DIČ: 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>
        <w:rPr>
          <w:sz w:val="24"/>
          <w:szCs w:val="24"/>
        </w:rPr>
        <w:t>CZ25875868</w:t>
      </w:r>
    </w:p>
    <w:p w14:paraId="19E5355D" w14:textId="77777777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ID datové schránky: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nyqmak</w:t>
      </w:r>
      <w:proofErr w:type="spellEnd"/>
    </w:p>
    <w:p w14:paraId="093CFA4B" w14:textId="48D943F6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Bankovní spojení: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="00686387">
        <w:rPr>
          <w:sz w:val="24"/>
          <w:szCs w:val="24"/>
        </w:rPr>
        <w:t>XXX</w:t>
      </w:r>
    </w:p>
    <w:p w14:paraId="035AC9FE" w14:textId="34951679" w:rsidR="005A246B" w:rsidRPr="00E4498E" w:rsidRDefault="005A246B" w:rsidP="005A246B">
      <w:pPr>
        <w:spacing w:line="100" w:lineRule="atLeast"/>
        <w:rPr>
          <w:sz w:val="24"/>
          <w:szCs w:val="24"/>
        </w:rPr>
      </w:pPr>
      <w:r w:rsidRPr="00E4498E">
        <w:rPr>
          <w:sz w:val="24"/>
          <w:szCs w:val="24"/>
        </w:rPr>
        <w:t>Číslo účtu:</w:t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Pr="00E4498E">
        <w:rPr>
          <w:sz w:val="24"/>
          <w:szCs w:val="24"/>
        </w:rPr>
        <w:tab/>
      </w:r>
      <w:r w:rsidR="00686387">
        <w:rPr>
          <w:sz w:val="24"/>
          <w:szCs w:val="24"/>
        </w:rPr>
        <w:t>XXX</w:t>
      </w:r>
    </w:p>
    <w:p w14:paraId="4D03D855" w14:textId="77777777" w:rsidR="005A246B" w:rsidRPr="00E4498E" w:rsidRDefault="005A246B" w:rsidP="005A246B">
      <w:pPr>
        <w:spacing w:line="100" w:lineRule="atLeast"/>
        <w:jc w:val="both"/>
        <w:rPr>
          <w:sz w:val="24"/>
          <w:szCs w:val="24"/>
        </w:rPr>
      </w:pPr>
      <w:r w:rsidRPr="00E4498E">
        <w:rPr>
          <w:sz w:val="24"/>
          <w:szCs w:val="24"/>
        </w:rPr>
        <w:t>Oprávněn jednat:</w:t>
      </w:r>
      <w:r w:rsidRPr="00E4498E">
        <w:rPr>
          <w:sz w:val="24"/>
          <w:szCs w:val="24"/>
        </w:rPr>
        <w:tab/>
      </w:r>
    </w:p>
    <w:p w14:paraId="278F2486" w14:textId="7BB307DD" w:rsidR="005A246B" w:rsidRDefault="005A246B" w:rsidP="005A246B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E4498E">
        <w:rPr>
          <w:rFonts w:ascii="Times New Roman" w:hAnsi="Times New Roman"/>
          <w:sz w:val="24"/>
          <w:szCs w:val="24"/>
        </w:rPr>
        <w:t>ve věcech smluvních:</w:t>
      </w:r>
      <w:r w:rsidRPr="00E4498E">
        <w:rPr>
          <w:rFonts w:ascii="Times New Roman" w:hAnsi="Times New Roman"/>
          <w:sz w:val="24"/>
          <w:szCs w:val="24"/>
        </w:rPr>
        <w:tab/>
      </w:r>
      <w:r w:rsidR="00686387">
        <w:rPr>
          <w:rFonts w:ascii="Times New Roman" w:hAnsi="Times New Roman"/>
          <w:sz w:val="24"/>
          <w:szCs w:val="24"/>
        </w:rPr>
        <w:t>XXX</w:t>
      </w:r>
      <w:r w:rsidRPr="00E4498E">
        <w:rPr>
          <w:rFonts w:ascii="Times New Roman" w:hAnsi="Times New Roman"/>
          <w:sz w:val="24"/>
          <w:szCs w:val="24"/>
        </w:rPr>
        <w:t xml:space="preserve"> </w:t>
      </w:r>
    </w:p>
    <w:p w14:paraId="3978F4E2" w14:textId="69DC6906" w:rsidR="005A246B" w:rsidRPr="00E4498E" w:rsidRDefault="00686387" w:rsidP="005A246B">
      <w:pPr>
        <w:pStyle w:val="Odstavecseseznamem"/>
        <w:spacing w:after="0" w:line="100" w:lineRule="atLeast"/>
        <w:ind w:left="2280" w:firstLine="6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 w:rsidR="005A246B" w:rsidRPr="00E4498E">
        <w:rPr>
          <w:rFonts w:ascii="Times New Roman" w:hAnsi="Times New Roman"/>
          <w:sz w:val="24"/>
          <w:szCs w:val="24"/>
        </w:rPr>
        <w:tab/>
      </w:r>
    </w:p>
    <w:p w14:paraId="70575186" w14:textId="47887B80" w:rsidR="005A246B" w:rsidRDefault="005A246B" w:rsidP="005A246B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sz w:val="24"/>
          <w:szCs w:val="24"/>
        </w:rPr>
      </w:pPr>
      <w:r w:rsidRPr="00E4498E">
        <w:rPr>
          <w:rFonts w:ascii="Times New Roman" w:hAnsi="Times New Roman"/>
          <w:sz w:val="24"/>
          <w:szCs w:val="24"/>
        </w:rPr>
        <w:t>ve věcech technických:</w:t>
      </w:r>
      <w:r w:rsidRPr="00E4498E">
        <w:rPr>
          <w:rFonts w:ascii="Times New Roman" w:hAnsi="Times New Roman"/>
          <w:sz w:val="24"/>
          <w:szCs w:val="24"/>
        </w:rPr>
        <w:tab/>
      </w:r>
      <w:r w:rsidR="00686387">
        <w:rPr>
          <w:rFonts w:ascii="Times New Roman" w:hAnsi="Times New Roman"/>
          <w:sz w:val="24"/>
          <w:szCs w:val="24"/>
        </w:rPr>
        <w:t>XXX</w:t>
      </w:r>
      <w:r w:rsidRPr="00E4498E">
        <w:rPr>
          <w:rFonts w:ascii="Times New Roman" w:hAnsi="Times New Roman"/>
          <w:sz w:val="24"/>
          <w:szCs w:val="24"/>
        </w:rPr>
        <w:t xml:space="preserve"> </w:t>
      </w:r>
    </w:p>
    <w:p w14:paraId="60DF7032" w14:textId="1480D135" w:rsidR="005A246B" w:rsidRPr="00E4498E" w:rsidRDefault="00686387" w:rsidP="005A246B">
      <w:pPr>
        <w:pStyle w:val="Odstavecseseznamem"/>
        <w:spacing w:after="0" w:line="100" w:lineRule="atLeast"/>
        <w:ind w:left="2280" w:firstLine="60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</w:p>
    <w:p w14:paraId="76E02B5E" w14:textId="77777777" w:rsidR="005A246B" w:rsidRPr="00E4498E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10ECA2FF" w14:textId="77777777" w:rsidR="005A246B" w:rsidRPr="000E78B0" w:rsidRDefault="005A246B" w:rsidP="005A246B">
      <w:pPr>
        <w:suppressAutoHyphens/>
        <w:spacing w:line="100" w:lineRule="atLeast"/>
        <w:rPr>
          <w:sz w:val="24"/>
          <w:szCs w:val="24"/>
          <w:lang w:eastAsia="zh-CN"/>
        </w:rPr>
      </w:pPr>
      <w:r w:rsidRPr="00E4498E">
        <w:rPr>
          <w:sz w:val="24"/>
          <w:szCs w:val="24"/>
          <w:lang w:eastAsia="zh-CN"/>
        </w:rPr>
        <w:t>(dále jen „zhotovitel“ a společně též „smluvní strany“ nebo jednotlivě „smluvní strana“)</w:t>
      </w:r>
      <w:r w:rsidRPr="000E78B0">
        <w:rPr>
          <w:sz w:val="24"/>
          <w:szCs w:val="24"/>
          <w:lang w:eastAsia="zh-CN"/>
        </w:rPr>
        <w:t xml:space="preserve">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0D8F1F9C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 xml:space="preserve">odatku č. </w:t>
      </w:r>
      <w:r w:rsidR="001A5A3E">
        <w:rPr>
          <w:sz w:val="24"/>
          <w:szCs w:val="24"/>
        </w:rPr>
        <w:t>2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A24068">
        <w:rPr>
          <w:sz w:val="24"/>
          <w:szCs w:val="24"/>
        </w:rPr>
        <w:t>Modernizace výměníkové stanice Kounicova 65</w:t>
      </w:r>
      <w:bookmarkStart w:id="0" w:name="_Hlk63771986"/>
      <w:r w:rsidR="00A24068">
        <w:rPr>
          <w:sz w:val="24"/>
          <w:szCs w:val="24"/>
        </w:rPr>
        <w:t>, Brno</w:t>
      </w:r>
      <w:bookmarkEnd w:id="0"/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</w:t>
      </w:r>
      <w:r w:rsidRPr="00A24068">
        <w:rPr>
          <w:sz w:val="24"/>
          <w:szCs w:val="24"/>
        </w:rPr>
        <w:t xml:space="preserve">dne 21. </w:t>
      </w:r>
      <w:r w:rsidR="00A24068" w:rsidRPr="00A24068">
        <w:rPr>
          <w:sz w:val="24"/>
          <w:szCs w:val="24"/>
        </w:rPr>
        <w:t>6</w:t>
      </w:r>
      <w:r w:rsidR="007C6E84" w:rsidRPr="00A24068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</w:t>
      </w:r>
      <w:r w:rsidR="00A24068">
        <w:rPr>
          <w:sz w:val="24"/>
          <w:szCs w:val="24"/>
        </w:rPr>
        <w:t>2021</w:t>
      </w:r>
      <w:r w:rsidR="00C66D9C">
        <w:rPr>
          <w:sz w:val="24"/>
          <w:szCs w:val="24"/>
        </w:rPr>
        <w:t xml:space="preserve"> ve znění dodatku č. 1 ze dne 16. 8. 2021</w:t>
      </w:r>
      <w:r w:rsidR="00A24068">
        <w:rPr>
          <w:sz w:val="24"/>
          <w:szCs w:val="24"/>
        </w:rPr>
        <w:t xml:space="preserve">. </w:t>
      </w:r>
      <w:r w:rsidR="007C6E84">
        <w:rPr>
          <w:sz w:val="24"/>
          <w:szCs w:val="24"/>
        </w:rPr>
        <w:t>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C66D9C">
        <w:rPr>
          <w:sz w:val="24"/>
          <w:szCs w:val="24"/>
        </w:rPr>
        <w:t> </w:t>
      </w:r>
      <w:r w:rsidR="001A5A3E">
        <w:rPr>
          <w:sz w:val="24"/>
          <w:szCs w:val="24"/>
        </w:rPr>
        <w:t>2</w:t>
      </w:r>
      <w:r w:rsidR="00666CE2">
        <w:rPr>
          <w:sz w:val="24"/>
          <w:szCs w:val="24"/>
        </w:rPr>
        <w:t xml:space="preserve"> se ruší stávající znění čl.</w:t>
      </w:r>
      <w:r w:rsidR="001D2987">
        <w:rPr>
          <w:sz w:val="24"/>
          <w:szCs w:val="24"/>
        </w:rPr>
        <w:t> </w:t>
      </w:r>
      <w:r w:rsidR="00666CE2">
        <w:rPr>
          <w:sz w:val="24"/>
          <w:szCs w:val="24"/>
        </w:rPr>
        <w:t>I</w:t>
      </w:r>
      <w:r w:rsidR="001A5A3E">
        <w:rPr>
          <w:sz w:val="24"/>
          <w:szCs w:val="24"/>
        </w:rPr>
        <w:t>V</w:t>
      </w:r>
      <w:r w:rsidR="00666CE2">
        <w:rPr>
          <w:sz w:val="24"/>
          <w:szCs w:val="24"/>
        </w:rPr>
        <w:t>. smlouvy a nahrazuje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322CE85D" w14:textId="110E3FD3" w:rsidR="00B857B2" w:rsidRPr="00BD4552" w:rsidRDefault="00B857B2" w:rsidP="00B857B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 xml:space="preserve">Článek </w:t>
      </w:r>
      <w:r w:rsidR="00C66D9C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>V</w:t>
      </w:r>
      <w:r w:rsidRPr="00BD4552">
        <w:rPr>
          <w:rFonts w:ascii="Times New Roman" w:hAnsi="Times New Roman"/>
          <w:b/>
          <w:sz w:val="24"/>
          <w:szCs w:val="24"/>
        </w:rPr>
        <w:t>. Cena díla:</w:t>
      </w:r>
    </w:p>
    <w:p w14:paraId="7FDB0721" w14:textId="77777777" w:rsidR="00B857B2" w:rsidRDefault="00B857B2" w:rsidP="00B857B2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10AD8AE8" w14:textId="6F5A5D69" w:rsidR="00B857B2" w:rsidRDefault="00B857B2" w:rsidP="00B857B2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 w:rsidR="00DE1204" w:rsidRPr="00DE1204">
        <w:rPr>
          <w:sz w:val="24"/>
          <w:szCs w:val="24"/>
        </w:rPr>
        <w:t>1 822 640,00</w:t>
      </w:r>
      <w:r>
        <w:rPr>
          <w:sz w:val="24"/>
        </w:rPr>
        <w:t xml:space="preserve"> Kč</w:t>
      </w:r>
    </w:p>
    <w:p w14:paraId="34637715" w14:textId="7A93A76E" w:rsidR="00B857B2" w:rsidRDefault="00B857B2" w:rsidP="00B857B2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víceprací dle dodatku č. </w:t>
      </w:r>
      <w:r w:rsidR="00C66D9C">
        <w:rPr>
          <w:sz w:val="24"/>
        </w:rPr>
        <w:t>2</w:t>
      </w:r>
      <w:r>
        <w:rPr>
          <w:sz w:val="24"/>
        </w:rPr>
        <w:t>:</w:t>
      </w:r>
      <w:r>
        <w:rPr>
          <w:sz w:val="24"/>
        </w:rPr>
        <w:tab/>
      </w:r>
      <w:r w:rsidR="00DE1204">
        <w:rPr>
          <w:sz w:val="24"/>
        </w:rPr>
        <w:t>15 354,00</w:t>
      </w:r>
      <w:r>
        <w:rPr>
          <w:sz w:val="24"/>
        </w:rPr>
        <w:t xml:space="preserve"> Kč</w:t>
      </w:r>
    </w:p>
    <w:p w14:paraId="66DC1E98" w14:textId="2CC0DB25" w:rsidR="00B857B2" w:rsidRPr="00B4679D" w:rsidRDefault="00B857B2" w:rsidP="00B857B2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a d</w:t>
      </w:r>
      <w:r w:rsidRPr="00B4679D">
        <w:rPr>
          <w:sz w:val="24"/>
        </w:rPr>
        <w:t>odatku</w:t>
      </w:r>
      <w:r>
        <w:rPr>
          <w:sz w:val="24"/>
        </w:rPr>
        <w:t xml:space="preserve"> </w:t>
      </w:r>
      <w:r w:rsidRPr="00B4679D">
        <w:rPr>
          <w:sz w:val="24"/>
        </w:rPr>
        <w:t>č.</w:t>
      </w:r>
      <w:r>
        <w:rPr>
          <w:sz w:val="24"/>
        </w:rPr>
        <w:t xml:space="preserve"> </w:t>
      </w:r>
      <w:r w:rsidR="00C66D9C">
        <w:rPr>
          <w:sz w:val="24"/>
        </w:rPr>
        <w:t>2</w:t>
      </w:r>
      <w:r w:rsidRPr="00B4679D">
        <w:rPr>
          <w:sz w:val="24"/>
        </w:rPr>
        <w:t>:</w:t>
      </w:r>
      <w:r>
        <w:rPr>
          <w:sz w:val="24"/>
        </w:rPr>
        <w:tab/>
      </w:r>
      <w:r w:rsidR="00DE1204">
        <w:rPr>
          <w:sz w:val="24"/>
        </w:rPr>
        <w:t>1 837 994,00</w:t>
      </w:r>
      <w:r>
        <w:rPr>
          <w:sz w:val="24"/>
        </w:rPr>
        <w:t xml:space="preserve"> </w:t>
      </w:r>
      <w:r w:rsidRPr="00B4679D">
        <w:rPr>
          <w:sz w:val="24"/>
        </w:rPr>
        <w:t>Kč</w:t>
      </w:r>
    </w:p>
    <w:p w14:paraId="258E8F60" w14:textId="77777777" w:rsidR="00B857B2" w:rsidRPr="00756BB0" w:rsidRDefault="00B857B2" w:rsidP="00B857B2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691F2DC4" w14:textId="2FD183F5" w:rsidR="00B857B2" w:rsidRPr="00756BB0" w:rsidRDefault="00B857B2" w:rsidP="00B857B2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slovy: „</w:t>
      </w:r>
      <w:proofErr w:type="spellStart"/>
      <w:r w:rsidR="00C66D9C">
        <w:rPr>
          <w:sz w:val="24"/>
        </w:rPr>
        <w:t>jedenmilionosmsettřicetsedmtisícdevětsetdevadesátčtyři</w:t>
      </w:r>
      <w:proofErr w:type="spellEnd"/>
      <w:r>
        <w:rPr>
          <w:sz w:val="24"/>
        </w:rPr>
        <w:t xml:space="preserve"> korun českých.“</w:t>
      </w:r>
    </w:p>
    <w:p w14:paraId="6C2B9483" w14:textId="77777777" w:rsidR="00B857B2" w:rsidRPr="005D5B24" w:rsidRDefault="00B857B2" w:rsidP="00B857B2">
      <w:pPr>
        <w:tabs>
          <w:tab w:val="left" w:pos="0"/>
        </w:tabs>
        <w:ind w:hanging="284"/>
        <w:jc w:val="both"/>
        <w:rPr>
          <w:sz w:val="24"/>
        </w:rPr>
      </w:pPr>
    </w:p>
    <w:p w14:paraId="5EED5D66" w14:textId="77777777" w:rsidR="00B857B2" w:rsidRDefault="00B857B2" w:rsidP="00C66D9C">
      <w:pPr>
        <w:jc w:val="both"/>
        <w:rPr>
          <w:sz w:val="24"/>
          <w:szCs w:val="24"/>
        </w:rPr>
      </w:pPr>
      <w:r w:rsidRPr="005D5B24">
        <w:rPr>
          <w:sz w:val="24"/>
          <w:szCs w:val="24"/>
        </w:rPr>
        <w:t>DPH bude účtováno v sazbě platné ke dni uskutečnění zdanitelného plnění.</w:t>
      </w:r>
    </w:p>
    <w:p w14:paraId="5324FCFA" w14:textId="77777777" w:rsidR="00B857B2" w:rsidRPr="003E29E2" w:rsidRDefault="00B857B2" w:rsidP="00B857B2">
      <w:pPr>
        <w:pStyle w:val="Default"/>
        <w:jc w:val="both"/>
        <w:rPr>
          <w:rFonts w:ascii="Times New Roman" w:hAnsi="Times New Roman" w:cs="Times New Roman"/>
        </w:rPr>
      </w:pPr>
    </w:p>
    <w:p w14:paraId="0F8B23C0" w14:textId="5CEF05DB" w:rsidR="00B857B2" w:rsidRPr="00C66D9C" w:rsidRDefault="00B857B2" w:rsidP="00C66D9C">
      <w:pPr>
        <w:pStyle w:val="Default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67E72D4D" w14:textId="77777777" w:rsidR="00B857B2" w:rsidRDefault="00B857B2" w:rsidP="00B857B2">
      <w:pPr>
        <w:tabs>
          <w:tab w:val="left" w:pos="0"/>
        </w:tabs>
        <w:ind w:hanging="284"/>
        <w:rPr>
          <w:sz w:val="24"/>
          <w:szCs w:val="24"/>
        </w:rPr>
      </w:pPr>
    </w:p>
    <w:p w14:paraId="2AC1D7CA" w14:textId="77777777" w:rsidR="00B857B2" w:rsidRPr="00BD4552" w:rsidRDefault="00B857B2" w:rsidP="00B857B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Smlouva o dílo se doplňuje o:</w:t>
      </w:r>
    </w:p>
    <w:p w14:paraId="69801AAD" w14:textId="2DB4C91F" w:rsidR="00B857B2" w:rsidRDefault="00B857B2" w:rsidP="00B857B2">
      <w:pPr>
        <w:pStyle w:val="Bezmezer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Oznámení změny č. 1, </w:t>
      </w:r>
      <w:r w:rsidR="00C66D9C">
        <w:rPr>
          <w:sz w:val="24"/>
          <w:szCs w:val="24"/>
        </w:rPr>
        <w:t>z</w:t>
      </w:r>
      <w:r>
        <w:rPr>
          <w:sz w:val="24"/>
          <w:szCs w:val="24"/>
        </w:rPr>
        <w:t>měnový list č. 1</w:t>
      </w:r>
      <w:r w:rsidRPr="00AD197F">
        <w:rPr>
          <w:sz w:val="24"/>
          <w:szCs w:val="24"/>
        </w:rPr>
        <w:t xml:space="preserve"> </w:t>
      </w:r>
      <w:r>
        <w:rPr>
          <w:sz w:val="24"/>
          <w:szCs w:val="24"/>
        </w:rPr>
        <w:t>vč</w:t>
      </w:r>
      <w:r w:rsidR="00C66D9C">
        <w:rPr>
          <w:sz w:val="24"/>
          <w:szCs w:val="24"/>
        </w:rPr>
        <w:t>etně</w:t>
      </w:r>
      <w:r>
        <w:rPr>
          <w:sz w:val="24"/>
          <w:szCs w:val="24"/>
        </w:rPr>
        <w:t xml:space="preserve"> rozpočtu</w:t>
      </w:r>
    </w:p>
    <w:p w14:paraId="0A3934AA" w14:textId="77777777" w:rsidR="00B857B2" w:rsidRPr="000E4214" w:rsidRDefault="00B857B2" w:rsidP="00B857B2">
      <w:pPr>
        <w:pStyle w:val="Bezmezer"/>
        <w:rPr>
          <w:sz w:val="24"/>
          <w:szCs w:val="24"/>
        </w:rPr>
      </w:pPr>
    </w:p>
    <w:p w14:paraId="76FA27FD" w14:textId="0888FCEA" w:rsidR="00C66D9C" w:rsidRPr="00C66D9C" w:rsidRDefault="00C66D9C" w:rsidP="00C66D9C">
      <w:pPr>
        <w:spacing w:beforeLines="20" w:before="48"/>
        <w:ind w:left="-284"/>
        <w:jc w:val="both"/>
        <w:rPr>
          <w:sz w:val="24"/>
        </w:rPr>
      </w:pPr>
      <w:r w:rsidRPr="00C66D9C">
        <w:rPr>
          <w:sz w:val="24"/>
        </w:rPr>
        <w:t xml:space="preserve">Dodatek č. </w:t>
      </w:r>
      <w:r>
        <w:rPr>
          <w:sz w:val="24"/>
        </w:rPr>
        <w:t>2</w:t>
      </w:r>
      <w:r w:rsidRPr="00C66D9C">
        <w:rPr>
          <w:sz w:val="24"/>
        </w:rPr>
        <w:t xml:space="preserve"> je vyhotoven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75DD1EA0" w14:textId="786DC4CE" w:rsidR="00C66D9C" w:rsidRPr="00C66D9C" w:rsidRDefault="00C66D9C" w:rsidP="00C66D9C">
      <w:pPr>
        <w:spacing w:beforeLines="20" w:before="48"/>
        <w:ind w:left="-284"/>
        <w:jc w:val="both"/>
        <w:rPr>
          <w:sz w:val="24"/>
        </w:rPr>
      </w:pPr>
      <w:r w:rsidRPr="00C66D9C">
        <w:rPr>
          <w:sz w:val="24"/>
        </w:rPr>
        <w:t xml:space="preserve">Smluvní strany si dodatek č. </w:t>
      </w:r>
      <w:r>
        <w:rPr>
          <w:sz w:val="24"/>
        </w:rPr>
        <w:t>2</w:t>
      </w:r>
      <w:r w:rsidRPr="00C66D9C">
        <w:rPr>
          <w:sz w:val="24"/>
        </w:rPr>
        <w:t xml:space="preserve"> přečetly, s jeho obsahem souhlasí, což stvrzují svými podpisy.</w:t>
      </w:r>
    </w:p>
    <w:p w14:paraId="147D0842" w14:textId="6D6D683B" w:rsidR="00964844" w:rsidRDefault="00C66D9C" w:rsidP="00C66D9C">
      <w:pPr>
        <w:spacing w:beforeLines="20" w:before="48"/>
        <w:ind w:left="-284"/>
        <w:jc w:val="both"/>
        <w:rPr>
          <w:sz w:val="24"/>
        </w:rPr>
      </w:pPr>
      <w:r w:rsidRPr="00C66D9C">
        <w:rPr>
          <w:sz w:val="24"/>
        </w:rPr>
        <w:t xml:space="preserve">Dodatek č. </w:t>
      </w:r>
      <w:r>
        <w:rPr>
          <w:sz w:val="24"/>
        </w:rPr>
        <w:t>2</w:t>
      </w:r>
      <w:r w:rsidRPr="00C66D9C">
        <w:rPr>
          <w:sz w:val="24"/>
        </w:rPr>
        <w:t xml:space="preserve"> nabývá platnosti dnem podpisu oběma smluvními stranami a účinnosti dnem uveřejnění v registru smluv. Zhotovitel bere na vědomí, že uveřejnění v tomto registru v plném znění zajistí objednatel.</w:t>
      </w:r>
    </w:p>
    <w:p w14:paraId="1E4FCA92" w14:textId="77777777" w:rsidR="00C66D9C" w:rsidRDefault="00C66D9C" w:rsidP="00C66D9C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4E4C3737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A24068">
        <w:rPr>
          <w:sz w:val="24"/>
        </w:rPr>
        <w:t>Olomouci</w:t>
      </w:r>
      <w:r w:rsidRPr="004619C8">
        <w:rPr>
          <w:sz w:val="24"/>
        </w:rPr>
        <w:t xml:space="preserve"> </w:t>
      </w:r>
    </w:p>
    <w:p w14:paraId="4E2C4092" w14:textId="58C08A55" w:rsidR="005A752C" w:rsidRDefault="005A752C" w:rsidP="005A752C">
      <w:pPr>
        <w:shd w:val="clear" w:color="auto" w:fill="FFFFFF"/>
        <w:rPr>
          <w:sz w:val="24"/>
        </w:rPr>
      </w:pPr>
    </w:p>
    <w:p w14:paraId="6D87CEAB" w14:textId="77777777" w:rsidR="00C66D9C" w:rsidRPr="004619C8" w:rsidRDefault="00C66D9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549D95A2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A24068">
        <w:rPr>
          <w:rFonts w:ascii="Times New Roman" w:hAnsi="Times New Roman"/>
          <w:bCs/>
          <w:sz w:val="24"/>
        </w:rPr>
        <w:t>INTOP OLOMOUC CZ, s.r.o.</w:t>
      </w:r>
    </w:p>
    <w:p w14:paraId="6DF7C890" w14:textId="3D6A57FB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686387">
        <w:rPr>
          <w:rFonts w:ascii="Times New Roman" w:hAnsi="Times New Roman"/>
          <w:sz w:val="24"/>
          <w:szCs w:val="24"/>
        </w:rPr>
        <w:t>XXX</w:t>
      </w:r>
      <w:bookmarkStart w:id="1" w:name="_GoBack"/>
      <w:bookmarkEnd w:id="1"/>
    </w:p>
    <w:p w14:paraId="15A033EE" w14:textId="0E1076A0" w:rsidR="00B871AE" w:rsidRDefault="00BD4552" w:rsidP="00C66D9C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A24068">
        <w:rPr>
          <w:sz w:val="24"/>
        </w:rPr>
        <w:t>jednatel</w:t>
      </w: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9BCBE" w14:textId="77777777" w:rsidR="00180763" w:rsidRDefault="00180763">
      <w:r>
        <w:separator/>
      </w:r>
    </w:p>
  </w:endnote>
  <w:endnote w:type="continuationSeparator" w:id="0">
    <w:p w14:paraId="0DEDC7F0" w14:textId="77777777" w:rsidR="00180763" w:rsidRDefault="0018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24B63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3D767" w14:textId="77777777" w:rsidR="00180763" w:rsidRDefault="00180763">
      <w:r>
        <w:separator/>
      </w:r>
    </w:p>
  </w:footnote>
  <w:footnote w:type="continuationSeparator" w:id="0">
    <w:p w14:paraId="39B91F52" w14:textId="77777777" w:rsidR="00180763" w:rsidRDefault="00180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405CB6BC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A246B">
      <w:rPr>
        <w:sz w:val="24"/>
        <w:szCs w:val="24"/>
      </w:rPr>
      <w:t>T-173</w:t>
    </w:r>
    <w:r w:rsidRPr="0046593A">
      <w:rPr>
        <w:sz w:val="24"/>
        <w:szCs w:val="24"/>
      </w:rPr>
      <w:t>-0</w:t>
    </w:r>
    <w:r w:rsidR="001A5A3E">
      <w:rPr>
        <w:sz w:val="24"/>
        <w:szCs w:val="24"/>
      </w:rPr>
      <w:t>2</w:t>
    </w:r>
    <w:r w:rsidRPr="0046593A">
      <w:rPr>
        <w:sz w:val="24"/>
        <w:szCs w:val="24"/>
      </w:rPr>
      <w:t>/</w:t>
    </w:r>
    <w:r w:rsidR="005A246B">
      <w:rPr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93132696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858A6E2A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431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80763"/>
    <w:rsid w:val="0019238A"/>
    <w:rsid w:val="00195732"/>
    <w:rsid w:val="001962E3"/>
    <w:rsid w:val="00197CB7"/>
    <w:rsid w:val="001A5A3E"/>
    <w:rsid w:val="001A5AF0"/>
    <w:rsid w:val="001A6094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246B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6387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4068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339F2"/>
    <w:rsid w:val="00B46B1D"/>
    <w:rsid w:val="00B612D5"/>
    <w:rsid w:val="00B753A2"/>
    <w:rsid w:val="00B82357"/>
    <w:rsid w:val="00B857B2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66D9C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B58C3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1204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5537D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0798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B85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F14D2-B441-4E38-855E-86EF13D0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573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3947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JURIKOVA Sarka</cp:lastModifiedBy>
  <cp:revision>35</cp:revision>
  <cp:lastPrinted>2021-08-11T06:44:00Z</cp:lastPrinted>
  <dcterms:created xsi:type="dcterms:W3CDTF">2017-01-12T12:52:00Z</dcterms:created>
  <dcterms:modified xsi:type="dcterms:W3CDTF">2021-09-14T11:52:00Z</dcterms:modified>
</cp:coreProperties>
</file>