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90" w:rsidRPr="00BF3967" w:rsidRDefault="00BF3967" w:rsidP="00BF3967">
      <w:pPr>
        <w:spacing w:after="0" w:line="240" w:lineRule="auto"/>
        <w:jc w:val="center"/>
        <w:rPr>
          <w:b/>
          <w:sz w:val="28"/>
          <w:szCs w:val="28"/>
        </w:rPr>
      </w:pPr>
      <w:r w:rsidRPr="00BF3967">
        <w:rPr>
          <w:b/>
          <w:sz w:val="28"/>
          <w:szCs w:val="28"/>
        </w:rPr>
        <w:t>Dodatek č. 1 ke smlouvě o dílo</w:t>
      </w:r>
    </w:p>
    <w:p w:rsidR="00BF3967" w:rsidRDefault="00BF3967" w:rsidP="00BF3967">
      <w:pPr>
        <w:pBdr>
          <w:bottom w:val="single" w:sz="6" w:space="1" w:color="auto"/>
        </w:pBdr>
        <w:spacing w:after="0" w:line="240" w:lineRule="auto"/>
        <w:jc w:val="center"/>
      </w:pPr>
      <w:r>
        <w:t>podle §2586 zákona č. 89/2012 Sb., občanský zákoník v platném znění</w:t>
      </w:r>
    </w:p>
    <w:p w:rsidR="00BF3967" w:rsidRDefault="00BF3967"/>
    <w:p w:rsidR="00BF3967" w:rsidRPr="008B392F" w:rsidRDefault="00BF3967">
      <w:pPr>
        <w:rPr>
          <w:b/>
        </w:rPr>
      </w:pPr>
      <w:proofErr w:type="gramStart"/>
      <w:r w:rsidRPr="008B392F">
        <w:rPr>
          <w:b/>
        </w:rPr>
        <w:t>S m l u v n í   s t r a n y :</w:t>
      </w:r>
      <w:proofErr w:type="gramEnd"/>
    </w:p>
    <w:p w:rsidR="00BF3967" w:rsidRDefault="00BF3967"/>
    <w:p w:rsidR="00BF3967" w:rsidRPr="00BF3967" w:rsidRDefault="00BF3967" w:rsidP="00BF3967">
      <w:pPr>
        <w:spacing w:after="0" w:line="240" w:lineRule="auto"/>
        <w:rPr>
          <w:b/>
        </w:rPr>
      </w:pPr>
      <w:r w:rsidRPr="00BF3967">
        <w:rPr>
          <w:b/>
        </w:rPr>
        <w:t>Objednatel:</w:t>
      </w:r>
      <w:r>
        <w:tab/>
      </w:r>
      <w:r w:rsidRPr="00BF3967">
        <w:rPr>
          <w:b/>
        </w:rPr>
        <w:t>Město Kutná Hora</w:t>
      </w:r>
    </w:p>
    <w:p w:rsidR="00BF3967" w:rsidRDefault="00BF3967" w:rsidP="00BF3967">
      <w:pPr>
        <w:spacing w:after="0" w:line="240" w:lineRule="auto"/>
      </w:pPr>
      <w:r>
        <w:tab/>
      </w:r>
      <w:r>
        <w:tab/>
        <w:t>Havlíčkovo náměstí 552/1, 284 01 Kutná Hora</w:t>
      </w:r>
      <w:bookmarkStart w:id="0" w:name="_GoBack"/>
      <w:bookmarkEnd w:id="0"/>
    </w:p>
    <w:p w:rsidR="00BF3967" w:rsidRDefault="00BF3967" w:rsidP="00BF3967">
      <w:pPr>
        <w:spacing w:after="0" w:line="240" w:lineRule="auto"/>
      </w:pPr>
      <w:r>
        <w:t>IČO:</w:t>
      </w:r>
      <w:r>
        <w:tab/>
      </w:r>
      <w:r>
        <w:tab/>
        <w:t>00236195</w:t>
      </w:r>
    </w:p>
    <w:p w:rsidR="00BF3967" w:rsidRDefault="00BF3967" w:rsidP="00BF3967">
      <w:pPr>
        <w:spacing w:after="0" w:line="240" w:lineRule="auto"/>
      </w:pPr>
      <w:r>
        <w:t>Bankovní spojení: Česká spořitelna a.s.</w:t>
      </w:r>
    </w:p>
    <w:p w:rsidR="00BF3967" w:rsidRDefault="00BF3967" w:rsidP="00BF3967">
      <w:pPr>
        <w:spacing w:after="0" w:line="240" w:lineRule="auto"/>
      </w:pPr>
      <w:r>
        <w:t xml:space="preserve">Číslo účtu: </w:t>
      </w:r>
      <w:r>
        <w:tab/>
      </w:r>
      <w:proofErr w:type="spellStart"/>
      <w:r>
        <w:t>xxxxxxxxxxxxxxxxxxxx</w:t>
      </w:r>
      <w:proofErr w:type="spellEnd"/>
    </w:p>
    <w:p w:rsidR="00BF3967" w:rsidRDefault="00BF3967" w:rsidP="00BF3967">
      <w:pPr>
        <w:spacing w:after="0" w:line="240" w:lineRule="auto"/>
      </w:pPr>
      <w:r>
        <w:t>Zastoupený:</w:t>
      </w:r>
      <w:r>
        <w:tab/>
      </w:r>
      <w:proofErr w:type="spellStart"/>
      <w:r>
        <w:t>xxxxxxxxxxxx</w:t>
      </w:r>
      <w:proofErr w:type="spellEnd"/>
      <w:r>
        <w:t>, starostou města</w:t>
      </w:r>
    </w:p>
    <w:p w:rsidR="00BF3967" w:rsidRPr="00BF3967" w:rsidRDefault="00BF3967" w:rsidP="00BF3967">
      <w:pPr>
        <w:spacing w:after="0" w:line="240" w:lineRule="auto"/>
        <w:rPr>
          <w:b/>
        </w:rPr>
      </w:pPr>
      <w:r w:rsidRPr="00BF3967">
        <w:rPr>
          <w:b/>
        </w:rPr>
        <w:t>/dále jen objednatel/</w:t>
      </w:r>
    </w:p>
    <w:p w:rsidR="00BF3967" w:rsidRDefault="00BF3967" w:rsidP="00BF3967">
      <w:pPr>
        <w:spacing w:after="0" w:line="240" w:lineRule="auto"/>
      </w:pPr>
    </w:p>
    <w:p w:rsidR="00BF3967" w:rsidRDefault="00BF3967" w:rsidP="00BF3967">
      <w:pPr>
        <w:spacing w:after="0" w:line="240" w:lineRule="auto"/>
      </w:pPr>
    </w:p>
    <w:p w:rsidR="00BF3967" w:rsidRPr="00BF3967" w:rsidRDefault="00BF3967" w:rsidP="00BF3967">
      <w:pPr>
        <w:spacing w:after="0" w:line="240" w:lineRule="auto"/>
        <w:rPr>
          <w:b/>
        </w:rPr>
      </w:pPr>
      <w:r w:rsidRPr="00BF3967">
        <w:rPr>
          <w:b/>
        </w:rPr>
        <w:t>Zhotovitel:</w:t>
      </w:r>
      <w:r w:rsidRPr="00BF3967">
        <w:rPr>
          <w:b/>
        </w:rPr>
        <w:tab/>
        <w:t>DALFOS s.r.o.</w:t>
      </w:r>
    </w:p>
    <w:p w:rsidR="00BF3967" w:rsidRDefault="00BF3967" w:rsidP="00BF3967">
      <w:pPr>
        <w:spacing w:after="0" w:line="240" w:lineRule="auto"/>
      </w:pPr>
      <w:r>
        <w:tab/>
      </w:r>
      <w:r>
        <w:tab/>
        <w:t>Libenice 44, 280 02 Kolín</w:t>
      </w:r>
    </w:p>
    <w:p w:rsidR="00BF3967" w:rsidRDefault="00BF3967" w:rsidP="00BF3967">
      <w:pPr>
        <w:spacing w:after="0" w:line="240" w:lineRule="auto"/>
      </w:pPr>
      <w:r>
        <w:t>IČO:</w:t>
      </w:r>
      <w:r>
        <w:tab/>
      </w:r>
      <w:r>
        <w:tab/>
        <w:t>62966511</w:t>
      </w:r>
    </w:p>
    <w:p w:rsidR="00BF3967" w:rsidRDefault="00BF3967" w:rsidP="00BF3967">
      <w:pPr>
        <w:spacing w:after="0" w:line="240" w:lineRule="auto"/>
      </w:pPr>
      <w:r>
        <w:t>DIČ:</w:t>
      </w:r>
      <w:r>
        <w:tab/>
      </w:r>
      <w:r>
        <w:tab/>
        <w:t>CZ62966511</w:t>
      </w:r>
    </w:p>
    <w:p w:rsidR="00BF3967" w:rsidRDefault="00BF3967" w:rsidP="00BF3967">
      <w:pPr>
        <w:spacing w:after="0" w:line="240" w:lineRule="auto"/>
      </w:pPr>
      <w:r>
        <w:t>Bankovní spojení: ČSOB divize Poštovní spořitelna</w:t>
      </w:r>
    </w:p>
    <w:p w:rsidR="00BF3967" w:rsidRDefault="00BF3967" w:rsidP="00BF3967">
      <w:pPr>
        <w:spacing w:after="0" w:line="240" w:lineRule="auto"/>
      </w:pPr>
      <w:r>
        <w:t>Číslo účtu:</w:t>
      </w:r>
      <w:r>
        <w:tab/>
      </w:r>
      <w:proofErr w:type="spellStart"/>
      <w:r>
        <w:t>xxxxxxxxxxxxxxxxxxx</w:t>
      </w:r>
      <w:proofErr w:type="spellEnd"/>
    </w:p>
    <w:p w:rsidR="00BF3967" w:rsidRDefault="00BF3967" w:rsidP="00BF3967">
      <w:pPr>
        <w:spacing w:after="0" w:line="240" w:lineRule="auto"/>
      </w:pPr>
      <w:r>
        <w:t>Zastoupený:</w:t>
      </w:r>
      <w:r>
        <w:tab/>
      </w:r>
      <w:proofErr w:type="spellStart"/>
      <w:r>
        <w:t>xxxxxxxxxxxxxxx</w:t>
      </w:r>
      <w:proofErr w:type="spellEnd"/>
      <w:r>
        <w:t>, jednatel firmy</w:t>
      </w:r>
    </w:p>
    <w:p w:rsidR="00BF3967" w:rsidRDefault="00BF3967" w:rsidP="00BF3967">
      <w:pPr>
        <w:spacing w:after="0" w:line="240" w:lineRule="auto"/>
      </w:pPr>
      <w:r>
        <w:tab/>
      </w:r>
      <w:r>
        <w:tab/>
      </w:r>
      <w:proofErr w:type="spellStart"/>
      <w:r>
        <w:t>Xxxxxxxxxxxxxxx</w:t>
      </w:r>
      <w:proofErr w:type="spellEnd"/>
      <w:r>
        <w:t>, jednatel firmy</w:t>
      </w:r>
    </w:p>
    <w:p w:rsidR="00BF3967" w:rsidRPr="00BF3967" w:rsidRDefault="00BF3967" w:rsidP="00BF3967">
      <w:pPr>
        <w:spacing w:after="0" w:line="240" w:lineRule="auto"/>
        <w:rPr>
          <w:b/>
        </w:rPr>
      </w:pPr>
      <w:r w:rsidRPr="00BF3967">
        <w:rPr>
          <w:b/>
        </w:rPr>
        <w:t>/dále jen zhotovitel/</w:t>
      </w:r>
    </w:p>
    <w:p w:rsidR="00BF3967" w:rsidRDefault="00BF3967" w:rsidP="00BF3967">
      <w:pPr>
        <w:spacing w:after="0" w:line="240" w:lineRule="auto"/>
      </w:pPr>
    </w:p>
    <w:p w:rsidR="00BF3967" w:rsidRDefault="00BF3967" w:rsidP="00BF3967">
      <w:pPr>
        <w:spacing w:after="0" w:line="240" w:lineRule="auto"/>
      </w:pPr>
    </w:p>
    <w:p w:rsidR="00BF3967" w:rsidRDefault="00BF3967" w:rsidP="00BF3967">
      <w:pPr>
        <w:spacing w:after="0" w:line="240" w:lineRule="auto"/>
        <w:jc w:val="center"/>
      </w:pPr>
      <w:r>
        <w:t>uzavřely tento</w:t>
      </w:r>
      <w:r>
        <w:tab/>
        <w:t>dodatel č. 1 ke smlouvě</w:t>
      </w:r>
    </w:p>
    <w:p w:rsidR="00BF3967" w:rsidRPr="00BF3967" w:rsidRDefault="00BF3967" w:rsidP="00BF3967">
      <w:pPr>
        <w:spacing w:after="0" w:line="240" w:lineRule="auto"/>
        <w:jc w:val="center"/>
        <w:rPr>
          <w:b/>
          <w:sz w:val="28"/>
          <w:szCs w:val="28"/>
        </w:rPr>
      </w:pPr>
      <w:r w:rsidRPr="00BF3967">
        <w:rPr>
          <w:b/>
          <w:sz w:val="28"/>
          <w:szCs w:val="28"/>
        </w:rPr>
        <w:t>„Oprava opěrné zdi v areálu chrámu sv. Barbory – úvodní etapa“</w:t>
      </w:r>
    </w:p>
    <w:p w:rsidR="00BF3967" w:rsidRPr="00BF3967" w:rsidRDefault="00BF3967" w:rsidP="00BF39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BF3967">
        <w:rPr>
          <w:b/>
          <w:sz w:val="28"/>
          <w:szCs w:val="28"/>
        </w:rPr>
        <w:t> Kutné Hoře</w:t>
      </w:r>
    </w:p>
    <w:p w:rsidR="00BF3967" w:rsidRDefault="00BF3967" w:rsidP="00BF3967">
      <w:pPr>
        <w:spacing w:after="0" w:line="240" w:lineRule="auto"/>
        <w:jc w:val="center"/>
      </w:pPr>
      <w:r>
        <w:t>/dále jen dílo/</w:t>
      </w:r>
    </w:p>
    <w:p w:rsidR="00BF3967" w:rsidRDefault="00BF3967" w:rsidP="00BF3967">
      <w:pPr>
        <w:spacing w:after="0" w:line="240" w:lineRule="auto"/>
      </w:pPr>
    </w:p>
    <w:p w:rsidR="00BF3967" w:rsidRDefault="00BF3967" w:rsidP="00BF3967">
      <w:pPr>
        <w:spacing w:after="0" w:line="240" w:lineRule="auto"/>
        <w:jc w:val="both"/>
      </w:pPr>
      <w:r>
        <w:t xml:space="preserve">Účelem dodatku je úprava právních vztahů vzniklých mezi smluvními stranami při zhotovení tohoto výše uvedeného díla týkající se navýšení ceny z důvodu vzniklých víceprací a </w:t>
      </w:r>
      <w:proofErr w:type="spellStart"/>
      <w:r>
        <w:t>méněprací</w:t>
      </w:r>
      <w:proofErr w:type="spellEnd"/>
      <w:r>
        <w:t xml:space="preserve"> v průběhu provádění stavby.</w:t>
      </w:r>
    </w:p>
    <w:p w:rsidR="00BF3967" w:rsidRDefault="00BF3967" w:rsidP="00BF3967">
      <w:pPr>
        <w:spacing w:after="0" w:line="240" w:lineRule="auto"/>
        <w:jc w:val="both"/>
      </w:pPr>
      <w:r>
        <w:t>Jedná se o vícepráce a změny stavebních prací doložených v přiloženém soupisu a týkající se zejména nákladů spojených s ponecháním původních parapetních desek a restaurátorskou opravu</w:t>
      </w:r>
      <w:r w:rsidR="003627DC">
        <w:t xml:space="preserve"> původních desek včetně doplnění umělým kamenem s </w:t>
      </w:r>
      <w:proofErr w:type="spellStart"/>
      <w:r w:rsidR="003627DC">
        <w:t>doretušováním</w:t>
      </w:r>
      <w:proofErr w:type="spellEnd"/>
      <w:r w:rsidR="003627DC">
        <w:t xml:space="preserve"> a zapojením původního kamene na základě dohody s NPÚ, zřízení nového odvodňovacího žlábku, náklady spojené s nákupem dražší vybrané spárovací hmoty na spárování zdí a přezdění značně destruovaného části zdi u chrliče.</w:t>
      </w:r>
    </w:p>
    <w:p w:rsidR="003627DC" w:rsidRDefault="003627DC" w:rsidP="00BF3967">
      <w:pPr>
        <w:spacing w:after="0" w:line="240" w:lineRule="auto"/>
        <w:jc w:val="both"/>
      </w:pPr>
      <w:r>
        <w:t>Celkové náklady vyčíslené v příloze dodatku č. 1</w:t>
      </w:r>
    </w:p>
    <w:p w:rsidR="003627DC" w:rsidRDefault="003627DC" w:rsidP="00BF3967">
      <w:pPr>
        <w:spacing w:after="0" w:line="240" w:lineRule="auto"/>
        <w:jc w:val="both"/>
      </w:pPr>
    </w:p>
    <w:p w:rsidR="003627DC" w:rsidRPr="003627DC" w:rsidRDefault="003627DC" w:rsidP="00BF3967">
      <w:pPr>
        <w:spacing w:after="0" w:line="240" w:lineRule="auto"/>
        <w:jc w:val="both"/>
        <w:rPr>
          <w:b/>
        </w:rPr>
      </w:pPr>
      <w:r w:rsidRPr="003627DC">
        <w:rPr>
          <w:b/>
        </w:rPr>
        <w:t>Celková cena stavby bude po změně:</w:t>
      </w:r>
    </w:p>
    <w:p w:rsidR="003627DC" w:rsidRDefault="003627DC" w:rsidP="00BF3967">
      <w:pPr>
        <w:spacing w:after="0" w:line="240" w:lineRule="auto"/>
        <w:jc w:val="both"/>
      </w:pPr>
      <w:r>
        <w:t>Cena dle SOD bez DPH</w:t>
      </w:r>
      <w:r>
        <w:tab/>
      </w:r>
      <w:r>
        <w:tab/>
      </w:r>
      <w:r>
        <w:tab/>
        <w:t>929 992,- Kč</w:t>
      </w:r>
    </w:p>
    <w:p w:rsidR="003627DC" w:rsidRDefault="003627DC" w:rsidP="00BF3967">
      <w:pPr>
        <w:spacing w:after="0" w:line="240" w:lineRule="auto"/>
        <w:jc w:val="both"/>
      </w:pPr>
      <w:proofErr w:type="spellStart"/>
      <w:r>
        <w:t>Méněpráce</w:t>
      </w:r>
      <w:proofErr w:type="spellEnd"/>
      <w:r>
        <w:tab/>
      </w:r>
      <w:r>
        <w:tab/>
      </w:r>
      <w:r>
        <w:tab/>
      </w:r>
      <w:r>
        <w:tab/>
        <w:t>- 21 000,- Kč</w:t>
      </w:r>
    </w:p>
    <w:p w:rsidR="003627DC" w:rsidRDefault="003627DC" w:rsidP="00BF3967">
      <w:pPr>
        <w:spacing w:after="0" w:line="240" w:lineRule="auto"/>
        <w:jc w:val="both"/>
      </w:pPr>
      <w:r>
        <w:t>Vícepráce</w:t>
      </w:r>
      <w:r>
        <w:tab/>
      </w:r>
      <w:r>
        <w:tab/>
      </w:r>
      <w:r>
        <w:tab/>
      </w:r>
      <w:r>
        <w:tab/>
        <w:t xml:space="preserve">  79 373,- Kč</w:t>
      </w:r>
    </w:p>
    <w:p w:rsidR="003627DC" w:rsidRDefault="003627DC" w:rsidP="00BF3967">
      <w:pPr>
        <w:spacing w:after="0" w:line="240" w:lineRule="auto"/>
        <w:jc w:val="both"/>
      </w:pPr>
      <w:r>
        <w:t>-----------------------------------------------------------------------</w:t>
      </w:r>
    </w:p>
    <w:p w:rsidR="003627DC" w:rsidRDefault="003627DC" w:rsidP="00BF3967">
      <w:pPr>
        <w:spacing w:after="0" w:line="240" w:lineRule="auto"/>
        <w:jc w:val="both"/>
      </w:pPr>
      <w:r>
        <w:t>Cena celkem bez DPH</w:t>
      </w:r>
      <w:r>
        <w:tab/>
      </w:r>
      <w:r>
        <w:tab/>
      </w:r>
      <w:r>
        <w:tab/>
        <w:t>988 365,- Kč</w:t>
      </w:r>
    </w:p>
    <w:p w:rsidR="003627DC" w:rsidRDefault="003627DC" w:rsidP="00BF3967">
      <w:pPr>
        <w:spacing w:after="0" w:line="240" w:lineRule="auto"/>
        <w:jc w:val="both"/>
      </w:pPr>
      <w:r>
        <w:t>Samostatně DPH 21%</w:t>
      </w:r>
      <w:r>
        <w:tab/>
      </w:r>
      <w:r>
        <w:tab/>
      </w:r>
      <w:r>
        <w:tab/>
        <w:t>207 557,- Kč</w:t>
      </w:r>
    </w:p>
    <w:p w:rsidR="003627DC" w:rsidRPr="003627DC" w:rsidRDefault="003627DC" w:rsidP="00BF3967">
      <w:pPr>
        <w:spacing w:after="0" w:line="240" w:lineRule="auto"/>
        <w:jc w:val="both"/>
        <w:rPr>
          <w:b/>
        </w:rPr>
      </w:pPr>
      <w:r w:rsidRPr="003627DC">
        <w:rPr>
          <w:b/>
        </w:rPr>
        <w:t>Cena celkem včetně DPH</w:t>
      </w:r>
      <w:r w:rsidRPr="003627DC">
        <w:rPr>
          <w:b/>
        </w:rPr>
        <w:tab/>
        <w:t xml:space="preserve">           1 195 922,- Kč</w:t>
      </w:r>
    </w:p>
    <w:p w:rsidR="003627DC" w:rsidRDefault="003627DC" w:rsidP="00BF3967">
      <w:pPr>
        <w:spacing w:after="0" w:line="240" w:lineRule="auto"/>
        <w:jc w:val="both"/>
      </w:pPr>
    </w:p>
    <w:p w:rsidR="003627DC" w:rsidRPr="003627DC" w:rsidRDefault="003627DC" w:rsidP="00BF3967">
      <w:pPr>
        <w:spacing w:after="0" w:line="240" w:lineRule="auto"/>
        <w:jc w:val="both"/>
        <w:rPr>
          <w:b/>
        </w:rPr>
      </w:pPr>
      <w:r w:rsidRPr="003627DC">
        <w:rPr>
          <w:b/>
        </w:rPr>
        <w:lastRenderedPageBreak/>
        <w:t>Závěrečná ustanovení:</w:t>
      </w:r>
    </w:p>
    <w:p w:rsidR="003627DC" w:rsidRDefault="003627DC" w:rsidP="00BF3967">
      <w:pPr>
        <w:spacing w:after="0" w:line="240" w:lineRule="auto"/>
        <w:jc w:val="both"/>
      </w:pPr>
      <w:r>
        <w:t>V ostatním zůstává smlouva o dílo ze dne 20. 6. 2017 beze změny.</w:t>
      </w:r>
    </w:p>
    <w:p w:rsidR="003627DC" w:rsidRDefault="003627DC" w:rsidP="00BF3967">
      <w:pPr>
        <w:spacing w:after="0" w:line="240" w:lineRule="auto"/>
        <w:jc w:val="both"/>
      </w:pPr>
      <w:r>
        <w:t>Smluvní strany prohlašují, že dodatek smlouvy přečetly, souhlasí s jejím obsahem a na důkaz toho připojují své podpisy. Dále berou na vědomí, že tento dodatek č. 1 i původní smlouva o dílo budou zveřejněny v registru smluv podle zákona č. 340/2015 Sb., o zvláštních podmínkách účinnosti některých smluv, uveřejňování těchto smluv a o registru smluv (zákon o registru smluv).</w:t>
      </w: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  <w:r>
        <w:t>Dodatek smlouvy se vyhotovuje ve 4 výtiscích, z nichž každá ze smluvních stran obdrží 2 výtisky.</w:t>
      </w: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  <w:r>
        <w:t>Dodatek smlouvy vstupuje v platnost dnem podpisu oprávněnými zástupci obou smluvních stran.</w:t>
      </w: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  <w:r>
        <w:t xml:space="preserve">V Kutné Hoře dne </w:t>
      </w:r>
      <w:proofErr w:type="gramStart"/>
      <w:r>
        <w:t>17.10.2017</w:t>
      </w:r>
      <w:proofErr w:type="gramEnd"/>
      <w:r>
        <w:tab/>
      </w:r>
      <w:r>
        <w:tab/>
      </w:r>
      <w:r>
        <w:tab/>
      </w:r>
      <w:r>
        <w:tab/>
        <w:t>V </w:t>
      </w:r>
      <w:proofErr w:type="spellStart"/>
      <w:r>
        <w:t>Libenici</w:t>
      </w:r>
      <w:proofErr w:type="spellEnd"/>
      <w:r>
        <w:t xml:space="preserve"> dne 17.10.2017</w:t>
      </w: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  <w:r>
        <w:t>--------------------------------------------</w:t>
      </w:r>
      <w:r>
        <w:tab/>
      </w:r>
      <w:r>
        <w:tab/>
      </w:r>
      <w:r>
        <w:tab/>
        <w:t>------------------------------------------</w:t>
      </w:r>
    </w:p>
    <w:p w:rsidR="003627DC" w:rsidRDefault="003627DC" w:rsidP="00BF3967">
      <w:pPr>
        <w:spacing w:after="0" w:line="240" w:lineRule="auto"/>
        <w:jc w:val="both"/>
      </w:pPr>
      <w:r>
        <w:t xml:space="preserve">              starosta města</w:t>
      </w:r>
      <w:r>
        <w:tab/>
      </w:r>
      <w:r>
        <w:tab/>
      </w:r>
      <w:r>
        <w:tab/>
      </w:r>
      <w:r>
        <w:tab/>
      </w:r>
      <w:r>
        <w:tab/>
        <w:t xml:space="preserve">           jednatel firmy</w:t>
      </w: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</w:p>
    <w:p w:rsidR="003627DC" w:rsidRDefault="003627DC" w:rsidP="00BF3967">
      <w:pPr>
        <w:spacing w:after="0" w:line="240" w:lineRule="auto"/>
        <w:jc w:val="both"/>
      </w:pPr>
      <w:r>
        <w:t>Příloha:</w:t>
      </w:r>
    </w:p>
    <w:p w:rsidR="003627DC" w:rsidRDefault="003627DC" w:rsidP="00BF3967">
      <w:pPr>
        <w:spacing w:after="0" w:line="240" w:lineRule="auto"/>
        <w:jc w:val="both"/>
      </w:pPr>
      <w:r>
        <w:tab/>
        <w:t xml:space="preserve">- soupis prací a </w:t>
      </w:r>
      <w:proofErr w:type="spellStart"/>
      <w:r>
        <w:t>méněprací</w:t>
      </w:r>
      <w:proofErr w:type="spellEnd"/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</w:p>
    <w:p w:rsidR="00B74F5C" w:rsidRDefault="00B74F5C" w:rsidP="00BF3967">
      <w:pPr>
        <w:spacing w:after="0" w:line="240" w:lineRule="auto"/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438775" cy="8886825"/>
            <wp:effectExtent l="0" t="0" r="9525" b="9525"/>
            <wp:docPr id="1" name="Obrázek 1" descr="295C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5C5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67"/>
    <w:rsid w:val="003627DC"/>
    <w:rsid w:val="008B392F"/>
    <w:rsid w:val="00A12290"/>
    <w:rsid w:val="00B74F5C"/>
    <w:rsid w:val="00B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4AD8"/>
  <w15:chartTrackingRefBased/>
  <w15:docId w15:val="{C90E2B8D-6D8D-408A-BEDC-6F5747D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Věra</dc:creator>
  <cp:keywords/>
  <dc:description/>
  <cp:lastModifiedBy>Janatová Věra</cp:lastModifiedBy>
  <cp:revision>3</cp:revision>
  <dcterms:created xsi:type="dcterms:W3CDTF">2021-09-15T13:15:00Z</dcterms:created>
  <dcterms:modified xsi:type="dcterms:W3CDTF">2021-09-15T13:40:00Z</dcterms:modified>
</cp:coreProperties>
</file>