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60" w:rsidRDefault="00945569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39294DB4">
          <v:group id="_x0000_s4050" style="position:absolute;left:0;text-align:left;margin-left:-42.55pt;margin-top:-58.6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8" o:title="CMYK2" gain="69719f"/>
            </v:shape>
            <v:rect id="_x0000_s4714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3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903B60" w:rsidRDefault="00903B60"/>
              </w:txbxContent>
            </v:textbox>
            <w10:wrap anchorx="page" anchory="page"/>
          </v:shape>
        </w:pict>
      </w:r>
      <w:r w:rsidR="00D42096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096">
        <w:rPr>
          <w:rFonts w:ascii="Arial" w:eastAsia="Arial" w:hAnsi="Arial" w:cs="Arial"/>
          <w:spacing w:val="14"/>
          <w:lang w:val="cs-CZ"/>
        </w:rPr>
        <w:t xml:space="preserve"> </w:t>
      </w:r>
      <w:r w:rsidR="00D4209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903B60" w:rsidRDefault="00D42096">
      <w:pPr>
        <w:rPr>
          <w:szCs w:val="22"/>
        </w:rPr>
      </w:pPr>
      <w:r>
        <w:rPr>
          <w:szCs w:val="22"/>
        </w:rPr>
        <w:t xml:space="preserve"> </w:t>
      </w:r>
    </w:p>
    <w:p w:rsidR="00903B60" w:rsidRDefault="00D42096">
      <w:pPr>
        <w:jc w:val="righ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Č. zápisu: </w:t>
      </w:r>
      <w:bookmarkStart w:id="0" w:name="_GoBack"/>
      <w:r>
        <w:rPr>
          <w:rFonts w:ascii="Times New Roman" w:eastAsia="Times New Roman" w:hAnsi="Times New Roman" w:cs="Times New Roman"/>
          <w:szCs w:val="22"/>
        </w:rPr>
        <w:t>1521-2011-131341/4</w:t>
      </w:r>
      <w:bookmarkEnd w:id="0"/>
    </w:p>
    <w:p w:rsidR="00903B60" w:rsidRDefault="00903B60">
      <w:pPr>
        <w:jc w:val="center"/>
        <w:rPr>
          <w:rFonts w:ascii="Times New Roman" w:eastAsia="Times New Roman" w:hAnsi="Times New Roman" w:cs="Times New Roman"/>
          <w:b/>
        </w:rPr>
      </w:pPr>
    </w:p>
    <w:p w:rsidR="00903B60" w:rsidRDefault="00D420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Dodatek č. 4</w:t>
      </w:r>
    </w:p>
    <w:p w:rsidR="00903B60" w:rsidRDefault="00D420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 Zápisu o užívání nebytových prostor ze dne 12.4.2011   </w:t>
      </w:r>
    </w:p>
    <w:p w:rsidR="00903B60" w:rsidRDefault="00903B60">
      <w:pPr>
        <w:jc w:val="center"/>
        <w:rPr>
          <w:rFonts w:ascii="Times New Roman" w:eastAsia="Times New Roman" w:hAnsi="Times New Roman" w:cs="Times New Roman"/>
          <w:b/>
        </w:rPr>
      </w:pP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bookmarkStart w:id="1" w:name="_Ref422310625"/>
      <w:r>
        <w:rPr>
          <w:b/>
          <w:sz w:val="22"/>
          <w:szCs w:val="22"/>
        </w:rPr>
        <w:t xml:space="preserve">Ministerstvo zemědělství </w:t>
      </w:r>
      <w:r>
        <w:rPr>
          <w:sz w:val="22"/>
          <w:szCs w:val="22"/>
        </w:rPr>
        <w:t xml:space="preserve">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organizační složka státu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se sídlem: Těšnov 65/17,  110 00  Praha 1</w:t>
      </w:r>
    </w:p>
    <w:p w:rsidR="00903B60" w:rsidRDefault="00D42096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zastoupené : Mgr. Pavlem Brokešem, ředitelem odboru vnitřní správy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IČ: 00020478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DIČ: CZ00020478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Plátce DPH</w:t>
      </w:r>
    </w:p>
    <w:p w:rsidR="002B0452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 pro úhradu nákladů spojených s provozem budovy: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předávající“</w:t>
      </w:r>
      <w:r>
        <w:rPr>
          <w:sz w:val="22"/>
          <w:szCs w:val="22"/>
        </w:rPr>
        <w:t xml:space="preserve"> – na straně jedné) </w:t>
      </w:r>
    </w:p>
    <w:p w:rsidR="00903B60" w:rsidRDefault="00903B60">
      <w:pPr>
        <w:outlineLvl w:val="0"/>
        <w:rPr>
          <w:rFonts w:ascii="Times New Roman" w:eastAsia="Times New Roman" w:hAnsi="Times New Roman" w:cs="Times New Roman"/>
          <w:szCs w:val="22"/>
        </w:rPr>
      </w:pPr>
    </w:p>
    <w:p w:rsidR="00903B60" w:rsidRDefault="00D42096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osoba:   Ing. Vlasta Ficková, odborný referent ORSB</w:t>
      </w:r>
    </w:p>
    <w:p w:rsidR="00903B60" w:rsidRDefault="00D42096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: Tyršova 59, 547 01 Náchod</w:t>
      </w:r>
    </w:p>
    <w:p w:rsidR="00903B60" w:rsidRDefault="00D42096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tel.: 724 079 514</w:t>
      </w:r>
    </w:p>
    <w:p w:rsidR="00903B60" w:rsidRDefault="00D42096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 vlasta.fickova@mze,.cz</w:t>
      </w:r>
    </w:p>
    <w:p w:rsidR="00903B60" w:rsidRDefault="00D42096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Fakturační adresa:  sídlo zaměstnance ORSB</w:t>
      </w:r>
    </w:p>
    <w:p w:rsidR="00903B60" w:rsidRDefault="00903B60">
      <w:pPr>
        <w:outlineLvl w:val="0"/>
        <w:rPr>
          <w:rFonts w:ascii="Times New Roman" w:eastAsia="Times New Roman" w:hAnsi="Times New Roman" w:cs="Times New Roman"/>
          <w:szCs w:val="22"/>
        </w:rPr>
      </w:pPr>
    </w:p>
    <w:p w:rsidR="00903B60" w:rsidRDefault="00D42096">
      <w:pPr>
        <w:outlineLvl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:rsidR="00903B60" w:rsidRDefault="00903B60">
      <w:pPr>
        <w:widowControl w:val="0"/>
        <w:rPr>
          <w:rFonts w:ascii="Times New Roman" w:eastAsia="Times New Roman" w:hAnsi="Times New Roman" w:cs="Times New Roman"/>
          <w:b/>
          <w:bCs/>
          <w:szCs w:val="22"/>
        </w:rPr>
      </w:pP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Krajská hygienická stanice Královéhradeckého kraje se sídlem v Hradci Králové </w:t>
      </w:r>
      <w:r>
        <w:rPr>
          <w:sz w:val="22"/>
          <w:szCs w:val="22"/>
        </w:rPr>
        <w:t xml:space="preserve">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organizační složka státu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Habrmanova 19, 501 01 Hradec Králové </w:t>
      </w:r>
    </w:p>
    <w:p w:rsidR="00903B60" w:rsidRDefault="00D42096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zastoupená : MUDr. Ivanem Kučerou, Ph.D., ředitelem KHS královéhradeckého kraje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IČ: 71009213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:rsidR="00903B60" w:rsidRDefault="00D42096">
      <w:pPr>
        <w:pStyle w:val="Zkladntext"/>
        <w:spacing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 dále</w:t>
      </w:r>
      <w:proofErr w:type="gramEnd"/>
      <w:r>
        <w:rPr>
          <w:sz w:val="22"/>
          <w:szCs w:val="22"/>
        </w:rPr>
        <w:t xml:space="preserve"> jen „</w:t>
      </w:r>
      <w:r>
        <w:rPr>
          <w:b/>
          <w:sz w:val="22"/>
          <w:szCs w:val="22"/>
        </w:rPr>
        <w:t>uživatel“</w:t>
      </w:r>
      <w:r>
        <w:rPr>
          <w:sz w:val="22"/>
          <w:szCs w:val="22"/>
        </w:rPr>
        <w:t xml:space="preserve"> – na straně druhé)</w:t>
      </w:r>
    </w:p>
    <w:bookmarkEnd w:id="1"/>
    <w:p w:rsidR="00903B60" w:rsidRDefault="00903B60">
      <w:pPr>
        <w:outlineLvl w:val="0"/>
        <w:rPr>
          <w:rFonts w:ascii="Times New Roman" w:eastAsia="Times New Roman" w:hAnsi="Times New Roman" w:cs="Times New Roman"/>
          <w:caps/>
          <w:szCs w:val="22"/>
        </w:rPr>
      </w:pPr>
    </w:p>
    <w:p w:rsidR="00903B60" w:rsidRDefault="00903B60">
      <w:pPr>
        <w:rPr>
          <w:rFonts w:ascii="Times New Roman" w:eastAsia="Times New Roman" w:hAnsi="Times New Roman" w:cs="Times New Roman"/>
          <w:szCs w:val="22"/>
        </w:rPr>
      </w:pPr>
    </w:p>
    <w:p w:rsidR="00903B60" w:rsidRDefault="00903B60">
      <w:pPr>
        <w:rPr>
          <w:rFonts w:ascii="Times New Roman" w:eastAsia="Times New Roman" w:hAnsi="Times New Roman" w:cs="Times New Roman"/>
          <w:szCs w:val="22"/>
        </w:rPr>
      </w:pPr>
    </w:p>
    <w:p w:rsidR="00903B60" w:rsidRDefault="00903B60">
      <w:pPr>
        <w:rPr>
          <w:rFonts w:ascii="Times New Roman" w:eastAsia="Times New Roman" w:hAnsi="Times New Roman" w:cs="Times New Roman"/>
          <w:szCs w:val="22"/>
        </w:rPr>
      </w:pPr>
    </w:p>
    <w:p w:rsidR="00903B60" w:rsidRDefault="00903B60">
      <w:pPr>
        <w:jc w:val="center"/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D42096">
      <w:pPr>
        <w:jc w:val="center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Článek I</w:t>
      </w:r>
    </w:p>
    <w:p w:rsidR="00903B60" w:rsidRDefault="00D42096">
      <w:pPr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Předmět dodatku</w:t>
      </w:r>
    </w:p>
    <w:p w:rsidR="00903B60" w:rsidRDefault="00903B60">
      <w:pPr>
        <w:jc w:val="center"/>
        <w:rPr>
          <w:rFonts w:ascii="Times New Roman" w:eastAsia="Times New Roman" w:hAnsi="Times New Roman" w:cs="Times New Roman"/>
          <w:b/>
          <w:bCs/>
          <w:szCs w:val="22"/>
        </w:rPr>
      </w:pPr>
    </w:p>
    <w:p w:rsidR="00903B60" w:rsidRDefault="00D42096">
      <w:pPr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Smluvní strany uzavírají s odkazem na čl. VIII. bod 1) Zápisu o užívání nebytových prostor v budově ve vlastnictví Ministerstva zemědělství České republiky Jiráskova 1320, 516 01 Rychnov nad Kněžnou, zapsané v katastru nemovitostí na pozemku číslo 1303/4, 1303/5 na listu vlastnictví č. 242, katastrální území Rychnov nad Kněžnou, vedeném Katastrálním úřadem pro Královéhradecký kraj – pracoviště v Rychnově nad Kněžnou uzavřené dne 12.4.2011, ve znění dodatku č. 1- 3 tento dodatek, jehož předmětem je úprava následujícího ujednání zápisu (dále jen „zápis“).</w:t>
      </w:r>
    </w:p>
    <w:p w:rsidR="00903B60" w:rsidRDefault="00903B60">
      <w:pPr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903B60">
      <w:pPr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903B60">
      <w:pPr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903B60">
      <w:pPr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903B60">
      <w:pPr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903B60">
      <w:pPr>
        <w:jc w:val="center"/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D42096">
      <w:pPr>
        <w:jc w:val="center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Článek II</w:t>
      </w:r>
    </w:p>
    <w:p w:rsidR="00903B60" w:rsidRDefault="00D42096">
      <w:pPr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Úhrada služeb</w:t>
      </w:r>
    </w:p>
    <w:p w:rsidR="00903B60" w:rsidRDefault="00903B60">
      <w:pPr>
        <w:jc w:val="center"/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D42096">
      <w:pPr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1)  Ustanovení Článku V. bod 2) zápisu se tímto dodatkem mění následovně:</w:t>
      </w:r>
    </w:p>
    <w:p w:rsidR="00903B60" w:rsidRDefault="00903B60">
      <w:pPr>
        <w:rPr>
          <w:rFonts w:ascii="Times New Roman" w:eastAsia="Times New Roman" w:hAnsi="Times New Roman" w:cs="Times New Roman"/>
          <w:bCs/>
          <w:szCs w:val="22"/>
        </w:rPr>
      </w:pPr>
    </w:p>
    <w:p w:rsidR="00903B60" w:rsidRDefault="00D42096">
      <w:pPr>
        <w:spacing w:after="24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Náklady za energie a služby poskytované předávajícím budou uživatelem hrazeny čtvrtletně na základě faktury vystavené předávajícím s náležitostmi daňového dokladu dle zákona č. 563/1661 Sb., o účetnictví, ve znění pozdějších předpisů, ve výši, která bude odpovídat podílu uživatele na skutečných nákladech zjištěných z faktur od prvotních dodavatelů. Lhůta splatnosti faktury je 21 kalendářních dnů ode dne jejího doručení uživateli. Úhradu plateb za služby provede uživatel na účet předávajícího vedený </w:t>
      </w:r>
    </w:p>
    <w:p w:rsidR="00903B60" w:rsidRDefault="00903B60">
      <w:pPr>
        <w:pStyle w:val="Zkladntext"/>
        <w:jc w:val="center"/>
        <w:rPr>
          <w:b/>
          <w:bCs/>
          <w:sz w:val="22"/>
          <w:szCs w:val="22"/>
        </w:rPr>
      </w:pPr>
    </w:p>
    <w:p w:rsidR="00903B60" w:rsidRDefault="00D42096">
      <w:pPr>
        <w:jc w:val="center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Článek III</w:t>
      </w:r>
    </w:p>
    <w:p w:rsidR="00903B60" w:rsidRDefault="00D42096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903B60" w:rsidRDefault="00903B60">
      <w:pPr>
        <w:pStyle w:val="Zkladntext"/>
        <w:jc w:val="center"/>
        <w:rPr>
          <w:sz w:val="22"/>
          <w:szCs w:val="22"/>
        </w:rPr>
      </w:pPr>
    </w:p>
    <w:p w:rsidR="00903B60" w:rsidRDefault="00D42096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Tento zápis vstupuje v platnost dnem podpisu oběma smluvními stranami a sjednává se s účinností od 1. 4. 2017.</w:t>
      </w:r>
    </w:p>
    <w:p w:rsidR="00903B60" w:rsidRDefault="00D42096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Ostatní ujednání zápisu se nemění.</w:t>
      </w:r>
    </w:p>
    <w:p w:rsidR="00903B60" w:rsidRDefault="00D42096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Dodatek je vyhotoven ve čtyřech stejnopisech, každý s platností originálu, z nichž předávající a uživatel obdrží po dvou stejnopisech.</w:t>
      </w:r>
    </w:p>
    <w:p w:rsidR="00903B60" w:rsidRDefault="00D42096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Smluvní strany prohlašují, že se s tímto dodatkem seznámily a s jeho obsahem souhlasí a na důkaz své svobodné a určité vůle jej podepisují.</w:t>
      </w:r>
    </w:p>
    <w:p w:rsidR="00903B60" w:rsidRDefault="00D42096">
      <w:pPr>
        <w:pStyle w:val="Bezmezer1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Uživatel svým podpisem níže potvrzuje, že souhlasí s tím, aby byl uveřejněn obraz tohoto dodatku a dalších dokumentů od tohoto dodatku odvozených, stejně jako obraz zápisu, od níž je dodatek odvozen, a jejich případných změn (dodatků) a dalších dokumentů od tohoto zápisu odvozených, včetně metadat požadovaných k uveřejnění dle zákona č. 340/2015 Sb., o registru smluv. Smluvní strany se dohodly, že podklady dle předchozí věty odešle za účelem jejich uveřejnění správci registru smluv předávající. Tím není dotčeno právo uživatele k jejich odeslání.</w:t>
      </w:r>
    </w:p>
    <w:p w:rsidR="00903B60" w:rsidRDefault="00903B60">
      <w:pPr>
        <w:pStyle w:val="Zkladntext"/>
        <w:ind w:left="720"/>
        <w:jc w:val="both"/>
        <w:rPr>
          <w:sz w:val="22"/>
          <w:szCs w:val="22"/>
        </w:rPr>
      </w:pPr>
    </w:p>
    <w:p w:rsidR="00903B60" w:rsidRDefault="00D4209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3B60" w:rsidRDefault="00D42096">
      <w:pPr>
        <w:pStyle w:val="Zkladntext"/>
        <w:rPr>
          <w:sz w:val="24"/>
        </w:rPr>
      </w:pPr>
      <w:r>
        <w:rPr>
          <w:sz w:val="22"/>
          <w:szCs w:val="22"/>
        </w:rPr>
        <w:t xml:space="preserve">V Praze dne:    </w:t>
      </w:r>
      <w:proofErr w:type="gramStart"/>
      <w:r w:rsidR="002B0452">
        <w:rPr>
          <w:sz w:val="22"/>
          <w:szCs w:val="22"/>
        </w:rPr>
        <w:t>10.3.2017</w:t>
      </w:r>
      <w:proofErr w:type="gramEnd"/>
      <w:r>
        <w:rPr>
          <w:sz w:val="22"/>
          <w:szCs w:val="22"/>
        </w:rPr>
        <w:t xml:space="preserve">                          </w:t>
      </w:r>
      <w:r w:rsidR="002B045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V Hradci Králové dne</w:t>
      </w:r>
      <w:r>
        <w:rPr>
          <w:sz w:val="24"/>
        </w:rPr>
        <w:t xml:space="preserve">: </w:t>
      </w:r>
      <w:proofErr w:type="gramStart"/>
      <w:r w:rsidR="002B0452">
        <w:rPr>
          <w:sz w:val="24"/>
        </w:rPr>
        <w:t>21.3.2017</w:t>
      </w:r>
      <w:proofErr w:type="gramEnd"/>
    </w:p>
    <w:p w:rsidR="00903B60" w:rsidRDefault="00D42096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předávajícího:                                                          Za uživatele:   </w:t>
      </w:r>
    </w:p>
    <w:p w:rsidR="00903B60" w:rsidRDefault="00903B60">
      <w:pPr>
        <w:pStyle w:val="Zkladntext"/>
        <w:jc w:val="both"/>
        <w:rPr>
          <w:sz w:val="22"/>
          <w:szCs w:val="22"/>
        </w:rPr>
      </w:pPr>
    </w:p>
    <w:p w:rsidR="00903B60" w:rsidRDefault="00903B60">
      <w:pPr>
        <w:pStyle w:val="Zkladntext"/>
        <w:jc w:val="both"/>
        <w:rPr>
          <w:sz w:val="22"/>
          <w:szCs w:val="22"/>
        </w:rPr>
      </w:pPr>
    </w:p>
    <w:p w:rsidR="00903B60" w:rsidRDefault="00903B60">
      <w:pPr>
        <w:pStyle w:val="Zkladntext"/>
        <w:jc w:val="both"/>
        <w:rPr>
          <w:sz w:val="22"/>
          <w:szCs w:val="22"/>
        </w:rPr>
      </w:pPr>
    </w:p>
    <w:p w:rsidR="00903B60" w:rsidRDefault="00D42096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 xml:space="preserve"> ………………………………                                      ……………………………….….                   </w:t>
      </w:r>
      <w:r>
        <w:rPr>
          <w:b/>
          <w:sz w:val="22"/>
          <w:szCs w:val="22"/>
        </w:rPr>
        <w:t xml:space="preserve">                      </w:t>
      </w:r>
    </w:p>
    <w:p w:rsidR="00903B60" w:rsidRDefault="00D42096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Ministerstvo zemědělství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MUDr. Ivan Kučera, Ph.D.</w:t>
      </w:r>
    </w:p>
    <w:p w:rsidR="00903B60" w:rsidRDefault="00D4209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Mgr. Pavel   Brokeš                </w:t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                      ředitel</w:t>
      </w:r>
    </w:p>
    <w:p w:rsidR="00903B60" w:rsidRDefault="00D42096">
      <w:pPr>
        <w:pStyle w:val="Zkladntext"/>
      </w:pPr>
      <w:r>
        <w:rPr>
          <w:sz w:val="22"/>
          <w:szCs w:val="22"/>
        </w:rPr>
        <w:t xml:space="preserve"> ředitel odboru vnitřní správy                                        KHS Královéhradeckého kraje</w:t>
      </w:r>
    </w:p>
    <w:p w:rsidR="00903B60" w:rsidRDefault="00903B60">
      <w:pPr>
        <w:rPr>
          <w:rFonts w:ascii="Times New Roman" w:eastAsia="Times New Roman" w:hAnsi="Times New Roman" w:cs="Times New Roman"/>
        </w:rPr>
      </w:pPr>
    </w:p>
    <w:p w:rsidR="00903B60" w:rsidRDefault="00903B60">
      <w:pPr>
        <w:rPr>
          <w:rFonts w:ascii="Times New Roman" w:eastAsia="Times New Roman" w:hAnsi="Times New Roman" w:cs="Times New Roman"/>
          <w:szCs w:val="22"/>
        </w:rPr>
      </w:pPr>
    </w:p>
    <w:sectPr w:rsidR="00903B6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69" w:rsidRDefault="00945569">
      <w:r>
        <w:separator/>
      </w:r>
    </w:p>
  </w:endnote>
  <w:endnote w:type="continuationSeparator" w:id="0">
    <w:p w:rsidR="00945569" w:rsidRDefault="009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0" w:rsidRDefault="00945569">
    <w:pPr>
      <w:pStyle w:val="Zpat"/>
    </w:pPr>
    <w:r>
      <w:fldChar w:fldCharType="begin"/>
    </w:r>
    <w:r>
      <w:instrText xml:space="preserve"> DOCVARIABLE  dms_cj  </w:instrText>
    </w:r>
    <w:r>
      <w:instrText xml:space="preserve">\* MERGEFORMAT </w:instrText>
    </w:r>
    <w:r>
      <w:fldChar w:fldCharType="separate"/>
    </w:r>
    <w:r w:rsidR="00895A37" w:rsidRPr="00895A37">
      <w:rPr>
        <w:bCs/>
      </w:rPr>
      <w:t>15915/2017-MZE-12131</w:t>
    </w:r>
    <w:r>
      <w:rPr>
        <w:bCs/>
      </w:rPr>
      <w:fldChar w:fldCharType="end"/>
    </w:r>
    <w:r w:rsidR="00D42096">
      <w:tab/>
    </w:r>
    <w:r w:rsidR="00D42096">
      <w:fldChar w:fldCharType="begin"/>
    </w:r>
    <w:r w:rsidR="00D42096">
      <w:instrText>PAGE   \* MERGEFORMAT</w:instrText>
    </w:r>
    <w:r w:rsidR="00D42096">
      <w:fldChar w:fldCharType="separate"/>
    </w:r>
    <w:r w:rsidR="006549F8">
      <w:rPr>
        <w:noProof/>
      </w:rPr>
      <w:t>2</w:t>
    </w:r>
    <w:r w:rsidR="00D42096">
      <w:fldChar w:fldCharType="end"/>
    </w:r>
  </w:p>
  <w:p w:rsidR="00903B60" w:rsidRDefault="00903B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69" w:rsidRDefault="00945569">
      <w:r>
        <w:separator/>
      </w:r>
    </w:p>
  </w:footnote>
  <w:footnote w:type="continuationSeparator" w:id="0">
    <w:p w:rsidR="00945569" w:rsidRDefault="0094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0" w:rsidRDefault="0094556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fba5770-9308-4532-a4e2-bcfbe1ad861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0" w:rsidRDefault="0094556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2beefb1-693b-4cf5-aefe-7b5ad4f755c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0" w:rsidRDefault="0094556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2367d60-91f5-4259-8948-b4ef9078332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83F"/>
    <w:multiLevelType w:val="multilevel"/>
    <w:tmpl w:val="434E88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7A025B4"/>
    <w:multiLevelType w:val="multilevel"/>
    <w:tmpl w:val="4A24C2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A3D0A9B"/>
    <w:multiLevelType w:val="multilevel"/>
    <w:tmpl w:val="0F34AE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DAA683E"/>
    <w:multiLevelType w:val="multilevel"/>
    <w:tmpl w:val="9C224E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28B1E5F"/>
    <w:multiLevelType w:val="multilevel"/>
    <w:tmpl w:val="A05A41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2E03FE2"/>
    <w:multiLevelType w:val="multilevel"/>
    <w:tmpl w:val="26FE60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47160DB"/>
    <w:multiLevelType w:val="multilevel"/>
    <w:tmpl w:val="DD3836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268C2"/>
    <w:multiLevelType w:val="multilevel"/>
    <w:tmpl w:val="5226E2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7194DCA"/>
    <w:multiLevelType w:val="multilevel"/>
    <w:tmpl w:val="2C064A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0242D2D"/>
    <w:multiLevelType w:val="multilevel"/>
    <w:tmpl w:val="A2F63B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187009A"/>
    <w:multiLevelType w:val="multilevel"/>
    <w:tmpl w:val="8AD80D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8C95843"/>
    <w:multiLevelType w:val="multilevel"/>
    <w:tmpl w:val="9F62F3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C933C55"/>
    <w:multiLevelType w:val="multilevel"/>
    <w:tmpl w:val="B08EE9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E424E76"/>
    <w:multiLevelType w:val="multilevel"/>
    <w:tmpl w:val="A0A8E1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1C171F2"/>
    <w:multiLevelType w:val="multilevel"/>
    <w:tmpl w:val="52F4EF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67863A9"/>
    <w:multiLevelType w:val="multilevel"/>
    <w:tmpl w:val="416EA4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D797C8C"/>
    <w:multiLevelType w:val="multilevel"/>
    <w:tmpl w:val="9BE87A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E2B286A"/>
    <w:multiLevelType w:val="multilevel"/>
    <w:tmpl w:val="50EE48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4615DAA"/>
    <w:multiLevelType w:val="multilevel"/>
    <w:tmpl w:val="136ED3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622185E"/>
    <w:multiLevelType w:val="multilevel"/>
    <w:tmpl w:val="F53E09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10D0BDF"/>
    <w:multiLevelType w:val="multilevel"/>
    <w:tmpl w:val="557016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1A5449A"/>
    <w:multiLevelType w:val="multilevel"/>
    <w:tmpl w:val="2326ED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56774E7"/>
    <w:multiLevelType w:val="multilevel"/>
    <w:tmpl w:val="2BFCDA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52730B5"/>
    <w:multiLevelType w:val="multilevel"/>
    <w:tmpl w:val="776E2B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7C8D0375"/>
    <w:multiLevelType w:val="multilevel"/>
    <w:tmpl w:val="AA5E46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4"/>
  </w:num>
  <w:num w:numId="5">
    <w:abstractNumId w:val="18"/>
  </w:num>
  <w:num w:numId="6">
    <w:abstractNumId w:val="9"/>
  </w:num>
  <w:num w:numId="7">
    <w:abstractNumId w:val="22"/>
  </w:num>
  <w:num w:numId="8">
    <w:abstractNumId w:val="21"/>
  </w:num>
  <w:num w:numId="9">
    <w:abstractNumId w:val="1"/>
  </w:num>
  <w:num w:numId="10">
    <w:abstractNumId w:val="12"/>
  </w:num>
  <w:num w:numId="11">
    <w:abstractNumId w:val="17"/>
  </w:num>
  <w:num w:numId="12">
    <w:abstractNumId w:val="20"/>
  </w:num>
  <w:num w:numId="13">
    <w:abstractNumId w:val="16"/>
  </w:num>
  <w:num w:numId="14">
    <w:abstractNumId w:val="8"/>
  </w:num>
  <w:num w:numId="15">
    <w:abstractNumId w:val="13"/>
  </w:num>
  <w:num w:numId="16">
    <w:abstractNumId w:val="23"/>
  </w:num>
  <w:num w:numId="17">
    <w:abstractNumId w:val="24"/>
  </w:num>
  <w:num w:numId="18">
    <w:abstractNumId w:val="14"/>
  </w:num>
  <w:num w:numId="19">
    <w:abstractNumId w:val="5"/>
  </w:num>
  <w:num w:numId="20">
    <w:abstractNumId w:val="11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Krajská hygienická stanice Královéhradeckého kraje se sídlem v Hradci Králové_x000d__x000a_Habrmanova 196/19_x000d__x000a_Pražské Předměstí_x000d__x000a_500 02 Hradec Králové"/>
    <w:docVar w:name="dms_adresat_adresa" w:val="Habrmanova 196/19_x000d__x000a_Pražské Předměstí_x000d__x000a_500 02 Hradec Králové"/>
    <w:docVar w:name="dms_adresat_dat_narozeni" w:val=" "/>
    <w:docVar w:name="dms_adresat_ic" w:val="71009213"/>
    <w:docVar w:name="dms_adresat_jmeno" w:val=" "/>
    <w:docVar w:name="dms_carovy_kod" w:val="00026796340915915/2017-MZE-12131"/>
    <w:docVar w:name="dms_cj" w:val="15915/2017-MZE-12131"/>
    <w:docVar w:name="dms_datum" w:val="10. 3. 2017"/>
    <w:docVar w:name="dms_datum_textem" w:val="10. března 2017"/>
    <w:docVar w:name="dms_datum_vzniku" w:val="8. 3. 2017 15:24:33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_x000d__x000a__x000d__x000a_v z. Bc. Michal Vodička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2VD541/2017-1213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 zápisu o užívání nebytových prostor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903B60"/>
    <w:rsid w:val="00231A73"/>
    <w:rsid w:val="002B0452"/>
    <w:rsid w:val="006549F8"/>
    <w:rsid w:val="00895A37"/>
    <w:rsid w:val="00903B60"/>
    <w:rsid w:val="00945569"/>
    <w:rsid w:val="00D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val="en-US" w:eastAsia="en-US"/>
    </w:rPr>
  </w:style>
  <w:style w:type="paragraph" w:styleId="Zkladntext">
    <w:name w:val="Body Text"/>
    <w:basedOn w:val="Normln"/>
    <w:unhideWhenUsed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val="en-US" w:eastAsia="en-US"/>
    </w:rPr>
  </w:style>
  <w:style w:type="paragraph" w:styleId="Zkladntext">
    <w:name w:val="Body Text"/>
    <w:basedOn w:val="Normln"/>
    <w:unhideWhenUsed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cp:lastPrinted>2017-03-24T15:54:00Z</cp:lastPrinted>
  <dcterms:created xsi:type="dcterms:W3CDTF">2017-03-27T04:52:00Z</dcterms:created>
  <dcterms:modified xsi:type="dcterms:W3CDTF">2017-03-27T04:52:00Z</dcterms:modified>
</cp:coreProperties>
</file>