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9D3C5" w14:textId="7C0F6516" w:rsidR="00CF1945" w:rsidRDefault="00AB3A06">
      <w:pPr>
        <w:pStyle w:val="Jin0"/>
        <w:spacing w:after="0"/>
        <w:ind w:firstLine="860"/>
        <w:rPr>
          <w:sz w:val="62"/>
          <w:szCs w:val="62"/>
        </w:rPr>
      </w:pPr>
      <w:r>
        <w:rPr>
          <w:sz w:val="62"/>
          <w:szCs w:val="62"/>
        </w:rPr>
        <w:t>BOZP.CZ</w:t>
      </w:r>
    </w:p>
    <w:p w14:paraId="03FE0F2D" w14:textId="7DBE0403" w:rsidR="00CF1945" w:rsidRDefault="00A22E75">
      <w:pPr>
        <w:pStyle w:val="Zkladntext30"/>
        <w:spacing w:after="440"/>
        <w:ind w:firstLine="560"/>
        <w:rPr>
          <w:sz w:val="24"/>
          <w:szCs w:val="24"/>
        </w:rPr>
      </w:pPr>
      <w:r>
        <w:rPr>
          <w:i/>
          <w:iCs/>
          <w:sz w:val="24"/>
          <w:szCs w:val="24"/>
        </w:rPr>
        <w:t>Dokumentace</w:t>
      </w:r>
    </w:p>
    <w:p w14:paraId="4498E652" w14:textId="77777777" w:rsidR="00CF1945" w:rsidRDefault="00A22E75">
      <w:pPr>
        <w:pStyle w:val="Jin0"/>
        <w:spacing w:after="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Dodatek č. 1</w:t>
      </w:r>
    </w:p>
    <w:p w14:paraId="38C8C1BD" w14:textId="77777777" w:rsidR="00CF1945" w:rsidRDefault="00A22E75">
      <w:pPr>
        <w:pStyle w:val="Zkladntext30"/>
        <w:spacing w:after="0"/>
        <w:ind w:firstLine="0"/>
        <w:jc w:val="center"/>
      </w:pPr>
      <w:r>
        <w:t>ke Smlouvě č. 260521 o dílo</w:t>
      </w:r>
    </w:p>
    <w:p w14:paraId="08BD435C" w14:textId="77777777" w:rsidR="00CF1945" w:rsidRDefault="00A22E75">
      <w:pPr>
        <w:pStyle w:val="Zkladntext1"/>
        <w:jc w:val="center"/>
      </w:pPr>
      <w:r>
        <w:t xml:space="preserve">uzavřené podle </w:t>
      </w:r>
      <w:proofErr w:type="spellStart"/>
      <w:r>
        <w:t>ust</w:t>
      </w:r>
      <w:proofErr w:type="spellEnd"/>
      <w:r>
        <w:t>. § 2586 a násl. zákona č. 89/2012 Sb., občanský zákoník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7"/>
        <w:gridCol w:w="5314"/>
      </w:tblGrid>
      <w:tr w:rsidR="00CF1945" w14:paraId="6959FA79" w14:textId="77777777">
        <w:trPr>
          <w:trHeight w:hRule="exact" w:val="773"/>
        </w:trPr>
        <w:tc>
          <w:tcPr>
            <w:tcW w:w="2707" w:type="dxa"/>
            <w:shd w:val="clear" w:color="auto" w:fill="FFFFFF"/>
            <w:vAlign w:val="bottom"/>
          </w:tcPr>
          <w:p w14:paraId="5FCDCFC6" w14:textId="77777777" w:rsidR="00CF1945" w:rsidRDefault="00A22E75">
            <w:pPr>
              <w:pStyle w:val="Jin0"/>
              <w:spacing w:after="0"/>
            </w:pPr>
            <w:r>
              <w:rPr>
                <w:b/>
                <w:bCs/>
              </w:rPr>
              <w:t>1.</w:t>
            </w:r>
          </w:p>
        </w:tc>
        <w:tc>
          <w:tcPr>
            <w:tcW w:w="5314" w:type="dxa"/>
            <w:shd w:val="clear" w:color="auto" w:fill="FFFFFF"/>
          </w:tcPr>
          <w:p w14:paraId="75A8D756" w14:textId="77777777" w:rsidR="00CF1945" w:rsidRDefault="00A22E75">
            <w:pPr>
              <w:pStyle w:val="Jin0"/>
              <w:spacing w:after="0"/>
              <w:ind w:firstLine="8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 Smluvní strany</w:t>
            </w:r>
          </w:p>
        </w:tc>
      </w:tr>
      <w:tr w:rsidR="00CF1945" w14:paraId="716E7CDC" w14:textId="77777777">
        <w:trPr>
          <w:trHeight w:hRule="exact" w:val="326"/>
        </w:trPr>
        <w:tc>
          <w:tcPr>
            <w:tcW w:w="2707" w:type="dxa"/>
            <w:shd w:val="clear" w:color="auto" w:fill="FFFFFF"/>
            <w:vAlign w:val="bottom"/>
          </w:tcPr>
          <w:p w14:paraId="3BEAD417" w14:textId="77777777" w:rsidR="00CF1945" w:rsidRDefault="00A22E75">
            <w:pPr>
              <w:pStyle w:val="Jin0"/>
              <w:spacing w:after="0"/>
            </w:pPr>
            <w:r>
              <w:t>obchodní jméno:</w:t>
            </w:r>
          </w:p>
        </w:tc>
        <w:tc>
          <w:tcPr>
            <w:tcW w:w="5314" w:type="dxa"/>
            <w:shd w:val="clear" w:color="auto" w:fill="FFFFFF"/>
            <w:vAlign w:val="bottom"/>
          </w:tcPr>
          <w:p w14:paraId="3AD751EB" w14:textId="77777777" w:rsidR="00CF1945" w:rsidRDefault="00A22E75">
            <w:pPr>
              <w:pStyle w:val="Jin0"/>
              <w:spacing w:after="0"/>
              <w:ind w:firstLine="820"/>
            </w:pPr>
            <w:r>
              <w:rPr>
                <w:b/>
                <w:bCs/>
              </w:rPr>
              <w:t>Centrum dopravního výzkumu, v. v. i.</w:t>
            </w:r>
          </w:p>
        </w:tc>
      </w:tr>
      <w:tr w:rsidR="00CF1945" w14:paraId="33143F02" w14:textId="77777777">
        <w:trPr>
          <w:trHeight w:hRule="exact" w:val="235"/>
        </w:trPr>
        <w:tc>
          <w:tcPr>
            <w:tcW w:w="2707" w:type="dxa"/>
            <w:shd w:val="clear" w:color="auto" w:fill="FFFFFF"/>
            <w:vAlign w:val="bottom"/>
          </w:tcPr>
          <w:p w14:paraId="36B8F19E" w14:textId="77777777" w:rsidR="00CF1945" w:rsidRDefault="00A22E75">
            <w:pPr>
              <w:pStyle w:val="Jin0"/>
              <w:spacing w:after="0"/>
            </w:pPr>
            <w:r>
              <w:t>se sídlem:</w:t>
            </w:r>
          </w:p>
        </w:tc>
        <w:tc>
          <w:tcPr>
            <w:tcW w:w="5314" w:type="dxa"/>
            <w:shd w:val="clear" w:color="auto" w:fill="FFFFFF"/>
            <w:vAlign w:val="bottom"/>
          </w:tcPr>
          <w:p w14:paraId="701A113D" w14:textId="77777777" w:rsidR="00CF1945" w:rsidRDefault="00A22E75">
            <w:pPr>
              <w:pStyle w:val="Jin0"/>
              <w:spacing w:after="0"/>
              <w:ind w:firstLine="820"/>
            </w:pPr>
            <w:r>
              <w:t>Líšeňská 2657/</w:t>
            </w:r>
            <w:proofErr w:type="gramStart"/>
            <w:r>
              <w:t>33a</w:t>
            </w:r>
            <w:proofErr w:type="gramEnd"/>
            <w:r>
              <w:t>, 636 00 Brno - Líšeň</w:t>
            </w:r>
          </w:p>
        </w:tc>
      </w:tr>
      <w:tr w:rsidR="00CF1945" w14:paraId="554E8C85" w14:textId="77777777">
        <w:trPr>
          <w:trHeight w:hRule="exact" w:val="240"/>
        </w:trPr>
        <w:tc>
          <w:tcPr>
            <w:tcW w:w="2707" w:type="dxa"/>
            <w:shd w:val="clear" w:color="auto" w:fill="FFFFFF"/>
            <w:vAlign w:val="bottom"/>
          </w:tcPr>
          <w:p w14:paraId="2AC1EE4B" w14:textId="77777777" w:rsidR="00CF1945" w:rsidRDefault="00A22E75">
            <w:pPr>
              <w:pStyle w:val="Jin0"/>
              <w:spacing w:after="0"/>
            </w:pPr>
            <w:r>
              <w:t>zastoupena:</w:t>
            </w:r>
          </w:p>
        </w:tc>
        <w:tc>
          <w:tcPr>
            <w:tcW w:w="5314" w:type="dxa"/>
            <w:shd w:val="clear" w:color="auto" w:fill="FFFFFF"/>
            <w:vAlign w:val="bottom"/>
          </w:tcPr>
          <w:p w14:paraId="6CDF806B" w14:textId="77777777" w:rsidR="00CF1945" w:rsidRDefault="00A22E75">
            <w:pPr>
              <w:pStyle w:val="Jin0"/>
              <w:spacing w:after="0"/>
              <w:ind w:firstLine="820"/>
            </w:pPr>
            <w:r>
              <w:t>Ing. Jindřich Frič, Ph.D.</w:t>
            </w:r>
          </w:p>
        </w:tc>
      </w:tr>
      <w:tr w:rsidR="00CF1945" w14:paraId="40729430" w14:textId="77777777">
        <w:trPr>
          <w:trHeight w:hRule="exact" w:val="221"/>
        </w:trPr>
        <w:tc>
          <w:tcPr>
            <w:tcW w:w="2707" w:type="dxa"/>
            <w:shd w:val="clear" w:color="auto" w:fill="FFFFFF"/>
          </w:tcPr>
          <w:p w14:paraId="4171A9B3" w14:textId="77777777" w:rsidR="00CF1945" w:rsidRDefault="00A22E75">
            <w:pPr>
              <w:pStyle w:val="Jin0"/>
              <w:spacing w:after="0"/>
            </w:pPr>
            <w:r>
              <w:t>IČO:</w:t>
            </w:r>
          </w:p>
        </w:tc>
        <w:tc>
          <w:tcPr>
            <w:tcW w:w="5314" w:type="dxa"/>
            <w:shd w:val="clear" w:color="auto" w:fill="FFFFFF"/>
          </w:tcPr>
          <w:p w14:paraId="40881AA2" w14:textId="77777777" w:rsidR="00CF1945" w:rsidRDefault="00A22E75">
            <w:pPr>
              <w:pStyle w:val="Jin0"/>
              <w:spacing w:after="0"/>
              <w:ind w:firstLine="820"/>
            </w:pPr>
            <w:r>
              <w:t>449 94 575</w:t>
            </w:r>
          </w:p>
        </w:tc>
      </w:tr>
      <w:tr w:rsidR="00CF1945" w14:paraId="10DDA51E" w14:textId="77777777">
        <w:trPr>
          <w:trHeight w:hRule="exact" w:val="230"/>
        </w:trPr>
        <w:tc>
          <w:tcPr>
            <w:tcW w:w="2707" w:type="dxa"/>
            <w:shd w:val="clear" w:color="auto" w:fill="FFFFFF"/>
          </w:tcPr>
          <w:p w14:paraId="06ABDF64" w14:textId="77777777" w:rsidR="00CF1945" w:rsidRDefault="00A22E75">
            <w:pPr>
              <w:pStyle w:val="Jin0"/>
              <w:spacing w:after="0"/>
            </w:pPr>
            <w:r>
              <w:t>DIČ:</w:t>
            </w:r>
          </w:p>
        </w:tc>
        <w:tc>
          <w:tcPr>
            <w:tcW w:w="5314" w:type="dxa"/>
            <w:shd w:val="clear" w:color="auto" w:fill="FFFFFF"/>
          </w:tcPr>
          <w:p w14:paraId="0AA5ACAA" w14:textId="77777777" w:rsidR="00CF1945" w:rsidRDefault="00A22E75">
            <w:pPr>
              <w:pStyle w:val="Jin0"/>
              <w:spacing w:after="0"/>
              <w:ind w:firstLine="820"/>
            </w:pPr>
            <w:r>
              <w:t>CZ449 94 575</w:t>
            </w:r>
          </w:p>
        </w:tc>
      </w:tr>
      <w:tr w:rsidR="00CF1945" w14:paraId="6DC72E9E" w14:textId="77777777">
        <w:trPr>
          <w:trHeight w:hRule="exact" w:val="422"/>
        </w:trPr>
        <w:tc>
          <w:tcPr>
            <w:tcW w:w="2707" w:type="dxa"/>
            <w:shd w:val="clear" w:color="auto" w:fill="FFFFFF"/>
          </w:tcPr>
          <w:p w14:paraId="22141B95" w14:textId="77777777" w:rsidR="00CF1945" w:rsidRDefault="00A22E75">
            <w:pPr>
              <w:pStyle w:val="Jin0"/>
              <w:spacing w:after="0"/>
            </w:pPr>
            <w:r>
              <w:t>(dále jen „Objednatel“)</w:t>
            </w:r>
          </w:p>
        </w:tc>
        <w:tc>
          <w:tcPr>
            <w:tcW w:w="5314" w:type="dxa"/>
            <w:shd w:val="clear" w:color="auto" w:fill="FFFFFF"/>
          </w:tcPr>
          <w:p w14:paraId="7872F8FE" w14:textId="77777777" w:rsidR="00CF1945" w:rsidRDefault="00CF1945">
            <w:pPr>
              <w:rPr>
                <w:sz w:val="10"/>
                <w:szCs w:val="10"/>
              </w:rPr>
            </w:pPr>
          </w:p>
        </w:tc>
      </w:tr>
      <w:tr w:rsidR="00CF1945" w14:paraId="23F95060" w14:textId="77777777">
        <w:trPr>
          <w:trHeight w:hRule="exact" w:val="523"/>
        </w:trPr>
        <w:tc>
          <w:tcPr>
            <w:tcW w:w="2707" w:type="dxa"/>
            <w:shd w:val="clear" w:color="auto" w:fill="FFFFFF"/>
            <w:vAlign w:val="center"/>
          </w:tcPr>
          <w:p w14:paraId="0D545777" w14:textId="77777777" w:rsidR="00CF1945" w:rsidRDefault="00A22E75">
            <w:pPr>
              <w:pStyle w:val="Jin0"/>
              <w:spacing w:after="0"/>
            </w:pPr>
            <w:r>
              <w:t>na straně jedné</w:t>
            </w:r>
          </w:p>
        </w:tc>
        <w:tc>
          <w:tcPr>
            <w:tcW w:w="5314" w:type="dxa"/>
            <w:shd w:val="clear" w:color="auto" w:fill="FFFFFF"/>
            <w:vAlign w:val="center"/>
          </w:tcPr>
          <w:p w14:paraId="77AC31A4" w14:textId="77777777" w:rsidR="00CF1945" w:rsidRDefault="00A22E75">
            <w:pPr>
              <w:pStyle w:val="Jin0"/>
              <w:spacing w:after="0"/>
              <w:ind w:firstLine="820"/>
            </w:pPr>
            <w:r>
              <w:t>a</w:t>
            </w:r>
          </w:p>
        </w:tc>
      </w:tr>
      <w:tr w:rsidR="00CF1945" w14:paraId="3037C31A" w14:textId="77777777">
        <w:trPr>
          <w:trHeight w:hRule="exact" w:val="374"/>
        </w:trPr>
        <w:tc>
          <w:tcPr>
            <w:tcW w:w="2707" w:type="dxa"/>
            <w:shd w:val="clear" w:color="auto" w:fill="FFFFFF"/>
            <w:vAlign w:val="bottom"/>
          </w:tcPr>
          <w:p w14:paraId="2E8D26A7" w14:textId="77777777" w:rsidR="00CF1945" w:rsidRDefault="00A22E75">
            <w:pPr>
              <w:pStyle w:val="Jin0"/>
              <w:spacing w:after="0"/>
            </w:pPr>
            <w:r>
              <w:rPr>
                <w:b/>
                <w:bCs/>
              </w:rPr>
              <w:t>2.</w:t>
            </w:r>
          </w:p>
        </w:tc>
        <w:tc>
          <w:tcPr>
            <w:tcW w:w="5314" w:type="dxa"/>
            <w:shd w:val="clear" w:color="auto" w:fill="FFFFFF"/>
          </w:tcPr>
          <w:p w14:paraId="78109BD9" w14:textId="77777777" w:rsidR="00CF1945" w:rsidRDefault="00CF1945">
            <w:pPr>
              <w:rPr>
                <w:sz w:val="10"/>
                <w:szCs w:val="10"/>
              </w:rPr>
            </w:pPr>
          </w:p>
        </w:tc>
      </w:tr>
      <w:tr w:rsidR="00CF1945" w14:paraId="193E03D8" w14:textId="77777777">
        <w:trPr>
          <w:trHeight w:hRule="exact" w:val="298"/>
        </w:trPr>
        <w:tc>
          <w:tcPr>
            <w:tcW w:w="2707" w:type="dxa"/>
            <w:shd w:val="clear" w:color="auto" w:fill="FFFFFF"/>
            <w:vAlign w:val="bottom"/>
          </w:tcPr>
          <w:p w14:paraId="66448C3E" w14:textId="77777777" w:rsidR="00CF1945" w:rsidRDefault="00A22E75">
            <w:pPr>
              <w:pStyle w:val="Jin0"/>
              <w:spacing w:after="0"/>
            </w:pPr>
            <w:r>
              <w:t>obchodní jméno:</w:t>
            </w:r>
          </w:p>
        </w:tc>
        <w:tc>
          <w:tcPr>
            <w:tcW w:w="5314" w:type="dxa"/>
            <w:shd w:val="clear" w:color="auto" w:fill="FFFFFF"/>
            <w:vAlign w:val="bottom"/>
          </w:tcPr>
          <w:p w14:paraId="6EC51185" w14:textId="77777777" w:rsidR="00CF1945" w:rsidRDefault="00A22E75">
            <w:pPr>
              <w:pStyle w:val="Jin0"/>
              <w:spacing w:after="0"/>
              <w:ind w:firstLine="820"/>
            </w:pPr>
            <w:r>
              <w:rPr>
                <w:b/>
                <w:bCs/>
              </w:rPr>
              <w:t>CRDR s.r.o.</w:t>
            </w:r>
          </w:p>
        </w:tc>
      </w:tr>
      <w:tr w:rsidR="00CF1945" w14:paraId="2096172B" w14:textId="77777777">
        <w:trPr>
          <w:trHeight w:hRule="exact" w:val="235"/>
        </w:trPr>
        <w:tc>
          <w:tcPr>
            <w:tcW w:w="2707" w:type="dxa"/>
            <w:shd w:val="clear" w:color="auto" w:fill="FFFFFF"/>
            <w:vAlign w:val="bottom"/>
          </w:tcPr>
          <w:p w14:paraId="7B2637ED" w14:textId="77777777" w:rsidR="00CF1945" w:rsidRDefault="00A22E75">
            <w:pPr>
              <w:pStyle w:val="Jin0"/>
              <w:spacing w:after="0"/>
            </w:pPr>
            <w:r>
              <w:t>se sídlem:</w:t>
            </w:r>
          </w:p>
        </w:tc>
        <w:tc>
          <w:tcPr>
            <w:tcW w:w="5314" w:type="dxa"/>
            <w:shd w:val="clear" w:color="auto" w:fill="FFFFFF"/>
            <w:vAlign w:val="bottom"/>
          </w:tcPr>
          <w:p w14:paraId="043C83BA" w14:textId="77777777" w:rsidR="00CF1945" w:rsidRDefault="00A22E75">
            <w:pPr>
              <w:pStyle w:val="Jin0"/>
              <w:spacing w:after="0"/>
              <w:ind w:firstLine="820"/>
            </w:pPr>
            <w:r>
              <w:t>Jana Masaryka 108/10, 120 00 Praha 2</w:t>
            </w:r>
          </w:p>
        </w:tc>
      </w:tr>
      <w:tr w:rsidR="00CF1945" w14:paraId="07037583" w14:textId="77777777">
        <w:trPr>
          <w:trHeight w:hRule="exact" w:val="466"/>
        </w:trPr>
        <w:tc>
          <w:tcPr>
            <w:tcW w:w="2707" w:type="dxa"/>
            <w:shd w:val="clear" w:color="auto" w:fill="FFFFFF"/>
            <w:vAlign w:val="bottom"/>
          </w:tcPr>
          <w:p w14:paraId="3903809F" w14:textId="77777777" w:rsidR="00CF1945" w:rsidRDefault="00A22E75">
            <w:pPr>
              <w:pStyle w:val="Jin0"/>
              <w:spacing w:after="0"/>
            </w:pPr>
            <w:r>
              <w:t>zastoupena</w:t>
            </w:r>
          </w:p>
          <w:p w14:paraId="566A2FD9" w14:textId="77777777" w:rsidR="00CF1945" w:rsidRDefault="00A22E75">
            <w:pPr>
              <w:pStyle w:val="Jin0"/>
              <w:spacing w:after="0"/>
            </w:pPr>
            <w:r>
              <w:t>ve věcech smluvních:</w:t>
            </w:r>
          </w:p>
        </w:tc>
        <w:tc>
          <w:tcPr>
            <w:tcW w:w="5314" w:type="dxa"/>
            <w:shd w:val="clear" w:color="auto" w:fill="FFFFFF"/>
            <w:vAlign w:val="bottom"/>
          </w:tcPr>
          <w:p w14:paraId="42BA7ABD" w14:textId="2B208014" w:rsidR="00CF1945" w:rsidRDefault="00A22E75">
            <w:pPr>
              <w:pStyle w:val="Jin0"/>
              <w:spacing w:after="0"/>
              <w:ind w:firstLine="820"/>
            </w:pPr>
            <w:r>
              <w:t>Ing. Martin Šimek (</w:t>
            </w:r>
            <w:proofErr w:type="spellStart"/>
            <w:r w:rsidR="00AB3A06">
              <w:t>xxxxxxx</w:t>
            </w:r>
            <w:proofErr w:type="spellEnd"/>
            <w:r>
              <w:t>)</w:t>
            </w:r>
          </w:p>
        </w:tc>
      </w:tr>
      <w:tr w:rsidR="00CF1945" w14:paraId="6BCD1BC4" w14:textId="77777777">
        <w:trPr>
          <w:trHeight w:hRule="exact" w:val="230"/>
        </w:trPr>
        <w:tc>
          <w:tcPr>
            <w:tcW w:w="2707" w:type="dxa"/>
            <w:shd w:val="clear" w:color="auto" w:fill="FFFFFF"/>
            <w:vAlign w:val="bottom"/>
          </w:tcPr>
          <w:p w14:paraId="2ABFD5B1" w14:textId="77777777" w:rsidR="00CF1945" w:rsidRDefault="00A22E75">
            <w:pPr>
              <w:pStyle w:val="Jin0"/>
              <w:spacing w:after="0"/>
            </w:pPr>
            <w:r>
              <w:t>ve věcech technických:</w:t>
            </w:r>
          </w:p>
        </w:tc>
        <w:tc>
          <w:tcPr>
            <w:tcW w:w="5314" w:type="dxa"/>
            <w:shd w:val="clear" w:color="auto" w:fill="FFFFFF"/>
            <w:vAlign w:val="bottom"/>
          </w:tcPr>
          <w:p w14:paraId="1C75BC7F" w14:textId="5A571A73" w:rsidR="00CF1945" w:rsidRDefault="00A22E75">
            <w:pPr>
              <w:pStyle w:val="Jin0"/>
              <w:spacing w:after="0"/>
              <w:ind w:firstLine="820"/>
            </w:pPr>
            <w:r>
              <w:t>Vladimír Šich (</w:t>
            </w:r>
            <w:proofErr w:type="spellStart"/>
            <w:r w:rsidR="00AB3A06">
              <w:t>xxxxxxxx</w:t>
            </w:r>
            <w:proofErr w:type="spellEnd"/>
            <w:r>
              <w:t>)</w:t>
            </w:r>
          </w:p>
        </w:tc>
      </w:tr>
      <w:tr w:rsidR="00CF1945" w14:paraId="38BB3015" w14:textId="77777777">
        <w:trPr>
          <w:trHeight w:hRule="exact" w:val="221"/>
        </w:trPr>
        <w:tc>
          <w:tcPr>
            <w:tcW w:w="2707" w:type="dxa"/>
            <w:shd w:val="clear" w:color="auto" w:fill="FFFFFF"/>
          </w:tcPr>
          <w:p w14:paraId="36AF20EB" w14:textId="77777777" w:rsidR="00CF1945" w:rsidRDefault="00A22E75">
            <w:pPr>
              <w:pStyle w:val="Jin0"/>
              <w:spacing w:after="0"/>
            </w:pPr>
            <w:r>
              <w:t>IČO:</w:t>
            </w:r>
          </w:p>
        </w:tc>
        <w:tc>
          <w:tcPr>
            <w:tcW w:w="5314" w:type="dxa"/>
            <w:shd w:val="clear" w:color="auto" w:fill="FFFFFF"/>
          </w:tcPr>
          <w:p w14:paraId="778EB4CE" w14:textId="77777777" w:rsidR="00CF1945" w:rsidRDefault="00A22E75">
            <w:pPr>
              <w:pStyle w:val="Jin0"/>
              <w:spacing w:after="0"/>
              <w:ind w:firstLine="820"/>
            </w:pPr>
            <w:r>
              <w:t>285 00 679</w:t>
            </w:r>
          </w:p>
        </w:tc>
      </w:tr>
      <w:tr w:rsidR="00CF1945" w14:paraId="1194EB48" w14:textId="77777777">
        <w:trPr>
          <w:trHeight w:hRule="exact" w:val="230"/>
        </w:trPr>
        <w:tc>
          <w:tcPr>
            <w:tcW w:w="2707" w:type="dxa"/>
            <w:shd w:val="clear" w:color="auto" w:fill="FFFFFF"/>
          </w:tcPr>
          <w:p w14:paraId="0030692E" w14:textId="77777777" w:rsidR="00CF1945" w:rsidRDefault="00A22E75">
            <w:pPr>
              <w:pStyle w:val="Jin0"/>
              <w:spacing w:after="0"/>
            </w:pPr>
            <w:r>
              <w:t>DIČ:</w:t>
            </w:r>
          </w:p>
        </w:tc>
        <w:tc>
          <w:tcPr>
            <w:tcW w:w="5314" w:type="dxa"/>
            <w:shd w:val="clear" w:color="auto" w:fill="FFFFFF"/>
          </w:tcPr>
          <w:p w14:paraId="5C3FAB21" w14:textId="77777777" w:rsidR="00CF1945" w:rsidRDefault="00A22E75">
            <w:pPr>
              <w:pStyle w:val="Jin0"/>
              <w:spacing w:after="0"/>
              <w:ind w:firstLine="820"/>
            </w:pPr>
            <w:r>
              <w:t>CZ285 00 679</w:t>
            </w:r>
          </w:p>
        </w:tc>
      </w:tr>
      <w:tr w:rsidR="00CF1945" w14:paraId="0519D3D8" w14:textId="77777777">
        <w:trPr>
          <w:trHeight w:hRule="exact" w:val="235"/>
        </w:trPr>
        <w:tc>
          <w:tcPr>
            <w:tcW w:w="8021" w:type="dxa"/>
            <w:gridSpan w:val="2"/>
            <w:shd w:val="clear" w:color="auto" w:fill="FFFFFF"/>
            <w:vAlign w:val="bottom"/>
          </w:tcPr>
          <w:p w14:paraId="1912E64D" w14:textId="77777777" w:rsidR="00CF1945" w:rsidRDefault="00A22E75">
            <w:pPr>
              <w:pStyle w:val="Jin0"/>
              <w:spacing w:after="0"/>
            </w:pPr>
            <w:r>
              <w:t>Zápis v OR vedeného Městským soudem v Praze, odd. C, č.vl.146169</w:t>
            </w:r>
          </w:p>
        </w:tc>
      </w:tr>
      <w:tr w:rsidR="00CF1945" w14:paraId="1BCC238F" w14:textId="77777777">
        <w:trPr>
          <w:trHeight w:hRule="exact" w:val="590"/>
        </w:trPr>
        <w:tc>
          <w:tcPr>
            <w:tcW w:w="2707" w:type="dxa"/>
            <w:shd w:val="clear" w:color="auto" w:fill="FFFFFF"/>
          </w:tcPr>
          <w:p w14:paraId="4AE0BDF7" w14:textId="77777777" w:rsidR="00CF1945" w:rsidRDefault="00A22E75">
            <w:pPr>
              <w:pStyle w:val="Jin0"/>
              <w:spacing w:after="0"/>
            </w:pPr>
            <w:r>
              <w:t>(dále jen „Zhotovitel“)</w:t>
            </w:r>
          </w:p>
        </w:tc>
        <w:tc>
          <w:tcPr>
            <w:tcW w:w="5314" w:type="dxa"/>
            <w:shd w:val="clear" w:color="auto" w:fill="FFFFFF"/>
            <w:vAlign w:val="bottom"/>
          </w:tcPr>
          <w:p w14:paraId="2AE484EC" w14:textId="77777777" w:rsidR="00CF1945" w:rsidRDefault="00A22E75">
            <w:pPr>
              <w:pStyle w:val="Jin0"/>
              <w:spacing w:after="0"/>
              <w:ind w:firstLine="6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 Předmět dodatku</w:t>
            </w:r>
          </w:p>
        </w:tc>
      </w:tr>
    </w:tbl>
    <w:p w14:paraId="017CE5EB" w14:textId="77777777" w:rsidR="00CF1945" w:rsidRDefault="00CF1945">
      <w:pPr>
        <w:spacing w:after="139" w:line="1" w:lineRule="exact"/>
      </w:pPr>
    </w:p>
    <w:p w14:paraId="2F8D07FE" w14:textId="77777777" w:rsidR="00CF1945" w:rsidRDefault="00A22E75">
      <w:pPr>
        <w:pStyle w:val="Zkladntext1"/>
        <w:numPr>
          <w:ilvl w:val="0"/>
          <w:numId w:val="1"/>
        </w:numPr>
        <w:tabs>
          <w:tab w:val="left" w:pos="709"/>
        </w:tabs>
        <w:ind w:left="720" w:hanging="720"/>
        <w:jc w:val="both"/>
      </w:pPr>
      <w:bookmarkStart w:id="0" w:name="bookmark0"/>
      <w:bookmarkEnd w:id="0"/>
      <w:r>
        <w:t>Dne 24.6.2021 uzavřely smluvní strany Smlouvu o dílo č. 260521, jejímž předmětem jsou ve Smlouvě specifikované práce v oblasti bezpečnosti a ochrany zdraví při práci (dále jen „Smlouva“).</w:t>
      </w:r>
    </w:p>
    <w:p w14:paraId="507867C7" w14:textId="77777777" w:rsidR="00CF1945" w:rsidRDefault="00A22E75">
      <w:pPr>
        <w:pStyle w:val="Zkladntext1"/>
        <w:numPr>
          <w:ilvl w:val="0"/>
          <w:numId w:val="1"/>
        </w:numPr>
        <w:tabs>
          <w:tab w:val="left" w:pos="709"/>
        </w:tabs>
        <w:ind w:left="720" w:hanging="720"/>
        <w:jc w:val="both"/>
      </w:pPr>
      <w:bookmarkStart w:id="1" w:name="bookmark1"/>
      <w:bookmarkEnd w:id="1"/>
      <w:r>
        <w:t>V příloze č. 1 Smlouvy smluvní strany uvedly seznam aktuálních provozoven objednatele. Příloha č. 1 Smlouvy se tímto dodatkem ruší o tuto jednu provozovnu v Praze:</w:t>
      </w:r>
    </w:p>
    <w:p w14:paraId="36320DBB" w14:textId="77777777" w:rsidR="00CF1945" w:rsidRDefault="00A22E75">
      <w:pPr>
        <w:pStyle w:val="Zkladntext1"/>
        <w:ind w:firstLine="720"/>
      </w:pPr>
      <w:r>
        <w:rPr>
          <w:i/>
          <w:iCs/>
        </w:rPr>
        <w:t>4) nábř. Ludvíka Svobody 1222/12, Praha 1</w:t>
      </w:r>
    </w:p>
    <w:p w14:paraId="39458538" w14:textId="77777777" w:rsidR="00CF1945" w:rsidRDefault="00A22E75">
      <w:pPr>
        <w:pStyle w:val="Zkladntext1"/>
        <w:numPr>
          <w:ilvl w:val="0"/>
          <w:numId w:val="1"/>
        </w:numPr>
        <w:tabs>
          <w:tab w:val="left" w:pos="709"/>
        </w:tabs>
        <w:ind w:left="720" w:hanging="720"/>
      </w:pPr>
      <w:bookmarkStart w:id="2" w:name="bookmark2"/>
      <w:bookmarkEnd w:id="2"/>
      <w:r>
        <w:t>Tento dodatek nabývá platnosti dnem 26.08.2021 a účinnosti dnem zveřejnění v registru smluv. Ostatní ustanovení Smlouvy, nedotčená tímto dodatkem, zůstávají i nadále účinná.</w:t>
      </w:r>
    </w:p>
    <w:p w14:paraId="3B14775B" w14:textId="05EB502A" w:rsidR="00CF1945" w:rsidRDefault="00AB3A06">
      <w:pPr>
        <w:pStyle w:val="Zkladntext1"/>
        <w:numPr>
          <w:ilvl w:val="0"/>
          <w:numId w:val="1"/>
        </w:numPr>
        <w:tabs>
          <w:tab w:val="left" w:pos="709"/>
        </w:tabs>
        <w:spacing w:after="0"/>
      </w:pPr>
      <w:bookmarkStart w:id="3" w:name="bookmark3"/>
      <w:bookmarkEnd w:id="3"/>
      <w:r>
        <w:rPr>
          <w:noProof/>
        </w:rPr>
        <mc:AlternateContent>
          <mc:Choice Requires="wps">
            <w:drawing>
              <wp:anchor distT="1129030" distB="635" distL="0" distR="0" simplePos="0" relativeHeight="125829386" behindDoc="0" locked="0" layoutInCell="1" allowOverlap="1" wp14:anchorId="1FD23DFA" wp14:editId="7176FDAE">
                <wp:simplePos x="0" y="0"/>
                <wp:positionH relativeFrom="page">
                  <wp:posOffset>2004060</wp:posOffset>
                </wp:positionH>
                <wp:positionV relativeFrom="paragraph">
                  <wp:posOffset>1278255</wp:posOffset>
                </wp:positionV>
                <wp:extent cx="1955165" cy="69469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165" cy="694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E3CE9C" w14:textId="1547D03D" w:rsidR="00CF1945" w:rsidRPr="00AB3A06" w:rsidRDefault="00AB3A06" w:rsidP="00AB3A06">
                            <w:pPr>
                              <w:pStyle w:val="Zkladntext1"/>
                              <w:spacing w:after="100"/>
                              <w:ind w:firstLine="560"/>
                            </w:pPr>
                            <w:r>
                              <w:t xml:space="preserve">Centrum dopravního výzkumu </w:t>
                            </w:r>
                            <w:r w:rsidR="00A22E75">
                              <w:t>v. v. i.</w:t>
                            </w:r>
                            <w:r w:rsidR="00A22E75">
                              <w:rPr>
                                <w:sz w:val="14"/>
                                <w:szCs w:val="14"/>
                              </w:rPr>
                              <w:t xml:space="preserve"> 636 00 Brno</w:t>
                            </w:r>
                          </w:p>
                          <w:p w14:paraId="5A7A27AA" w14:textId="77777777" w:rsidR="00CF1945" w:rsidRDefault="00A73D1C">
                            <w:pPr>
                              <w:pStyle w:val="Zkladntext40"/>
                              <w:spacing w:after="0"/>
                              <w:ind w:firstLine="440"/>
                            </w:pPr>
                            <w:hyperlink r:id="rId7" w:history="1">
                              <w:r w:rsidR="00A22E75">
                                <w:t>cdv@cdv.cz</w:t>
                              </w:r>
                            </w:hyperlink>
                          </w:p>
                          <w:p w14:paraId="1B507B4D" w14:textId="77777777" w:rsidR="00CF1945" w:rsidRDefault="00A22E75">
                            <w:pPr>
                              <w:pStyle w:val="Zkladntext40"/>
                              <w:spacing w:after="0"/>
                            </w:pPr>
                            <w:r>
                              <w:t>IČ: 44 99 45 75</w:t>
                            </w:r>
                          </w:p>
                          <w:p w14:paraId="79970AF1" w14:textId="77777777" w:rsidR="00CF1945" w:rsidRDefault="00A22E75">
                            <w:pPr>
                              <w:pStyle w:val="Zkladntext40"/>
                              <w:spacing w:after="40"/>
                              <w:ind w:firstLine="0"/>
                            </w:pPr>
                            <w:r>
                              <w:t>DIČ: CZ44994575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FD23DFA"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6" type="#_x0000_t202" style="position:absolute;left:0;text-align:left;margin-left:157.8pt;margin-top:100.65pt;width:153.95pt;height:54.7pt;z-index:125829386;visibility:visible;mso-wrap-style:square;mso-width-percent:0;mso-wrap-distance-left:0;mso-wrap-distance-top:88.9pt;mso-wrap-distance-right:0;mso-wrap-distance-bottom:.05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" filled="f" stroked="f">
                <v:textbox inset="0,0,0,0">
                  <w:txbxContent>
                    <w:p w14:paraId="4CE3CE9C" w14:textId="1547D03D" w:rsidR="00CF1945" w:rsidRPr="00AB3A06" w:rsidRDefault="00AB3A06" w:rsidP="00AB3A06">
                      <w:pPr>
                        <w:pStyle w:val="Zkladntext1"/>
                        <w:spacing w:after="100"/>
                        <w:ind w:firstLine="560"/>
                      </w:pPr>
                      <w:r>
                        <w:t xml:space="preserve">Centrum dopravního výzkumu </w:t>
                      </w:r>
                      <w:r w:rsidR="00A22E75">
                        <w:t>v. v. i.</w:t>
                      </w:r>
                      <w:r w:rsidR="00A22E75">
                        <w:rPr>
                          <w:sz w:val="14"/>
                          <w:szCs w:val="14"/>
                        </w:rPr>
                        <w:t xml:space="preserve"> 636 00 Brno</w:t>
                      </w:r>
                    </w:p>
                    <w:p w14:paraId="5A7A27AA" w14:textId="77777777" w:rsidR="00CF1945" w:rsidRDefault="00A73D1C">
                      <w:pPr>
                        <w:pStyle w:val="Zkladntext40"/>
                        <w:spacing w:after="0"/>
                        <w:ind w:firstLine="440"/>
                      </w:pPr>
                      <w:hyperlink r:id="rId8" w:history="1">
                        <w:r w:rsidR="00A22E75">
                          <w:t>cdv@cdv.cz</w:t>
                        </w:r>
                      </w:hyperlink>
                    </w:p>
                    <w:p w14:paraId="1B507B4D" w14:textId="77777777" w:rsidR="00CF1945" w:rsidRDefault="00A22E75">
                      <w:pPr>
                        <w:pStyle w:val="Zkladntext40"/>
                        <w:spacing w:after="0"/>
                      </w:pPr>
                      <w:r>
                        <w:t>IČ: 44 99 45 75</w:t>
                      </w:r>
                    </w:p>
                    <w:p w14:paraId="79970AF1" w14:textId="77777777" w:rsidR="00CF1945" w:rsidRDefault="00A22E75">
                      <w:pPr>
                        <w:pStyle w:val="Zkladntext40"/>
                        <w:spacing w:after="40"/>
                        <w:ind w:firstLine="0"/>
                      </w:pPr>
                      <w:r>
                        <w:t>DIČ: CZ44994575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84250" distB="495935" distL="0" distR="0" simplePos="0" relativeHeight="125829388" behindDoc="0" locked="0" layoutInCell="1" allowOverlap="1" wp14:anchorId="27D2F7D0" wp14:editId="2F6F1973">
                <wp:simplePos x="0" y="0"/>
                <wp:positionH relativeFrom="page">
                  <wp:posOffset>4777740</wp:posOffset>
                </wp:positionH>
                <wp:positionV relativeFrom="paragraph">
                  <wp:posOffset>1133475</wp:posOffset>
                </wp:positionV>
                <wp:extent cx="1771015" cy="57912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015" cy="579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A473BE" w14:textId="77777777" w:rsidR="00CF1945" w:rsidRDefault="00A22E75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tabs>
                                <w:tab w:val="left" w:leader="underscore" w:pos="1682"/>
                                <w:tab w:val="left" w:leader="underscore" w:pos="2748"/>
                              </w:tabs>
                              <w:spacing w:before="180" w:after="40"/>
                            </w:pPr>
                            <w:r>
                              <w:tab/>
                              <w:t xml:space="preserve"> </w:t>
                            </w:r>
                            <w:r>
                              <w:tab/>
                            </w:r>
                          </w:p>
                          <w:p w14:paraId="23F9143F" w14:textId="0CCF4312" w:rsidR="00CF1945" w:rsidRDefault="00A22E75">
                            <w:pPr>
                              <w:pStyle w:val="Zkladntext1"/>
                              <w:spacing w:after="0"/>
                            </w:pPr>
                            <w:r>
                              <w:t>Zhotovitel CRDR</w:t>
                            </w:r>
                            <w:r w:rsidR="00AB3A06">
                              <w:t xml:space="preserve"> s.r.o.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2F7D0" id="Shape 13" o:spid="_x0000_s1027" type="#_x0000_t202" style="position:absolute;left:0;text-align:left;margin-left:376.2pt;margin-top:89.25pt;width:139.45pt;height:45.6pt;z-index:125829388;visibility:visible;mso-wrap-style:square;mso-height-percent:0;mso-wrap-distance-left:0;mso-wrap-distance-top:77.5pt;mso-wrap-distance-right:0;mso-wrap-distance-bottom:39.05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" filled="f" stroked="f">
                <v:textbox inset="0,0,0,0">
                  <w:txbxContent>
                    <w:p w14:paraId="34A473BE" w14:textId="77777777" w:rsidR="00CF1945" w:rsidRDefault="00A22E75">
                      <w:pPr>
                        <w:pStyle w:val="Zkladntext1"/>
                        <w:pBdr>
                          <w:bottom w:val="single" w:sz="4" w:space="0" w:color="auto"/>
                        </w:pBdr>
                        <w:tabs>
                          <w:tab w:val="left" w:leader="underscore" w:pos="1682"/>
                          <w:tab w:val="left" w:leader="underscore" w:pos="2748"/>
                        </w:tabs>
                        <w:spacing w:before="180" w:after="40"/>
                      </w:pPr>
                      <w:r>
                        <w:tab/>
                        <w:t xml:space="preserve"> </w:t>
                      </w:r>
                      <w:r>
                        <w:tab/>
                      </w:r>
                    </w:p>
                    <w:p w14:paraId="23F9143F" w14:textId="0CCF4312" w:rsidR="00CF1945" w:rsidRDefault="00A22E75">
                      <w:pPr>
                        <w:pStyle w:val="Zkladntext1"/>
                        <w:spacing w:after="0"/>
                      </w:pPr>
                      <w:r>
                        <w:t>Zhotovitel CRDR</w:t>
                      </w:r>
                      <w:r w:rsidR="00AB3A06">
                        <w:t xml:space="preserve"> s.r.o.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22E75">
        <w:t>Dodatek se vyhotovuje ve dvou stejnopisech, po jednom pro každou ze smluvních stran.</w:t>
      </w:r>
    </w:p>
    <w:p w14:paraId="1B33B8E0" w14:textId="34196ECE" w:rsidR="00CF1945" w:rsidRDefault="00A22E75">
      <w:pPr>
        <w:spacing w:line="1" w:lineRule="exact"/>
        <w:sectPr w:rsidR="00CF1945">
          <w:pgSz w:w="11900" w:h="16840"/>
          <w:pgMar w:top="580" w:right="1032" w:bottom="508" w:left="1851" w:header="152" w:footer="80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53695" distB="1311910" distL="0" distR="0" simplePos="0" relativeHeight="125829378" behindDoc="0" locked="0" layoutInCell="1" allowOverlap="1" wp14:anchorId="18CF82B9" wp14:editId="6BD69FC9">
                <wp:simplePos x="0" y="0"/>
                <wp:positionH relativeFrom="page">
                  <wp:posOffset>1175385</wp:posOffset>
                </wp:positionH>
                <wp:positionV relativeFrom="paragraph">
                  <wp:posOffset>353695</wp:posOffset>
                </wp:positionV>
                <wp:extent cx="735965" cy="15875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96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12BD20" w14:textId="77777777" w:rsidR="00CF1945" w:rsidRDefault="00A22E75">
                            <w:pPr>
                              <w:pStyle w:val="Zkladntext1"/>
                              <w:spacing w:after="0"/>
                            </w:pPr>
                            <w:r>
                              <w:t>V Praze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8CF82B9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92.55pt;margin-top:27.85pt;width:57.95pt;height:12.5pt;z-index:125829378;visibility:visible;mso-wrap-style:none;mso-wrap-distance-left:0;mso-wrap-distance-top:27.85pt;mso-wrap-distance-right:0;mso-wrap-distance-bottom:103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" filled="f" stroked="f">
                <v:textbox inset="0,0,0,0">
                  <w:txbxContent>
                    <w:p w14:paraId="3612BD20" w14:textId="77777777" w:rsidR="00CF1945" w:rsidRDefault="00A22E75">
                      <w:pPr>
                        <w:pStyle w:val="Zkladntext1"/>
                        <w:spacing w:after="0"/>
                      </w:pPr>
                      <w:r>
                        <w:t>V Praze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8600" distB="1391285" distL="0" distR="0" simplePos="0" relativeHeight="125829380" behindDoc="0" locked="0" layoutInCell="1" allowOverlap="1" wp14:anchorId="23BCE525" wp14:editId="68AA323C">
                <wp:simplePos x="0" y="0"/>
                <wp:positionH relativeFrom="page">
                  <wp:posOffset>2089785</wp:posOffset>
                </wp:positionH>
                <wp:positionV relativeFrom="paragraph">
                  <wp:posOffset>228600</wp:posOffset>
                </wp:positionV>
                <wp:extent cx="749935" cy="20447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93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8FE50C" w14:textId="77777777" w:rsidR="00CF1945" w:rsidRDefault="00A22E75">
                            <w:pPr>
                              <w:pStyle w:val="Jin0"/>
                              <w:pBdr>
                                <w:bottom w:val="single" w:sz="4" w:space="0" w:color="auto"/>
                              </w:pBd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70"/>
                                <w:sz w:val="26"/>
                                <w:szCs w:val="26"/>
                              </w:rPr>
                              <w:t>3 1 08. 2021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3BCE525" id="Shape 3" o:spid="_x0000_s1029" type="#_x0000_t202" style="position:absolute;margin-left:164.55pt;margin-top:18pt;width:59.05pt;height:16.1pt;z-index:125829380;visibility:visible;mso-wrap-style:none;mso-wrap-distance-left:0;mso-wrap-distance-top:18pt;mso-wrap-distance-right:0;mso-wrap-distance-bottom:109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" filled="f" stroked="f">
                <v:textbox inset="0,0,0,0">
                  <w:txbxContent>
                    <w:p w14:paraId="5B8FE50C" w14:textId="77777777" w:rsidR="00CF1945" w:rsidRDefault="00A22E75">
                      <w:pPr>
                        <w:pStyle w:val="Jin0"/>
                        <w:pBdr>
                          <w:bottom w:val="single" w:sz="4" w:space="0" w:color="auto"/>
                        </w:pBdr>
                        <w:spacing w:after="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70"/>
                          <w:sz w:val="26"/>
                          <w:szCs w:val="26"/>
                        </w:rPr>
                        <w:t>3 1 08. 2021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48228C" w14:textId="77777777" w:rsidR="00CF1945" w:rsidRDefault="00CF1945">
      <w:pPr>
        <w:spacing w:line="80" w:lineRule="exact"/>
        <w:rPr>
          <w:sz w:val="6"/>
          <w:szCs w:val="6"/>
        </w:rPr>
      </w:pPr>
    </w:p>
    <w:p w14:paraId="2C621F0A" w14:textId="77777777" w:rsidR="00CF1945" w:rsidRDefault="00CF1945">
      <w:pPr>
        <w:spacing w:line="1" w:lineRule="exact"/>
        <w:sectPr w:rsidR="00CF1945">
          <w:type w:val="continuous"/>
          <w:pgSz w:w="11900" w:h="16840"/>
          <w:pgMar w:top="580" w:right="0" w:bottom="508" w:left="0" w:header="0" w:footer="3" w:gutter="0"/>
          <w:cols w:space="720"/>
          <w:noEndnote/>
          <w:docGrid w:linePitch="360"/>
        </w:sectPr>
      </w:pPr>
    </w:p>
    <w:p w14:paraId="4B4D95BA" w14:textId="77777777" w:rsidR="00CF1945" w:rsidRDefault="00A22E75">
      <w:pPr>
        <w:pStyle w:val="Zkladntext30"/>
        <w:pBdr>
          <w:bottom w:val="single" w:sz="4" w:space="0" w:color="auto"/>
        </w:pBdr>
        <w:ind w:firstLine="0"/>
        <w:rPr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>Dodatek č. 1 Smlouvy o dílo</w:t>
      </w:r>
    </w:p>
    <w:p w14:paraId="7A75EB44" w14:textId="4C9815EA" w:rsidR="00CF1945" w:rsidRDefault="00A22E75">
      <w:pPr>
        <w:pStyle w:val="Zkladntext20"/>
        <w:spacing w:after="0"/>
        <w:ind w:firstLine="0"/>
      </w:pPr>
      <w:r>
        <w:t>CRDR</w:t>
      </w:r>
      <w:r w:rsidR="00AB3A06">
        <w:t xml:space="preserve"> </w:t>
      </w:r>
      <w:r>
        <w:t xml:space="preserve">s.r.o. | </w:t>
      </w:r>
      <w:proofErr w:type="spellStart"/>
      <w:r w:rsidR="00AB3A06">
        <w:t>xxxxxxxxx</w:t>
      </w:r>
      <w:proofErr w:type="spellEnd"/>
      <w:r>
        <w:t xml:space="preserve"> | </w:t>
      </w:r>
      <w:hyperlink r:id="rId9" w:history="1">
        <w:r>
          <w:t>mfo@bozp.cz</w:t>
        </w:r>
      </w:hyperlink>
      <w:r>
        <w:t xml:space="preserve"> | </w:t>
      </w:r>
      <w:hyperlink r:id="rId10" w:history="1">
        <w:r>
          <w:t>www.BOZP.cz</w:t>
        </w:r>
      </w:hyperlink>
      <w:r>
        <w:t xml:space="preserve"> pobočky: Praha, Brno, Ostrava, Plzeň, Hradec Králové, České Budějovice</w:t>
      </w:r>
    </w:p>
    <w:p w14:paraId="7B8253F5" w14:textId="51DBD690" w:rsidR="00A22E75" w:rsidRDefault="00A22E75">
      <w:pPr>
        <w:pStyle w:val="Zkladntext20"/>
        <w:spacing w:after="0"/>
        <w:ind w:firstLine="0"/>
      </w:pPr>
    </w:p>
    <w:sectPr w:rsidR="00A22E75">
      <w:type w:val="continuous"/>
      <w:pgSz w:w="11900" w:h="16840"/>
      <w:pgMar w:top="580" w:right="1032" w:bottom="508" w:left="1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CB7E0" w14:textId="77777777" w:rsidR="00A73D1C" w:rsidRDefault="00A73D1C">
      <w:r>
        <w:separator/>
      </w:r>
    </w:p>
  </w:endnote>
  <w:endnote w:type="continuationSeparator" w:id="0">
    <w:p w14:paraId="192CF0E4" w14:textId="77777777" w:rsidR="00A73D1C" w:rsidRDefault="00A73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1768C" w14:textId="77777777" w:rsidR="00A73D1C" w:rsidRDefault="00A73D1C"/>
  </w:footnote>
  <w:footnote w:type="continuationSeparator" w:id="0">
    <w:p w14:paraId="1A9C879B" w14:textId="77777777" w:rsidR="00A73D1C" w:rsidRDefault="00A73D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D2ED9"/>
    <w:multiLevelType w:val="multilevel"/>
    <w:tmpl w:val="EFDA1980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945"/>
    <w:rsid w:val="00A22E75"/>
    <w:rsid w:val="00A73D1C"/>
    <w:rsid w:val="00AB3A06"/>
    <w:rsid w:val="00B00367"/>
    <w:rsid w:val="00CF1945"/>
    <w:rsid w:val="00E0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B3E73"/>
  <w15:docId w15:val="{48E901BE-5FDA-46CC-8793-B4F51A4F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  <w:shd w:val="clear" w:color="auto" w:fill="auto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w w:val="100"/>
      <w:sz w:val="11"/>
      <w:szCs w:val="11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Zkladntext1">
    <w:name w:val="Základní text1"/>
    <w:basedOn w:val="Normln"/>
    <w:link w:val="Zkladntext"/>
    <w:pPr>
      <w:spacing w:after="220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pacing w:after="22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after="80"/>
      <w:ind w:firstLine="280"/>
    </w:pPr>
    <w:rPr>
      <w:rFonts w:ascii="Arial" w:eastAsia="Arial" w:hAnsi="Arial" w:cs="Arial"/>
      <w:i/>
      <w:iCs/>
      <w:sz w:val="13"/>
      <w:szCs w:val="13"/>
    </w:rPr>
  </w:style>
  <w:style w:type="paragraph" w:customStyle="1" w:styleId="Zkladntext50">
    <w:name w:val="Základní text (5)"/>
    <w:basedOn w:val="Normln"/>
    <w:link w:val="Zkladntext5"/>
    <w:pPr>
      <w:spacing w:after="80" w:line="211" w:lineRule="auto"/>
      <w:ind w:firstLine="340"/>
      <w:jc w:val="center"/>
    </w:pPr>
    <w:rPr>
      <w:rFonts w:ascii="Arial" w:eastAsia="Arial" w:hAnsi="Arial" w:cs="Arial"/>
      <w:sz w:val="9"/>
      <w:szCs w:val="9"/>
    </w:rPr>
  </w:style>
  <w:style w:type="paragraph" w:customStyle="1" w:styleId="Zkladntext40">
    <w:name w:val="Základní text (4)"/>
    <w:basedOn w:val="Normln"/>
    <w:link w:val="Zkladntext4"/>
    <w:pPr>
      <w:spacing w:after="20"/>
      <w:ind w:firstLine="200"/>
    </w:pPr>
    <w:rPr>
      <w:rFonts w:ascii="Arial" w:eastAsia="Arial" w:hAnsi="Arial" w:cs="Arial"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pacing w:after="260"/>
      <w:ind w:firstLine="280"/>
    </w:pPr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v@cd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dv@cdv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BOZP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fo@boz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232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3</cp:revision>
  <dcterms:created xsi:type="dcterms:W3CDTF">2021-09-14T08:28:00Z</dcterms:created>
  <dcterms:modified xsi:type="dcterms:W3CDTF">2021-09-14T08:37:00Z</dcterms:modified>
</cp:coreProperties>
</file>