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C4325" w14:textId="77777777" w:rsidR="003A7EA5" w:rsidRPr="003A7EA5" w:rsidRDefault="003A7EA5" w:rsidP="003A7EA5">
      <w:pPr>
        <w:pStyle w:val="Odstavec"/>
        <w:ind w:firstLine="0"/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3A7EA5">
        <w:rPr>
          <w:rFonts w:asciiTheme="minorHAnsi" w:hAnsiTheme="minorHAnsi" w:cstheme="minorHAnsi"/>
          <w:b/>
          <w:szCs w:val="24"/>
        </w:rPr>
        <w:t>SMLOUVA O PODNÁJMU PROSTORU SLOUŽÍCÍHO PODNIKÁNÍ</w:t>
      </w:r>
    </w:p>
    <w:p w14:paraId="3F18D3BC" w14:textId="77777777" w:rsidR="003A7EA5" w:rsidRPr="003A7EA5" w:rsidRDefault="003A7EA5" w:rsidP="003A7EA5">
      <w:pPr>
        <w:pStyle w:val="Odstavec"/>
        <w:ind w:firstLine="0"/>
        <w:jc w:val="center"/>
        <w:rPr>
          <w:rFonts w:asciiTheme="minorHAnsi" w:hAnsiTheme="minorHAnsi" w:cstheme="minorHAnsi"/>
          <w:b/>
          <w:szCs w:val="24"/>
        </w:rPr>
      </w:pPr>
      <w:r w:rsidRPr="003A7EA5">
        <w:rPr>
          <w:rFonts w:asciiTheme="minorHAnsi" w:hAnsiTheme="minorHAnsi" w:cstheme="minorHAnsi"/>
          <w:b/>
          <w:szCs w:val="24"/>
        </w:rPr>
        <w:t>podle ustanovení § 2201 a násl. zákona č.  89/2012 Sb., občanského zákoníku</w:t>
      </w:r>
    </w:p>
    <w:p w14:paraId="367C4216" w14:textId="0B3F1AB4" w:rsidR="003A7EA5" w:rsidRPr="003A7EA5" w:rsidRDefault="003A7EA5" w:rsidP="000B7E0A">
      <w:pPr>
        <w:pStyle w:val="Odstavec"/>
        <w:pBdr>
          <w:bottom w:val="single" w:sz="4" w:space="1" w:color="auto"/>
        </w:pBdr>
        <w:ind w:firstLine="0"/>
        <w:jc w:val="center"/>
        <w:rPr>
          <w:rFonts w:asciiTheme="minorHAnsi" w:hAnsiTheme="minorHAnsi" w:cstheme="minorHAnsi"/>
          <w:b/>
          <w:szCs w:val="24"/>
        </w:rPr>
      </w:pPr>
      <w:r w:rsidRPr="003A7EA5">
        <w:rPr>
          <w:rFonts w:asciiTheme="minorHAnsi" w:hAnsiTheme="minorHAnsi" w:cstheme="minorHAnsi"/>
          <w:b/>
          <w:szCs w:val="24"/>
        </w:rPr>
        <w:t>D</w:t>
      </w:r>
      <w:r w:rsidR="00233EBA">
        <w:rPr>
          <w:rFonts w:asciiTheme="minorHAnsi" w:hAnsiTheme="minorHAnsi" w:cstheme="minorHAnsi"/>
          <w:b/>
          <w:szCs w:val="24"/>
        </w:rPr>
        <w:t>odatek č. 2</w:t>
      </w:r>
      <w:r w:rsidR="00E9307A">
        <w:rPr>
          <w:rFonts w:asciiTheme="minorHAnsi" w:hAnsiTheme="minorHAnsi" w:cstheme="minorHAnsi"/>
          <w:b/>
          <w:szCs w:val="24"/>
        </w:rPr>
        <w:t xml:space="preserve"> ke smlouvě ze dne 10. 9</w:t>
      </w:r>
      <w:r w:rsidRPr="003A7EA5">
        <w:rPr>
          <w:rFonts w:asciiTheme="minorHAnsi" w:hAnsiTheme="minorHAnsi" w:cstheme="minorHAnsi"/>
          <w:b/>
          <w:szCs w:val="24"/>
        </w:rPr>
        <w:t>. 2019</w:t>
      </w:r>
    </w:p>
    <w:p w14:paraId="1650D162" w14:textId="77777777" w:rsidR="003A7EA5" w:rsidRPr="003A7EA5" w:rsidRDefault="003A7EA5" w:rsidP="003A7EA5">
      <w:pPr>
        <w:pStyle w:val="Odstavec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14:paraId="3066CF59" w14:textId="3975ACEF" w:rsidR="003A7EA5" w:rsidRPr="003A7EA5" w:rsidRDefault="003A7EA5" w:rsidP="003A7EA5">
      <w:pPr>
        <w:pStyle w:val="Odstavec"/>
        <w:spacing w:after="0" w:line="292" w:lineRule="auto"/>
        <w:ind w:left="720" w:firstLine="0"/>
        <w:rPr>
          <w:rFonts w:asciiTheme="minorHAnsi" w:hAnsiTheme="minorHAnsi" w:cstheme="minorHAnsi"/>
          <w:szCs w:val="24"/>
        </w:rPr>
      </w:pPr>
      <w:r w:rsidRPr="003A7EA5">
        <w:rPr>
          <w:rFonts w:asciiTheme="minorHAnsi" w:hAnsiTheme="minorHAnsi" w:cstheme="minorHAnsi"/>
          <w:b/>
          <w:szCs w:val="24"/>
        </w:rPr>
        <w:t>Smluvní strany</w:t>
      </w:r>
    </w:p>
    <w:p w14:paraId="732D6830" w14:textId="77777777" w:rsidR="003A7EA5" w:rsidRPr="003A7EA5" w:rsidRDefault="003A7EA5" w:rsidP="003A7EA5">
      <w:pPr>
        <w:pStyle w:val="Odstavec"/>
        <w:spacing w:after="0"/>
        <w:ind w:left="720" w:firstLine="0"/>
        <w:rPr>
          <w:rFonts w:asciiTheme="minorHAnsi" w:hAnsiTheme="minorHAnsi" w:cstheme="minorHAnsi"/>
          <w:szCs w:val="24"/>
        </w:rPr>
      </w:pPr>
      <w:r w:rsidRPr="003A7EA5">
        <w:rPr>
          <w:rFonts w:asciiTheme="minorHAnsi" w:hAnsiTheme="minorHAnsi" w:cstheme="minorHAnsi"/>
          <w:szCs w:val="24"/>
        </w:rPr>
        <w:t xml:space="preserve">Městská knihovna Písek, se sídlem Alšovo náměstí 75/13, 397 01 Písek, IČO 70869197, příspěvková organizace zapsaná v obchodním rejstříku vedeném Krajským soudem v Českých Budějovicích, oddíl Pr, vložka 441, zastoupená ředitelem Mgr. Romanem Dubem, </w:t>
      </w:r>
    </w:p>
    <w:p w14:paraId="3002F7FE" w14:textId="77777777" w:rsidR="003A7EA5" w:rsidRPr="003A7EA5" w:rsidRDefault="003A7EA5" w:rsidP="003A7EA5">
      <w:pPr>
        <w:pStyle w:val="Odstavec"/>
        <w:spacing w:after="0"/>
        <w:ind w:left="720" w:firstLine="0"/>
        <w:rPr>
          <w:rFonts w:asciiTheme="minorHAnsi" w:hAnsiTheme="minorHAnsi" w:cstheme="minorHAnsi"/>
          <w:szCs w:val="24"/>
        </w:rPr>
      </w:pPr>
      <w:r w:rsidRPr="003A7EA5">
        <w:rPr>
          <w:rFonts w:asciiTheme="minorHAnsi" w:hAnsiTheme="minorHAnsi" w:cstheme="minorHAnsi"/>
          <w:szCs w:val="24"/>
        </w:rPr>
        <w:t>dále jen "nájemce"</w:t>
      </w:r>
    </w:p>
    <w:p w14:paraId="7CF09D2B" w14:textId="77777777" w:rsidR="003A7EA5" w:rsidRPr="003A7EA5" w:rsidRDefault="003A7EA5" w:rsidP="003A7EA5">
      <w:pPr>
        <w:pStyle w:val="Odstavec"/>
        <w:spacing w:after="0"/>
        <w:ind w:left="720" w:firstLine="0"/>
        <w:rPr>
          <w:rFonts w:asciiTheme="minorHAnsi" w:hAnsiTheme="minorHAnsi" w:cstheme="minorHAnsi"/>
          <w:szCs w:val="24"/>
        </w:rPr>
      </w:pPr>
    </w:p>
    <w:p w14:paraId="35CA68EB" w14:textId="77777777" w:rsidR="003A7EA5" w:rsidRPr="003A7EA5" w:rsidRDefault="003A7EA5" w:rsidP="003A7EA5">
      <w:pPr>
        <w:pStyle w:val="Odstavec"/>
        <w:spacing w:after="0"/>
        <w:ind w:left="720" w:firstLine="0"/>
        <w:rPr>
          <w:rFonts w:asciiTheme="minorHAnsi" w:hAnsiTheme="minorHAnsi" w:cstheme="minorHAnsi"/>
          <w:szCs w:val="24"/>
        </w:rPr>
      </w:pPr>
      <w:r w:rsidRPr="003A7EA5">
        <w:rPr>
          <w:rFonts w:asciiTheme="minorHAnsi" w:hAnsiTheme="minorHAnsi" w:cstheme="minorHAnsi"/>
          <w:szCs w:val="24"/>
        </w:rPr>
        <w:t>a</w:t>
      </w:r>
    </w:p>
    <w:p w14:paraId="3127C13C" w14:textId="77777777" w:rsidR="003A7EA5" w:rsidRPr="003A7EA5" w:rsidRDefault="003A7EA5" w:rsidP="003A7EA5">
      <w:pPr>
        <w:pStyle w:val="Odstavec"/>
        <w:spacing w:after="0"/>
        <w:ind w:left="720" w:firstLine="0"/>
        <w:rPr>
          <w:rFonts w:asciiTheme="minorHAnsi" w:hAnsiTheme="minorHAnsi" w:cstheme="minorHAnsi"/>
          <w:szCs w:val="24"/>
        </w:rPr>
      </w:pPr>
    </w:p>
    <w:p w14:paraId="05488999" w14:textId="280A209C" w:rsidR="00E9307A" w:rsidRPr="00E9307A" w:rsidRDefault="00E9307A" w:rsidP="00E9307A">
      <w:pPr>
        <w:pStyle w:val="Odstavec"/>
        <w:spacing w:after="0"/>
        <w:ind w:left="720" w:firstLine="0"/>
        <w:rPr>
          <w:rFonts w:asciiTheme="minorHAnsi" w:hAnsiTheme="minorHAnsi" w:cstheme="minorHAnsi"/>
          <w:szCs w:val="24"/>
        </w:rPr>
      </w:pPr>
      <w:r w:rsidRPr="00E9307A">
        <w:rPr>
          <w:rFonts w:asciiTheme="minorHAnsi" w:hAnsiTheme="minorHAnsi" w:cstheme="minorHAnsi"/>
          <w:szCs w:val="24"/>
        </w:rPr>
        <w:t xml:space="preserve">Fyzioreha, s.r.o., IČO: 28159403, trvale se sídlem </w:t>
      </w:r>
      <w:r w:rsidR="00066D40" w:rsidRPr="003A7EA5">
        <w:rPr>
          <w:rFonts w:asciiTheme="minorHAnsi" w:hAnsiTheme="minorHAnsi" w:cstheme="minorHAnsi"/>
          <w:szCs w:val="24"/>
        </w:rPr>
        <w:t>Alšovo náměstí 75/13, 397 01 Písek</w:t>
      </w:r>
      <w:r w:rsidRPr="00E9307A">
        <w:rPr>
          <w:rFonts w:asciiTheme="minorHAnsi" w:hAnsiTheme="minorHAnsi" w:cstheme="minorHAnsi"/>
          <w:szCs w:val="24"/>
        </w:rPr>
        <w:t xml:space="preserve"> podnikající na základě „Rozhodnutí o udělení oprávnění k poskytování zdravotních služeb ze dne 31. 7. 2012“, </w:t>
      </w:r>
    </w:p>
    <w:p w14:paraId="1EC09943" w14:textId="4AD35E0A" w:rsidR="003A7EA5" w:rsidRPr="003A7EA5" w:rsidRDefault="00E9307A" w:rsidP="00E9307A">
      <w:pPr>
        <w:pStyle w:val="Odstavec"/>
        <w:spacing w:after="0"/>
        <w:ind w:left="720" w:firstLine="0"/>
        <w:rPr>
          <w:rFonts w:asciiTheme="minorHAnsi" w:hAnsiTheme="minorHAnsi" w:cstheme="minorHAnsi"/>
          <w:szCs w:val="24"/>
        </w:rPr>
      </w:pPr>
      <w:r w:rsidRPr="00E9307A">
        <w:rPr>
          <w:rFonts w:asciiTheme="minorHAnsi" w:hAnsiTheme="minorHAnsi" w:cstheme="minorHAnsi"/>
          <w:szCs w:val="24"/>
        </w:rPr>
        <w:t>dále jen "podnájemce"</w:t>
      </w:r>
    </w:p>
    <w:p w14:paraId="76DDB2CA" w14:textId="77777777" w:rsidR="003A7EA5" w:rsidRPr="003A7EA5" w:rsidRDefault="003A7EA5" w:rsidP="003A7EA5">
      <w:pPr>
        <w:pStyle w:val="Odstavec"/>
        <w:spacing w:after="0" w:line="292" w:lineRule="auto"/>
        <w:ind w:left="720" w:firstLine="0"/>
        <w:rPr>
          <w:rFonts w:asciiTheme="minorHAnsi" w:hAnsiTheme="minorHAnsi" w:cstheme="minorHAnsi"/>
          <w:szCs w:val="24"/>
        </w:rPr>
      </w:pPr>
    </w:p>
    <w:p w14:paraId="2116B8DB" w14:textId="30858988" w:rsidR="003A7EA5" w:rsidRDefault="003A7EA5" w:rsidP="003A7EA5">
      <w:pPr>
        <w:pStyle w:val="Odstavec"/>
        <w:spacing w:after="0" w:line="292" w:lineRule="auto"/>
        <w:ind w:firstLine="708"/>
        <w:rPr>
          <w:rFonts w:asciiTheme="minorHAnsi" w:hAnsiTheme="minorHAnsi" w:cstheme="minorHAnsi"/>
          <w:szCs w:val="24"/>
        </w:rPr>
      </w:pPr>
      <w:r w:rsidRPr="003A7EA5">
        <w:rPr>
          <w:rFonts w:asciiTheme="minorHAnsi" w:hAnsiTheme="minorHAnsi" w:cstheme="minorHAnsi"/>
          <w:szCs w:val="24"/>
        </w:rPr>
        <w:t xml:space="preserve">uzavřeli dnešního dne, měsíce a roku </w:t>
      </w:r>
      <w:r w:rsidR="006949BF">
        <w:rPr>
          <w:rFonts w:asciiTheme="minorHAnsi" w:hAnsiTheme="minorHAnsi" w:cstheme="minorHAnsi"/>
          <w:szCs w:val="24"/>
        </w:rPr>
        <w:t>9</w:t>
      </w:r>
      <w:r w:rsidR="00233EBA">
        <w:rPr>
          <w:rFonts w:asciiTheme="minorHAnsi" w:hAnsiTheme="minorHAnsi" w:cstheme="minorHAnsi"/>
          <w:szCs w:val="24"/>
        </w:rPr>
        <w:t xml:space="preserve">. </w:t>
      </w:r>
      <w:r w:rsidR="009733E4">
        <w:rPr>
          <w:rFonts w:asciiTheme="minorHAnsi" w:hAnsiTheme="minorHAnsi" w:cstheme="minorHAnsi"/>
          <w:szCs w:val="24"/>
        </w:rPr>
        <w:t>9</w:t>
      </w:r>
      <w:r w:rsidR="00F07935" w:rsidRPr="00233EBA">
        <w:rPr>
          <w:rFonts w:asciiTheme="minorHAnsi" w:hAnsiTheme="minorHAnsi" w:cstheme="minorHAnsi"/>
          <w:szCs w:val="24"/>
        </w:rPr>
        <w:t>. 2021</w:t>
      </w:r>
    </w:p>
    <w:p w14:paraId="46D87EDC" w14:textId="77777777" w:rsidR="003A7EA5" w:rsidRDefault="003A7EA5" w:rsidP="003A7EA5">
      <w:pPr>
        <w:pStyle w:val="Odstavec"/>
        <w:spacing w:after="0" w:line="292" w:lineRule="auto"/>
        <w:ind w:firstLine="708"/>
        <w:rPr>
          <w:rFonts w:asciiTheme="minorHAnsi" w:hAnsiTheme="minorHAnsi" w:cstheme="minorHAnsi"/>
          <w:szCs w:val="24"/>
        </w:rPr>
      </w:pPr>
    </w:p>
    <w:p w14:paraId="419905B3" w14:textId="77777777" w:rsidR="003A7EA5" w:rsidRDefault="003A7EA5" w:rsidP="003A7EA5">
      <w:pPr>
        <w:pStyle w:val="Odstavec"/>
        <w:spacing w:after="0" w:line="292" w:lineRule="auto"/>
        <w:ind w:firstLine="708"/>
        <w:rPr>
          <w:rFonts w:asciiTheme="minorHAnsi" w:hAnsiTheme="minorHAnsi" w:cstheme="minorHAnsi"/>
          <w:szCs w:val="24"/>
        </w:rPr>
      </w:pPr>
    </w:p>
    <w:p w14:paraId="4E622CF6" w14:textId="1CCF529C" w:rsidR="008E76D8" w:rsidRPr="003A7EA5" w:rsidRDefault="008E76D8" w:rsidP="000B7E0A">
      <w:pPr>
        <w:pStyle w:val="Odstavec"/>
        <w:numPr>
          <w:ilvl w:val="0"/>
          <w:numId w:val="3"/>
        </w:numPr>
        <w:spacing w:after="0" w:line="292" w:lineRule="auto"/>
        <w:rPr>
          <w:rFonts w:asciiTheme="minorHAnsi" w:hAnsiTheme="minorHAnsi" w:cstheme="minorHAnsi"/>
          <w:b/>
          <w:szCs w:val="24"/>
        </w:rPr>
      </w:pPr>
      <w:r w:rsidRPr="003A7EA5">
        <w:rPr>
          <w:rFonts w:asciiTheme="minorHAnsi" w:hAnsiTheme="minorHAnsi" w:cstheme="minorHAnsi"/>
          <w:b/>
          <w:szCs w:val="24"/>
        </w:rPr>
        <w:t>Předmět dodatku smlouvy</w:t>
      </w:r>
    </w:p>
    <w:p w14:paraId="6F85FC32" w14:textId="449F89C2" w:rsidR="00F07935" w:rsidRDefault="008E76D8" w:rsidP="00F07935">
      <w:pPr>
        <w:pStyle w:val="Odstavec"/>
        <w:spacing w:after="0"/>
        <w:ind w:left="708" w:firstLine="0"/>
        <w:rPr>
          <w:rFonts w:asciiTheme="minorHAnsi" w:hAnsiTheme="minorHAnsi" w:cstheme="minorHAnsi"/>
          <w:szCs w:val="24"/>
        </w:rPr>
      </w:pPr>
      <w:r w:rsidRPr="00467F70">
        <w:rPr>
          <w:rFonts w:asciiTheme="minorHAnsi" w:hAnsiTheme="minorHAnsi" w:cstheme="minorHAnsi"/>
          <w:szCs w:val="24"/>
        </w:rPr>
        <w:t>Smluvní strany se dohodly v </w:t>
      </w:r>
      <w:r w:rsidRPr="00BF0682">
        <w:rPr>
          <w:rFonts w:asciiTheme="minorHAnsi" w:hAnsiTheme="minorHAnsi" w:cstheme="minorHAnsi"/>
          <w:szCs w:val="24"/>
        </w:rPr>
        <w:t>souladu se</w:t>
      </w:r>
      <w:r w:rsidR="00467F70" w:rsidRPr="00BF0682">
        <w:rPr>
          <w:rFonts w:asciiTheme="minorHAnsi" w:hAnsiTheme="minorHAnsi" w:cstheme="minorHAnsi"/>
          <w:szCs w:val="24"/>
        </w:rPr>
        <w:t xml:space="preserve"> Smlouvou o podnájmu prostoru </w:t>
      </w:r>
      <w:r w:rsidR="00E9307A">
        <w:rPr>
          <w:rFonts w:asciiTheme="minorHAnsi" w:hAnsiTheme="minorHAnsi" w:cstheme="minorHAnsi"/>
          <w:szCs w:val="24"/>
        </w:rPr>
        <w:t>sloužícího k podnikání ze dne 10. 9</w:t>
      </w:r>
      <w:r w:rsidR="00467F70" w:rsidRPr="00BF0682">
        <w:rPr>
          <w:rFonts w:asciiTheme="minorHAnsi" w:hAnsiTheme="minorHAnsi" w:cstheme="minorHAnsi"/>
          <w:szCs w:val="24"/>
        </w:rPr>
        <w:t>. 20</w:t>
      </w:r>
      <w:r w:rsidR="00E9307A">
        <w:rPr>
          <w:rFonts w:asciiTheme="minorHAnsi" w:hAnsiTheme="minorHAnsi" w:cstheme="minorHAnsi"/>
          <w:szCs w:val="24"/>
        </w:rPr>
        <w:t>19</w:t>
      </w:r>
      <w:r w:rsidR="00467F70" w:rsidRPr="00BF0682">
        <w:rPr>
          <w:rFonts w:asciiTheme="minorHAnsi" w:hAnsiTheme="minorHAnsi" w:cstheme="minorHAnsi"/>
          <w:szCs w:val="24"/>
        </w:rPr>
        <w:t xml:space="preserve"> dl</w:t>
      </w:r>
      <w:r w:rsidR="00E9307A">
        <w:rPr>
          <w:rFonts w:asciiTheme="minorHAnsi" w:hAnsiTheme="minorHAnsi" w:cstheme="minorHAnsi"/>
          <w:szCs w:val="24"/>
        </w:rPr>
        <w:t>e čl. IX. této smlouvy na změne</w:t>
      </w:r>
      <w:r w:rsidR="00467F70" w:rsidRPr="00BF0682">
        <w:rPr>
          <w:rFonts w:asciiTheme="minorHAnsi" w:hAnsiTheme="minorHAnsi" w:cstheme="minorHAnsi"/>
          <w:szCs w:val="24"/>
        </w:rPr>
        <w:t xml:space="preserve"> </w:t>
      </w:r>
      <w:r w:rsidR="00E9307A">
        <w:rPr>
          <w:rFonts w:asciiTheme="minorHAnsi" w:hAnsiTheme="minorHAnsi" w:cstheme="minorHAnsi"/>
          <w:szCs w:val="24"/>
        </w:rPr>
        <w:t>údajů uvedených v </w:t>
      </w:r>
      <w:r w:rsidR="00F07935" w:rsidRPr="00BF0682">
        <w:rPr>
          <w:rFonts w:asciiTheme="minorHAnsi" w:hAnsiTheme="minorHAnsi" w:cstheme="minorHAnsi"/>
          <w:szCs w:val="24"/>
        </w:rPr>
        <w:t>čl. VII.</w:t>
      </w:r>
      <w:r w:rsidR="00F07935">
        <w:rPr>
          <w:rFonts w:asciiTheme="minorHAnsi" w:hAnsiTheme="minorHAnsi" w:cstheme="minorHAnsi"/>
          <w:szCs w:val="24"/>
        </w:rPr>
        <w:t xml:space="preserve"> </w:t>
      </w:r>
      <w:r w:rsidR="00F07935" w:rsidRPr="00BF0682">
        <w:rPr>
          <w:rFonts w:asciiTheme="minorHAnsi" w:hAnsiTheme="minorHAnsi" w:cstheme="minorHAnsi"/>
          <w:szCs w:val="24"/>
        </w:rPr>
        <w:t>Doba podnájmu a výpověď z</w:t>
      </w:r>
      <w:r w:rsidR="00F07935">
        <w:rPr>
          <w:rFonts w:asciiTheme="minorHAnsi" w:hAnsiTheme="minorHAnsi" w:cstheme="minorHAnsi"/>
          <w:szCs w:val="24"/>
        </w:rPr>
        <w:t> </w:t>
      </w:r>
      <w:r w:rsidR="00F07935" w:rsidRPr="00BF0682">
        <w:rPr>
          <w:rFonts w:asciiTheme="minorHAnsi" w:hAnsiTheme="minorHAnsi" w:cstheme="minorHAnsi"/>
          <w:szCs w:val="24"/>
        </w:rPr>
        <w:t>podnájmu</w:t>
      </w:r>
      <w:r w:rsidR="00F07935">
        <w:rPr>
          <w:rFonts w:asciiTheme="minorHAnsi" w:hAnsiTheme="minorHAnsi" w:cstheme="minorHAnsi"/>
          <w:szCs w:val="24"/>
        </w:rPr>
        <w:t>.</w:t>
      </w:r>
    </w:p>
    <w:p w14:paraId="30D4D553" w14:textId="54EFCE23" w:rsidR="00F07935" w:rsidRDefault="00F07935" w:rsidP="00E9307A">
      <w:pPr>
        <w:pStyle w:val="Odstavec"/>
        <w:spacing w:after="0"/>
        <w:ind w:firstLine="708"/>
        <w:rPr>
          <w:rFonts w:asciiTheme="minorHAnsi" w:hAnsiTheme="minorHAnsi" w:cstheme="minorHAnsi"/>
          <w:szCs w:val="24"/>
        </w:rPr>
      </w:pPr>
    </w:p>
    <w:p w14:paraId="52C630B7" w14:textId="77777777" w:rsidR="00F07935" w:rsidRDefault="00F07935" w:rsidP="00F07935">
      <w:pPr>
        <w:pStyle w:val="Odstavec"/>
        <w:numPr>
          <w:ilvl w:val="0"/>
          <w:numId w:val="3"/>
        </w:numPr>
        <w:spacing w:after="0"/>
        <w:rPr>
          <w:rFonts w:asciiTheme="minorHAnsi" w:hAnsiTheme="minorHAnsi" w:cstheme="minorHAnsi"/>
          <w:b/>
          <w:szCs w:val="24"/>
        </w:rPr>
      </w:pPr>
      <w:r w:rsidRPr="005558E6">
        <w:rPr>
          <w:rFonts w:asciiTheme="minorHAnsi" w:hAnsiTheme="minorHAnsi" w:cstheme="minorHAnsi"/>
          <w:b/>
          <w:szCs w:val="24"/>
        </w:rPr>
        <w:t>Úprava čl VII. Doba podnájmu a výpověď z</w:t>
      </w:r>
      <w:r>
        <w:rPr>
          <w:rFonts w:asciiTheme="minorHAnsi" w:hAnsiTheme="minorHAnsi" w:cstheme="minorHAnsi"/>
          <w:b/>
          <w:szCs w:val="24"/>
        </w:rPr>
        <w:t> </w:t>
      </w:r>
      <w:r w:rsidRPr="005558E6">
        <w:rPr>
          <w:rFonts w:asciiTheme="minorHAnsi" w:hAnsiTheme="minorHAnsi" w:cstheme="minorHAnsi"/>
          <w:b/>
          <w:szCs w:val="24"/>
        </w:rPr>
        <w:t>podnájmu</w:t>
      </w:r>
    </w:p>
    <w:p w14:paraId="1847B4C0" w14:textId="77777777" w:rsidR="00F07935" w:rsidRDefault="00F07935" w:rsidP="00F07935">
      <w:pPr>
        <w:pStyle w:val="Odstavec"/>
        <w:spacing w:after="0"/>
        <w:ind w:left="708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Čl. VII se mění takto:</w:t>
      </w:r>
    </w:p>
    <w:p w14:paraId="11EDDC2E" w14:textId="5C22CE7E" w:rsidR="00F07935" w:rsidRPr="005558E6" w:rsidRDefault="00F07935" w:rsidP="00F07935">
      <w:pPr>
        <w:pStyle w:val="Odstavec"/>
        <w:spacing w:after="0"/>
        <w:ind w:left="708" w:firstLine="0"/>
        <w:rPr>
          <w:rFonts w:asciiTheme="minorHAnsi" w:hAnsiTheme="minorHAnsi" w:cstheme="minorHAnsi"/>
          <w:szCs w:val="24"/>
        </w:rPr>
      </w:pPr>
      <w:r w:rsidRPr="005558E6">
        <w:rPr>
          <w:rFonts w:asciiTheme="minorHAnsi" w:hAnsiTheme="minorHAnsi" w:cstheme="minorHAnsi"/>
          <w:szCs w:val="24"/>
        </w:rPr>
        <w:t xml:space="preserve">Podnájemní vztah se nově sjednává na dobu určitou 2 roky od </w:t>
      </w:r>
      <w:r>
        <w:rPr>
          <w:rFonts w:asciiTheme="minorHAnsi" w:hAnsiTheme="minorHAnsi" w:cstheme="minorHAnsi"/>
          <w:szCs w:val="24"/>
        </w:rPr>
        <w:t>1</w:t>
      </w:r>
      <w:r w:rsidRPr="005558E6"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>10</w:t>
      </w:r>
      <w:r w:rsidRPr="005558E6">
        <w:rPr>
          <w:rFonts w:asciiTheme="minorHAnsi" w:hAnsiTheme="minorHAnsi" w:cstheme="minorHAnsi"/>
          <w:szCs w:val="24"/>
        </w:rPr>
        <w:t xml:space="preserve">. 2021 do </w:t>
      </w:r>
      <w:r>
        <w:rPr>
          <w:rFonts w:asciiTheme="minorHAnsi" w:hAnsiTheme="minorHAnsi" w:cstheme="minorHAnsi"/>
          <w:szCs w:val="24"/>
        </w:rPr>
        <w:t>30. 9</w:t>
      </w:r>
      <w:r w:rsidRPr="005558E6">
        <w:rPr>
          <w:rFonts w:asciiTheme="minorHAnsi" w:hAnsiTheme="minorHAnsi" w:cstheme="minorHAnsi"/>
          <w:szCs w:val="24"/>
        </w:rPr>
        <w:t xml:space="preserve"> 2023 s výpovědní dobou 3 měsíce. Skončení podnájmu se bude řídit analogicky ustanoveními § 2038 a násl. občanského zákoníku. </w:t>
      </w:r>
    </w:p>
    <w:p w14:paraId="0EC3ECE9" w14:textId="77777777" w:rsidR="00F07935" w:rsidRPr="003A7EA5" w:rsidRDefault="00F07935" w:rsidP="00E9307A">
      <w:pPr>
        <w:pStyle w:val="Odstavec"/>
        <w:spacing w:after="0"/>
        <w:ind w:firstLine="708"/>
        <w:rPr>
          <w:rFonts w:asciiTheme="minorHAnsi" w:hAnsiTheme="minorHAnsi" w:cstheme="minorHAnsi"/>
          <w:szCs w:val="24"/>
        </w:rPr>
      </w:pPr>
    </w:p>
    <w:p w14:paraId="45F7C3D2" w14:textId="64441099" w:rsidR="008E76D8" w:rsidRPr="00233EBA" w:rsidRDefault="008E76D8" w:rsidP="008E76D8">
      <w:pPr>
        <w:ind w:firstLine="708"/>
        <w:rPr>
          <w:rFonts w:cstheme="minorHAnsi"/>
          <w:sz w:val="24"/>
          <w:szCs w:val="24"/>
        </w:rPr>
      </w:pPr>
      <w:r w:rsidRPr="003A7EA5">
        <w:rPr>
          <w:rFonts w:cstheme="minorHAnsi"/>
          <w:sz w:val="24"/>
          <w:szCs w:val="24"/>
        </w:rPr>
        <w:t xml:space="preserve">V Písku dne </w:t>
      </w:r>
      <w:r w:rsidR="006949BF">
        <w:rPr>
          <w:rFonts w:cstheme="minorHAnsi"/>
          <w:sz w:val="24"/>
          <w:szCs w:val="24"/>
        </w:rPr>
        <w:t>9</w:t>
      </w:r>
      <w:r w:rsidRPr="00463505">
        <w:rPr>
          <w:rFonts w:cstheme="minorHAnsi"/>
          <w:color w:val="FF0000"/>
          <w:sz w:val="24"/>
          <w:szCs w:val="24"/>
        </w:rPr>
        <w:t xml:space="preserve">. </w:t>
      </w:r>
      <w:r w:rsidR="009733E4">
        <w:rPr>
          <w:rFonts w:cstheme="minorHAnsi"/>
          <w:sz w:val="24"/>
          <w:szCs w:val="24"/>
        </w:rPr>
        <w:t>9</w:t>
      </w:r>
      <w:r w:rsidRPr="00233EBA">
        <w:rPr>
          <w:rFonts w:cstheme="minorHAnsi"/>
          <w:sz w:val="24"/>
          <w:szCs w:val="24"/>
        </w:rPr>
        <w:t>. 20</w:t>
      </w:r>
      <w:r w:rsidR="000B7E0A" w:rsidRPr="00233EBA">
        <w:rPr>
          <w:rFonts w:cstheme="minorHAnsi"/>
          <w:sz w:val="24"/>
          <w:szCs w:val="24"/>
        </w:rPr>
        <w:t>21</w:t>
      </w:r>
      <w:r w:rsidRPr="003A7EA5">
        <w:rPr>
          <w:rFonts w:cstheme="minorHAnsi"/>
          <w:sz w:val="24"/>
          <w:szCs w:val="24"/>
        </w:rPr>
        <w:tab/>
      </w:r>
      <w:r w:rsidRPr="003A7EA5">
        <w:rPr>
          <w:rFonts w:cstheme="minorHAnsi"/>
          <w:sz w:val="24"/>
          <w:szCs w:val="24"/>
        </w:rPr>
        <w:tab/>
      </w:r>
      <w:r w:rsidRPr="003A7EA5">
        <w:rPr>
          <w:rFonts w:cstheme="minorHAnsi"/>
          <w:sz w:val="24"/>
          <w:szCs w:val="24"/>
        </w:rPr>
        <w:tab/>
      </w:r>
      <w:r w:rsidRPr="003A7EA5">
        <w:rPr>
          <w:rFonts w:cstheme="minorHAnsi"/>
          <w:sz w:val="24"/>
          <w:szCs w:val="24"/>
        </w:rPr>
        <w:tab/>
      </w:r>
      <w:r w:rsidR="00475A44">
        <w:rPr>
          <w:rFonts w:cstheme="minorHAnsi"/>
          <w:sz w:val="24"/>
          <w:szCs w:val="24"/>
        </w:rPr>
        <w:t xml:space="preserve">      </w:t>
      </w:r>
      <w:r w:rsidRPr="003A7EA5">
        <w:rPr>
          <w:rFonts w:cstheme="minorHAnsi"/>
          <w:sz w:val="24"/>
          <w:szCs w:val="24"/>
        </w:rPr>
        <w:t xml:space="preserve">V Písku dne </w:t>
      </w:r>
      <w:r w:rsidR="006949BF">
        <w:rPr>
          <w:rFonts w:cstheme="minorHAnsi"/>
          <w:sz w:val="24"/>
          <w:szCs w:val="24"/>
        </w:rPr>
        <w:t>9</w:t>
      </w:r>
      <w:r w:rsidRPr="00233EBA">
        <w:rPr>
          <w:rFonts w:cstheme="minorHAnsi"/>
          <w:sz w:val="24"/>
          <w:szCs w:val="24"/>
        </w:rPr>
        <w:t xml:space="preserve">. </w:t>
      </w:r>
      <w:r w:rsidR="009733E4">
        <w:rPr>
          <w:rFonts w:cstheme="minorHAnsi"/>
          <w:sz w:val="24"/>
          <w:szCs w:val="24"/>
        </w:rPr>
        <w:t>9</w:t>
      </w:r>
      <w:r w:rsidRPr="00233EBA">
        <w:rPr>
          <w:rFonts w:cstheme="minorHAnsi"/>
          <w:sz w:val="24"/>
          <w:szCs w:val="24"/>
        </w:rPr>
        <w:t>. 20</w:t>
      </w:r>
      <w:r w:rsidR="000B7E0A" w:rsidRPr="00233EBA">
        <w:rPr>
          <w:rFonts w:cstheme="minorHAnsi"/>
          <w:sz w:val="24"/>
          <w:szCs w:val="24"/>
        </w:rPr>
        <w:t>21</w:t>
      </w:r>
    </w:p>
    <w:p w14:paraId="664567AE" w14:textId="77777777" w:rsidR="00F07935" w:rsidRDefault="008E76D8" w:rsidP="008E76D8">
      <w:pPr>
        <w:rPr>
          <w:rFonts w:cstheme="minorHAnsi"/>
          <w:sz w:val="24"/>
          <w:szCs w:val="24"/>
        </w:rPr>
      </w:pPr>
      <w:r w:rsidRPr="003A7EA5">
        <w:rPr>
          <w:rFonts w:cstheme="minorHAnsi"/>
          <w:sz w:val="24"/>
          <w:szCs w:val="24"/>
        </w:rPr>
        <w:tab/>
      </w:r>
    </w:p>
    <w:p w14:paraId="4B50BF81" w14:textId="7766A18C" w:rsidR="00F07935" w:rsidRPr="00233EBA" w:rsidRDefault="00F07935" w:rsidP="00233EBA">
      <w:pPr>
        <w:rPr>
          <w:sz w:val="24"/>
          <w:szCs w:val="24"/>
        </w:rPr>
      </w:pPr>
      <w:r w:rsidRPr="00233EBA">
        <w:rPr>
          <w:sz w:val="24"/>
          <w:szCs w:val="24"/>
        </w:rPr>
        <w:t xml:space="preserve">...........................................................                                 </w:t>
      </w:r>
      <w:r w:rsidR="00233EBA">
        <w:rPr>
          <w:sz w:val="24"/>
          <w:szCs w:val="24"/>
        </w:rPr>
        <w:t xml:space="preserve"> ..</w:t>
      </w:r>
      <w:r w:rsidRPr="00233EBA">
        <w:rPr>
          <w:sz w:val="24"/>
          <w:szCs w:val="24"/>
        </w:rPr>
        <w:t>..........................................................</w:t>
      </w:r>
    </w:p>
    <w:p w14:paraId="4D2023F5" w14:textId="03EFD541" w:rsidR="008E76D8" w:rsidRPr="00233EBA" w:rsidRDefault="00F07935" w:rsidP="00233EBA">
      <w:pPr>
        <w:rPr>
          <w:sz w:val="24"/>
          <w:szCs w:val="24"/>
        </w:rPr>
      </w:pPr>
      <w:r w:rsidRPr="00233EBA">
        <w:rPr>
          <w:sz w:val="24"/>
          <w:szCs w:val="24"/>
        </w:rPr>
        <w:t xml:space="preserve">             podpis nájemce                                                          </w:t>
      </w:r>
      <w:r w:rsidR="00233EBA">
        <w:rPr>
          <w:sz w:val="24"/>
          <w:szCs w:val="24"/>
        </w:rPr>
        <w:tab/>
        <w:t xml:space="preserve">    </w:t>
      </w:r>
      <w:r w:rsidRPr="00233EBA">
        <w:rPr>
          <w:sz w:val="24"/>
          <w:szCs w:val="24"/>
        </w:rPr>
        <w:t xml:space="preserve">     podpis podnájemce                    </w:t>
      </w:r>
      <w:r w:rsidR="00233EBA">
        <w:rPr>
          <w:sz w:val="24"/>
          <w:szCs w:val="24"/>
        </w:rPr>
        <w:t xml:space="preserve">   </w:t>
      </w:r>
    </w:p>
    <w:p w14:paraId="65105195" w14:textId="77777777" w:rsidR="008E2EAD" w:rsidRPr="003A7EA5" w:rsidRDefault="00B36367">
      <w:pPr>
        <w:rPr>
          <w:rFonts w:cstheme="minorHAnsi"/>
          <w:sz w:val="24"/>
          <w:szCs w:val="24"/>
        </w:rPr>
      </w:pPr>
    </w:p>
    <w:sectPr w:rsidR="008E2EAD" w:rsidRPr="003A7EA5" w:rsidSect="00D37162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64188"/>
    <w:multiLevelType w:val="hybridMultilevel"/>
    <w:tmpl w:val="F90C0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0304E"/>
    <w:multiLevelType w:val="hybridMultilevel"/>
    <w:tmpl w:val="26200574"/>
    <w:lvl w:ilvl="0" w:tplc="B7A82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5E1F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D8"/>
    <w:rsid w:val="00066D40"/>
    <w:rsid w:val="000B7E0A"/>
    <w:rsid w:val="001B1105"/>
    <w:rsid w:val="00233EBA"/>
    <w:rsid w:val="0024509E"/>
    <w:rsid w:val="002E0A8A"/>
    <w:rsid w:val="00387D21"/>
    <w:rsid w:val="003A7EA5"/>
    <w:rsid w:val="00463505"/>
    <w:rsid w:val="00467F70"/>
    <w:rsid w:val="00475A44"/>
    <w:rsid w:val="004A7472"/>
    <w:rsid w:val="005558E6"/>
    <w:rsid w:val="006949BF"/>
    <w:rsid w:val="00820996"/>
    <w:rsid w:val="008E76D8"/>
    <w:rsid w:val="009733E4"/>
    <w:rsid w:val="009A4300"/>
    <w:rsid w:val="00B36367"/>
    <w:rsid w:val="00BB6A6D"/>
    <w:rsid w:val="00BE6E3B"/>
    <w:rsid w:val="00BF0682"/>
    <w:rsid w:val="00C07871"/>
    <w:rsid w:val="00D2486D"/>
    <w:rsid w:val="00E9307A"/>
    <w:rsid w:val="00F07935"/>
    <w:rsid w:val="00F22960"/>
    <w:rsid w:val="00F8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1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6D8"/>
  </w:style>
  <w:style w:type="paragraph" w:styleId="Nadpis1">
    <w:name w:val="heading 1"/>
    <w:basedOn w:val="Normln"/>
    <w:next w:val="Normln"/>
    <w:link w:val="Nadpis1Char"/>
    <w:uiPriority w:val="9"/>
    <w:qFormat/>
    <w:rsid w:val="008E7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76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E76D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8E76D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E76D8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76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76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76D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6D8"/>
    <w:rPr>
      <w:rFonts w:ascii="Segoe UI" w:hAnsi="Segoe UI" w:cs="Segoe UI"/>
      <w:sz w:val="18"/>
      <w:szCs w:val="18"/>
    </w:rPr>
  </w:style>
  <w:style w:type="paragraph" w:customStyle="1" w:styleId="Odstavec">
    <w:name w:val="Odstavec"/>
    <w:basedOn w:val="Normln"/>
    <w:rsid w:val="003A7EA5"/>
    <w:pPr>
      <w:widowControl w:val="0"/>
      <w:spacing w:after="115" w:line="288" w:lineRule="auto"/>
      <w:ind w:firstLine="480"/>
      <w:jc w:val="both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820996"/>
    <w:pPr>
      <w:widowControl w:val="0"/>
      <w:tabs>
        <w:tab w:val="center" w:pos="4536"/>
        <w:tab w:val="right" w:pos="9072"/>
      </w:tabs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820996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6D8"/>
  </w:style>
  <w:style w:type="paragraph" w:styleId="Nadpis1">
    <w:name w:val="heading 1"/>
    <w:basedOn w:val="Normln"/>
    <w:next w:val="Normln"/>
    <w:link w:val="Nadpis1Char"/>
    <w:uiPriority w:val="9"/>
    <w:qFormat/>
    <w:rsid w:val="008E7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76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E76D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8E76D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E76D8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76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76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76D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6D8"/>
    <w:rPr>
      <w:rFonts w:ascii="Segoe UI" w:hAnsi="Segoe UI" w:cs="Segoe UI"/>
      <w:sz w:val="18"/>
      <w:szCs w:val="18"/>
    </w:rPr>
  </w:style>
  <w:style w:type="paragraph" w:customStyle="1" w:styleId="Odstavec">
    <w:name w:val="Odstavec"/>
    <w:basedOn w:val="Normln"/>
    <w:rsid w:val="003A7EA5"/>
    <w:pPr>
      <w:widowControl w:val="0"/>
      <w:spacing w:after="115" w:line="288" w:lineRule="auto"/>
      <w:ind w:firstLine="480"/>
      <w:jc w:val="both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820996"/>
    <w:pPr>
      <w:widowControl w:val="0"/>
      <w:tabs>
        <w:tab w:val="center" w:pos="4536"/>
        <w:tab w:val="right" w:pos="9072"/>
      </w:tabs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820996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7CA2430D55641B216B0572086969F" ma:contentTypeVersion="13" ma:contentTypeDescription="Vytvoří nový dokument" ma:contentTypeScope="" ma:versionID="80650f97882aa6a257fcd20735c08470">
  <xsd:schema xmlns:xsd="http://www.w3.org/2001/XMLSchema" xmlns:xs="http://www.w3.org/2001/XMLSchema" xmlns:p="http://schemas.microsoft.com/office/2006/metadata/properties" xmlns:ns3="080c6ba5-67a9-4e8c-ba88-85dc2bdb787d" xmlns:ns4="faf3b4b0-75a0-40cd-aa39-d7e23b71de20" targetNamespace="http://schemas.microsoft.com/office/2006/metadata/properties" ma:root="true" ma:fieldsID="4a773caaf1837ff206a1416ae12f4885" ns3:_="" ns4:_="">
    <xsd:import namespace="080c6ba5-67a9-4e8c-ba88-85dc2bdb787d"/>
    <xsd:import namespace="faf3b4b0-75a0-40cd-aa39-d7e23b71d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6ba5-67a9-4e8c-ba88-85dc2bdb7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b4b0-75a0-40cd-aa39-d7e23b71d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5BCFDA-01EA-4EFC-AF6D-5147B00E93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F206D-81AC-405C-BE53-AC7D40B7E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c6ba5-67a9-4e8c-ba88-85dc2bdb787d"/>
    <ds:schemaRef ds:uri="faf3b4b0-75a0-40cd-aa39-d7e23b71d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EEB88-83E0-48EC-8486-1EF4F6FADC33}">
  <ds:schemaRefs>
    <ds:schemaRef ds:uri="080c6ba5-67a9-4e8c-ba88-85dc2bdb787d"/>
    <ds:schemaRef ds:uri="http://purl.org/dc/terms/"/>
    <ds:schemaRef ds:uri="http://schemas.openxmlformats.org/package/2006/metadata/core-properties"/>
    <ds:schemaRef ds:uri="http://purl.org/dc/dcmitype/"/>
    <ds:schemaRef ds:uri="faf3b4b0-75a0-40cd-aa39-d7e23b71de20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Dub</dc:creator>
  <cp:lastModifiedBy>Kateřina Kostková</cp:lastModifiedBy>
  <cp:revision>2</cp:revision>
  <dcterms:created xsi:type="dcterms:W3CDTF">2021-09-14T09:12:00Z</dcterms:created>
  <dcterms:modified xsi:type="dcterms:W3CDTF">2021-09-14T09:12:00Z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0x010100D967CA2430D55641B216B0572086969F</vt:lpwstr>
  </property>
</Properties>
</file>