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20CD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38E62A25" w14:textId="77777777"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1C1991" wp14:editId="1C0DBD60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0C12166B" w14:textId="77777777" w:rsidR="00E37668" w:rsidRDefault="00BB474D" w:rsidP="00E3766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1207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/201</w:t>
                            </w:r>
                            <w:r w:rsidR="001207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-13/jr</w:t>
                            </w:r>
                          </w:p>
                          <w:p w14:paraId="2CF2BF12" w14:textId="094E5FCB" w:rsidR="00E37668" w:rsidRPr="00E37668" w:rsidRDefault="009049B7" w:rsidP="00E3766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="00E3766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 p</w:t>
                            </w:r>
                            <w:r w:rsidR="00E37668" w:rsidRPr="00E3766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rolongace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C199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hPNQIAAGQEAAAOAAAAZHJzL2Uyb0RvYy54bWysVNuO0zAQfUfiHyy/0/Qiyipquiq7KkKq&#10;dldq0T67jt1E2B5ju03KH/Ed/BhjJ2mXhSfEizvxHM/tnOnittWKnITzNZiCTkZjSoThUNbmUNAv&#10;u/W7G0p8YKZkCowo6Fl4ert8+2bR2FxMoQJVCkcwiPF5YwtahWDzLPO8Epr5EVhh0CnBaRbw0x2y&#10;0rEGo2uVTcfjedaAK60DLrzH2/vOSZcpvpSCh0cpvQhEFRRrC+l06dzHM1suWH5wzFY178tg/1CF&#10;ZrXBpJdQ9ywwcnT1H6F0zR14kGHEQWcgZc1F6gG7mYxfdbOtmBWpFxyOt5cx+f8Xlj+cnhypy4LO&#10;KDFMI0U70QY4/fxBLChBZnFEjfU5IrcWsaH9CC1Sndr1dgP8q0dI9gLTPfCIjiNppdPxF5sl+BBZ&#10;OF8mj6kIj9Hms5vZGF0cfZPph/nsfcybXV9b58MnAZpEo6AOmU0VsNPGhw46QGIyA+taKbxnuTK/&#10;XWDM7kYkefSvY/VdwdEK7b7Ft9HcQ3nGrh100vGWr2usYMN8eGIOtYJFo/7DIx5SQVNQ6C1KKnDf&#10;/3Yf8UgheilpUHsF9d+OzAlK1GeD5E5RqMnA2G4w9oNhjvoOUM4T3CzLkxlxQQ2mdKCfcS1WMQu6&#10;mOGYq6BhMO9CtwG4VlysVgmEcrQsbMzW8oHcOM9d+8yc7YcekK4HGFTJ8lez77Bx2N6ujgEZSMRc&#10;p9irBKWcqO3XLu7Ky++Euv45LH8BAAD//wMAUEsDBBQABgAIAAAAIQAtmzMc3QAAAAgBAAAPAAAA&#10;ZHJzL2Rvd25yZXYueG1sTI/BTsMwEETvSPyDtUjcWjtpiGiIUwESF1APFA4ct7GJI+J1FLtp+HuW&#10;ExxnZzTztt4tfhCznWIfSEO2ViAstcH01Gl4f3ta3YKICcngEMhq+LYRds3lRY2VCWd6tfMhdYJL&#10;KFaowaU0VlLG1lmPcR1GS+x9hsljYjl10kx45nI/yFypUnrsiRccjvbR2fbrcPIaPrZz2/co075w&#10;7vnloQzFPg9aX18t93cgkl3SXxh+8RkdGmY6hhOZKAYNqyzjJN/VBgT7+U25BXHUsFEFyKaW/x9o&#10;fgAAAP//AwBQSwECLQAUAAYACAAAACEAtoM4kv4AAADhAQAAEwAAAAAAAAAAAAAAAAAAAAAAW0Nv&#10;bnRlbnRfVHlwZXNdLnhtbFBLAQItABQABgAIAAAAIQA4/SH/1gAAAJQBAAALAAAAAAAAAAAAAAAA&#10;AC8BAABfcmVscy8ucmVsc1BLAQItABQABgAIAAAAIQBaprhPNQIAAGQEAAAOAAAAAAAAAAAAAAAA&#10;AC4CAABkcnMvZTJvRG9jLnhtbFBLAQItABQABgAIAAAAIQAtmzMc3QAAAAgBAAAPAAAAAAAAAAAA&#10;AAAAAI8EAABkcnMvZG93bnJldi54bWxQSwUGAAAAAAQABADzAAAAmQUAAAAA&#10;" filled="f" stroked="f">
                <v:textbox style="mso-fit-shape-to-text:t" inset="6e-5mm,0,0,0">
                  <w:txbxContent>
                    <w:p w14:paraId="0C12166B" w14:textId="77777777" w:rsidR="00E37668" w:rsidRDefault="00BB474D" w:rsidP="00E3766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12074A">
                        <w:rPr>
                          <w:rFonts w:ascii="Arial" w:hAnsi="Arial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/201</w:t>
                      </w:r>
                      <w:r w:rsidR="0012074A">
                        <w:rPr>
                          <w:rFonts w:ascii="Arial" w:hAnsi="Arial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-13/jr</w:t>
                      </w:r>
                    </w:p>
                    <w:p w14:paraId="2CF2BF12" w14:textId="094E5FCB" w:rsidR="00E37668" w:rsidRPr="00E37668" w:rsidRDefault="009049B7" w:rsidP="00E3766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="00E37668">
                        <w:rPr>
                          <w:rFonts w:ascii="Arial" w:hAnsi="Arial"/>
                          <w:sz w:val="18"/>
                          <w:szCs w:val="18"/>
                        </w:rPr>
                        <w:t>. p</w:t>
                      </w:r>
                      <w:r w:rsidR="00E37668" w:rsidRPr="00E37668">
                        <w:rPr>
                          <w:rFonts w:ascii="Arial" w:hAnsi="Arial"/>
                          <w:sz w:val="18"/>
                          <w:szCs w:val="18"/>
                        </w:rPr>
                        <w:t>rolongace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626BC5A" wp14:editId="2714B68B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BA6D4" w14:textId="77777777" w:rsidR="0012074A" w:rsidRDefault="0012074A" w:rsidP="00BB474D">
      <w:pPr>
        <w:pStyle w:val="Zhlav"/>
        <w:rPr>
          <w:szCs w:val="22"/>
        </w:rPr>
      </w:pPr>
    </w:p>
    <w:p w14:paraId="1B6C079B" w14:textId="77777777"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ABB0E9" wp14:editId="35AEC040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7A0DD" w14:textId="77777777"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14:paraId="6BA3241C" w14:textId="77777777"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5bnSgIAAFYEAAAOAAAAZHJzL2Uyb0RvYy54bWysVFFv1DAMfkfiP0R5Z+3duN2o1pvGxhAS&#10;DKSNH5BL02tEEgcn1/b2b3jkd+yP4aS324A3RB+iOLY/25/tnp2P1rBeYdDgaj47KjlTTkKj3abm&#10;X++uX51yFqJwjTDgVM13KvDz1csXZ4Ov1Bw6MI1CRiAuVIOveRejr4oiyE5ZEY7AK0fKFtCKSCJu&#10;igbFQOjWFPOyPCkGwMYjSBUCvV5NSr7K+G2rZPzctkFFZmpOucV8Yj7X6SxWZ6LaoPCdlvs0xD9k&#10;YYV2FPQAdSWiYFvUf0FZLRECtPFIgi2gbbVUuQaqZlb+Uc1tJ7zKtRA5wR9oCv8PVt70X5DppuZz&#10;zpyw1KI7NUboH34yD0Yxem5UkETZnY5GVezm4ce96lmwBrb9LhE4+FARzq0npDi+hZEGIZMR/EeQ&#10;3wJzcNkJt1EXiDB0SjRUwCx5Fs9cJ5yQQNbDJ2goE7GNkIHGFm1il/hihE6N3B2aR9kySY/Hy+Vi&#10;OSOVJN3xm3IxX+QQonr09hjiewWWpUvNkYYjo4v+Y4gpG1E9mqRgDq61MXlAjGMDMbR4XZZTYWB0&#10;k7TJLuBmfWmQ9SLNWP72gcNzM6sjTbrRtuanByNRJTreuSaHiUKb6U6pGLfnJ1EykRPH9Zh7lclL&#10;3K2h2RFhCNNg0yLSpQO852ygoa55+L4VqDgzH1wivUyhaQ2ytKQFIgF/U62zdHySVcJJAqu5jMjZ&#10;JFzGaXu2HvWmo2hTqx1cULNanXl8ymxfAg1vpne/aGk7nsvZ6ul3sPoFAAD//wMAUEsDBBQABgAI&#10;AAAAIQCvhiCQ3AAAAAQBAAAPAAAAZHJzL2Rvd25yZXYueG1sTI/NTsMwEITvSLyDtUhcEHValUBC&#10;NhXiR1AOSBQewI2XJCJeh9hJw9uznOA4mtHMN8Vmdp2aaAitZ4TlIgFFXHnbco3w/vZwfgUqRMPW&#10;dJ4J4ZsCbMrjo8Lk1h/4laZdrJWUcMgNQhNjn2sdqoacCQvfE4v34Qdnosih1nYwByl3nV4lSaqd&#10;aVkWGtPTbUPV5250MpLqu+d7OrNPU/bC42Pcfi0vt4inJ/PNNahIc/wLwy++oEMpTHs/sg2qQ5Aj&#10;ESEDJd5Ftk5B7RHS1Rp0Wej/8OUPAAAA//8DAFBLAQItABQABgAIAAAAIQC2gziS/gAAAOEBAAAT&#10;AAAAAAAAAAAAAAAAAAAAAABbQ29udGVudF9UeXBlc10ueG1sUEsBAi0AFAAGAAgAAAAhADj9If/W&#10;AAAAlAEAAAsAAAAAAAAAAAAAAAAALwEAAF9yZWxzLy5yZWxzUEsBAi0AFAAGAAgAAAAhADirludK&#10;AgAAVgQAAA4AAAAAAAAAAAAAAAAALgIAAGRycy9lMm9Eb2MueG1sUEsBAi0AFAAGAAgAAAAhAK+G&#10;IJDcAAAABAEAAA8AAAAAAAAAAAAAAAAApAQAAGRycy9kb3ducmV2LnhtbFBLBQYAAAAABAAEAPMA&#10;AACtBQAAAAA=&#10;" filled="f" strokeweight="2pt">
                <v:textbox inset="3mm,2mm,3mm,1mm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C9110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5205DECA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4640CC44" w14:textId="77777777" w:rsidR="00BB474D" w:rsidRDefault="00BB474D" w:rsidP="00BB474D">
      <w:pPr>
        <w:jc w:val="right"/>
        <w:rPr>
          <w:rFonts w:ascii="Arial" w:hAnsi="Arial"/>
          <w:b/>
          <w:sz w:val="20"/>
        </w:rPr>
      </w:pPr>
    </w:p>
    <w:p w14:paraId="3EE92139" w14:textId="77777777"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14:paraId="10AC5D5A" w14:textId="77777777"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14:paraId="3F8610C6" w14:textId="77777777"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se sídlem Krátkého 1, 190 03 Praha 9</w:t>
      </w:r>
    </w:p>
    <w:p w14:paraId="153E55EC" w14:textId="77777777"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14:paraId="1372F7FC" w14:textId="77777777"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IČ: 65401875, DIČ: CZ65401875</w:t>
      </w:r>
    </w:p>
    <w:p w14:paraId="3CA02955" w14:textId="77777777"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bankovní spojení: UniCredit Bank Czech Republic and Slovakia, a.s., se sídlem Praha 4 - Michle, Želetavská 1525/1, PSČ 140 92, č.ú.: 1120113004/2700</w:t>
      </w:r>
    </w:p>
    <w:p w14:paraId="675E70DA" w14:textId="77777777"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prof. JUDr. Jiřím Srstkou, ředitelem</w:t>
      </w:r>
    </w:p>
    <w:p w14:paraId="2D1C4645" w14:textId="77777777"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14:paraId="30C08E33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661BF8CA" w14:textId="77777777"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14:paraId="5A245B69" w14:textId="77777777"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14:paraId="3FD3B8EA" w14:textId="77777777" w:rsidR="00BB474D" w:rsidRDefault="00BB474D" w:rsidP="00BB474D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14:paraId="3869C6D2" w14:textId="77777777"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se sídlem Dvořákova 11, 657 70 Brno</w:t>
      </w:r>
    </w:p>
    <w:p w14:paraId="4CFD29A6" w14:textId="77D01C33"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IČ: 00094820 DIČ: CZ00094820</w:t>
      </w:r>
    </w:p>
    <w:p w14:paraId="2733AA76" w14:textId="77777777" w:rsidR="00BB474D" w:rsidRPr="00E044D4" w:rsidRDefault="00BB474D" w:rsidP="00BB474D">
      <w:pPr>
        <w:rPr>
          <w:rFonts w:ascii="Arial" w:eastAsia="SimSun" w:hAnsi="Arial" w:cs="Arial"/>
          <w:sz w:val="20"/>
        </w:rPr>
      </w:pPr>
      <w:r w:rsidRPr="00E044D4">
        <w:rPr>
          <w:rFonts w:ascii="Arial" w:eastAsia="SimSun" w:hAnsi="Arial" w:cs="Arial"/>
          <w:sz w:val="20"/>
        </w:rPr>
        <w:t>Obchodní rejstřík KS v Brně, oddíl Pr., vložka 30</w:t>
      </w:r>
    </w:p>
    <w:p w14:paraId="041F2C97" w14:textId="77777777"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14:paraId="3AFE476A" w14:textId="77777777" w:rsidR="00BB474D" w:rsidRDefault="00BB474D" w:rsidP="00BB474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14:paraId="48068DF1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3E8027A0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14:paraId="557CED21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14:paraId="34A1FA2F" w14:textId="77777777"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2E6FC8" w14:paraId="0ECD9D88" w14:textId="77777777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A5D4" w14:textId="77777777"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E2A" w14:textId="77777777" w:rsidR="002E6FC8" w:rsidRPr="00372095" w:rsidRDefault="0012074A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Růžový kavalír (Der Rosenkavalier)</w:t>
            </w:r>
          </w:p>
        </w:tc>
      </w:tr>
      <w:tr w:rsidR="002E6FC8" w14:paraId="31CC8CF9" w14:textId="77777777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2FF2" w14:textId="77777777"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99A" w14:textId="77777777" w:rsidR="002E6FC8" w:rsidRPr="00372095" w:rsidRDefault="0012074A" w:rsidP="002E6FC8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Richard Strauss</w:t>
            </w:r>
          </w:p>
        </w:tc>
      </w:tr>
      <w:tr w:rsidR="002E6FC8" w14:paraId="6B3346D8" w14:textId="77777777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ED6C" w14:textId="77777777"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E37" w14:textId="77777777" w:rsidR="002E6FC8" w:rsidRPr="00AC6636" w:rsidRDefault="0012074A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 w:rsidRPr="00202FBB">
              <w:rPr>
                <w:rFonts w:ascii="Arial" w:hAnsi="Arial" w:cs="Arial"/>
                <w:b/>
                <w:sz w:val="20"/>
                <w:lang w:val="en-GB" w:eastAsia="en-GB"/>
              </w:rPr>
              <w:t>Boosey &amp; Hawkes</w:t>
            </w:r>
          </w:p>
        </w:tc>
      </w:tr>
    </w:tbl>
    <w:p w14:paraId="2931B7D8" w14:textId="77777777" w:rsidR="00BB474D" w:rsidRDefault="002E6FC8" w:rsidP="00BB474D">
      <w:pPr>
        <w:pStyle w:val="Zkladntextodsazen3"/>
        <w:rPr>
          <w:rFonts w:cs="Arial"/>
        </w:rPr>
      </w:pPr>
      <w:r w:rsidRPr="00C60DF4">
        <w:rPr>
          <w:rFonts w:cs="Arial"/>
        </w:rPr>
        <w:t xml:space="preserve">(dále jen "dílo") v podobě vhodného k nastudování a provádění díla výkonnými umělci, tj. </w:t>
      </w:r>
      <w:r w:rsidRPr="00692CD8">
        <w:rPr>
          <w:rFonts w:cs="Arial"/>
        </w:rPr>
        <w:t xml:space="preserve">v podobě </w:t>
      </w:r>
      <w:r w:rsidR="009046FF">
        <w:rPr>
          <w:rFonts w:cs="Arial"/>
        </w:rPr>
        <w:t>2</w:t>
      </w:r>
      <w:r w:rsidRPr="00692CD8">
        <w:rPr>
          <w:rFonts w:cs="Arial"/>
        </w:rPr>
        <w:t xml:space="preserve"> partitur</w:t>
      </w:r>
      <w:r>
        <w:rPr>
          <w:rFonts w:cs="Arial"/>
        </w:rPr>
        <w:t xml:space="preserve">, </w:t>
      </w:r>
      <w:r w:rsidR="0012074A">
        <w:rPr>
          <w:rFonts w:cs="Arial"/>
        </w:rPr>
        <w:t>(</w:t>
      </w:r>
      <w:r>
        <w:rPr>
          <w:rFonts w:cs="Arial"/>
        </w:rPr>
        <w:t>klavírní výtah</w:t>
      </w:r>
      <w:r w:rsidR="0012074A">
        <w:rPr>
          <w:rFonts w:cs="Arial"/>
        </w:rPr>
        <w:t>y musí být</w:t>
      </w:r>
      <w:r w:rsidR="00CB239A">
        <w:rPr>
          <w:rFonts w:cs="Arial"/>
        </w:rPr>
        <w:t xml:space="preserve"> </w:t>
      </w:r>
      <w:r w:rsidR="0012074A">
        <w:rPr>
          <w:rFonts w:cs="Arial"/>
        </w:rPr>
        <w:t>zakoupeny samostatně)</w:t>
      </w:r>
      <w:r>
        <w:rPr>
          <w:rFonts w:cs="Arial"/>
        </w:rPr>
        <w:t xml:space="preserve"> </w:t>
      </w:r>
      <w:r w:rsidRPr="00692CD8">
        <w:rPr>
          <w:rFonts w:cs="Arial"/>
        </w:rPr>
        <w:t>a jednotlivých nástrojových resp. zpěvních hlasů v odpovídajícím množství</w:t>
      </w:r>
      <w:r>
        <w:t xml:space="preserve"> </w:t>
      </w:r>
      <w:r w:rsidRPr="00C60DF4">
        <w:rPr>
          <w:rFonts w:cs="Arial"/>
        </w:rPr>
        <w:t>(dále jen "notové materiály"). DILIA prohlašuje, že je ze smluv s nositeli autorských práv k dílu oprávněna toto dílo v podobě jeho tiskových rozmnoženin pronajímat</w:t>
      </w:r>
    </w:p>
    <w:p w14:paraId="7366982E" w14:textId="77777777" w:rsidR="002E6FC8" w:rsidRDefault="002E6FC8" w:rsidP="00BB474D">
      <w:pPr>
        <w:pStyle w:val="Zkladntextodsazen3"/>
      </w:pPr>
    </w:p>
    <w:p w14:paraId="41E91E30" w14:textId="77777777"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6848"/>
      </w:tblGrid>
      <w:tr w:rsidR="00BB474D" w14:paraId="4340EF9E" w14:textId="77777777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EC7C" w14:textId="77777777"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0ABE" w14:textId="6E105ED7" w:rsidR="00BB474D" w:rsidRDefault="00C05977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</w:t>
            </w:r>
            <w:r w:rsidR="00BB474D">
              <w:rPr>
                <w:rFonts w:ascii="Arial" w:hAnsi="Arial"/>
                <w:sz w:val="20"/>
              </w:rPr>
              <w:t xml:space="preserve"> 20</w:t>
            </w:r>
            <w:r>
              <w:rPr>
                <w:rFonts w:ascii="Arial" w:hAnsi="Arial"/>
                <w:sz w:val="20"/>
              </w:rPr>
              <w:t>2</w:t>
            </w:r>
            <w:r w:rsidR="009049B7">
              <w:rPr>
                <w:rFonts w:ascii="Arial" w:hAnsi="Arial"/>
                <w:sz w:val="20"/>
              </w:rPr>
              <w:t>1</w:t>
            </w:r>
          </w:p>
        </w:tc>
      </w:tr>
      <w:tr w:rsidR="00BB474D" w14:paraId="2D07BDB9" w14:textId="77777777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5D03" w14:textId="77777777"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030B" w14:textId="4FD9F3B1" w:rsidR="00BB474D" w:rsidRDefault="0012074A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  <w:r w:rsidR="00BB474D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</w:t>
            </w:r>
            <w:r w:rsidR="00BB474D">
              <w:rPr>
                <w:rFonts w:ascii="Arial" w:hAnsi="Arial"/>
                <w:sz w:val="20"/>
              </w:rPr>
              <w:t>. 20</w:t>
            </w:r>
            <w:r>
              <w:rPr>
                <w:rFonts w:ascii="Arial" w:hAnsi="Arial"/>
                <w:sz w:val="20"/>
              </w:rPr>
              <w:t>2</w:t>
            </w:r>
            <w:r w:rsidR="009049B7">
              <w:rPr>
                <w:rFonts w:ascii="Arial" w:hAnsi="Arial"/>
                <w:sz w:val="20"/>
              </w:rPr>
              <w:t>2</w:t>
            </w:r>
          </w:p>
        </w:tc>
      </w:tr>
    </w:tbl>
    <w:p w14:paraId="1D063E72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139665E5" w14:textId="77777777"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 výhradně za účelem:</w:t>
      </w:r>
    </w:p>
    <w:p w14:paraId="0BCFCACD" w14:textId="38C4FAA3" w:rsidR="00BB474D" w:rsidRDefault="00BB474D" w:rsidP="00BB474D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živého provozování díla nebo jeho části výkonnými umělci na scéně NÁJEMCE,  provozovaného NÁJEMCEM na jeho odpovědnost do </w:t>
      </w:r>
      <w:r w:rsidR="0012074A">
        <w:rPr>
          <w:rFonts w:ascii="Arial" w:hAnsi="Arial"/>
          <w:b/>
          <w:bCs/>
          <w:sz w:val="20"/>
        </w:rPr>
        <w:t>30</w:t>
      </w:r>
      <w:r>
        <w:rPr>
          <w:rFonts w:ascii="Arial" w:hAnsi="Arial"/>
          <w:b/>
          <w:bCs/>
          <w:sz w:val="20"/>
        </w:rPr>
        <w:t>.</w:t>
      </w:r>
      <w:r w:rsidR="0012074A">
        <w:rPr>
          <w:rFonts w:ascii="Arial" w:hAnsi="Arial"/>
          <w:b/>
          <w:bCs/>
          <w:sz w:val="20"/>
        </w:rPr>
        <w:t>6</w:t>
      </w:r>
      <w:r>
        <w:rPr>
          <w:rFonts w:ascii="Arial" w:hAnsi="Arial"/>
          <w:b/>
          <w:bCs/>
          <w:sz w:val="20"/>
        </w:rPr>
        <w:t>. 20</w:t>
      </w:r>
      <w:r w:rsidR="0012074A">
        <w:rPr>
          <w:rFonts w:ascii="Arial" w:hAnsi="Arial"/>
          <w:b/>
          <w:bCs/>
          <w:sz w:val="20"/>
        </w:rPr>
        <w:t>2</w:t>
      </w:r>
      <w:r w:rsidR="009049B7">
        <w:rPr>
          <w:rFonts w:ascii="Arial" w:hAnsi="Arial"/>
          <w:b/>
          <w:bCs/>
          <w:sz w:val="20"/>
        </w:rPr>
        <w:t>2</w:t>
      </w:r>
      <w:r>
        <w:rPr>
          <w:rFonts w:ascii="Arial" w:hAnsi="Arial"/>
          <w:b/>
          <w:bCs/>
          <w:sz w:val="20"/>
        </w:rPr>
        <w:t>.</w:t>
      </w:r>
    </w:p>
    <w:p w14:paraId="3DA3CE53" w14:textId="77777777" w:rsidR="00BB474D" w:rsidRDefault="00BB474D" w:rsidP="00BB474D">
      <w:pPr>
        <w:rPr>
          <w:rFonts w:ascii="Arial" w:hAnsi="Arial"/>
          <w:sz w:val="20"/>
        </w:rPr>
      </w:pPr>
    </w:p>
    <w:p w14:paraId="502F144D" w14:textId="77777777"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14:paraId="392AB91F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370CAA5C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7BF06BED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14:paraId="51696180" w14:textId="77777777"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14:paraId="52CE55D3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14:paraId="50BF4FD3" w14:textId="77777777" w:rsidR="00BB474D" w:rsidRDefault="00BB474D" w:rsidP="00BB474D">
      <w:pPr>
        <w:rPr>
          <w:rFonts w:ascii="Arial" w:hAnsi="Arial"/>
          <w:sz w:val="20"/>
        </w:rPr>
      </w:pPr>
    </w:p>
    <w:p w14:paraId="56663921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Místem plnění je sídlo DILIA, Krátkého 1, Praha 9, kde je možno notové materiály vyzvednout v úředních hodinách: pondělí až čtvrtek 9.00 – 15.00 hodin, není-li sjednáno jinak.  Náklady na </w:t>
      </w:r>
      <w:r>
        <w:rPr>
          <w:rFonts w:ascii="Arial" w:hAnsi="Arial"/>
          <w:sz w:val="20"/>
        </w:rPr>
        <w:lastRenderedPageBreak/>
        <w:t>odeslání, resp. přepravu notových materiálů na místo plnění, jakož i náklady na dodání notových materiálů majitelem, nese NÁJEMCE.</w:t>
      </w:r>
    </w:p>
    <w:p w14:paraId="2AAA7AE9" w14:textId="77777777"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693A00E7" w14:textId="77777777" w:rsidR="00BB474D" w:rsidRDefault="00BB474D" w:rsidP="00BB474D">
      <w:pPr>
        <w:rPr>
          <w:rFonts w:ascii="Arial" w:hAnsi="Arial"/>
          <w:sz w:val="20"/>
        </w:rPr>
      </w:pPr>
    </w:p>
    <w:p w14:paraId="714189F6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14:paraId="7A569FB8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683A51B3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205D239C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14:paraId="302BDA82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14:paraId="1D6A87F8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14:paraId="1AEEE74C" w14:textId="77777777" w:rsidR="00BB474D" w:rsidRDefault="00BB474D" w:rsidP="00BB474D">
      <w:pPr>
        <w:rPr>
          <w:rFonts w:ascii="Arial" w:hAnsi="Arial"/>
          <w:sz w:val="20"/>
        </w:rPr>
      </w:pPr>
    </w:p>
    <w:p w14:paraId="5A2C1CE8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14:paraId="695DE95D" w14:textId="77777777" w:rsidR="00BB474D" w:rsidRDefault="00BB474D" w:rsidP="00BB474D">
      <w:pPr>
        <w:rPr>
          <w:rFonts w:ascii="Arial" w:hAnsi="Arial"/>
          <w:sz w:val="20"/>
        </w:rPr>
      </w:pPr>
    </w:p>
    <w:p w14:paraId="52CE8301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14:paraId="57849E9E" w14:textId="77777777" w:rsidR="00BB474D" w:rsidRDefault="00BB474D" w:rsidP="00BB474D">
      <w:pPr>
        <w:rPr>
          <w:rFonts w:ascii="Arial" w:hAnsi="Arial"/>
          <w:sz w:val="20"/>
        </w:rPr>
      </w:pPr>
    </w:p>
    <w:p w14:paraId="15C60AC3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14:paraId="69979BE0" w14:textId="77777777" w:rsidR="00BB474D" w:rsidRDefault="00BB474D" w:rsidP="00BB474D">
      <w:pPr>
        <w:rPr>
          <w:rFonts w:ascii="Arial" w:hAnsi="Arial"/>
          <w:sz w:val="20"/>
        </w:rPr>
      </w:pPr>
    </w:p>
    <w:p w14:paraId="7843D3B0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14:paraId="5D1CF5AE" w14:textId="77777777" w:rsidR="00BB474D" w:rsidRDefault="00BB474D" w:rsidP="00BB474D">
      <w:pPr>
        <w:rPr>
          <w:rFonts w:ascii="Arial" w:hAnsi="Arial"/>
          <w:sz w:val="20"/>
        </w:rPr>
      </w:pPr>
    </w:p>
    <w:p w14:paraId="3B0A0009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14:paraId="09B01B5C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441653D7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279B3A85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14:paraId="0920CAE0" w14:textId="77777777"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14:paraId="4A139C96" w14:textId="77777777"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14:paraId="6D6AFC95" w14:textId="77777777"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14:paraId="3C68D505" w14:textId="77777777"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14:paraId="1CC0E215" w14:textId="77777777" w:rsidR="00BB474D" w:rsidRDefault="00BB474D" w:rsidP="00BB474D">
      <w:pPr>
        <w:rPr>
          <w:rFonts w:ascii="Arial" w:hAnsi="Arial"/>
          <w:bCs/>
          <w:sz w:val="20"/>
        </w:rPr>
      </w:pPr>
    </w:p>
    <w:p w14:paraId="2EADFB20" w14:textId="77777777"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14:paraId="6387B6A4" w14:textId="77777777"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14:paraId="68769E5F" w14:textId="77777777"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14:paraId="29A698D3" w14:textId="77777777"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14:paraId="7741A938" w14:textId="77777777"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lastRenderedPageBreak/>
        <w:t>Nájemné a poplatek činí:</w:t>
      </w:r>
    </w:p>
    <w:p w14:paraId="2D05CFFE" w14:textId="3A70BAA0" w:rsidR="0012074A" w:rsidRDefault="0012074A" w:rsidP="00120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 xml:space="preserve">GBP </w:t>
      </w:r>
      <w:r w:rsidR="00C05977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.</w:t>
      </w:r>
      <w:r w:rsidR="009049B7"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z w:val="20"/>
        </w:rPr>
        <w:t>0,- + DPH dle platných a účinných da</w:t>
      </w:r>
      <w:r>
        <w:rPr>
          <w:rFonts w:ascii="Arial" w:hAnsi="Arial" w:cs="Arial"/>
          <w:b/>
          <w:color w:val="000000"/>
          <w:sz w:val="20"/>
        </w:rPr>
        <w:t>ňových předpis</w:t>
      </w:r>
      <w:r w:rsidR="006E4642">
        <w:rPr>
          <w:rFonts w:ascii="Arial" w:hAnsi="Arial" w:cs="Arial"/>
          <w:b/>
          <w:color w:val="000000"/>
          <w:sz w:val="20"/>
        </w:rPr>
        <w:t>ů</w:t>
      </w:r>
    </w:p>
    <w:p w14:paraId="5309067C" w14:textId="77777777" w:rsidR="00BB474D" w:rsidRDefault="00BB474D" w:rsidP="00BB474D">
      <w:pPr>
        <w:ind w:left="364"/>
        <w:jc w:val="both"/>
        <w:rPr>
          <w:sz w:val="20"/>
        </w:rPr>
      </w:pPr>
    </w:p>
    <w:p w14:paraId="1C4A9A44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14:paraId="750CE6A9" w14:textId="77777777"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14:paraId="0AF9D7EF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14:paraId="2DDDAD17" w14:textId="77777777"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14:paraId="2C4606DA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14:paraId="15819537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2746256A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14:paraId="49162375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715B1212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14:paraId="4DD1432F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700B4BA5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7C61F685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14:paraId="553B36A4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14:paraId="5BAC01D3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14:paraId="70CEEA18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14:paraId="4CF790E1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14:paraId="507DF2CF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0AD8DEB2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3CE410EE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14:paraId="146A5221" w14:textId="77777777"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14:paraId="4DDD8365" w14:textId="77777777"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14:paraId="46069780" w14:textId="77777777"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14:paraId="05EEF33A" w14:textId="77777777"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14:paraId="3AF5B6DC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7F74F800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455B0F49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14:paraId="516643F4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14:paraId="78467347" w14:textId="16ED6756" w:rsidR="00DC17AA" w:rsidRPr="009049B7" w:rsidRDefault="00DC17AA" w:rsidP="009049B7">
      <w:pPr>
        <w:pStyle w:val="Odstavecseseznamem"/>
        <w:numPr>
          <w:ilvl w:val="0"/>
          <w:numId w:val="9"/>
        </w:numPr>
        <w:rPr>
          <w:rFonts w:ascii="Arial" w:hAnsi="Arial"/>
          <w:bCs/>
          <w:sz w:val="20"/>
        </w:rPr>
      </w:pPr>
      <w:r w:rsidRPr="00DC17AA">
        <w:rPr>
          <w:rFonts w:ascii="Arial" w:hAnsi="Arial"/>
          <w:bCs/>
          <w:sz w:val="20"/>
        </w:rPr>
        <w:t xml:space="preserve">Tato smlouva nabývá platnosti </w:t>
      </w:r>
      <w:r w:rsidR="002E3C74">
        <w:rPr>
          <w:rFonts w:ascii="Arial" w:hAnsi="Arial"/>
          <w:bCs/>
          <w:sz w:val="20"/>
        </w:rPr>
        <w:t xml:space="preserve">dnem </w:t>
      </w:r>
      <w:r w:rsidRPr="00DC17AA">
        <w:rPr>
          <w:rFonts w:ascii="Arial" w:hAnsi="Arial"/>
          <w:bCs/>
          <w:sz w:val="20"/>
        </w:rPr>
        <w:t>jejího podpisu oběma smluvními stranami.</w:t>
      </w:r>
    </w:p>
    <w:p w14:paraId="41C152F2" w14:textId="77777777" w:rsidR="00DC17AA" w:rsidRDefault="00DC17AA" w:rsidP="00DC17AA">
      <w:pPr>
        <w:ind w:left="358"/>
        <w:rPr>
          <w:rFonts w:ascii="Arial" w:hAnsi="Arial" w:cs="Arial"/>
          <w:sz w:val="20"/>
        </w:rPr>
      </w:pPr>
    </w:p>
    <w:p w14:paraId="3097D3F9" w14:textId="5F289601" w:rsidR="00DC17AA" w:rsidRDefault="009049B7" w:rsidP="00DC17AA">
      <w:pPr>
        <w:pStyle w:val="Zkladntextodsazen2"/>
        <w:tabs>
          <w:tab w:val="num" w:pos="364"/>
        </w:tabs>
        <w:ind w:left="364"/>
        <w:jc w:val="left"/>
        <w:rPr>
          <w:sz w:val="20"/>
        </w:rPr>
      </w:pPr>
      <w:r>
        <w:rPr>
          <w:sz w:val="20"/>
        </w:rPr>
        <w:t>2</w:t>
      </w:r>
      <w:r w:rsidR="00DC17AA">
        <w:rPr>
          <w:sz w:val="20"/>
        </w:rPr>
        <w:t>.</w:t>
      </w:r>
      <w:r w:rsidR="00DC17AA">
        <w:rPr>
          <w:sz w:val="20"/>
        </w:rPr>
        <w:tab/>
        <w:t>Tato smlouva se řídí právním řádem České republiky a může být měněna nebo doplňována pouze písemnými dodatky se souhlasem obou smluvních stran.</w:t>
      </w:r>
    </w:p>
    <w:p w14:paraId="4BABCAED" w14:textId="77777777" w:rsidR="00DC17AA" w:rsidRDefault="00DC17AA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14:paraId="1894CD47" w14:textId="76DEE63D" w:rsidR="00DC17AA" w:rsidRDefault="009049B7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3</w:t>
      </w:r>
      <w:r w:rsidR="00DC17AA">
        <w:rPr>
          <w:rFonts w:ascii="Arial" w:hAnsi="Arial"/>
          <w:bCs/>
          <w:sz w:val="20"/>
        </w:rPr>
        <w:t>.</w:t>
      </w:r>
      <w:r w:rsidR="00DC17AA"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14:paraId="1F93D4D7" w14:textId="77777777" w:rsidR="00BB474D" w:rsidRDefault="00BB474D" w:rsidP="00DC17AA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14:paraId="055910DA" w14:textId="77777777" w:rsidR="00BB474D" w:rsidRDefault="00BB474D" w:rsidP="00BB474D">
      <w:pPr>
        <w:jc w:val="both"/>
        <w:rPr>
          <w:b/>
          <w:sz w:val="20"/>
        </w:rPr>
      </w:pPr>
    </w:p>
    <w:p w14:paraId="44E83F61" w14:textId="77777777"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14:paraId="1CD45152" w14:textId="769361C6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9049B7">
        <w:rPr>
          <w:rFonts w:ascii="Arial" w:hAnsi="Arial" w:cs="Arial"/>
          <w:bCs/>
          <w:sz w:val="20"/>
        </w:rPr>
        <w:t>15</w:t>
      </w:r>
      <w:r>
        <w:rPr>
          <w:rFonts w:ascii="Arial" w:hAnsi="Arial" w:cs="Arial"/>
          <w:bCs/>
          <w:sz w:val="20"/>
        </w:rPr>
        <w:t>.</w:t>
      </w:r>
      <w:r w:rsidR="00C05977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 20</w:t>
      </w:r>
      <w:r w:rsidR="00C05977">
        <w:rPr>
          <w:rFonts w:ascii="Arial" w:hAnsi="Arial" w:cs="Arial"/>
          <w:bCs/>
          <w:sz w:val="20"/>
        </w:rPr>
        <w:t>2</w:t>
      </w:r>
      <w:r w:rsidR="009049B7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              V Brně dne</w:t>
      </w:r>
    </w:p>
    <w:p w14:paraId="18406B8B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7A6A622C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5E453867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2091C287" w14:textId="77777777" w:rsidR="003F7724" w:rsidRDefault="003F7724" w:rsidP="00BB474D">
      <w:pPr>
        <w:jc w:val="both"/>
        <w:rPr>
          <w:rFonts w:ascii="Arial" w:hAnsi="Arial" w:cs="Arial"/>
          <w:b/>
          <w:sz w:val="20"/>
        </w:rPr>
      </w:pPr>
    </w:p>
    <w:p w14:paraId="12E0793B" w14:textId="77777777" w:rsidR="00BB474D" w:rsidRP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48978B26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78C20BEA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14:paraId="47500B6A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14:paraId="64D2C1A4" w14:textId="77777777" w:rsidR="00BB474D" w:rsidRDefault="00BB474D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</w:rPr>
        <w:t xml:space="preserve">prof. JUDr. Jiří Srstka                                                       </w:t>
      </w:r>
      <w:r>
        <w:rPr>
          <w:rFonts w:ascii="Arial" w:hAnsi="Arial"/>
          <w:sz w:val="20"/>
        </w:rPr>
        <w:t xml:space="preserve">MgA. </w:t>
      </w:r>
      <w:r>
        <w:rPr>
          <w:rFonts w:ascii="Arial" w:hAnsi="Arial" w:cs="Arial"/>
          <w:color w:val="000000"/>
          <w:sz w:val="20"/>
        </w:rPr>
        <w:t>Martin Glaser</w:t>
      </w:r>
    </w:p>
    <w:p w14:paraId="045B8C25" w14:textId="77777777"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740C2"/>
    <w:multiLevelType w:val="hybridMultilevel"/>
    <w:tmpl w:val="0928BE68"/>
    <w:lvl w:ilvl="0" w:tplc="F648F288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58283F97"/>
    <w:multiLevelType w:val="hybridMultilevel"/>
    <w:tmpl w:val="8392E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4D"/>
    <w:rsid w:val="0012074A"/>
    <w:rsid w:val="00297AC0"/>
    <w:rsid w:val="002E3C74"/>
    <w:rsid w:val="002E6FC8"/>
    <w:rsid w:val="00324D19"/>
    <w:rsid w:val="003F7724"/>
    <w:rsid w:val="00685A60"/>
    <w:rsid w:val="006E4642"/>
    <w:rsid w:val="009046FF"/>
    <w:rsid w:val="009049B7"/>
    <w:rsid w:val="00AE5E00"/>
    <w:rsid w:val="00BB474D"/>
    <w:rsid w:val="00C05977"/>
    <w:rsid w:val="00CB239A"/>
    <w:rsid w:val="00DC17AA"/>
    <w:rsid w:val="00DF49C7"/>
    <w:rsid w:val="00E044D4"/>
    <w:rsid w:val="00E37668"/>
    <w:rsid w:val="00F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462F84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  <w:style w:type="paragraph" w:customStyle="1" w:styleId="Default">
    <w:name w:val="Default"/>
    <w:rsid w:val="002E6F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1350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Jan Rychta</cp:lastModifiedBy>
  <cp:revision>16</cp:revision>
  <dcterms:created xsi:type="dcterms:W3CDTF">2017-05-29T06:04:00Z</dcterms:created>
  <dcterms:modified xsi:type="dcterms:W3CDTF">2021-06-15T08:40:00Z</dcterms:modified>
</cp:coreProperties>
</file>