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45910" w14:textId="77777777" w:rsidR="00B15ED5" w:rsidRDefault="00B15ED5" w:rsidP="00B62447">
      <w:pPr>
        <w:spacing w:after="0" w:line="276" w:lineRule="auto"/>
        <w:rPr>
          <w:rFonts w:cs="Arial"/>
          <w:b/>
          <w:sz w:val="28"/>
          <w:szCs w:val="28"/>
        </w:rPr>
      </w:pPr>
    </w:p>
    <w:p w14:paraId="5779AD27" w14:textId="77777777"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53585">
        <w:rPr>
          <w:rFonts w:ascii="Arial" w:hAnsi="Arial"/>
          <w:sz w:val="22"/>
          <w:szCs w:val="22"/>
        </w:rPr>
        <w:t xml:space="preserve">DNS </w:t>
      </w:r>
      <w:proofErr w:type="gramStart"/>
      <w:r w:rsidR="00853585">
        <w:rPr>
          <w:rFonts w:ascii="Arial" w:hAnsi="Arial"/>
          <w:sz w:val="22"/>
          <w:szCs w:val="22"/>
        </w:rPr>
        <w:t xml:space="preserve">2017 - </w:t>
      </w:r>
      <w:r w:rsidR="00853585" w:rsidRPr="00853585">
        <w:rPr>
          <w:rFonts w:ascii="Arial" w:hAnsi="Arial"/>
          <w:sz w:val="22"/>
          <w:szCs w:val="22"/>
        </w:rPr>
        <w:t>47</w:t>
      </w:r>
      <w:proofErr w:type="gramEnd"/>
      <w:r w:rsidR="00853585" w:rsidRPr="00853585">
        <w:rPr>
          <w:rFonts w:ascii="Arial" w:hAnsi="Arial"/>
          <w:sz w:val="22"/>
          <w:szCs w:val="22"/>
        </w:rPr>
        <w:t>. kolo - Reprografický přístroj pro MZe</w:t>
      </w:r>
      <w:r w:rsidR="00C63D8D">
        <w:rPr>
          <w:rFonts w:ascii="Arial" w:hAnsi="Arial"/>
          <w:sz w:val="22"/>
          <w:szCs w:val="22"/>
        </w:rPr>
        <w:t xml:space="preserve"> </w:t>
      </w:r>
      <w:r>
        <w:rPr>
          <w:rFonts w:ascii="Arial" w:hAnsi="Arial"/>
          <w:sz w:val="22"/>
          <w:szCs w:val="22"/>
        </w:rPr>
        <w:t xml:space="preserve">  </w:t>
      </w:r>
    </w:p>
    <w:p w14:paraId="71F4920C" w14:textId="77777777" w:rsidR="00DD071A" w:rsidRPr="00DD071A" w:rsidRDefault="00DD071A" w:rsidP="00DD071A"/>
    <w:p w14:paraId="4E93D13E" w14:textId="77777777" w:rsidR="00DD071A" w:rsidRPr="00F86725" w:rsidRDefault="00DD071A" w:rsidP="009A2B39">
      <w:pPr>
        <w:keepNext/>
        <w:keepLines/>
        <w:spacing w:after="0" w:line="240" w:lineRule="auto"/>
        <w:jc w:val="center"/>
        <w:rPr>
          <w:rFonts w:ascii="Arial" w:hAnsi="Arial" w:cs="Arial"/>
          <w:color w:val="000000"/>
          <w:szCs w:val="22"/>
        </w:rPr>
      </w:pPr>
    </w:p>
    <w:p w14:paraId="17CF0D2B" w14:textId="7C8D11A0" w:rsidR="00E63721" w:rsidRPr="00F86725" w:rsidRDefault="00B15ED5"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w:t>
      </w:r>
      <w:r w:rsidR="00A024E3">
        <w:rPr>
          <w:rFonts w:ascii="Arial" w:hAnsi="Arial" w:cs="Arial"/>
          <w:color w:val="000000"/>
          <w:szCs w:val="22"/>
        </w:rPr>
        <w:t xml:space="preserve"> S2021-0035, DMS 1187-2021-11150, č. j. </w:t>
      </w:r>
      <w:r w:rsidR="00A024E3" w:rsidRPr="00A024E3">
        <w:rPr>
          <w:rFonts w:ascii="Arial" w:hAnsi="Arial" w:cs="Arial"/>
          <w:color w:val="000000"/>
          <w:szCs w:val="22"/>
        </w:rPr>
        <w:t>MZE-51255/2021-11150</w:t>
      </w:r>
    </w:p>
    <w:p w14:paraId="7D38F5B2" w14:textId="77777777" w:rsidR="00E63721" w:rsidRPr="00F86725" w:rsidRDefault="00E63721" w:rsidP="00E148B5">
      <w:pPr>
        <w:jc w:val="center"/>
        <w:rPr>
          <w:rFonts w:ascii="Arial" w:hAnsi="Arial" w:cs="Arial"/>
          <w:szCs w:val="22"/>
        </w:rPr>
      </w:pPr>
    </w:p>
    <w:p w14:paraId="0D36AE05"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05BEAF24" w14:textId="77777777" w:rsidR="00B15ED5" w:rsidRPr="00B15ED5" w:rsidRDefault="00B15ED5" w:rsidP="00E148B5">
      <w:pPr>
        <w:pStyle w:val="RLdajeosmluvnstran"/>
        <w:rPr>
          <w:rFonts w:ascii="Arial" w:hAnsi="Arial" w:cs="Arial"/>
          <w:b/>
          <w:szCs w:val="22"/>
        </w:rPr>
      </w:pPr>
    </w:p>
    <w:p w14:paraId="7F51A9D4" w14:textId="77777777" w:rsidR="00453765" w:rsidRPr="000F06BB" w:rsidRDefault="00453765" w:rsidP="00453765">
      <w:pPr>
        <w:pStyle w:val="RLdajeosmluvnstran"/>
        <w:rPr>
          <w:rFonts w:ascii="Arial" w:hAnsi="Arial" w:cs="Arial"/>
          <w:b/>
          <w:color w:val="000000"/>
          <w:szCs w:val="22"/>
        </w:rPr>
      </w:pPr>
      <w:r w:rsidRPr="000F06BB">
        <w:rPr>
          <w:rFonts w:ascii="Arial" w:hAnsi="Arial" w:cs="Arial"/>
          <w:b/>
          <w:color w:val="000000"/>
          <w:szCs w:val="22"/>
        </w:rPr>
        <w:t xml:space="preserve">Česká republika – Ministerstvo zemědělství </w:t>
      </w:r>
    </w:p>
    <w:p w14:paraId="7AED1B3B"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se sídlem: </w:t>
      </w:r>
      <w:proofErr w:type="spellStart"/>
      <w:r>
        <w:rPr>
          <w:rFonts w:ascii="Arial" w:hAnsi="Arial" w:cs="Arial"/>
          <w:szCs w:val="22"/>
        </w:rPr>
        <w:t>Těšnov</w:t>
      </w:r>
      <w:proofErr w:type="spellEnd"/>
      <w:r>
        <w:rPr>
          <w:rFonts w:ascii="Arial" w:hAnsi="Arial" w:cs="Arial"/>
          <w:szCs w:val="22"/>
        </w:rPr>
        <w:t xml:space="preserve"> 65/17, 110 00 Praha 1 – Nové Město</w:t>
      </w:r>
    </w:p>
    <w:p w14:paraId="753A91F4" w14:textId="77777777" w:rsidR="00453765" w:rsidRDefault="00453765" w:rsidP="0045376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Style w:val="doplnuchazeChar"/>
          <w:rFonts w:ascii="Arial" w:hAnsi="Arial" w:cs="Arial"/>
          <w:b w:val="0"/>
          <w:szCs w:val="22"/>
        </w:rPr>
        <w:t>00020478</w:t>
      </w:r>
      <w:r>
        <w:rPr>
          <w:rFonts w:ascii="Arial" w:hAnsi="Arial" w:cs="Arial"/>
          <w:szCs w:val="22"/>
        </w:rPr>
        <w:t>, DIČ: CZ00020478</w:t>
      </w:r>
    </w:p>
    <w:p w14:paraId="62FE30A7" w14:textId="77777777" w:rsidR="00453765" w:rsidRPr="00F86725" w:rsidRDefault="00453765" w:rsidP="00453765">
      <w:pPr>
        <w:pStyle w:val="RLdajeosmluvnstran"/>
        <w:rPr>
          <w:rFonts w:ascii="Arial" w:hAnsi="Arial" w:cs="Arial"/>
          <w:szCs w:val="22"/>
        </w:rPr>
      </w:pPr>
      <w:r>
        <w:rPr>
          <w:rFonts w:ascii="Arial" w:hAnsi="Arial" w:cs="Arial"/>
          <w:szCs w:val="22"/>
        </w:rPr>
        <w:t>bank. Spojení: Česká národní banka, č. účtu: 1226001/0710</w:t>
      </w:r>
    </w:p>
    <w:p w14:paraId="4C9D6FFA" w14:textId="77777777" w:rsidR="00453765" w:rsidRPr="00F86725" w:rsidRDefault="00453765" w:rsidP="00453765">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Ing. Olegem Blaškem, ředitel Odboru informačních a komunikačních technologií</w:t>
      </w:r>
    </w:p>
    <w:p w14:paraId="4EDDA695"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 (dále jen „</w:t>
      </w:r>
      <w:r w:rsidRPr="00F86725">
        <w:rPr>
          <w:rStyle w:val="RLProhlensmluvnchstranChar"/>
          <w:rFonts w:ascii="Arial" w:hAnsi="Arial" w:cs="Arial"/>
          <w:sz w:val="22"/>
          <w:szCs w:val="22"/>
        </w:rPr>
        <w:t>Kupující</w:t>
      </w:r>
      <w:r w:rsidRPr="00F86725">
        <w:rPr>
          <w:rFonts w:ascii="Arial" w:hAnsi="Arial" w:cs="Arial"/>
          <w:szCs w:val="22"/>
        </w:rPr>
        <w:t>“)</w:t>
      </w:r>
    </w:p>
    <w:p w14:paraId="284C7706" w14:textId="77777777" w:rsidR="00453765" w:rsidRPr="00F86725" w:rsidRDefault="00453765" w:rsidP="00453765">
      <w:pPr>
        <w:pStyle w:val="RLdajeosmluvnstran"/>
        <w:rPr>
          <w:rFonts w:ascii="Arial" w:hAnsi="Arial" w:cs="Arial"/>
          <w:szCs w:val="22"/>
        </w:rPr>
      </w:pPr>
    </w:p>
    <w:p w14:paraId="187EF34E" w14:textId="77777777" w:rsidR="00453765" w:rsidRPr="00F86725" w:rsidRDefault="00453765" w:rsidP="00453765">
      <w:pPr>
        <w:pStyle w:val="RLdajeosmluvnstran"/>
        <w:rPr>
          <w:rFonts w:ascii="Arial" w:hAnsi="Arial" w:cs="Arial"/>
          <w:szCs w:val="22"/>
        </w:rPr>
      </w:pPr>
      <w:r w:rsidRPr="00F86725">
        <w:rPr>
          <w:rFonts w:ascii="Arial" w:hAnsi="Arial" w:cs="Arial"/>
          <w:szCs w:val="22"/>
        </w:rPr>
        <w:t>a</w:t>
      </w:r>
    </w:p>
    <w:p w14:paraId="5948ADCF" w14:textId="77777777" w:rsidR="00453765" w:rsidRPr="00F86725" w:rsidRDefault="00453765" w:rsidP="00453765">
      <w:pPr>
        <w:pStyle w:val="RLdajeosmluvnstran"/>
        <w:rPr>
          <w:rFonts w:ascii="Arial" w:hAnsi="Arial" w:cs="Arial"/>
          <w:szCs w:val="22"/>
        </w:rPr>
      </w:pPr>
    </w:p>
    <w:p w14:paraId="5440BA0F" w14:textId="77777777" w:rsidR="00453765" w:rsidRPr="0082432F" w:rsidRDefault="00453765" w:rsidP="00453765">
      <w:pPr>
        <w:pStyle w:val="RLProhlensmluvnchstran"/>
        <w:rPr>
          <w:rFonts w:ascii="Arial" w:hAnsi="Arial" w:cs="Arial"/>
          <w:szCs w:val="22"/>
          <w:highlight w:val="yellow"/>
        </w:rPr>
      </w:pPr>
      <w:r w:rsidRPr="00A627A7">
        <w:rPr>
          <w:rFonts w:ascii="Arial" w:hAnsi="Arial" w:cs="Arial"/>
          <w:szCs w:val="22"/>
        </w:rPr>
        <w:t>Azenet s.r.o.</w:t>
      </w:r>
    </w:p>
    <w:p w14:paraId="522EC5D0"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se sídlem: </w:t>
      </w:r>
      <w:r w:rsidRPr="00A627A7">
        <w:rPr>
          <w:rFonts w:ascii="Arial" w:hAnsi="Arial" w:cs="Arial"/>
          <w:szCs w:val="22"/>
        </w:rPr>
        <w:t>Plánská 403/5, 301 00 Plzeň</w:t>
      </w:r>
    </w:p>
    <w:p w14:paraId="676799C5" w14:textId="77777777" w:rsidR="00453765" w:rsidRPr="00F86725" w:rsidRDefault="00453765" w:rsidP="0045376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Pr>
          <w:rFonts w:ascii="Arial" w:hAnsi="Arial" w:cs="Arial"/>
          <w:szCs w:val="22"/>
        </w:rPr>
        <w:t xml:space="preserve"> </w:t>
      </w:r>
      <w:r w:rsidRPr="00A627A7">
        <w:rPr>
          <w:rFonts w:ascii="Arial" w:hAnsi="Arial" w:cs="Arial"/>
          <w:szCs w:val="22"/>
        </w:rPr>
        <w:t>02562014</w:t>
      </w:r>
      <w:r w:rsidRPr="00F86725">
        <w:rPr>
          <w:rFonts w:ascii="Arial" w:hAnsi="Arial" w:cs="Arial"/>
          <w:szCs w:val="22"/>
        </w:rPr>
        <w:t xml:space="preserve">, DIČ: </w:t>
      </w:r>
      <w:r>
        <w:rPr>
          <w:rStyle w:val="doplnuchazeChar"/>
          <w:rFonts w:ascii="Arial" w:hAnsi="Arial" w:cs="Arial"/>
          <w:b w:val="0"/>
          <w:szCs w:val="22"/>
        </w:rPr>
        <w:t>CZ</w:t>
      </w:r>
      <w:r w:rsidRPr="00A627A7">
        <w:rPr>
          <w:rStyle w:val="doplnuchazeChar"/>
          <w:rFonts w:ascii="Arial" w:hAnsi="Arial" w:cs="Arial"/>
          <w:b w:val="0"/>
          <w:szCs w:val="22"/>
        </w:rPr>
        <w:t>02562014</w:t>
      </w:r>
    </w:p>
    <w:p w14:paraId="0C831946"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společnost zapsaná v obchodním rejstříku vedeném </w:t>
      </w:r>
      <w:r>
        <w:rPr>
          <w:rStyle w:val="doplnuchazeChar"/>
          <w:rFonts w:ascii="Arial" w:hAnsi="Arial" w:cs="Arial"/>
          <w:b w:val="0"/>
          <w:szCs w:val="22"/>
        </w:rPr>
        <w:t>Krajským</w:t>
      </w:r>
      <w:r w:rsidRPr="00F86725">
        <w:rPr>
          <w:rFonts w:ascii="Arial" w:hAnsi="Arial" w:cs="Arial"/>
          <w:szCs w:val="22"/>
        </w:rPr>
        <w:t xml:space="preserve"> soudem v </w:t>
      </w:r>
      <w:r>
        <w:rPr>
          <w:rFonts w:ascii="Arial" w:hAnsi="Arial" w:cs="Arial"/>
          <w:szCs w:val="22"/>
        </w:rPr>
        <w:t>Plzni</w:t>
      </w:r>
      <w:r w:rsidRPr="00F86725">
        <w:rPr>
          <w:rFonts w:ascii="Arial" w:hAnsi="Arial" w:cs="Arial"/>
          <w:b/>
          <w:szCs w:val="22"/>
        </w:rPr>
        <w:t>,</w:t>
      </w:r>
    </w:p>
    <w:p w14:paraId="1C6D4BD4"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spisová značka </w:t>
      </w:r>
      <w:r w:rsidRPr="00A627A7">
        <w:rPr>
          <w:rFonts w:ascii="Arial" w:hAnsi="Arial" w:cs="Arial"/>
          <w:szCs w:val="22"/>
        </w:rPr>
        <w:t>oddíl C, vložka 31315</w:t>
      </w:r>
    </w:p>
    <w:p w14:paraId="2802BCBD" w14:textId="77777777" w:rsidR="00453765" w:rsidRPr="00F86725" w:rsidRDefault="00453765" w:rsidP="00453765">
      <w:pPr>
        <w:pStyle w:val="RLdajeosmluvnstran"/>
        <w:rPr>
          <w:rFonts w:ascii="Arial" w:hAnsi="Arial" w:cs="Arial"/>
          <w:szCs w:val="22"/>
        </w:rPr>
      </w:pPr>
      <w:r w:rsidRPr="00F86725">
        <w:rPr>
          <w:rFonts w:ascii="Arial" w:hAnsi="Arial" w:cs="Arial"/>
          <w:szCs w:val="22"/>
        </w:rPr>
        <w:t xml:space="preserve">bank. spojení: </w:t>
      </w:r>
      <w:r w:rsidRPr="00A627A7">
        <w:rPr>
          <w:rFonts w:ascii="Arial" w:hAnsi="Arial" w:cs="Arial"/>
          <w:szCs w:val="22"/>
        </w:rPr>
        <w:t>Raiffeisenbank</w:t>
      </w:r>
      <w:r w:rsidRPr="00F86725">
        <w:rPr>
          <w:rFonts w:ascii="Arial" w:hAnsi="Arial" w:cs="Arial"/>
          <w:szCs w:val="22"/>
        </w:rPr>
        <w:t xml:space="preserve">, č. účtu: </w:t>
      </w:r>
      <w:r w:rsidRPr="00A627A7">
        <w:rPr>
          <w:rFonts w:ascii="Arial" w:hAnsi="Arial" w:cs="Arial"/>
          <w:szCs w:val="22"/>
        </w:rPr>
        <w:t>7997089001/5500</w:t>
      </w:r>
    </w:p>
    <w:p w14:paraId="0C0F6565" w14:textId="4AEC58E0" w:rsidR="00453765" w:rsidRPr="00F86725" w:rsidRDefault="00453765" w:rsidP="00453765">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w:t>
      </w:r>
      <w:proofErr w:type="spellStart"/>
      <w:r w:rsidR="00B05453">
        <w:rPr>
          <w:rFonts w:ascii="Arial" w:hAnsi="Arial" w:cs="Arial"/>
          <w:szCs w:val="22"/>
        </w:rPr>
        <w:t>xxx</w:t>
      </w:r>
      <w:proofErr w:type="spellEnd"/>
      <w:r w:rsidRPr="00A627A7">
        <w:rPr>
          <w:rFonts w:ascii="Arial" w:hAnsi="Arial" w:cs="Arial"/>
          <w:szCs w:val="22"/>
        </w:rPr>
        <w:t>, jednatelem společnosti</w:t>
      </w:r>
    </w:p>
    <w:p w14:paraId="45B19926" w14:textId="77777777" w:rsidR="00453765" w:rsidRPr="00F86725" w:rsidRDefault="00453765" w:rsidP="00453765">
      <w:pPr>
        <w:pStyle w:val="RLdajeosmluvnstran"/>
        <w:rPr>
          <w:rFonts w:ascii="Arial" w:hAnsi="Arial" w:cs="Arial"/>
          <w:szCs w:val="22"/>
        </w:rPr>
      </w:pPr>
    </w:p>
    <w:p w14:paraId="494D2F41" w14:textId="77777777" w:rsidR="00E63721" w:rsidRPr="00F86725" w:rsidRDefault="00453765" w:rsidP="00453765">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Prodávající</w:t>
      </w:r>
      <w:r w:rsidR="00E63721" w:rsidRPr="00F86725">
        <w:rPr>
          <w:rFonts w:ascii="Arial" w:hAnsi="Arial" w:cs="Arial"/>
          <w:szCs w:val="22"/>
        </w:rPr>
        <w:t>“)</w:t>
      </w:r>
    </w:p>
    <w:p w14:paraId="311AB265" w14:textId="77777777" w:rsidR="00E63721" w:rsidRPr="00F86725" w:rsidRDefault="00E63721" w:rsidP="00EC245F">
      <w:pPr>
        <w:pStyle w:val="RLdajeosmluvnstran"/>
        <w:rPr>
          <w:rFonts w:ascii="Arial" w:hAnsi="Arial" w:cs="Arial"/>
          <w:szCs w:val="22"/>
        </w:rPr>
      </w:pPr>
    </w:p>
    <w:p w14:paraId="683AA81A" w14:textId="77777777" w:rsidR="00511929" w:rsidRDefault="00511929" w:rsidP="00261FB4">
      <w:pPr>
        <w:pStyle w:val="RLdajeosmluvnstran"/>
        <w:jc w:val="left"/>
        <w:rPr>
          <w:rFonts w:ascii="Arial" w:hAnsi="Arial" w:cs="Arial"/>
          <w:szCs w:val="22"/>
        </w:rPr>
      </w:pPr>
    </w:p>
    <w:p w14:paraId="2D4FDE5D" w14:textId="77777777" w:rsidR="00511929" w:rsidRDefault="00511929" w:rsidP="00E148B5">
      <w:pPr>
        <w:pStyle w:val="RLdajeosmluvnstran"/>
        <w:rPr>
          <w:rFonts w:ascii="Arial" w:hAnsi="Arial" w:cs="Arial"/>
          <w:szCs w:val="22"/>
        </w:rPr>
      </w:pPr>
    </w:p>
    <w:p w14:paraId="6C12655B"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853585" w:rsidRPr="00853585">
        <w:rPr>
          <w:rFonts w:ascii="Arial" w:hAnsi="Arial" w:cs="Arial"/>
          <w:szCs w:val="22"/>
        </w:rPr>
        <w:t xml:space="preserve">DNS 2017 -  47. kolo - Reprografický přístroj pro </w:t>
      </w:r>
      <w:proofErr w:type="spellStart"/>
      <w:r w:rsidR="00853585" w:rsidRPr="00853585">
        <w:rPr>
          <w:rFonts w:ascii="Arial" w:hAnsi="Arial" w:cs="Arial"/>
          <w:szCs w:val="22"/>
        </w:rPr>
        <w:t>MZe</w:t>
      </w:r>
      <w:proofErr w:type="spellEnd"/>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w:t>
      </w:r>
      <w:r w:rsidRPr="00F86725">
        <w:rPr>
          <w:rFonts w:ascii="Arial" w:hAnsi="Arial" w:cs="Arial"/>
          <w:szCs w:val="22"/>
        </w:rPr>
        <w:lastRenderedPageBreak/>
        <w:t xml:space="preserve">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8C75084" w14:textId="77777777" w:rsidR="00EA563D" w:rsidRPr="00EA563D" w:rsidRDefault="00EA563D" w:rsidP="00EA563D"/>
    <w:p w14:paraId="3168A68E"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16CA5DD2"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C7DF8A9"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37B94E27"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5AF7F13A" w14:textId="77777777"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453765">
        <w:rPr>
          <w:rFonts w:ascii="Arial" w:hAnsi="Arial" w:cs="Arial"/>
          <w:szCs w:val="22"/>
        </w:rPr>
        <w:t xml:space="preserve">Českého </w:t>
      </w:r>
      <w:r w:rsidRPr="00F86725">
        <w:rPr>
          <w:rFonts w:ascii="Arial" w:hAnsi="Arial" w:cs="Arial"/>
          <w:szCs w:val="22"/>
        </w:rPr>
        <w:t>právního řádu, resp. oprávněně podnikající fyzickou osobou způsobilou k právnímu jednání, a</w:t>
      </w:r>
    </w:p>
    <w:p w14:paraId="74EE2DB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705C91AE"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453765">
        <w:rPr>
          <w:rFonts w:ascii="Arial" w:hAnsi="Arial" w:cs="Arial"/>
          <w:szCs w:val="22"/>
        </w:rPr>
        <w:t> </w:t>
      </w:r>
      <w:r w:rsidRPr="00F86725">
        <w:rPr>
          <w:rFonts w:ascii="Arial" w:hAnsi="Arial" w:cs="Arial"/>
          <w:szCs w:val="22"/>
        </w:rPr>
        <w:t>pravdivost, úplnost nebo přesnost předmětného prohlášení a</w:t>
      </w:r>
      <w:r w:rsidR="00213BD8">
        <w:rPr>
          <w:rFonts w:ascii="Arial" w:hAnsi="Arial" w:cs="Arial"/>
          <w:szCs w:val="22"/>
        </w:rPr>
        <w:t> </w:t>
      </w:r>
      <w:r w:rsidRPr="00F86725">
        <w:rPr>
          <w:rFonts w:ascii="Arial" w:hAnsi="Arial" w:cs="Arial"/>
          <w:szCs w:val="22"/>
        </w:rPr>
        <w:t>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2A4DB613"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024EC61B"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2312AD10"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1E85FB96"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w:t>
      </w:r>
      <w:r>
        <w:rPr>
          <w:rFonts w:ascii="Arial" w:hAnsi="Arial" w:cs="Arial"/>
          <w:szCs w:val="22"/>
        </w:rPr>
        <w:lastRenderedPageBreak/>
        <w:t xml:space="preserve">než ustanovení zadávací dokumentace a/nebo této Smlouvy; v takovém případě se použije úprava pro Kupujícího výhodnější. </w:t>
      </w:r>
    </w:p>
    <w:p w14:paraId="15115986"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55A42DB7"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167A9CA0"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78D7631D"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7A024A31"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44E520FA" w14:textId="3A7FEB41" w:rsidR="00CC0C85" w:rsidRPr="001A0397"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453765">
        <w:rPr>
          <w:rFonts w:ascii="Arial" w:hAnsi="Arial" w:cs="Arial"/>
          <w:szCs w:val="22"/>
        </w:rPr>
        <w:t>2 039 700,</w:t>
      </w:r>
      <w:r w:rsidR="00453765" w:rsidRPr="0081570D">
        <w:rPr>
          <w:rFonts w:ascii="Arial" w:hAnsi="Arial" w:cs="Arial"/>
          <w:szCs w:val="22"/>
        </w:rPr>
        <w:t>00</w:t>
      </w:r>
      <w:r w:rsidRPr="0081570D">
        <w:rPr>
          <w:rFonts w:ascii="Arial" w:hAnsi="Arial" w:cs="Arial"/>
          <w:szCs w:val="22"/>
        </w:rPr>
        <w:t xml:space="preserve"> Kč (</w:t>
      </w:r>
      <w:r w:rsidR="008039CF">
        <w:rPr>
          <w:rFonts w:ascii="Arial" w:hAnsi="Arial" w:cs="Arial"/>
          <w:szCs w:val="22"/>
        </w:rPr>
        <w:t xml:space="preserve">dva miliony třicet devět tisíc sedm set </w:t>
      </w:r>
      <w:r w:rsidRPr="0081570D">
        <w:rPr>
          <w:rFonts w:ascii="Arial" w:hAnsi="Arial" w:cs="Arial"/>
          <w:szCs w:val="22"/>
        </w:rPr>
        <w:t xml:space="preserve">korun českých) bez DPH, tedy </w:t>
      </w:r>
      <w:r w:rsidR="00453765" w:rsidRPr="0081570D">
        <w:rPr>
          <w:rFonts w:ascii="Arial" w:hAnsi="Arial" w:cs="Arial"/>
          <w:szCs w:val="22"/>
        </w:rPr>
        <w:t xml:space="preserve">2 468 037,00 </w:t>
      </w:r>
      <w:r w:rsidRPr="0081570D">
        <w:rPr>
          <w:rFonts w:ascii="Arial" w:hAnsi="Arial" w:cs="Arial"/>
          <w:szCs w:val="22"/>
        </w:rPr>
        <w:t>Kč (</w:t>
      </w:r>
      <w:r w:rsidR="008039CF">
        <w:rPr>
          <w:rFonts w:ascii="Arial" w:hAnsi="Arial" w:cs="Arial"/>
          <w:szCs w:val="22"/>
        </w:rPr>
        <w:t xml:space="preserve">dva miliony čtyři sta šedesát osm tisíc třicet sedm </w:t>
      </w:r>
      <w:r w:rsidRPr="0081570D">
        <w:rPr>
          <w:rFonts w:ascii="Arial" w:hAnsi="Arial" w:cs="Arial"/>
          <w:szCs w:val="22"/>
        </w:rPr>
        <w:t>korun českých) s DPH ve výši</w:t>
      </w:r>
      <w:r w:rsidR="0081570D">
        <w:rPr>
          <w:rFonts w:ascii="Arial" w:hAnsi="Arial" w:cs="Arial"/>
          <w:szCs w:val="22"/>
        </w:rPr>
        <w:t xml:space="preserve"> </w:t>
      </w:r>
      <w:proofErr w:type="gramStart"/>
      <w:r w:rsidR="0081570D">
        <w:rPr>
          <w:rFonts w:ascii="Arial" w:hAnsi="Arial" w:cs="Arial"/>
          <w:szCs w:val="22"/>
        </w:rPr>
        <w:t>21%</w:t>
      </w:r>
      <w:proofErr w:type="gramEnd"/>
      <w:r w:rsidR="0081570D">
        <w:rPr>
          <w:rFonts w:ascii="Arial" w:hAnsi="Arial" w:cs="Arial"/>
          <w:szCs w:val="22"/>
        </w:rPr>
        <w:t>, tj.</w:t>
      </w:r>
      <w:r w:rsidRPr="0081570D">
        <w:rPr>
          <w:rFonts w:ascii="Arial" w:hAnsi="Arial" w:cs="Arial"/>
          <w:szCs w:val="22"/>
        </w:rPr>
        <w:t xml:space="preserve"> </w:t>
      </w:r>
      <w:r w:rsidR="0081570D" w:rsidRPr="0081570D">
        <w:rPr>
          <w:rFonts w:ascii="Arial" w:hAnsi="Arial" w:cs="Arial"/>
          <w:szCs w:val="22"/>
        </w:rPr>
        <w:t>428 337,00 K</w:t>
      </w:r>
      <w:r w:rsidRPr="0081570D">
        <w:rPr>
          <w:rFonts w:ascii="Arial" w:hAnsi="Arial" w:cs="Arial"/>
          <w:szCs w:val="22"/>
        </w:rPr>
        <w:t>č (</w:t>
      </w:r>
      <w:r w:rsidR="008039CF">
        <w:rPr>
          <w:rFonts w:ascii="Arial" w:hAnsi="Arial" w:cs="Arial"/>
          <w:szCs w:val="22"/>
        </w:rPr>
        <w:t xml:space="preserve">čtyři sta dvacet osm tisíc tři sta třicet sedm </w:t>
      </w:r>
      <w:r w:rsidRPr="0081570D">
        <w:rPr>
          <w:rFonts w:ascii="Arial" w:hAnsi="Arial" w:cs="Arial"/>
          <w:szCs w:val="22"/>
        </w:rPr>
        <w:t>korun českých),</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252EF54F"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15858D0D"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14:paraId="3F80EBC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4FE2637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235/2004 Sb., o dani z přidané hodnoty, ve znění pozdějších předpisů a</w:t>
      </w:r>
      <w:r w:rsidR="0081570D">
        <w:rPr>
          <w:rFonts w:ascii="Arial" w:hAnsi="Arial" w:cs="Arial"/>
          <w:szCs w:val="22"/>
        </w:rPr>
        <w:t> </w:t>
      </w:r>
      <w:r w:rsidRPr="00F86725">
        <w:rPr>
          <w:rFonts w:ascii="Arial" w:hAnsi="Arial" w:cs="Arial"/>
          <w:szCs w:val="22"/>
        </w:rPr>
        <w:t>§</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 xml:space="preserve">Elektronická faktura musí obsahovat jméno kontaktní </w:t>
      </w:r>
      <w:r w:rsidR="009343FF">
        <w:rPr>
          <w:rFonts w:ascii="Arial" w:hAnsi="Arial" w:cs="Arial"/>
          <w:szCs w:val="22"/>
        </w:rPr>
        <w:lastRenderedPageBreak/>
        <w:t>(oprávněné) osoby Kupujícího uvedené v čl. 13. této Smlouvy, nesdělí-li Kupující Prodávajícímu jinou kontaktní osobu.</w:t>
      </w:r>
    </w:p>
    <w:p w14:paraId="3B0EF08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72F11A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73C5625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7659F380"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73DF5E52"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5B32747C"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39ABAD43"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0A22B29E" w14:textId="0D4ECCF4"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D333F2">
        <w:rPr>
          <w:rFonts w:ascii="Arial" w:hAnsi="Arial" w:cs="Arial"/>
          <w:szCs w:val="22"/>
        </w:rPr>
        <w:t>90 (devadesá</w:t>
      </w:r>
      <w:r w:rsidR="00B042E4">
        <w:rPr>
          <w:rFonts w:ascii="Arial" w:hAnsi="Arial" w:cs="Arial"/>
          <w:szCs w:val="22"/>
        </w:rPr>
        <w:t xml:space="preserve">ti) </w:t>
      </w:r>
      <w:r w:rsidRPr="00B36F0C">
        <w:rPr>
          <w:rFonts w:ascii="Arial" w:hAnsi="Arial" w:cs="Arial"/>
          <w:szCs w:val="22"/>
        </w:rPr>
        <w:t>pracovních dnů ode dne nabytí účinnosti této Smlouvy, a to v počte</w:t>
      </w:r>
      <w:r>
        <w:rPr>
          <w:rFonts w:ascii="Arial" w:hAnsi="Arial" w:cs="Arial"/>
          <w:szCs w:val="22"/>
        </w:rPr>
        <w:t>ch a</w:t>
      </w:r>
      <w:r w:rsidR="00213BD8">
        <w:rPr>
          <w:rFonts w:ascii="Arial" w:hAnsi="Arial" w:cs="Arial"/>
          <w:szCs w:val="22"/>
        </w:rPr>
        <w:t> </w:t>
      </w:r>
      <w:r w:rsidRPr="00F86725">
        <w:rPr>
          <w:rFonts w:ascii="Arial" w:hAnsi="Arial" w:cs="Arial"/>
          <w:szCs w:val="22"/>
        </w:rPr>
        <w:t>na</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2"/>
    </w:p>
    <w:p w14:paraId="702B119D" w14:textId="39D5A9DE"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a to v souladu s požadavky a</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na</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3F4FB968"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 xml:space="preserve">upujícímu až okamžik </w:t>
      </w:r>
      <w:r w:rsidRPr="00F86725">
        <w:rPr>
          <w:rFonts w:ascii="Arial" w:hAnsi="Arial" w:cs="Arial"/>
          <w:szCs w:val="22"/>
        </w:rPr>
        <w:lastRenderedPageBreak/>
        <w:t>doručení Zboží takovým dopravcem. Ustanovení § 2090 a § 2091 Občanského zákoníku se nepoužijí.</w:t>
      </w:r>
    </w:p>
    <w:p w14:paraId="7088B0E8"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46F7A439"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256406EF"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096ACBB4" w14:textId="23195D92"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w:t>
      </w:r>
      <w:r w:rsidR="00213BD8">
        <w:rPr>
          <w:rFonts w:ascii="Arial" w:hAnsi="Arial" w:cs="Arial"/>
          <w:szCs w:val="22"/>
        </w:rPr>
        <w:t> </w:t>
      </w:r>
      <w:r w:rsidRPr="00F86725">
        <w:rPr>
          <w:rFonts w:ascii="Arial" w:hAnsi="Arial" w:cs="Arial"/>
          <w:szCs w:val="22"/>
        </w:rPr>
        <w:t>s vlastnostmi požadovanými Kupujícím.</w:t>
      </w:r>
      <w:bookmarkEnd w:id="5"/>
    </w:p>
    <w:p w14:paraId="611579CD"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0FEE9D45"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501413D7"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2D4A0CA7" w14:textId="74760AC0"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9.4.</w:t>
      </w:r>
      <w:r w:rsidRPr="00C2512F" w:rsidDel="0046139C">
        <w:rPr>
          <w:rFonts w:ascii="Arial" w:hAnsi="Arial" w:cs="Arial"/>
          <w:szCs w:val="22"/>
        </w:rPr>
        <w:t xml:space="preserve"> </w:t>
      </w:r>
      <w:r>
        <w:rPr>
          <w:rFonts w:ascii="Arial" w:hAnsi="Arial" w:cs="Arial"/>
          <w:szCs w:val="22"/>
        </w:rPr>
        <w:t>této Smlouvy.</w:t>
      </w:r>
    </w:p>
    <w:p w14:paraId="0CD42B94" w14:textId="302E1F5D"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213BD8">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42987620"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6DF88DA7"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735F2C50"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2533E197"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5262205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97EA1B0"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2A0DA3BF" w14:textId="27728462" w:rsidR="00E63721" w:rsidRPr="00F86725" w:rsidRDefault="00E63721" w:rsidP="00C134B1">
      <w:pPr>
        <w:pStyle w:val="RLTextlnkuslovan"/>
        <w:rPr>
          <w:rFonts w:ascii="Arial" w:hAnsi="Arial" w:cs="Arial"/>
          <w:szCs w:val="22"/>
        </w:rPr>
      </w:pPr>
      <w:r w:rsidRPr="00F86725">
        <w:rPr>
          <w:rFonts w:ascii="Arial" w:hAnsi="Arial" w:cs="Arial"/>
          <w:szCs w:val="22"/>
        </w:rPr>
        <w:lastRenderedPageBreak/>
        <w:t xml:space="preserve">Prodávající prohlašuje, že odměna za poskytnutí Licence </w:t>
      </w:r>
      <w:r w:rsidR="00537176">
        <w:rPr>
          <w:rFonts w:ascii="Arial" w:hAnsi="Arial" w:cs="Arial"/>
          <w:szCs w:val="22"/>
        </w:rPr>
        <w:t>je ve vztahu ke</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684FA2D0" w14:textId="64298224"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5225E9E4"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138AB1FD"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4ADAE870" w14:textId="1F2774F8"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w:t>
      </w:r>
      <w:r w:rsidR="00213BD8">
        <w:rPr>
          <w:rFonts w:ascii="Arial" w:hAnsi="Arial" w:cs="Arial"/>
          <w:bCs/>
          <w:szCs w:val="22"/>
        </w:rPr>
        <w:t> </w:t>
      </w:r>
      <w:r w:rsidRPr="00F86725">
        <w:rPr>
          <w:rFonts w:ascii="Arial" w:hAnsi="Arial" w:cs="Arial"/>
          <w:bCs/>
          <w:szCs w:val="22"/>
        </w:rPr>
        <w:t>finanční kontrole ve veřejné správě a o změně některých zákonů (zákon o</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4B13ED0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5677EA72"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16A0243"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6AE59EED"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060EDB18"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02F7D7E7" w14:textId="77777777" w:rsidR="00E63721" w:rsidRPr="00F86725" w:rsidRDefault="00E63721" w:rsidP="00AC4FE1">
      <w:pPr>
        <w:pStyle w:val="RLlneksmlouvy"/>
        <w:rPr>
          <w:rFonts w:ascii="Arial" w:hAnsi="Arial" w:cs="Arial"/>
          <w:szCs w:val="22"/>
        </w:rPr>
      </w:pPr>
      <w:r w:rsidRPr="00F86725">
        <w:rPr>
          <w:rFonts w:ascii="Arial" w:hAnsi="Arial" w:cs="Arial"/>
          <w:szCs w:val="22"/>
        </w:rPr>
        <w:lastRenderedPageBreak/>
        <w:t xml:space="preserve">PRÁVA A POVINNOSTI KUPUJÍCÍHO </w:t>
      </w:r>
    </w:p>
    <w:p w14:paraId="79226486" w14:textId="47BF1A25"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w:t>
      </w:r>
      <w:r w:rsidR="00213BD8">
        <w:rPr>
          <w:rFonts w:ascii="Arial" w:hAnsi="Arial" w:cs="Arial"/>
          <w:szCs w:val="22"/>
        </w:rPr>
        <w:t> </w:t>
      </w:r>
      <w:r w:rsidRPr="00F86725">
        <w:rPr>
          <w:rFonts w:ascii="Arial" w:hAnsi="Arial" w:cs="Arial"/>
          <w:szCs w:val="22"/>
        </w:rPr>
        <w:t>v termínu splatnosti určeném touto Smlouvou.</w:t>
      </w:r>
    </w:p>
    <w:p w14:paraId="37775DF2"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795BE1A8"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54ECD494" w14:textId="1841F215"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w:t>
      </w:r>
      <w:r w:rsidR="00213BD8">
        <w:rPr>
          <w:rFonts w:ascii="Arial" w:hAnsi="Arial" w:cs="Arial"/>
          <w:szCs w:val="22"/>
        </w:rPr>
        <w:t> </w:t>
      </w:r>
      <w:r w:rsidRPr="00F86725">
        <w:rPr>
          <w:rFonts w:ascii="Arial" w:hAnsi="Arial" w:cs="Arial"/>
          <w:szCs w:val="22"/>
        </w:rPr>
        <w:t>možností co nejdříve po přechodu nebezpečí škody na Zboží.</w:t>
      </w:r>
    </w:p>
    <w:p w14:paraId="1CA416FF"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5E12F752" w14:textId="34F0CF65"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18A6F7F5"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58832C72" w14:textId="6A1D28A1"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w:t>
      </w:r>
      <w:r w:rsidR="00213BD8">
        <w:rPr>
          <w:rFonts w:ascii="Arial" w:hAnsi="Arial" w:cs="Arial"/>
          <w:szCs w:val="22"/>
        </w:rPr>
        <w:t> </w:t>
      </w:r>
      <w:r w:rsidRPr="00A666E4">
        <w:rPr>
          <w:rFonts w:ascii="Arial" w:hAnsi="Arial" w:cs="Arial"/>
          <w:szCs w:val="22"/>
        </w:rPr>
        <w:t>vad.</w:t>
      </w:r>
    </w:p>
    <w:p w14:paraId="3B4D0554" w14:textId="7BAC8C4A"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w:t>
      </w:r>
      <w:r w:rsidR="00213BD8">
        <w:rPr>
          <w:rFonts w:ascii="Arial" w:hAnsi="Arial" w:cs="Arial"/>
          <w:szCs w:val="22"/>
        </w:rPr>
        <w:t> </w:t>
      </w:r>
      <w:r w:rsidRPr="00A666E4">
        <w:rPr>
          <w:rFonts w:ascii="Arial" w:hAnsi="Arial" w:cs="Arial"/>
          <w:szCs w:val="22"/>
        </w:rPr>
        <w:t>tomto okamžiku.</w:t>
      </w:r>
    </w:p>
    <w:p w14:paraId="14D24148"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611F31DC" w14:textId="77BFE85B" w:rsidR="005439E5" w:rsidRDefault="00E63721" w:rsidP="00A207F5">
      <w:pPr>
        <w:pStyle w:val="RLTextlnkuslovan"/>
        <w:rPr>
          <w:rFonts w:ascii="Arial" w:hAnsi="Arial" w:cs="Arial"/>
          <w:szCs w:val="22"/>
          <w:lang w:eastAsia="en-US"/>
        </w:rPr>
      </w:pPr>
      <w:r w:rsidRPr="005439E5">
        <w:rPr>
          <w:rFonts w:ascii="Arial" w:hAnsi="Arial" w:cs="Arial"/>
          <w:szCs w:val="22"/>
        </w:rPr>
        <w:t>Prodávající poskytuje na Zboží včetně veškerého příslušenství záruku za</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Odezvou na</w:t>
      </w:r>
      <w:r w:rsidR="00213BD8" w:rsidRPr="005439E5">
        <w:rPr>
          <w:rFonts w:ascii="Arial" w:hAnsi="Arial" w:cs="Arial"/>
          <w:szCs w:val="22"/>
        </w:rPr>
        <w:t> </w:t>
      </w:r>
      <w:r w:rsidRPr="005439E5">
        <w:rPr>
          <w:rFonts w:ascii="Arial" w:hAnsi="Arial" w:cs="Arial"/>
          <w:szCs w:val="22"/>
        </w:rPr>
        <w:t>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p w14:paraId="04C8A270" w14:textId="77777777" w:rsidR="00E63721" w:rsidRPr="005439E5" w:rsidRDefault="00E63721" w:rsidP="00A207F5">
      <w:pPr>
        <w:pStyle w:val="RLTextlnkuslovan"/>
        <w:rPr>
          <w:rFonts w:ascii="Arial" w:hAnsi="Arial" w:cs="Arial"/>
          <w:szCs w:val="22"/>
          <w:lang w:eastAsia="en-US"/>
        </w:rPr>
      </w:pPr>
      <w:r w:rsidRPr="005439E5">
        <w:rPr>
          <w:rFonts w:ascii="Arial" w:hAnsi="Arial" w:cs="Arial"/>
          <w:szCs w:val="22"/>
        </w:rPr>
        <w:lastRenderedPageBreak/>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200C4A2D"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12866FA0"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4A750758"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06A799FB"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66CAF1F2"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12B0C0DC" w14:textId="363A45ED"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r w:rsidR="008039CF" w:rsidRPr="00FD566C">
        <w:rPr>
          <w:rFonts w:ascii="Arial" w:hAnsi="Arial" w:cs="Arial"/>
          <w:szCs w:val="22"/>
        </w:rPr>
        <w:t>množství,</w:t>
      </w:r>
      <w:r w:rsidRPr="00FD566C">
        <w:rPr>
          <w:rFonts w:ascii="Arial" w:hAnsi="Arial" w:cs="Arial"/>
          <w:szCs w:val="22"/>
        </w:rPr>
        <w:t xml:space="preserve"> než stanoví tato Smlouva a</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21E379A3"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2EBE2128" w14:textId="77777777" w:rsidR="00941582" w:rsidRPr="00F86725" w:rsidRDefault="00941582" w:rsidP="001A0397">
      <w:pPr>
        <w:pStyle w:val="RLTextlnkuslovan"/>
        <w:numPr>
          <w:ilvl w:val="0"/>
          <w:numId w:val="0"/>
        </w:numPr>
        <w:ind w:left="1474"/>
        <w:rPr>
          <w:rFonts w:ascii="Arial" w:hAnsi="Arial" w:cs="Arial"/>
          <w:szCs w:val="22"/>
        </w:rPr>
      </w:pPr>
    </w:p>
    <w:p w14:paraId="4F0AC52F"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6B3B8B1E"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654DF14"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60FEF2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2FB2E26D" w14:textId="74995A7A"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7CA5380D"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9643D5C"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4592EF54" w14:textId="3A31022A"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měla Smluvní strana prokazatelně legálně k dispozici před uzavřením této Smlouvy, pokud se na ně nevztahuje povinnost mlčenlivosti dle</w:t>
      </w:r>
      <w:r w:rsidR="00213BD8">
        <w:rPr>
          <w:rFonts w:ascii="Arial" w:hAnsi="Arial" w:cs="Arial"/>
          <w:szCs w:val="22"/>
        </w:rPr>
        <w:t> </w:t>
      </w:r>
      <w:r w:rsidRPr="00F86725">
        <w:rPr>
          <w:rFonts w:ascii="Arial" w:hAnsi="Arial" w:cs="Arial"/>
          <w:szCs w:val="22"/>
        </w:rPr>
        <w:t>jiné dříve mezi Smluvními stranami uzavřené smlouvy;</w:t>
      </w:r>
    </w:p>
    <w:p w14:paraId="30F43B7D"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249AF950"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685B2FCD"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0D45BF17"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47C0933F"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1DDB313" w14:textId="4E4817B4"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w:t>
      </w:r>
      <w:r w:rsidR="00F83420" w:rsidRPr="00F86725">
        <w:rPr>
          <w:rFonts w:ascii="Arial" w:hAnsi="Arial" w:cs="Arial"/>
          <w:szCs w:val="22"/>
        </w:rPr>
        <w:t>bez</w:t>
      </w:r>
      <w:r w:rsidR="00F83420">
        <w:rPr>
          <w:rFonts w:ascii="Arial" w:hAnsi="Arial" w:cs="Arial"/>
          <w:szCs w:val="22"/>
        </w:rPr>
        <w:t> předchozího</w:t>
      </w:r>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3"/>
    <w:p w14:paraId="712BBBE9" w14:textId="3D208054"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w:t>
      </w:r>
      <w:r w:rsidR="00213BD8">
        <w:rPr>
          <w:rFonts w:ascii="Arial" w:hAnsi="Arial" w:cs="Arial"/>
          <w:snapToGrid w:val="0"/>
          <w:szCs w:val="22"/>
        </w:rPr>
        <w:t> </w:t>
      </w:r>
      <w:r w:rsidRPr="00F86725">
        <w:rPr>
          <w:rFonts w:ascii="Arial" w:hAnsi="Arial" w:cs="Arial"/>
          <w:snapToGrid w:val="0"/>
          <w:szCs w:val="22"/>
        </w:rPr>
        <w:t>po</w:t>
      </w:r>
      <w:r w:rsidR="00213BD8">
        <w:rPr>
          <w:rFonts w:ascii="Arial" w:hAnsi="Arial" w:cs="Arial"/>
          <w:snapToGrid w:val="0"/>
          <w:szCs w:val="22"/>
        </w:rPr>
        <w:t> </w:t>
      </w:r>
      <w:r w:rsidRPr="00F86725">
        <w:rPr>
          <w:rFonts w:ascii="Arial" w:hAnsi="Arial" w:cs="Arial"/>
          <w:snapToGrid w:val="0"/>
          <w:szCs w:val="22"/>
        </w:rPr>
        <w:t>jejím skončení.</w:t>
      </w:r>
    </w:p>
    <w:p w14:paraId="35D4DBF2"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206A7F5"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14664211"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2013468" w14:textId="77777777" w:rsidR="002B121C" w:rsidRPr="00422A35" w:rsidRDefault="002B121C" w:rsidP="00EA5152">
      <w:pPr>
        <w:pStyle w:val="RLTextlnkuslovan"/>
        <w:rPr>
          <w:rFonts w:ascii="Arial" w:hAnsi="Arial" w:cs="Arial"/>
          <w:szCs w:val="22"/>
        </w:rPr>
      </w:pPr>
      <w:r>
        <w:rPr>
          <w:rFonts w:ascii="Arial" w:hAnsi="Arial" w:cs="Arial"/>
          <w:szCs w:val="22"/>
        </w:rPr>
        <w:lastRenderedPageBreak/>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73445664"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1FB327A7" w14:textId="22E7DA2E"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(mimo povinnosti dle</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704E5BE"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51EE8D14" w14:textId="2CC5AB23"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w:t>
      </w:r>
      <w:r w:rsidR="00F83420">
        <w:rPr>
          <w:rFonts w:ascii="Arial" w:hAnsi="Arial" w:cs="Arial"/>
          <w:szCs w:val="22"/>
        </w:rPr>
        <w:t xml:space="preserve"> </w:t>
      </w:r>
      <w:r w:rsidR="00FD777E">
        <w:rPr>
          <w:rFonts w:ascii="Arial" w:hAnsi="Arial" w:cs="Arial"/>
          <w:szCs w:val="22"/>
        </w:rPr>
        <w:t>000,- Kč (slovy: pět tisíc korun českých), a to za</w:t>
      </w:r>
      <w:r w:rsidR="00213BD8">
        <w:rPr>
          <w:rFonts w:ascii="Arial" w:hAnsi="Arial" w:cs="Arial"/>
          <w:szCs w:val="22"/>
        </w:rPr>
        <w:t> </w:t>
      </w:r>
      <w:r w:rsidR="00FD777E">
        <w:rPr>
          <w:rFonts w:ascii="Arial" w:hAnsi="Arial" w:cs="Arial"/>
          <w:szCs w:val="22"/>
        </w:rPr>
        <w:t>každý i započatý den prodlení. Tím není dotčeno právo Kupujícího na</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47A7170D" w14:textId="75C4AC8D" w:rsidR="00E63721" w:rsidRPr="00132C9B"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této Smlouvy, je Prodávající povinen zaplatit Kupujícímu smluvní pokutu ve</w:t>
      </w:r>
      <w:r w:rsidR="00213BD8">
        <w:rPr>
          <w:rFonts w:ascii="Arial" w:hAnsi="Arial" w:cs="Arial"/>
          <w:szCs w:val="22"/>
        </w:rPr>
        <w:t> </w:t>
      </w:r>
      <w:r>
        <w:rPr>
          <w:rFonts w:ascii="Arial" w:hAnsi="Arial" w:cs="Arial"/>
          <w:szCs w:val="22"/>
        </w:rPr>
        <w:t xml:space="preserve">výši </w:t>
      </w:r>
      <w:r w:rsidR="00132C9B">
        <w:rPr>
          <w:rFonts w:ascii="Arial" w:hAnsi="Arial" w:cs="Arial"/>
          <w:szCs w:val="22"/>
        </w:rPr>
        <w:t>370 205,</w:t>
      </w:r>
      <w:r w:rsidR="00F83420">
        <w:rPr>
          <w:rFonts w:ascii="Arial" w:hAnsi="Arial" w:cs="Arial"/>
          <w:szCs w:val="22"/>
        </w:rPr>
        <w:t>-</w:t>
      </w:r>
      <w:r w:rsidR="00132C9B">
        <w:rPr>
          <w:rFonts w:ascii="Arial" w:hAnsi="Arial" w:cs="Arial"/>
          <w:szCs w:val="22"/>
        </w:rPr>
        <w:t xml:space="preserve"> Kč </w:t>
      </w:r>
      <w:r w:rsidR="00132C9B" w:rsidRPr="00132C9B">
        <w:rPr>
          <w:rFonts w:ascii="Arial" w:hAnsi="Arial" w:cs="Arial"/>
          <w:szCs w:val="22"/>
        </w:rPr>
        <w:t>(</w:t>
      </w:r>
      <w:r w:rsidR="00F83420">
        <w:rPr>
          <w:rFonts w:ascii="Arial" w:hAnsi="Arial" w:cs="Arial"/>
          <w:szCs w:val="22"/>
        </w:rPr>
        <w:t>tři sta sedmdesát tisíc dvě stě pět</w:t>
      </w:r>
      <w:r w:rsidR="00F83420" w:rsidRPr="00132C9B">
        <w:rPr>
          <w:rFonts w:ascii="Arial" w:hAnsi="Arial" w:cs="Arial"/>
          <w:szCs w:val="22"/>
        </w:rPr>
        <w:t xml:space="preserve"> </w:t>
      </w:r>
      <w:r w:rsidRPr="00132C9B">
        <w:rPr>
          <w:rFonts w:ascii="Arial" w:hAnsi="Arial" w:cs="Arial"/>
          <w:szCs w:val="22"/>
        </w:rPr>
        <w:t>korun českých),</w:t>
      </w:r>
      <w:r w:rsidRPr="00132C9B">
        <w:rPr>
          <w:rFonts w:ascii="Arial" w:hAnsi="Arial" w:cs="Arial"/>
        </w:rPr>
        <w:t xml:space="preserve"> a to za každé jednotlivé porušení smluvní povinnosti.</w:t>
      </w:r>
    </w:p>
    <w:p w14:paraId="702C1EF1" w14:textId="0CC89362"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w:t>
      </w:r>
      <w:r w:rsidR="00F83420">
        <w:rPr>
          <w:rFonts w:ascii="Arial" w:hAnsi="Arial" w:cs="Arial"/>
          <w:szCs w:val="22"/>
        </w:rPr>
        <w:t xml:space="preserve"> </w:t>
      </w:r>
      <w:r w:rsidRPr="009D7920">
        <w:rPr>
          <w:rFonts w:ascii="Arial" w:hAnsi="Arial" w:cs="Arial"/>
          <w:szCs w:val="22"/>
        </w:rPr>
        <w:t>000,- Kč (slovy: padesát tisíc korun českých), a to za každé jednotlivé porušení povinnosti. Tím není dotčeno právo Kupujícího na náhradu škody a nemajetkové újmy v plném rozsahu.</w:t>
      </w:r>
    </w:p>
    <w:p w14:paraId="67ABFFDB" w14:textId="23A56587"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132C9B">
        <w:rPr>
          <w:rFonts w:ascii="Arial" w:hAnsi="Arial" w:cs="Arial"/>
          <w:szCs w:val="22"/>
        </w:rPr>
        <w:t>370</w:t>
      </w:r>
      <w:r w:rsidR="00F83420">
        <w:rPr>
          <w:rFonts w:ascii="Arial" w:hAnsi="Arial" w:cs="Arial"/>
          <w:szCs w:val="22"/>
        </w:rPr>
        <w:t> </w:t>
      </w:r>
      <w:r w:rsidR="00132C9B">
        <w:rPr>
          <w:rFonts w:ascii="Arial" w:hAnsi="Arial" w:cs="Arial"/>
          <w:szCs w:val="22"/>
        </w:rPr>
        <w:t>205</w:t>
      </w:r>
      <w:r w:rsidR="00F83420">
        <w:rPr>
          <w:rFonts w:ascii="Arial" w:hAnsi="Arial" w:cs="Arial"/>
          <w:szCs w:val="22"/>
        </w:rPr>
        <w:t>,-</w:t>
      </w:r>
      <w:r w:rsidR="00132C9B">
        <w:rPr>
          <w:rFonts w:ascii="Arial" w:hAnsi="Arial" w:cs="Arial"/>
          <w:szCs w:val="22"/>
        </w:rPr>
        <w:t xml:space="preserve"> </w:t>
      </w:r>
      <w:r w:rsidR="00132C9B" w:rsidRPr="00132C9B">
        <w:rPr>
          <w:rFonts w:ascii="Arial" w:hAnsi="Arial" w:cs="Arial"/>
          <w:szCs w:val="22"/>
        </w:rPr>
        <w:t>Kč (</w:t>
      </w:r>
      <w:r w:rsidR="00F83420">
        <w:rPr>
          <w:rFonts w:ascii="Arial" w:hAnsi="Arial" w:cs="Arial"/>
          <w:szCs w:val="22"/>
        </w:rPr>
        <w:t xml:space="preserve">slovy: tři sta sedmdesát tisíc dvě stě pět </w:t>
      </w:r>
      <w:r w:rsidRPr="00132C9B">
        <w:rPr>
          <w:rFonts w:ascii="Arial" w:hAnsi="Arial" w:cs="Arial"/>
          <w:szCs w:val="22"/>
        </w:rPr>
        <w:t>korun českých),</w:t>
      </w:r>
      <w:r>
        <w:rPr>
          <w:rFonts w:ascii="Arial" w:hAnsi="Arial" w:cs="Arial"/>
          <w:szCs w:val="22"/>
        </w:rPr>
        <w:t xml:space="preserve"> a to za každé jednotlivé porušení povinnosti. Smluvní pokuty dle</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4C835B96" w14:textId="77777777" w:rsidR="00E63721" w:rsidRPr="00F86725" w:rsidRDefault="00E63721" w:rsidP="008820AF">
      <w:pPr>
        <w:pStyle w:val="RLTextlnkuslovan"/>
        <w:rPr>
          <w:rFonts w:ascii="Arial" w:hAnsi="Arial" w:cs="Arial"/>
          <w:szCs w:val="22"/>
        </w:rPr>
      </w:pPr>
      <w:r w:rsidRPr="00A666E4">
        <w:rPr>
          <w:rFonts w:ascii="Arial" w:hAnsi="Arial" w:cs="Arial"/>
          <w:szCs w:val="22"/>
        </w:rPr>
        <w:lastRenderedPageBreak/>
        <w:t>Zaplacení smluvní pokuty</w:t>
      </w:r>
      <w:r w:rsidRPr="00F86725">
        <w:rPr>
          <w:rFonts w:ascii="Arial" w:hAnsi="Arial" w:cs="Arial"/>
          <w:szCs w:val="22"/>
        </w:rPr>
        <w:t xml:space="preserve"> nezbavuje Prodávajícího povinnosti splnit závazky stanovené Smlouvou.</w:t>
      </w:r>
    </w:p>
    <w:p w14:paraId="665D59F7" w14:textId="77777777"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265135B8" w14:textId="478C419B" w:rsidR="00E63721" w:rsidRPr="00F86725" w:rsidRDefault="00E63721" w:rsidP="008820AF">
      <w:pPr>
        <w:pStyle w:val="RLTextlnkuslovan"/>
        <w:rPr>
          <w:rFonts w:ascii="Arial" w:hAnsi="Arial" w:cs="Arial"/>
          <w:szCs w:val="22"/>
        </w:rPr>
      </w:pPr>
      <w:r w:rsidRPr="00F86725">
        <w:rPr>
          <w:rFonts w:ascii="Arial" w:hAnsi="Arial" w:cs="Arial"/>
          <w:szCs w:val="22"/>
        </w:rPr>
        <w:t>Prodávající se zavazuje Kupujícímu poskytnout zadostiučinění, dojde-li na</w:t>
      </w:r>
      <w:r w:rsidR="00213BD8">
        <w:rPr>
          <w:rFonts w:ascii="Arial" w:hAnsi="Arial" w:cs="Arial"/>
          <w:szCs w:val="22"/>
        </w:rPr>
        <w:t> </w:t>
      </w:r>
      <w:r w:rsidRPr="00F86725">
        <w:rPr>
          <w:rFonts w:ascii="Arial" w:hAnsi="Arial" w:cs="Arial"/>
          <w:szCs w:val="22"/>
        </w:rPr>
        <w:t>straně Kupujícího v důsledku jednání nebo opomenutí Prodávajícího ke</w:t>
      </w:r>
      <w:r w:rsidR="00213BD8">
        <w:rPr>
          <w:rFonts w:ascii="Arial" w:hAnsi="Arial" w:cs="Arial"/>
          <w:szCs w:val="22"/>
        </w:rPr>
        <w:t> </w:t>
      </w:r>
      <w:r w:rsidRPr="00F86725">
        <w:rPr>
          <w:rFonts w:ascii="Arial" w:hAnsi="Arial" w:cs="Arial"/>
          <w:szCs w:val="22"/>
        </w:rPr>
        <w:t xml:space="preserve">vzniku nemajetkové újmy. </w:t>
      </w:r>
    </w:p>
    <w:p w14:paraId="14869748"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0A666AE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62070F9"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759AAB63"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49ADF83D"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32191EF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08C6C028"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4BC675C1"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17A041EF" w14:textId="0634CBE6"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w:t>
      </w:r>
      <w:r w:rsidR="00213BD8">
        <w:rPr>
          <w:rFonts w:ascii="Arial" w:hAnsi="Arial" w:cs="Arial"/>
          <w:szCs w:val="22"/>
        </w:rPr>
        <w:t> </w:t>
      </w:r>
      <w:r w:rsidRPr="00F72E5E">
        <w:rPr>
          <w:rFonts w:ascii="Arial" w:hAnsi="Arial" w:cs="Arial"/>
          <w:szCs w:val="22"/>
        </w:rPr>
        <w:t>stejných důvodů, z jakých je oprávněn od této Smlouvy odstoupit, a to bez</w:t>
      </w:r>
      <w:r w:rsidR="00213BD8">
        <w:rPr>
          <w:rFonts w:ascii="Arial" w:hAnsi="Arial" w:cs="Arial"/>
          <w:szCs w:val="22"/>
        </w:rPr>
        <w:t> </w:t>
      </w:r>
      <w:r w:rsidRPr="00F72E5E">
        <w:rPr>
          <w:rFonts w:ascii="Arial" w:hAnsi="Arial" w:cs="Arial"/>
          <w:szCs w:val="22"/>
        </w:rPr>
        <w:t xml:space="preserve">výpovědní lhůty. </w:t>
      </w:r>
    </w:p>
    <w:p w14:paraId="7A0E38F9"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0EACAFC8"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11E040EF"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6327C9EB"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087A25F3"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510E8C21" w14:textId="77777777" w:rsidR="00E63721" w:rsidRPr="00F86725" w:rsidRDefault="00E63721" w:rsidP="003019D4">
      <w:pPr>
        <w:pStyle w:val="RLlneksmlouvy"/>
        <w:rPr>
          <w:rFonts w:ascii="Arial" w:hAnsi="Arial" w:cs="Arial"/>
          <w:szCs w:val="22"/>
        </w:rPr>
      </w:pPr>
      <w:r w:rsidRPr="00F86725">
        <w:rPr>
          <w:rFonts w:ascii="Arial" w:hAnsi="Arial" w:cs="Arial"/>
          <w:szCs w:val="22"/>
        </w:rPr>
        <w:lastRenderedPageBreak/>
        <w:t>OZNÁMENÍ A KOMUNIKACE</w:t>
      </w:r>
    </w:p>
    <w:p w14:paraId="3622B850"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D05A53C"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0CA0D647" w14:textId="1D6DDBEF" w:rsidR="00E63721"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sidR="008039CF">
        <w:rPr>
          <w:rFonts w:ascii="Arial" w:hAnsi="Arial" w:cs="Arial"/>
          <w:szCs w:val="22"/>
          <w:lang w:eastAsia="en-US"/>
        </w:rPr>
        <w:t>:</w:t>
      </w:r>
      <w:r w:rsidRPr="006138EC">
        <w:rPr>
          <w:rFonts w:ascii="Arial" w:hAnsi="Arial" w:cs="Arial"/>
          <w:szCs w:val="22"/>
          <w:lang w:eastAsia="en-US"/>
        </w:rPr>
        <w:t xml:space="preserve"> </w:t>
      </w:r>
      <w:r w:rsidR="00132C9B">
        <w:rPr>
          <w:rFonts w:ascii="Arial" w:hAnsi="Arial" w:cs="Arial"/>
          <w:szCs w:val="22"/>
        </w:rPr>
        <w:t>Ing. Oleg Blaško</w:t>
      </w:r>
    </w:p>
    <w:p w14:paraId="11490F6D" w14:textId="326DEF4D" w:rsidR="009D7952" w:rsidRPr="009E4CFE" w:rsidRDefault="009E4CFE" w:rsidP="009E4CFE">
      <w:pPr>
        <w:pStyle w:val="RLTextlnkuslovan"/>
        <w:numPr>
          <w:ilvl w:val="2"/>
          <w:numId w:val="1"/>
        </w:numPr>
        <w:rPr>
          <w:rFonts w:ascii="Arial" w:hAnsi="Arial" w:cs="Arial"/>
          <w:szCs w:val="22"/>
          <w:lang w:eastAsia="en-US"/>
        </w:rPr>
      </w:pPr>
      <w:r>
        <w:rPr>
          <w:rFonts w:ascii="Arial" w:hAnsi="Arial" w:cs="Arial"/>
          <w:szCs w:val="22"/>
          <w:lang w:eastAsia="en-US"/>
        </w:rPr>
        <w:t xml:space="preserve">v </w:t>
      </w:r>
      <w:r w:rsidRPr="006138EC">
        <w:rPr>
          <w:rFonts w:ascii="Arial" w:hAnsi="Arial" w:cs="Arial"/>
          <w:szCs w:val="22"/>
          <w:lang w:eastAsia="en-US"/>
        </w:rPr>
        <w:t>otázkách technických a v otázkách týkajících se podmínek záruky a</w:t>
      </w:r>
      <w:r>
        <w:rPr>
          <w:rFonts w:ascii="Arial" w:hAnsi="Arial" w:cs="Arial"/>
          <w:szCs w:val="22"/>
          <w:lang w:eastAsia="en-US"/>
        </w:rPr>
        <w:t> </w:t>
      </w:r>
      <w:r w:rsidRPr="006138EC">
        <w:rPr>
          <w:rFonts w:ascii="Arial" w:hAnsi="Arial" w:cs="Arial"/>
          <w:szCs w:val="22"/>
          <w:lang w:eastAsia="en-US"/>
        </w:rPr>
        <w:t>převzetí Zboží</w:t>
      </w:r>
      <w:r>
        <w:rPr>
          <w:rFonts w:ascii="Arial" w:hAnsi="Arial" w:cs="Arial"/>
          <w:szCs w:val="22"/>
          <w:lang w:eastAsia="en-US"/>
        </w:rPr>
        <w:t>:</w:t>
      </w:r>
      <w:r w:rsidRPr="006138EC">
        <w:rPr>
          <w:rFonts w:ascii="Arial" w:hAnsi="Arial" w:cs="Arial"/>
          <w:szCs w:val="22"/>
          <w:lang w:eastAsia="en-US"/>
        </w:rPr>
        <w:t xml:space="preserve"> </w:t>
      </w:r>
      <w:r>
        <w:rPr>
          <w:rFonts w:ascii="Arial" w:hAnsi="Arial" w:cs="Arial"/>
          <w:szCs w:val="22"/>
          <w:lang w:eastAsia="en-US"/>
        </w:rPr>
        <w:t xml:space="preserve">Ing. Daniela Štěpán Volfová, </w:t>
      </w:r>
      <w:r w:rsidRPr="00222299">
        <w:rPr>
          <w:rFonts w:ascii="Arial" w:hAnsi="Arial" w:cs="Arial"/>
          <w:szCs w:val="22"/>
          <w:lang w:eastAsia="en-US"/>
        </w:rPr>
        <w:t>Bc. Pavla Nožičková, Bc. Pavel Pelech, Václav Frydrýn</w:t>
      </w:r>
      <w:r>
        <w:rPr>
          <w:rFonts w:ascii="Arial" w:hAnsi="Arial" w:cs="Arial"/>
          <w:szCs w:val="22"/>
          <w:lang w:eastAsia="en-US"/>
        </w:rPr>
        <w:t>.</w:t>
      </w:r>
      <w:r w:rsidR="00E63721" w:rsidRPr="009E4CFE">
        <w:rPr>
          <w:rFonts w:ascii="Arial" w:hAnsi="Arial" w:cs="Arial"/>
          <w:szCs w:val="22"/>
          <w:lang w:eastAsia="en-US"/>
        </w:rPr>
        <w:t> </w:t>
      </w:r>
    </w:p>
    <w:p w14:paraId="3AE193D4"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7AF0ED93" w14:textId="29283169"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D13B02">
        <w:rPr>
          <w:rFonts w:ascii="Arial" w:hAnsi="Arial" w:cs="Arial"/>
          <w:szCs w:val="22"/>
          <w:lang w:eastAsia="en-US"/>
        </w:rPr>
        <w:t xml:space="preserve"> </w:t>
      </w:r>
      <w:proofErr w:type="spellStart"/>
      <w:r w:rsidR="00B05453">
        <w:rPr>
          <w:rStyle w:val="doplnuchazeChar"/>
          <w:rFonts w:ascii="Arial" w:hAnsi="Arial" w:cs="Arial"/>
          <w:b w:val="0"/>
          <w:szCs w:val="22"/>
        </w:rPr>
        <w:t>xxx</w:t>
      </w:r>
      <w:proofErr w:type="spellEnd"/>
    </w:p>
    <w:p w14:paraId="07D71E23" w14:textId="65DF21E9"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B05453">
        <w:rPr>
          <w:rStyle w:val="doplnuchazeChar"/>
          <w:rFonts w:ascii="Arial" w:hAnsi="Arial" w:cs="Arial"/>
          <w:b w:val="0"/>
          <w:szCs w:val="22"/>
        </w:rPr>
        <w:t>xxx</w:t>
      </w:r>
      <w:proofErr w:type="spellEnd"/>
      <w:r w:rsidRPr="00F86725">
        <w:rPr>
          <w:rStyle w:val="doplnuchazeChar"/>
          <w:rFonts w:ascii="Arial" w:hAnsi="Arial" w:cs="Arial"/>
          <w:b w:val="0"/>
          <w:szCs w:val="22"/>
        </w:rPr>
        <w:t>.</w:t>
      </w:r>
    </w:p>
    <w:p w14:paraId="62ABD065" w14:textId="2C85E6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w:t>
      </w:r>
      <w:r w:rsidR="00213BD8">
        <w:rPr>
          <w:rFonts w:ascii="Arial" w:hAnsi="Arial" w:cs="Arial"/>
          <w:szCs w:val="22"/>
          <w:lang w:eastAsia="en-US"/>
        </w:rPr>
        <w:t> </w:t>
      </w:r>
      <w:r w:rsidRPr="00F86725">
        <w:rPr>
          <w:rFonts w:ascii="Arial" w:hAnsi="Arial" w:cs="Arial"/>
          <w:szCs w:val="22"/>
          <w:lang w:eastAsia="en-US"/>
        </w:rPr>
        <w:t>předchozí věty.</w:t>
      </w:r>
    </w:p>
    <w:p w14:paraId="7466AEEB" w14:textId="649CA14E"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4E4119" w:rsidRPr="00A627A7">
        <w:rPr>
          <w:rFonts w:ascii="Arial" w:hAnsi="Arial" w:cs="Arial"/>
          <w:szCs w:val="22"/>
          <w:lang w:eastAsia="en-US"/>
        </w:rPr>
        <w:t>373 034 144</w:t>
      </w:r>
      <w:r w:rsidR="004E4119" w:rsidRPr="00F86725">
        <w:rPr>
          <w:rStyle w:val="doplnuchazeChar"/>
          <w:rFonts w:ascii="Arial" w:hAnsi="Arial" w:cs="Arial"/>
          <w:b w:val="0"/>
          <w:szCs w:val="22"/>
        </w:rPr>
        <w:t xml:space="preserve"> a na e-mailové adrese </w:t>
      </w:r>
      <w:r w:rsidR="004E4119" w:rsidRPr="00A627A7">
        <w:rPr>
          <w:rStyle w:val="doplnuchazeChar"/>
          <w:rFonts w:ascii="Arial" w:hAnsi="Arial" w:cs="Arial"/>
          <w:b w:val="0"/>
          <w:szCs w:val="22"/>
        </w:rPr>
        <w:t>servis@azenet.cz</w:t>
      </w:r>
      <w:r w:rsidRPr="00F86725">
        <w:rPr>
          <w:rStyle w:val="doplnuchazeChar"/>
          <w:rFonts w:ascii="Arial" w:hAnsi="Arial" w:cs="Arial"/>
          <w:b w:val="0"/>
          <w:szCs w:val="22"/>
        </w:rPr>
        <w:t>, a to v pracovní dny v době od 8 hod do 16 hod.</w:t>
      </w:r>
    </w:p>
    <w:p w14:paraId="225173B8"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29D1278C"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57E6E732" w14:textId="05FED2AE"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504051F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4E96352B"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3829FCA" w14:textId="223EDFF0"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Veškeré spory mezi</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w:t>
      </w:r>
      <w:r w:rsidR="00213BD8">
        <w:rPr>
          <w:rFonts w:ascii="Arial" w:hAnsi="Arial" w:cs="Arial"/>
          <w:szCs w:val="22"/>
        </w:rPr>
        <w:t> </w:t>
      </w:r>
      <w:r>
        <w:rPr>
          <w:rFonts w:ascii="Arial" w:hAnsi="Arial" w:cs="Arial"/>
          <w:szCs w:val="22"/>
        </w:rPr>
        <w:t>místně příslušným soudem vždy soud určený podle sídla Kupujícího.</w:t>
      </w:r>
    </w:p>
    <w:p w14:paraId="7538FB2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změny a doplňky této Smlouvy, včetně změn příloh této Smlouvy, mohou být činěny po vzájemné dohodě obou Smluvních stran pouze formou </w:t>
      </w:r>
      <w:r w:rsidRPr="00F86725">
        <w:rPr>
          <w:rFonts w:ascii="Arial" w:hAnsi="Arial" w:cs="Arial"/>
          <w:szCs w:val="22"/>
        </w:rPr>
        <w:lastRenderedPageBreak/>
        <w:t>písemných vzestupně číslovaných dodatků podepsaných oběma Smluvními stranami.</w:t>
      </w:r>
      <w:r>
        <w:rPr>
          <w:rFonts w:ascii="Arial" w:hAnsi="Arial" w:cs="Arial"/>
          <w:szCs w:val="22"/>
        </w:rPr>
        <w:t xml:space="preserve"> Tím není dotčeno ustanovení článku 13 této Smlouvy.</w:t>
      </w:r>
    </w:p>
    <w:p w14:paraId="2608AB51"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35A0FE4B"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153697E6" w14:textId="77777777" w:rsidTr="0028773D">
        <w:trPr>
          <w:jc w:val="center"/>
        </w:trPr>
        <w:tc>
          <w:tcPr>
            <w:tcW w:w="2031" w:type="pct"/>
          </w:tcPr>
          <w:p w14:paraId="7C48621A"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14:paraId="7FE87DFF"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50008732" w14:textId="77777777" w:rsidTr="0028773D">
        <w:trPr>
          <w:jc w:val="center"/>
        </w:trPr>
        <w:tc>
          <w:tcPr>
            <w:tcW w:w="2031" w:type="pct"/>
          </w:tcPr>
          <w:p w14:paraId="6A6E1A8F"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1CFDCF25"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508906C6" w14:textId="77777777" w:rsidTr="0028773D">
        <w:trPr>
          <w:jc w:val="center"/>
        </w:trPr>
        <w:tc>
          <w:tcPr>
            <w:tcW w:w="2031" w:type="pct"/>
          </w:tcPr>
          <w:p w14:paraId="3F4F7151"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65BAF655"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5689440F" w14:textId="77777777" w:rsidTr="0028773D">
        <w:trPr>
          <w:jc w:val="center"/>
        </w:trPr>
        <w:tc>
          <w:tcPr>
            <w:tcW w:w="2031" w:type="pct"/>
          </w:tcPr>
          <w:p w14:paraId="33D5C959"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2B9A38FE" w14:textId="77777777" w:rsidR="00E63721" w:rsidRPr="00F86725" w:rsidDel="00891ADD" w:rsidRDefault="00E63721" w:rsidP="0028773D">
            <w:pPr>
              <w:rPr>
                <w:rFonts w:ascii="Arial" w:hAnsi="Arial" w:cs="Arial"/>
              </w:rPr>
            </w:pPr>
          </w:p>
        </w:tc>
      </w:tr>
    </w:tbl>
    <w:p w14:paraId="6B04E0D8" w14:textId="2060EC1E"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w:t>
      </w:r>
      <w:r w:rsidR="00A207F5">
        <w:rPr>
          <w:rFonts w:ascii="Arial" w:hAnsi="Arial" w:cs="Arial"/>
          <w:szCs w:val="22"/>
        </w:rPr>
        <w:t xml:space="preserve">podepsána dotčenými Stranami elektronicky a každá Strana </w:t>
      </w:r>
      <w:r w:rsidRPr="00F86725">
        <w:rPr>
          <w:rFonts w:ascii="Arial" w:hAnsi="Arial" w:cs="Arial"/>
          <w:szCs w:val="22"/>
        </w:rPr>
        <w:t xml:space="preserve">obdrží </w:t>
      </w:r>
      <w:r w:rsidR="00A207F5">
        <w:rPr>
          <w:rFonts w:ascii="Arial" w:hAnsi="Arial" w:cs="Arial"/>
          <w:szCs w:val="22"/>
        </w:rPr>
        <w:t xml:space="preserve">oboustranně podepsaný elektronický soubor – Smlouvu ve formátu </w:t>
      </w:r>
      <w:proofErr w:type="spellStart"/>
      <w:r w:rsidR="00D0166E">
        <w:rPr>
          <w:rFonts w:ascii="Arial" w:hAnsi="Arial" w:cs="Arial"/>
          <w:szCs w:val="22"/>
        </w:rPr>
        <w:t>pdf</w:t>
      </w:r>
      <w:proofErr w:type="spellEnd"/>
      <w:r w:rsidR="00D0166E">
        <w:rPr>
          <w:rFonts w:ascii="Arial" w:hAnsi="Arial" w:cs="Arial"/>
          <w:szCs w:val="22"/>
        </w:rPr>
        <w:t>.</w:t>
      </w:r>
    </w:p>
    <w:p w14:paraId="35329FC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72295383" w14:textId="77777777" w:rsidR="00E63721"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9E4CFE" w:rsidRPr="00F86725" w14:paraId="26378C2B" w14:textId="77777777" w:rsidTr="006B0890">
        <w:tc>
          <w:tcPr>
            <w:tcW w:w="4678" w:type="dxa"/>
          </w:tcPr>
          <w:p w14:paraId="633AEADB" w14:textId="77777777" w:rsidR="009E4CFE" w:rsidRPr="00F86725" w:rsidRDefault="009E4CFE" w:rsidP="006B0890">
            <w:pPr>
              <w:rPr>
                <w:rFonts w:ascii="Arial" w:hAnsi="Arial" w:cs="Arial"/>
                <w:lang w:eastAsia="en-US"/>
              </w:rPr>
            </w:pPr>
            <w:r w:rsidRPr="00F86725">
              <w:rPr>
                <w:rFonts w:ascii="Arial" w:hAnsi="Arial" w:cs="Arial"/>
                <w:szCs w:val="22"/>
                <w:lang w:eastAsia="en-US"/>
              </w:rPr>
              <w:t>V</w:t>
            </w:r>
            <w:r>
              <w:rPr>
                <w:rFonts w:ascii="Arial" w:hAnsi="Arial" w:cs="Arial"/>
                <w:szCs w:val="22"/>
                <w:lang w:eastAsia="en-US"/>
              </w:rPr>
              <w:t xml:space="preserve"> Praze </w:t>
            </w:r>
            <w:r w:rsidRPr="00F86725">
              <w:rPr>
                <w:rFonts w:ascii="Arial" w:hAnsi="Arial" w:cs="Arial"/>
                <w:szCs w:val="22"/>
                <w:lang w:eastAsia="en-US"/>
              </w:rPr>
              <w:t>dne</w:t>
            </w:r>
            <w:r>
              <w:rPr>
                <w:rFonts w:ascii="Arial" w:hAnsi="Arial" w:cs="Arial"/>
                <w:szCs w:val="22"/>
                <w:lang w:eastAsia="en-US"/>
              </w:rPr>
              <w:t>:</w:t>
            </w:r>
            <w:r w:rsidRPr="00F86725">
              <w:rPr>
                <w:rFonts w:ascii="Arial" w:hAnsi="Arial" w:cs="Arial"/>
                <w:szCs w:val="22"/>
                <w:lang w:eastAsia="en-US"/>
              </w:rPr>
              <w:t xml:space="preserve"> ………………</w:t>
            </w:r>
          </w:p>
          <w:p w14:paraId="6650BEB4" w14:textId="77777777" w:rsidR="009E4CFE" w:rsidRDefault="009E4CFE" w:rsidP="006B0890">
            <w:pPr>
              <w:spacing w:after="0" w:line="240" w:lineRule="auto"/>
              <w:rPr>
                <w:rFonts w:ascii="Arial" w:hAnsi="Arial" w:cs="Arial"/>
              </w:rPr>
            </w:pPr>
          </w:p>
          <w:p w14:paraId="42B0F5DA" w14:textId="77777777" w:rsidR="009E4CFE" w:rsidRDefault="009E4CFE" w:rsidP="006B0890">
            <w:pPr>
              <w:spacing w:after="0" w:line="240" w:lineRule="auto"/>
              <w:rPr>
                <w:rFonts w:ascii="Arial" w:hAnsi="Arial" w:cs="Arial"/>
              </w:rPr>
            </w:pPr>
          </w:p>
          <w:p w14:paraId="19D48CB5" w14:textId="77777777" w:rsidR="009E4CFE" w:rsidRDefault="009E4CFE" w:rsidP="006B0890">
            <w:pPr>
              <w:spacing w:after="0" w:line="240" w:lineRule="auto"/>
              <w:rPr>
                <w:rFonts w:ascii="Arial" w:hAnsi="Arial" w:cs="Arial"/>
              </w:rPr>
            </w:pPr>
          </w:p>
          <w:p w14:paraId="0A26AD6F" w14:textId="77777777" w:rsidR="009E4CFE" w:rsidRPr="00F86725" w:rsidRDefault="009E4CFE" w:rsidP="006B0890">
            <w:pPr>
              <w:spacing w:after="0" w:line="240" w:lineRule="auto"/>
              <w:rPr>
                <w:rFonts w:ascii="Arial" w:hAnsi="Arial" w:cs="Arial"/>
              </w:rPr>
            </w:pPr>
          </w:p>
          <w:p w14:paraId="08D83F37" w14:textId="77777777" w:rsidR="009E4CFE" w:rsidRPr="00F86725" w:rsidRDefault="009E4CFE" w:rsidP="006B0890">
            <w:pPr>
              <w:spacing w:after="0" w:line="240" w:lineRule="auto"/>
              <w:rPr>
                <w:rFonts w:ascii="Arial" w:hAnsi="Arial" w:cs="Arial"/>
              </w:rPr>
            </w:pPr>
          </w:p>
          <w:p w14:paraId="6AFDC3D2" w14:textId="77777777" w:rsidR="009E4CFE" w:rsidRPr="00F86725" w:rsidRDefault="009E4CFE" w:rsidP="006B0890">
            <w:pPr>
              <w:spacing w:after="0" w:line="240" w:lineRule="auto"/>
              <w:rPr>
                <w:rFonts w:ascii="Arial" w:hAnsi="Arial" w:cs="Arial"/>
              </w:rPr>
            </w:pPr>
          </w:p>
        </w:tc>
        <w:tc>
          <w:tcPr>
            <w:tcW w:w="5211" w:type="dxa"/>
          </w:tcPr>
          <w:p w14:paraId="244E3AE3" w14:textId="77777777" w:rsidR="009E4CFE" w:rsidRDefault="009E4CFE" w:rsidP="006B0890">
            <w:pPr>
              <w:jc w:val="center"/>
              <w:rPr>
                <w:rFonts w:ascii="Arial" w:hAnsi="Arial" w:cs="Arial"/>
                <w:szCs w:val="22"/>
                <w:lang w:eastAsia="en-US"/>
              </w:rPr>
            </w:pPr>
            <w:r w:rsidRPr="00F23900">
              <w:rPr>
                <w:rFonts w:ascii="Arial" w:hAnsi="Arial" w:cs="Arial"/>
                <w:szCs w:val="22"/>
                <w:lang w:eastAsia="en-US"/>
              </w:rPr>
              <w:t>V Plzni dne</w:t>
            </w:r>
            <w:r>
              <w:rPr>
                <w:rFonts w:ascii="Arial" w:hAnsi="Arial" w:cs="Arial"/>
                <w:szCs w:val="22"/>
                <w:lang w:eastAsia="en-US"/>
              </w:rPr>
              <w:t xml:space="preserve">: </w:t>
            </w:r>
            <w:proofErr w:type="gramStart"/>
            <w:r>
              <w:rPr>
                <w:rFonts w:ascii="Arial" w:hAnsi="Arial" w:cs="Arial"/>
                <w:szCs w:val="22"/>
                <w:lang w:eastAsia="en-US"/>
              </w:rPr>
              <w:t>…….</w:t>
            </w:r>
            <w:proofErr w:type="gramEnd"/>
            <w:r>
              <w:rPr>
                <w:rFonts w:ascii="Arial" w:hAnsi="Arial" w:cs="Arial"/>
                <w:szCs w:val="22"/>
                <w:lang w:eastAsia="en-US"/>
              </w:rPr>
              <w:t>……..</w:t>
            </w:r>
          </w:p>
          <w:p w14:paraId="6835EA02" w14:textId="77777777" w:rsidR="009E4CFE" w:rsidRPr="00F86725" w:rsidRDefault="009E4CFE" w:rsidP="006B0890">
            <w:pPr>
              <w:rPr>
                <w:rFonts w:ascii="Arial" w:hAnsi="Arial" w:cs="Arial"/>
                <w:lang w:eastAsia="en-US"/>
              </w:rPr>
            </w:pPr>
          </w:p>
          <w:p w14:paraId="775F3CDE" w14:textId="77777777" w:rsidR="009E4CFE" w:rsidRPr="00F86725" w:rsidRDefault="009E4CFE" w:rsidP="006B0890">
            <w:pPr>
              <w:rPr>
                <w:rFonts w:ascii="Arial" w:hAnsi="Arial" w:cs="Arial"/>
                <w:lang w:eastAsia="en-US"/>
              </w:rPr>
            </w:pPr>
          </w:p>
          <w:p w14:paraId="1BAF114E" w14:textId="77777777" w:rsidR="009E4CFE" w:rsidRPr="00F86725" w:rsidRDefault="009E4CFE" w:rsidP="006B0890">
            <w:pPr>
              <w:jc w:val="center"/>
              <w:rPr>
                <w:rFonts w:ascii="Arial" w:hAnsi="Arial" w:cs="Arial"/>
                <w:lang w:eastAsia="en-US"/>
              </w:rPr>
            </w:pPr>
          </w:p>
        </w:tc>
      </w:tr>
      <w:tr w:rsidR="009E4CFE" w:rsidRPr="00F86725" w14:paraId="7AFCAFC5" w14:textId="77777777" w:rsidTr="006B0890">
        <w:tc>
          <w:tcPr>
            <w:tcW w:w="4678" w:type="dxa"/>
          </w:tcPr>
          <w:p w14:paraId="3C091541" w14:textId="77777777" w:rsidR="009E4CFE" w:rsidRDefault="009E4CFE" w:rsidP="006B0890">
            <w:pPr>
              <w:spacing w:before="120"/>
              <w:jc w:val="center"/>
              <w:rPr>
                <w:rFonts w:ascii="Arial" w:hAnsi="Arial" w:cs="Arial"/>
                <w:szCs w:val="22"/>
              </w:rPr>
            </w:pPr>
          </w:p>
          <w:p w14:paraId="43812AF7" w14:textId="77777777" w:rsidR="009E4CFE" w:rsidRDefault="009E4CFE" w:rsidP="006B0890">
            <w:pPr>
              <w:spacing w:before="120"/>
              <w:jc w:val="center"/>
              <w:rPr>
                <w:rFonts w:ascii="Arial" w:hAnsi="Arial" w:cs="Arial"/>
                <w:szCs w:val="22"/>
              </w:rPr>
            </w:pPr>
            <w:r w:rsidRPr="00F86725">
              <w:rPr>
                <w:rFonts w:ascii="Arial" w:hAnsi="Arial" w:cs="Arial"/>
                <w:szCs w:val="22"/>
              </w:rPr>
              <w:t>........................................................................</w:t>
            </w:r>
            <w:r>
              <w:rPr>
                <w:rFonts w:ascii="Arial" w:hAnsi="Arial" w:cs="Arial"/>
                <w:szCs w:val="22"/>
              </w:rPr>
              <w:t xml:space="preserve"> Ing. Oleg Blaško, </w:t>
            </w:r>
          </w:p>
          <w:p w14:paraId="4D5A2317" w14:textId="77777777" w:rsidR="009E4CFE" w:rsidRPr="00F86725" w:rsidRDefault="009E4CFE" w:rsidP="006B0890">
            <w:pPr>
              <w:spacing w:before="120"/>
              <w:jc w:val="center"/>
              <w:rPr>
                <w:rFonts w:ascii="Arial" w:hAnsi="Arial" w:cs="Arial"/>
                <w:lang w:eastAsia="en-US"/>
              </w:rPr>
            </w:pPr>
            <w:r>
              <w:rPr>
                <w:rFonts w:ascii="Arial" w:hAnsi="Arial" w:cs="Arial"/>
                <w:szCs w:val="22"/>
              </w:rPr>
              <w:t>ředitel Odboru informačních a komunikačních technologií</w:t>
            </w:r>
          </w:p>
        </w:tc>
        <w:tc>
          <w:tcPr>
            <w:tcW w:w="5211" w:type="dxa"/>
          </w:tcPr>
          <w:p w14:paraId="16010FA3" w14:textId="77777777" w:rsidR="009E4CFE" w:rsidRDefault="009E4CFE" w:rsidP="006B0890">
            <w:pPr>
              <w:spacing w:after="0" w:line="240" w:lineRule="exact"/>
              <w:jc w:val="center"/>
              <w:rPr>
                <w:rFonts w:ascii="Arial" w:hAnsi="Arial" w:cs="Arial"/>
                <w:szCs w:val="22"/>
                <w:lang w:eastAsia="en-US"/>
              </w:rPr>
            </w:pPr>
          </w:p>
          <w:p w14:paraId="41C1915E" w14:textId="77777777" w:rsidR="009E4CFE" w:rsidRDefault="009E4CFE" w:rsidP="006B0890">
            <w:pPr>
              <w:spacing w:after="0" w:line="240" w:lineRule="exact"/>
              <w:jc w:val="center"/>
              <w:rPr>
                <w:rFonts w:ascii="Arial" w:hAnsi="Arial" w:cs="Arial"/>
                <w:szCs w:val="22"/>
                <w:lang w:eastAsia="en-US"/>
              </w:rPr>
            </w:pPr>
          </w:p>
          <w:p w14:paraId="39F2A2FB" w14:textId="77777777" w:rsidR="009E4CFE" w:rsidRDefault="009E4CFE" w:rsidP="006B0890">
            <w:pPr>
              <w:spacing w:after="0" w:line="240" w:lineRule="exact"/>
              <w:jc w:val="center"/>
              <w:rPr>
                <w:rFonts w:ascii="Arial" w:hAnsi="Arial" w:cs="Arial"/>
                <w:szCs w:val="22"/>
                <w:lang w:eastAsia="en-US"/>
              </w:rPr>
            </w:pPr>
            <w:r w:rsidRPr="00F86725">
              <w:rPr>
                <w:rFonts w:ascii="Arial" w:hAnsi="Arial" w:cs="Arial"/>
                <w:szCs w:val="22"/>
                <w:lang w:eastAsia="en-US"/>
              </w:rPr>
              <w:t>...................................................................</w:t>
            </w:r>
          </w:p>
          <w:p w14:paraId="2C635D3D" w14:textId="78B2A016" w:rsidR="009E4CFE" w:rsidRPr="00F86725" w:rsidRDefault="0064726C" w:rsidP="006B0890">
            <w:pPr>
              <w:spacing w:after="0" w:line="240" w:lineRule="exact"/>
              <w:jc w:val="center"/>
              <w:rPr>
                <w:rFonts w:ascii="Arial" w:hAnsi="Arial" w:cs="Arial"/>
                <w:lang w:eastAsia="en-US"/>
              </w:rPr>
            </w:pPr>
            <w:r>
              <w:rPr>
                <w:rFonts w:ascii="Arial" w:hAnsi="Arial" w:cs="Arial"/>
                <w:szCs w:val="22"/>
                <w:lang w:eastAsia="en-US"/>
              </w:rPr>
              <w:t>xxx</w:t>
            </w:r>
            <w:r w:rsidR="009E4CFE" w:rsidRPr="00D44B63">
              <w:rPr>
                <w:rFonts w:ascii="Arial" w:hAnsi="Arial" w:cs="Arial"/>
                <w:bCs/>
                <w:szCs w:val="22"/>
                <w:lang w:eastAsia="en-US"/>
              </w:rPr>
              <w:t>, jednatel společnosti Azenet s.r.o.</w:t>
            </w:r>
          </w:p>
        </w:tc>
      </w:tr>
    </w:tbl>
    <w:p w14:paraId="3675B2D7" w14:textId="77777777" w:rsidR="00D919AC" w:rsidRDefault="00D919AC" w:rsidP="009D7920">
      <w:pPr>
        <w:pStyle w:val="RLTextlnkuslovan"/>
        <w:numPr>
          <w:ilvl w:val="0"/>
          <w:numId w:val="0"/>
        </w:numPr>
        <w:ind w:left="1474"/>
        <w:rPr>
          <w:rFonts w:ascii="Arial" w:hAnsi="Arial" w:cs="Arial"/>
          <w:szCs w:val="22"/>
          <w:lang w:eastAsia="en-US"/>
        </w:rPr>
      </w:pPr>
    </w:p>
    <w:p w14:paraId="5C5AAB75" w14:textId="77777777" w:rsidR="007463F3" w:rsidRPr="00F86725" w:rsidRDefault="007463F3" w:rsidP="009D7920">
      <w:pPr>
        <w:pStyle w:val="RLTextlnkuslovan"/>
        <w:numPr>
          <w:ilvl w:val="0"/>
          <w:numId w:val="0"/>
        </w:numPr>
        <w:ind w:left="1474"/>
        <w:rPr>
          <w:rFonts w:ascii="Arial" w:hAnsi="Arial" w:cs="Arial"/>
          <w:szCs w:val="22"/>
          <w:lang w:eastAsia="en-US"/>
        </w:rPr>
      </w:pPr>
    </w:p>
    <w:p w14:paraId="7D06EAC8" w14:textId="77777777" w:rsidR="00E63721" w:rsidRPr="00F86725" w:rsidRDefault="00E63721" w:rsidP="008820AF">
      <w:pPr>
        <w:pStyle w:val="RLProhlensmluvnchstran"/>
        <w:rPr>
          <w:rFonts w:ascii="Arial" w:hAnsi="Arial" w:cs="Arial"/>
          <w:szCs w:val="22"/>
        </w:rPr>
      </w:pPr>
    </w:p>
    <w:p w14:paraId="0D69F6BE" w14:textId="77777777" w:rsidR="00E63721" w:rsidRPr="00F86725" w:rsidRDefault="00E63721" w:rsidP="008820AF">
      <w:pPr>
        <w:pStyle w:val="RLProhlensmluvnchstran"/>
        <w:rPr>
          <w:rFonts w:ascii="Arial" w:hAnsi="Arial" w:cs="Arial"/>
          <w:szCs w:val="22"/>
          <w:lang w:eastAsia="en-US"/>
        </w:rPr>
      </w:pPr>
    </w:p>
    <w:p w14:paraId="352B82B5"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8"/>
          <w:footerReference w:type="default" r:id="rId9"/>
          <w:headerReference w:type="first" r:id="rId10"/>
          <w:pgSz w:w="11906" w:h="16838" w:code="9"/>
          <w:pgMar w:top="709" w:right="1418" w:bottom="1418" w:left="1418" w:header="1134" w:footer="709" w:gutter="0"/>
          <w:cols w:space="708"/>
          <w:titlePg/>
          <w:docGrid w:linePitch="360"/>
        </w:sectPr>
      </w:pPr>
    </w:p>
    <w:p w14:paraId="61422F9F" w14:textId="77777777" w:rsidR="00E63721" w:rsidRDefault="00E63721" w:rsidP="006138EC">
      <w:pPr>
        <w:pStyle w:val="RLProhlensmluvnchstran"/>
        <w:jc w:val="left"/>
        <w:rPr>
          <w:rFonts w:ascii="Arial" w:hAnsi="Arial" w:cs="Arial"/>
          <w:szCs w:val="22"/>
        </w:rPr>
      </w:pPr>
      <w:bookmarkStart w:id="18"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4329C6BF" w14:textId="77777777" w:rsidR="006138EC" w:rsidRPr="00F86725" w:rsidRDefault="006138EC" w:rsidP="006138EC">
      <w:pPr>
        <w:pStyle w:val="RLProhlensmluvnchstran"/>
        <w:jc w:val="left"/>
        <w:rPr>
          <w:rFonts w:ascii="Arial" w:hAnsi="Arial" w:cs="Arial"/>
          <w:szCs w:val="22"/>
        </w:rPr>
      </w:pPr>
    </w:p>
    <w:bookmarkEnd w:id="18"/>
    <w:p w14:paraId="34BA5B03"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14:paraId="6C4262D2" w14:textId="77777777" w:rsidR="003A6AF0" w:rsidRDefault="003A6AF0" w:rsidP="00CA3054">
      <w:pPr>
        <w:pStyle w:val="RLProhlensmluvnchstran"/>
        <w:tabs>
          <w:tab w:val="center" w:pos="4535"/>
          <w:tab w:val="left" w:pos="6660"/>
        </w:tabs>
        <w:jc w:val="left"/>
        <w:rPr>
          <w:rFonts w:ascii="Arial" w:hAnsi="Arial" w:cs="Arial"/>
          <w:szCs w:val="22"/>
        </w:rPr>
      </w:pPr>
    </w:p>
    <w:tbl>
      <w:tblPr>
        <w:tblW w:w="5011" w:type="pct"/>
        <w:tblInd w:w="-10" w:type="dxa"/>
        <w:tblCellMar>
          <w:left w:w="70" w:type="dxa"/>
          <w:right w:w="70" w:type="dxa"/>
        </w:tblCellMar>
        <w:tblLook w:val="04A0" w:firstRow="1" w:lastRow="0" w:firstColumn="1" w:lastColumn="0" w:noHBand="0" w:noVBand="1"/>
      </w:tblPr>
      <w:tblGrid>
        <w:gridCol w:w="11"/>
        <w:gridCol w:w="3126"/>
        <w:gridCol w:w="2941"/>
        <w:gridCol w:w="2973"/>
        <w:gridCol w:w="9"/>
      </w:tblGrid>
      <w:tr w:rsidR="00A207F5" w:rsidRPr="001B5C2D" w14:paraId="7BD1B0D3" w14:textId="77777777" w:rsidTr="00A207F5">
        <w:trPr>
          <w:gridBefore w:val="1"/>
          <w:gridAfter w:val="1"/>
          <w:wBefore w:w="6" w:type="pct"/>
          <w:wAfter w:w="6" w:type="pct"/>
          <w:trHeight w:val="315"/>
        </w:trPr>
        <w:tc>
          <w:tcPr>
            <w:tcW w:w="3348" w:type="pct"/>
            <w:gridSpan w:val="2"/>
            <w:tcBorders>
              <w:top w:val="single" w:sz="12" w:space="0" w:color="auto"/>
              <w:left w:val="single" w:sz="12" w:space="0" w:color="auto"/>
              <w:bottom w:val="single" w:sz="4" w:space="0" w:color="auto"/>
              <w:right w:val="single" w:sz="8" w:space="0" w:color="auto"/>
            </w:tcBorders>
            <w:noWrap/>
            <w:vAlign w:val="bottom"/>
            <w:hideMark/>
          </w:tcPr>
          <w:p w14:paraId="2B20FB1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Zadavatel</w:t>
            </w:r>
          </w:p>
        </w:tc>
        <w:tc>
          <w:tcPr>
            <w:tcW w:w="1641" w:type="pct"/>
            <w:tcBorders>
              <w:top w:val="single" w:sz="12" w:space="0" w:color="auto"/>
              <w:left w:val="nil"/>
              <w:bottom w:val="single" w:sz="4" w:space="0" w:color="auto"/>
              <w:right w:val="single" w:sz="12" w:space="0" w:color="auto"/>
            </w:tcBorders>
            <w:shd w:val="clear" w:color="auto" w:fill="FFFF00"/>
            <w:noWrap/>
            <w:vAlign w:val="bottom"/>
            <w:hideMark/>
          </w:tcPr>
          <w:p w14:paraId="2B4E7455" w14:textId="77777777" w:rsidR="00A207F5" w:rsidRPr="001B5C2D" w:rsidRDefault="00A207F5" w:rsidP="00A207F5">
            <w:pPr>
              <w:rPr>
                <w:rFonts w:asciiTheme="minorHAnsi" w:hAnsiTheme="minorHAnsi" w:cstheme="minorHAnsi"/>
                <w:i/>
                <w:iCs/>
                <w:color w:val="000000"/>
              </w:rPr>
            </w:pPr>
            <w:r w:rsidRPr="001B5C2D">
              <w:rPr>
                <w:rFonts w:asciiTheme="minorHAnsi" w:hAnsiTheme="minorHAnsi" w:cstheme="minorHAnsi"/>
                <w:i/>
                <w:iCs/>
                <w:color w:val="000000"/>
              </w:rPr>
              <w:t>Ministerstvo zemědělství</w:t>
            </w:r>
          </w:p>
        </w:tc>
      </w:tr>
      <w:tr w:rsidR="00A207F5" w:rsidRPr="001B5C2D" w14:paraId="6D7A062B" w14:textId="77777777" w:rsidTr="00A207F5">
        <w:trPr>
          <w:gridBefore w:val="1"/>
          <w:gridAfter w:val="1"/>
          <w:wBefore w:w="6" w:type="pct"/>
          <w:wAfter w:w="6" w:type="pct"/>
          <w:trHeight w:val="315"/>
        </w:trPr>
        <w:tc>
          <w:tcPr>
            <w:tcW w:w="3348" w:type="pct"/>
            <w:gridSpan w:val="2"/>
            <w:tcBorders>
              <w:top w:val="nil"/>
              <w:left w:val="single" w:sz="12" w:space="0" w:color="auto"/>
              <w:bottom w:val="single" w:sz="12" w:space="0" w:color="auto"/>
              <w:right w:val="single" w:sz="8" w:space="0" w:color="auto"/>
            </w:tcBorders>
            <w:noWrap/>
            <w:vAlign w:val="bottom"/>
            <w:hideMark/>
          </w:tcPr>
          <w:p w14:paraId="36798796"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IČO</w:t>
            </w:r>
          </w:p>
        </w:tc>
        <w:tc>
          <w:tcPr>
            <w:tcW w:w="1641" w:type="pct"/>
            <w:tcBorders>
              <w:top w:val="nil"/>
              <w:left w:val="nil"/>
              <w:bottom w:val="single" w:sz="12" w:space="0" w:color="auto"/>
              <w:right w:val="single" w:sz="12" w:space="0" w:color="auto"/>
            </w:tcBorders>
            <w:shd w:val="clear" w:color="auto" w:fill="FFFF00"/>
            <w:noWrap/>
            <w:vAlign w:val="bottom"/>
            <w:hideMark/>
          </w:tcPr>
          <w:p w14:paraId="6F5365EC" w14:textId="77777777" w:rsidR="00A207F5" w:rsidRPr="001B5C2D" w:rsidRDefault="00A207F5" w:rsidP="00A207F5">
            <w:pPr>
              <w:rPr>
                <w:rFonts w:asciiTheme="minorHAnsi" w:hAnsiTheme="minorHAnsi" w:cstheme="minorHAnsi"/>
                <w:i/>
                <w:iCs/>
                <w:color w:val="000000"/>
              </w:rPr>
            </w:pPr>
            <w:r w:rsidRPr="001B5C2D">
              <w:rPr>
                <w:rFonts w:asciiTheme="minorHAnsi" w:hAnsiTheme="minorHAnsi" w:cstheme="minorHAnsi"/>
                <w:i/>
                <w:iCs/>
                <w:color w:val="000000"/>
              </w:rPr>
              <w:t>00020478</w:t>
            </w:r>
          </w:p>
        </w:tc>
      </w:tr>
      <w:tr w:rsidR="00A207F5" w:rsidRPr="001B5C2D" w14:paraId="3FBA124B" w14:textId="77777777" w:rsidTr="00A207F5">
        <w:trPr>
          <w:gridBefore w:val="1"/>
          <w:gridAfter w:val="1"/>
          <w:wBefore w:w="6" w:type="pct"/>
          <w:wAfter w:w="6" w:type="pct"/>
          <w:trHeight w:val="330"/>
        </w:trPr>
        <w:tc>
          <w:tcPr>
            <w:tcW w:w="3348" w:type="pct"/>
            <w:gridSpan w:val="2"/>
            <w:noWrap/>
            <w:vAlign w:val="bottom"/>
            <w:hideMark/>
          </w:tcPr>
          <w:p w14:paraId="7D4B8E23" w14:textId="77777777" w:rsidR="00A207F5" w:rsidRPr="001B5C2D" w:rsidRDefault="00A207F5" w:rsidP="00A207F5">
            <w:pPr>
              <w:rPr>
                <w:rFonts w:asciiTheme="minorHAnsi" w:hAnsiTheme="minorHAnsi" w:cstheme="minorHAnsi"/>
                <w:i/>
                <w:iCs/>
                <w:color w:val="000000"/>
              </w:rPr>
            </w:pPr>
          </w:p>
        </w:tc>
        <w:tc>
          <w:tcPr>
            <w:tcW w:w="1641" w:type="pct"/>
            <w:noWrap/>
            <w:vAlign w:val="bottom"/>
            <w:hideMark/>
          </w:tcPr>
          <w:p w14:paraId="5698D1EB" w14:textId="77777777" w:rsidR="00A207F5" w:rsidRPr="001B5C2D" w:rsidRDefault="00A207F5" w:rsidP="00A207F5">
            <w:pPr>
              <w:rPr>
                <w:rFonts w:asciiTheme="minorHAnsi" w:hAnsiTheme="minorHAnsi" w:cstheme="minorHAnsi"/>
                <w:sz w:val="20"/>
                <w:szCs w:val="20"/>
              </w:rPr>
            </w:pPr>
          </w:p>
        </w:tc>
      </w:tr>
      <w:tr w:rsidR="00A207F5" w:rsidRPr="001B5C2D" w14:paraId="65CF58FF" w14:textId="77777777" w:rsidTr="00A207F5">
        <w:trPr>
          <w:gridBefore w:val="1"/>
          <w:gridAfter w:val="1"/>
          <w:wBefore w:w="6" w:type="pct"/>
          <w:wAfter w:w="6" w:type="pct"/>
          <w:trHeight w:val="312"/>
        </w:trPr>
        <w:tc>
          <w:tcPr>
            <w:tcW w:w="3348" w:type="pct"/>
            <w:gridSpan w:val="2"/>
            <w:tcBorders>
              <w:top w:val="single" w:sz="12" w:space="0" w:color="auto"/>
              <w:left w:val="single" w:sz="12" w:space="0" w:color="auto"/>
              <w:bottom w:val="single" w:sz="12" w:space="0" w:color="auto"/>
              <w:right w:val="single" w:sz="12" w:space="0" w:color="auto"/>
            </w:tcBorders>
            <w:noWrap/>
            <w:vAlign w:val="bottom"/>
            <w:hideMark/>
          </w:tcPr>
          <w:p w14:paraId="605C8CA1"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Kategorie</w:t>
            </w:r>
          </w:p>
        </w:tc>
        <w:tc>
          <w:tcPr>
            <w:tcW w:w="1641" w:type="pct"/>
            <w:tcBorders>
              <w:top w:val="single" w:sz="12" w:space="0" w:color="auto"/>
              <w:left w:val="nil"/>
              <w:bottom w:val="single" w:sz="12" w:space="0" w:color="auto"/>
              <w:right w:val="single" w:sz="12" w:space="0" w:color="auto"/>
            </w:tcBorders>
            <w:noWrap/>
            <w:vAlign w:val="bottom"/>
            <w:hideMark/>
          </w:tcPr>
          <w:p w14:paraId="598BDDF8"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Požadavek (počet kusů)</w:t>
            </w:r>
          </w:p>
        </w:tc>
      </w:tr>
      <w:tr w:rsidR="00A207F5" w:rsidRPr="001B5C2D" w14:paraId="774FE4E9" w14:textId="77777777" w:rsidTr="00A207F5">
        <w:trPr>
          <w:gridBefore w:val="1"/>
          <w:gridAfter w:val="1"/>
          <w:wBefore w:w="6" w:type="pct"/>
          <w:wAfter w:w="6" w:type="pct"/>
          <w:trHeight w:val="300"/>
        </w:trPr>
        <w:tc>
          <w:tcPr>
            <w:tcW w:w="3348" w:type="pct"/>
            <w:gridSpan w:val="2"/>
            <w:tcBorders>
              <w:top w:val="nil"/>
              <w:left w:val="single" w:sz="12" w:space="0" w:color="auto"/>
              <w:bottom w:val="single" w:sz="12" w:space="0" w:color="auto"/>
              <w:right w:val="single" w:sz="12" w:space="0" w:color="auto"/>
            </w:tcBorders>
            <w:noWrap/>
            <w:vAlign w:val="bottom"/>
            <w:hideMark/>
          </w:tcPr>
          <w:p w14:paraId="5E9609AC"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Reprografický stroj</w:t>
            </w:r>
            <w:r>
              <w:rPr>
                <w:rFonts w:asciiTheme="minorHAnsi" w:hAnsiTheme="minorHAnsi" w:cstheme="minorHAnsi"/>
                <w:b/>
                <w:bCs/>
                <w:color w:val="000000"/>
              </w:rPr>
              <w:t xml:space="preserve"> + SW</w:t>
            </w:r>
          </w:p>
        </w:tc>
        <w:tc>
          <w:tcPr>
            <w:tcW w:w="1641" w:type="pct"/>
            <w:tcBorders>
              <w:top w:val="nil"/>
              <w:left w:val="nil"/>
              <w:bottom w:val="single" w:sz="12" w:space="0" w:color="auto"/>
              <w:right w:val="single" w:sz="12" w:space="0" w:color="auto"/>
            </w:tcBorders>
            <w:noWrap/>
            <w:vAlign w:val="bottom"/>
            <w:hideMark/>
          </w:tcPr>
          <w:p w14:paraId="3CFDFFEC"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1 ks</w:t>
            </w:r>
          </w:p>
        </w:tc>
      </w:tr>
      <w:tr w:rsidR="00A207F5" w:rsidRPr="001B5C2D" w14:paraId="5FCB9474" w14:textId="77777777" w:rsidTr="00A207F5">
        <w:trPr>
          <w:gridBefore w:val="1"/>
          <w:gridAfter w:val="1"/>
          <w:wBefore w:w="6" w:type="pct"/>
          <w:wAfter w:w="6" w:type="pct"/>
          <w:trHeight w:val="345"/>
        </w:trPr>
        <w:tc>
          <w:tcPr>
            <w:tcW w:w="3348" w:type="pct"/>
            <w:gridSpan w:val="2"/>
            <w:noWrap/>
            <w:vAlign w:val="bottom"/>
            <w:hideMark/>
          </w:tcPr>
          <w:p w14:paraId="4F0DB93A" w14:textId="77777777" w:rsidR="00A207F5" w:rsidRPr="001B5C2D" w:rsidRDefault="00A207F5" w:rsidP="00A207F5">
            <w:pPr>
              <w:rPr>
                <w:rFonts w:asciiTheme="minorHAnsi" w:hAnsiTheme="minorHAnsi" w:cstheme="minorHAnsi"/>
                <w:b/>
                <w:bCs/>
                <w:color w:val="000000"/>
              </w:rPr>
            </w:pPr>
          </w:p>
        </w:tc>
        <w:tc>
          <w:tcPr>
            <w:tcW w:w="1641" w:type="pct"/>
            <w:noWrap/>
            <w:vAlign w:val="bottom"/>
            <w:hideMark/>
          </w:tcPr>
          <w:p w14:paraId="5C87C634" w14:textId="77777777" w:rsidR="00A207F5" w:rsidRPr="001B5C2D" w:rsidRDefault="00A207F5" w:rsidP="00A207F5">
            <w:pPr>
              <w:rPr>
                <w:rFonts w:asciiTheme="minorHAnsi" w:hAnsiTheme="minorHAnsi" w:cstheme="minorHAnsi"/>
                <w:sz w:val="20"/>
                <w:szCs w:val="20"/>
              </w:rPr>
            </w:pPr>
          </w:p>
        </w:tc>
      </w:tr>
      <w:tr w:rsidR="00A207F5" w:rsidRPr="001B5C2D" w14:paraId="3FC565EB" w14:textId="77777777" w:rsidTr="00A207F5">
        <w:trPr>
          <w:gridBefore w:val="1"/>
          <w:gridAfter w:val="1"/>
          <w:wBefore w:w="6" w:type="pct"/>
          <w:wAfter w:w="6" w:type="pct"/>
          <w:trHeight w:val="315"/>
        </w:trPr>
        <w:tc>
          <w:tcPr>
            <w:tcW w:w="3348" w:type="pct"/>
            <w:gridSpan w:val="2"/>
            <w:tcBorders>
              <w:top w:val="single" w:sz="12" w:space="0" w:color="auto"/>
              <w:left w:val="single" w:sz="8" w:space="0" w:color="auto"/>
              <w:bottom w:val="single" w:sz="4" w:space="0" w:color="auto"/>
              <w:right w:val="single" w:sz="12" w:space="0" w:color="auto"/>
            </w:tcBorders>
            <w:shd w:val="clear" w:color="auto" w:fill="FFFF00"/>
            <w:noWrap/>
            <w:vAlign w:val="bottom"/>
            <w:hideMark/>
          </w:tcPr>
          <w:p w14:paraId="200AFEA2"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Technická specifikace Tiskárny multifunkční barevné </w:t>
            </w:r>
            <w:proofErr w:type="spellStart"/>
            <w:r w:rsidRPr="001B5C2D">
              <w:rPr>
                <w:rFonts w:asciiTheme="minorHAnsi" w:hAnsiTheme="minorHAnsi" w:cstheme="minorHAnsi"/>
                <w:b/>
                <w:bCs/>
                <w:color w:val="000000"/>
              </w:rPr>
              <w:t>Mze</w:t>
            </w:r>
            <w:proofErr w:type="spellEnd"/>
          </w:p>
        </w:tc>
        <w:tc>
          <w:tcPr>
            <w:tcW w:w="1641" w:type="pct"/>
            <w:tcBorders>
              <w:top w:val="single" w:sz="12" w:space="0" w:color="auto"/>
              <w:left w:val="single" w:sz="8" w:space="0" w:color="auto"/>
              <w:bottom w:val="single" w:sz="4" w:space="0" w:color="auto"/>
              <w:right w:val="single" w:sz="12" w:space="0" w:color="auto"/>
            </w:tcBorders>
            <w:shd w:val="clear" w:color="auto" w:fill="FFFF00"/>
            <w:noWrap/>
            <w:vAlign w:val="bottom"/>
            <w:hideMark/>
          </w:tcPr>
          <w:p w14:paraId="60D7542E" w14:textId="77777777" w:rsidR="00A207F5" w:rsidRPr="001B5C2D" w:rsidRDefault="00A207F5" w:rsidP="00A207F5">
            <w:pPr>
              <w:jc w:val="both"/>
              <w:rPr>
                <w:rFonts w:asciiTheme="minorHAnsi" w:hAnsiTheme="minorHAnsi" w:cstheme="minorHAnsi"/>
                <w:i/>
                <w:iCs/>
                <w:color w:val="000000"/>
              </w:rPr>
            </w:pPr>
            <w:r w:rsidRPr="001B5C2D">
              <w:rPr>
                <w:rFonts w:asciiTheme="minorHAnsi" w:hAnsiTheme="minorHAnsi" w:cstheme="minorHAnsi"/>
                <w:i/>
                <w:iCs/>
                <w:color w:val="000000"/>
              </w:rPr>
              <w:t> </w:t>
            </w:r>
          </w:p>
        </w:tc>
      </w:tr>
      <w:tr w:rsidR="00A207F5" w:rsidRPr="001B5C2D" w14:paraId="3BF0900F" w14:textId="77777777" w:rsidTr="00A207F5">
        <w:trPr>
          <w:gridBefore w:val="1"/>
          <w:gridAfter w:val="1"/>
          <w:wBefore w:w="6" w:type="pct"/>
          <w:wAfter w:w="6" w:type="pct"/>
          <w:trHeight w:val="315"/>
        </w:trPr>
        <w:tc>
          <w:tcPr>
            <w:tcW w:w="3348" w:type="pct"/>
            <w:gridSpan w:val="2"/>
            <w:tcBorders>
              <w:top w:val="nil"/>
              <w:left w:val="single" w:sz="8" w:space="0" w:color="auto"/>
              <w:bottom w:val="single" w:sz="12" w:space="0" w:color="auto"/>
              <w:right w:val="single" w:sz="12" w:space="0" w:color="auto"/>
            </w:tcBorders>
            <w:shd w:val="clear" w:color="auto" w:fill="FFFF00"/>
            <w:noWrap/>
            <w:vAlign w:val="bottom"/>
            <w:hideMark/>
          </w:tcPr>
          <w:p w14:paraId="12E3AFDB" w14:textId="77777777" w:rsidR="00A207F5" w:rsidRPr="001B5C2D" w:rsidRDefault="00A207F5" w:rsidP="00A207F5">
            <w:pPr>
              <w:rPr>
                <w:rFonts w:asciiTheme="minorHAnsi" w:hAnsiTheme="minorHAnsi" w:cstheme="minorHAnsi"/>
                <w:i/>
                <w:iCs/>
                <w:color w:val="000000"/>
              </w:rPr>
            </w:pPr>
            <w:r w:rsidRPr="001B5C2D">
              <w:rPr>
                <w:rFonts w:asciiTheme="minorHAnsi" w:hAnsiTheme="minorHAnsi" w:cstheme="minorHAnsi"/>
                <w:i/>
                <w:iCs/>
                <w:color w:val="000000"/>
              </w:rPr>
              <w:t>Parametr:</w:t>
            </w:r>
          </w:p>
        </w:tc>
        <w:tc>
          <w:tcPr>
            <w:tcW w:w="1641" w:type="pct"/>
            <w:tcBorders>
              <w:top w:val="nil"/>
              <w:left w:val="single" w:sz="8" w:space="0" w:color="auto"/>
              <w:bottom w:val="single" w:sz="12" w:space="0" w:color="auto"/>
              <w:right w:val="single" w:sz="12" w:space="0" w:color="auto"/>
            </w:tcBorders>
            <w:shd w:val="clear" w:color="auto" w:fill="FFFF00"/>
            <w:noWrap/>
            <w:vAlign w:val="bottom"/>
            <w:hideMark/>
          </w:tcPr>
          <w:p w14:paraId="43DE22F9" w14:textId="77777777" w:rsidR="00A207F5" w:rsidRPr="001B5C2D" w:rsidRDefault="00A207F5" w:rsidP="00A207F5">
            <w:pPr>
              <w:jc w:val="both"/>
              <w:rPr>
                <w:rFonts w:asciiTheme="minorHAnsi" w:hAnsiTheme="minorHAnsi" w:cstheme="minorHAnsi"/>
                <w:i/>
                <w:iCs/>
                <w:color w:val="000000"/>
              </w:rPr>
            </w:pPr>
            <w:r w:rsidRPr="001B5C2D">
              <w:rPr>
                <w:rFonts w:asciiTheme="minorHAnsi" w:hAnsiTheme="minorHAnsi" w:cstheme="minorHAnsi"/>
                <w:i/>
                <w:iCs/>
                <w:color w:val="000000"/>
              </w:rPr>
              <w:t>Požadavek zadavatele:</w:t>
            </w:r>
          </w:p>
        </w:tc>
      </w:tr>
      <w:tr w:rsidR="00A207F5" w:rsidRPr="001B5C2D" w14:paraId="09AC60EC" w14:textId="77777777" w:rsidTr="00A207F5">
        <w:trPr>
          <w:gridBefore w:val="1"/>
          <w:gridAfter w:val="1"/>
          <w:wBefore w:w="6" w:type="pct"/>
          <w:wAfter w:w="6" w:type="pct"/>
          <w:trHeight w:val="330"/>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16D374FB"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Výrobce a model</w:t>
            </w:r>
          </w:p>
        </w:tc>
        <w:tc>
          <w:tcPr>
            <w:tcW w:w="1641" w:type="pct"/>
            <w:tcBorders>
              <w:top w:val="single" w:sz="12" w:space="0" w:color="auto"/>
              <w:left w:val="nil"/>
              <w:bottom w:val="single" w:sz="8" w:space="0" w:color="auto"/>
              <w:right w:val="single" w:sz="8" w:space="0" w:color="auto"/>
            </w:tcBorders>
            <w:vAlign w:val="center"/>
            <w:hideMark/>
          </w:tcPr>
          <w:p w14:paraId="73EA0FC1" w14:textId="77778750" w:rsidR="00A207F5"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w:t>
            </w:r>
            <w:r w:rsidR="00D0166E">
              <w:rPr>
                <w:rFonts w:asciiTheme="minorHAnsi" w:hAnsiTheme="minorHAnsi" w:cstheme="minorHAnsi"/>
                <w:color w:val="000000"/>
              </w:rPr>
              <w:t xml:space="preserve">Konica Minolta </w:t>
            </w:r>
            <w:proofErr w:type="spellStart"/>
            <w:r w:rsidR="00D0166E">
              <w:rPr>
                <w:rFonts w:asciiTheme="minorHAnsi" w:hAnsiTheme="minorHAnsi" w:cstheme="minorHAnsi"/>
                <w:color w:val="000000"/>
              </w:rPr>
              <w:t>AccurioPress</w:t>
            </w:r>
            <w:proofErr w:type="spellEnd"/>
            <w:r w:rsidR="00D0166E">
              <w:rPr>
                <w:rFonts w:asciiTheme="minorHAnsi" w:hAnsiTheme="minorHAnsi" w:cstheme="minorHAnsi"/>
                <w:color w:val="000000"/>
              </w:rPr>
              <w:t xml:space="preserve"> C4070</w:t>
            </w:r>
          </w:p>
          <w:p w14:paraId="3F8F0FC2" w14:textId="5D22D34B" w:rsidR="00F94276" w:rsidRDefault="00F94276" w:rsidP="00A207F5">
            <w:pPr>
              <w:jc w:val="both"/>
              <w:rPr>
                <w:rFonts w:asciiTheme="minorHAnsi" w:hAnsiTheme="minorHAnsi" w:cstheme="minorHAnsi"/>
                <w:color w:val="000000"/>
              </w:rPr>
            </w:pPr>
            <w:r>
              <w:rPr>
                <w:rFonts w:asciiTheme="minorHAnsi" w:hAnsiTheme="minorHAnsi" w:cstheme="minorHAnsi"/>
                <w:color w:val="000000"/>
              </w:rPr>
              <w:t>+PF-</w:t>
            </w:r>
            <w:proofErr w:type="gramStart"/>
            <w:r>
              <w:rPr>
                <w:rFonts w:asciiTheme="minorHAnsi" w:hAnsiTheme="minorHAnsi" w:cstheme="minorHAnsi"/>
                <w:color w:val="000000"/>
              </w:rPr>
              <w:t>707m</w:t>
            </w:r>
            <w:proofErr w:type="gramEnd"/>
            <w:r>
              <w:rPr>
                <w:rFonts w:asciiTheme="minorHAnsi" w:hAnsiTheme="minorHAnsi" w:cstheme="minorHAnsi"/>
                <w:color w:val="000000"/>
              </w:rPr>
              <w:t>, OC-511, RU-518m, FS-532m, MK-737, IC-609, IM-101, PLDA, GBC, + sada tonerů</w:t>
            </w:r>
          </w:p>
          <w:p w14:paraId="493B7961" w14:textId="1405DD5C" w:rsidR="00D0166E" w:rsidRPr="001B5C2D" w:rsidRDefault="00F94276" w:rsidP="00A207F5">
            <w:pPr>
              <w:jc w:val="both"/>
              <w:rPr>
                <w:rFonts w:asciiTheme="minorHAnsi" w:hAnsiTheme="minorHAnsi" w:cstheme="minorHAnsi"/>
                <w:color w:val="000000"/>
              </w:rPr>
            </w:pPr>
            <w:r>
              <w:rPr>
                <w:rFonts w:asciiTheme="minorHAnsi" w:hAnsiTheme="minorHAnsi" w:cstheme="minorHAnsi"/>
                <w:color w:val="000000"/>
              </w:rPr>
              <w:t xml:space="preserve"> </w:t>
            </w:r>
            <w:r w:rsidR="00D0166E">
              <w:rPr>
                <w:rFonts w:asciiTheme="minorHAnsi" w:hAnsiTheme="minorHAnsi" w:cstheme="minorHAnsi"/>
                <w:color w:val="000000"/>
              </w:rPr>
              <w:t xml:space="preserve">Sw: </w:t>
            </w:r>
            <w:proofErr w:type="spellStart"/>
            <w:r w:rsidR="00D0166E">
              <w:rPr>
                <w:rFonts w:asciiTheme="minorHAnsi" w:hAnsiTheme="minorHAnsi" w:cstheme="minorHAnsi"/>
                <w:color w:val="000000"/>
              </w:rPr>
              <w:t>AccurioPro</w:t>
            </w:r>
            <w:proofErr w:type="spellEnd"/>
            <w:r w:rsidR="00D0166E">
              <w:rPr>
                <w:rFonts w:asciiTheme="minorHAnsi" w:hAnsiTheme="minorHAnsi" w:cstheme="minorHAnsi"/>
                <w:color w:val="000000"/>
              </w:rPr>
              <w:t xml:space="preserve"> Flux </w:t>
            </w:r>
            <w:proofErr w:type="spellStart"/>
            <w:r w:rsidR="00D0166E">
              <w:rPr>
                <w:rFonts w:asciiTheme="minorHAnsi" w:hAnsiTheme="minorHAnsi" w:cstheme="minorHAnsi"/>
                <w:color w:val="000000"/>
              </w:rPr>
              <w:t>Ultimate</w:t>
            </w:r>
            <w:proofErr w:type="spellEnd"/>
            <w:r w:rsidR="00D0166E">
              <w:rPr>
                <w:rFonts w:asciiTheme="minorHAnsi" w:hAnsiTheme="minorHAnsi" w:cstheme="minorHAnsi"/>
                <w:color w:val="000000"/>
              </w:rPr>
              <w:t xml:space="preserve"> + Flux </w:t>
            </w:r>
            <w:proofErr w:type="spellStart"/>
            <w:r w:rsidR="00D0166E">
              <w:rPr>
                <w:rFonts w:asciiTheme="minorHAnsi" w:hAnsiTheme="minorHAnsi" w:cstheme="minorHAnsi"/>
                <w:color w:val="000000"/>
              </w:rPr>
              <w:t>Document</w:t>
            </w:r>
            <w:proofErr w:type="spellEnd"/>
            <w:r w:rsidR="00D0166E">
              <w:rPr>
                <w:rFonts w:asciiTheme="minorHAnsi" w:hAnsiTheme="minorHAnsi" w:cstheme="minorHAnsi"/>
                <w:color w:val="000000"/>
              </w:rPr>
              <w:t xml:space="preserve"> </w:t>
            </w:r>
            <w:proofErr w:type="spellStart"/>
            <w:r w:rsidR="00D0166E">
              <w:rPr>
                <w:rFonts w:asciiTheme="minorHAnsi" w:hAnsiTheme="minorHAnsi" w:cstheme="minorHAnsi"/>
                <w:color w:val="000000"/>
              </w:rPr>
              <w:t>Converter</w:t>
            </w:r>
            <w:proofErr w:type="spellEnd"/>
          </w:p>
        </w:tc>
      </w:tr>
      <w:tr w:rsidR="00A207F5" w:rsidRPr="001B5C2D" w14:paraId="39038BEB"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350EF9A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Konstrukční provedení jednotky</w:t>
            </w:r>
          </w:p>
        </w:tc>
        <w:tc>
          <w:tcPr>
            <w:tcW w:w="1641" w:type="pct"/>
            <w:tcBorders>
              <w:top w:val="nil"/>
              <w:left w:val="nil"/>
              <w:bottom w:val="single" w:sz="8" w:space="0" w:color="auto"/>
              <w:right w:val="single" w:sz="8" w:space="0" w:color="auto"/>
            </w:tcBorders>
            <w:vAlign w:val="center"/>
            <w:hideMark/>
          </w:tcPr>
          <w:p w14:paraId="1A8D47AE"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Samostatně stojící včetně vozíku</w:t>
            </w:r>
          </w:p>
        </w:tc>
      </w:tr>
      <w:tr w:rsidR="00A207F5" w:rsidRPr="001B5C2D" w14:paraId="132C746D"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581B8891"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Technologie tisku</w:t>
            </w:r>
          </w:p>
        </w:tc>
        <w:tc>
          <w:tcPr>
            <w:tcW w:w="1641" w:type="pct"/>
            <w:tcBorders>
              <w:top w:val="nil"/>
              <w:left w:val="nil"/>
              <w:bottom w:val="single" w:sz="8" w:space="0" w:color="auto"/>
              <w:right w:val="single" w:sz="8" w:space="0" w:color="auto"/>
            </w:tcBorders>
            <w:vAlign w:val="center"/>
            <w:hideMark/>
          </w:tcPr>
          <w:p w14:paraId="3353067B"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Laser/LED/</w:t>
            </w:r>
            <w:r w:rsidRPr="001B5C2D">
              <w:rPr>
                <w:rFonts w:asciiTheme="minorHAnsi" w:hAnsiTheme="minorHAnsi" w:cstheme="minorHAnsi"/>
              </w:rPr>
              <w:t>INKJET (</w:t>
            </w:r>
            <w:proofErr w:type="spellStart"/>
            <w:r w:rsidRPr="001B5C2D">
              <w:rPr>
                <w:rFonts w:asciiTheme="minorHAnsi" w:hAnsiTheme="minorHAnsi" w:cstheme="minorHAnsi"/>
              </w:rPr>
              <w:t>ink</w:t>
            </w:r>
            <w:proofErr w:type="spellEnd"/>
            <w:r w:rsidRPr="001B5C2D">
              <w:rPr>
                <w:rFonts w:asciiTheme="minorHAnsi" w:hAnsiTheme="minorHAnsi" w:cstheme="minorHAnsi"/>
              </w:rPr>
              <w:t xml:space="preserve"> neředitelný vodou)</w:t>
            </w:r>
          </w:p>
        </w:tc>
      </w:tr>
      <w:tr w:rsidR="00A207F5" w:rsidRPr="001B5C2D" w14:paraId="0EBD768B"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2B7B47F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Hlučnost</w:t>
            </w:r>
          </w:p>
        </w:tc>
        <w:tc>
          <w:tcPr>
            <w:tcW w:w="1641" w:type="pct"/>
            <w:tcBorders>
              <w:top w:val="nil"/>
              <w:left w:val="nil"/>
              <w:bottom w:val="single" w:sz="8" w:space="0" w:color="auto"/>
              <w:right w:val="single" w:sz="8" w:space="0" w:color="auto"/>
            </w:tcBorders>
            <w:vAlign w:val="center"/>
          </w:tcPr>
          <w:p w14:paraId="3384F526"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Max chod 90 dB, pohotovost 70 dB</w:t>
            </w:r>
          </w:p>
        </w:tc>
      </w:tr>
      <w:tr w:rsidR="00A207F5" w:rsidRPr="001B5C2D" w14:paraId="10D07703"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15796DC4"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Formát listu/obálky/knihy</w:t>
            </w:r>
          </w:p>
        </w:tc>
        <w:tc>
          <w:tcPr>
            <w:tcW w:w="1641" w:type="pct"/>
            <w:tcBorders>
              <w:top w:val="nil"/>
              <w:left w:val="nil"/>
              <w:bottom w:val="single" w:sz="8" w:space="0" w:color="auto"/>
              <w:right w:val="single" w:sz="8" w:space="0" w:color="auto"/>
            </w:tcBorders>
            <w:vAlign w:val="center"/>
            <w:hideMark/>
          </w:tcPr>
          <w:p w14:paraId="6E74C5AD" w14:textId="77777777" w:rsidR="00A207F5" w:rsidRPr="001B5C2D" w:rsidRDefault="00A207F5" w:rsidP="00A207F5">
            <w:pPr>
              <w:jc w:val="both"/>
              <w:rPr>
                <w:rFonts w:asciiTheme="minorHAnsi" w:hAnsiTheme="minorHAnsi" w:cstheme="minorHAnsi"/>
                <w:color w:val="000000"/>
              </w:rPr>
            </w:pPr>
            <w:proofErr w:type="gramStart"/>
            <w:r w:rsidRPr="001B5C2D">
              <w:rPr>
                <w:rFonts w:asciiTheme="minorHAnsi" w:hAnsiTheme="minorHAnsi" w:cstheme="minorHAnsi"/>
                <w:color w:val="000000"/>
              </w:rPr>
              <w:t xml:space="preserve">A5 - </w:t>
            </w:r>
            <w:r>
              <w:rPr>
                <w:rFonts w:asciiTheme="minorHAnsi" w:hAnsiTheme="minorHAnsi" w:cstheme="minorHAnsi"/>
                <w:color w:val="000000"/>
              </w:rPr>
              <w:t>SR</w:t>
            </w:r>
            <w:r w:rsidRPr="001B5C2D">
              <w:rPr>
                <w:rFonts w:asciiTheme="minorHAnsi" w:hAnsiTheme="minorHAnsi" w:cstheme="minorHAnsi"/>
                <w:color w:val="000000"/>
              </w:rPr>
              <w:t>A3</w:t>
            </w:r>
            <w:proofErr w:type="gramEnd"/>
            <w:r w:rsidRPr="001B5C2D">
              <w:rPr>
                <w:rFonts w:asciiTheme="minorHAnsi" w:hAnsiTheme="minorHAnsi" w:cstheme="minorHAnsi"/>
                <w:color w:val="000000"/>
              </w:rPr>
              <w:t xml:space="preserve">, </w:t>
            </w:r>
          </w:p>
        </w:tc>
      </w:tr>
      <w:tr w:rsidR="00A207F5" w:rsidRPr="001B5C2D" w14:paraId="45B1D0AF"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287256A1"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Gramáž papíru</w:t>
            </w:r>
          </w:p>
        </w:tc>
        <w:tc>
          <w:tcPr>
            <w:tcW w:w="1641" w:type="pct"/>
            <w:tcBorders>
              <w:top w:val="nil"/>
              <w:left w:val="nil"/>
              <w:bottom w:val="single" w:sz="8" w:space="0" w:color="auto"/>
              <w:right w:val="single" w:sz="8" w:space="0" w:color="auto"/>
            </w:tcBorders>
            <w:vAlign w:val="center"/>
          </w:tcPr>
          <w:p w14:paraId="45721C3B" w14:textId="77777777" w:rsidR="00A207F5" w:rsidRPr="001B5C2D" w:rsidRDefault="00A207F5" w:rsidP="00A207F5">
            <w:pPr>
              <w:jc w:val="both"/>
              <w:rPr>
                <w:rFonts w:asciiTheme="minorHAnsi" w:hAnsiTheme="minorHAnsi" w:cstheme="minorHAnsi"/>
                <w:color w:val="000000"/>
              </w:rPr>
            </w:pPr>
            <w:proofErr w:type="gramStart"/>
            <w:r w:rsidRPr="001B5C2D">
              <w:rPr>
                <w:rFonts w:asciiTheme="minorHAnsi" w:hAnsiTheme="minorHAnsi" w:cstheme="minorHAnsi"/>
                <w:color w:val="000000"/>
              </w:rPr>
              <w:t>70-350g</w:t>
            </w:r>
            <w:proofErr w:type="gramEnd"/>
            <w:r w:rsidRPr="001B5C2D">
              <w:rPr>
                <w:rFonts w:asciiTheme="minorHAnsi" w:hAnsiTheme="minorHAnsi" w:cstheme="minorHAnsi"/>
                <w:color w:val="000000"/>
              </w:rPr>
              <w:t>/m2</w:t>
            </w:r>
          </w:p>
        </w:tc>
      </w:tr>
      <w:tr w:rsidR="00A207F5" w:rsidRPr="001B5C2D" w14:paraId="26229BE8"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519FADD4"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Barevný tisk</w:t>
            </w:r>
          </w:p>
        </w:tc>
        <w:tc>
          <w:tcPr>
            <w:tcW w:w="1641" w:type="pct"/>
            <w:tcBorders>
              <w:top w:val="nil"/>
              <w:left w:val="nil"/>
              <w:bottom w:val="single" w:sz="8" w:space="0" w:color="auto"/>
              <w:right w:val="single" w:sz="8" w:space="0" w:color="auto"/>
            </w:tcBorders>
            <w:vAlign w:val="center"/>
            <w:hideMark/>
          </w:tcPr>
          <w:p w14:paraId="75DC7933"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75BA6A21"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18C3C8DC"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Černobílý tisk </w:t>
            </w:r>
          </w:p>
        </w:tc>
        <w:tc>
          <w:tcPr>
            <w:tcW w:w="1641" w:type="pct"/>
            <w:tcBorders>
              <w:top w:val="nil"/>
              <w:left w:val="nil"/>
              <w:bottom w:val="single" w:sz="8" w:space="0" w:color="auto"/>
              <w:right w:val="single" w:sz="8" w:space="0" w:color="auto"/>
            </w:tcBorders>
            <w:vAlign w:val="center"/>
            <w:hideMark/>
          </w:tcPr>
          <w:p w14:paraId="29FD4E87"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559CBFFC"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0B867312"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Černobílé kopírování/skenování</w:t>
            </w:r>
          </w:p>
        </w:tc>
        <w:tc>
          <w:tcPr>
            <w:tcW w:w="1641" w:type="pct"/>
            <w:tcBorders>
              <w:top w:val="nil"/>
              <w:left w:val="nil"/>
              <w:bottom w:val="single" w:sz="8" w:space="0" w:color="auto"/>
              <w:right w:val="single" w:sz="8" w:space="0" w:color="auto"/>
            </w:tcBorders>
            <w:vAlign w:val="center"/>
            <w:hideMark/>
          </w:tcPr>
          <w:p w14:paraId="3FF92F6A"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727996C5"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797E1583"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Barevné kopírování/skenování</w:t>
            </w:r>
          </w:p>
        </w:tc>
        <w:tc>
          <w:tcPr>
            <w:tcW w:w="1641" w:type="pct"/>
            <w:tcBorders>
              <w:top w:val="nil"/>
              <w:left w:val="nil"/>
              <w:bottom w:val="single" w:sz="8" w:space="0" w:color="auto"/>
              <w:right w:val="single" w:sz="8" w:space="0" w:color="auto"/>
            </w:tcBorders>
            <w:vAlign w:val="center"/>
            <w:hideMark/>
          </w:tcPr>
          <w:p w14:paraId="750C432A"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74840208"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3D99EECA" w14:textId="77777777" w:rsidR="00A207F5" w:rsidRPr="001B5C2D" w:rsidRDefault="00A207F5" w:rsidP="00A207F5">
            <w:pPr>
              <w:rPr>
                <w:rFonts w:asciiTheme="minorHAnsi" w:hAnsiTheme="minorHAnsi" w:cstheme="minorHAnsi"/>
                <w:b/>
                <w:bCs/>
                <w:color w:val="000000"/>
              </w:rPr>
            </w:pPr>
            <w:r>
              <w:rPr>
                <w:rFonts w:asciiTheme="minorHAnsi" w:hAnsiTheme="minorHAnsi" w:cstheme="minorHAnsi"/>
                <w:b/>
                <w:bCs/>
                <w:color w:val="000000"/>
              </w:rPr>
              <w:t>Potisk poštovních obálek určených pro digitální tisk</w:t>
            </w:r>
          </w:p>
        </w:tc>
        <w:tc>
          <w:tcPr>
            <w:tcW w:w="1641" w:type="pct"/>
            <w:tcBorders>
              <w:top w:val="nil"/>
              <w:left w:val="nil"/>
              <w:bottom w:val="single" w:sz="8" w:space="0" w:color="auto"/>
              <w:right w:val="single" w:sz="8" w:space="0" w:color="auto"/>
            </w:tcBorders>
            <w:vAlign w:val="center"/>
          </w:tcPr>
          <w:p w14:paraId="556A9286" w14:textId="77777777" w:rsidR="00A207F5" w:rsidRPr="001B5C2D" w:rsidRDefault="00A207F5" w:rsidP="00A207F5">
            <w:pPr>
              <w:jc w:val="both"/>
              <w:rPr>
                <w:rFonts w:asciiTheme="minorHAnsi" w:hAnsiTheme="minorHAnsi" w:cstheme="minorHAnsi"/>
                <w:color w:val="000000"/>
              </w:rPr>
            </w:pPr>
            <w:r>
              <w:rPr>
                <w:rFonts w:asciiTheme="minorHAnsi" w:hAnsiTheme="minorHAnsi" w:cstheme="minorHAnsi"/>
                <w:color w:val="000000"/>
              </w:rPr>
              <w:t>Ano</w:t>
            </w:r>
          </w:p>
        </w:tc>
      </w:tr>
      <w:tr w:rsidR="00A207F5" w:rsidRPr="001B5C2D" w14:paraId="6B66A7D1"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074EE791" w14:textId="77777777" w:rsidR="00A207F5" w:rsidRDefault="00A207F5" w:rsidP="00A207F5">
            <w:pPr>
              <w:rPr>
                <w:rFonts w:asciiTheme="minorHAnsi" w:hAnsiTheme="minorHAnsi" w:cstheme="minorHAnsi"/>
                <w:b/>
                <w:bCs/>
                <w:color w:val="000000"/>
              </w:rPr>
            </w:pPr>
            <w:r w:rsidRPr="004B0010">
              <w:rPr>
                <w:rFonts w:asciiTheme="minorHAnsi" w:hAnsiTheme="minorHAnsi" w:cstheme="minorHAnsi"/>
                <w:b/>
                <w:bCs/>
                <w:color w:val="000000"/>
              </w:rPr>
              <w:t>Inteligentní senzor rozpoznávání druhů papíru</w:t>
            </w:r>
          </w:p>
        </w:tc>
        <w:tc>
          <w:tcPr>
            <w:tcW w:w="1641" w:type="pct"/>
            <w:tcBorders>
              <w:top w:val="nil"/>
              <w:left w:val="nil"/>
              <w:bottom w:val="single" w:sz="8" w:space="0" w:color="auto"/>
              <w:right w:val="single" w:sz="8" w:space="0" w:color="auto"/>
            </w:tcBorders>
            <w:vAlign w:val="center"/>
          </w:tcPr>
          <w:p w14:paraId="7916667C" w14:textId="77777777" w:rsidR="00A207F5" w:rsidRDefault="00A207F5" w:rsidP="00A207F5">
            <w:pPr>
              <w:jc w:val="both"/>
              <w:rPr>
                <w:rFonts w:asciiTheme="minorHAnsi" w:hAnsiTheme="minorHAnsi" w:cstheme="minorHAnsi"/>
                <w:color w:val="000000"/>
              </w:rPr>
            </w:pPr>
            <w:r w:rsidRPr="004B0010">
              <w:rPr>
                <w:rFonts w:asciiTheme="minorHAnsi" w:hAnsiTheme="minorHAnsi" w:cstheme="minorHAnsi"/>
                <w:color w:val="000000"/>
              </w:rPr>
              <w:t>Automatické změření a vyhodnocení typu konkrétního tiskového media pro trvalé uložení definovaných hodnot do katalogu tiskových médií</w:t>
            </w:r>
          </w:p>
        </w:tc>
      </w:tr>
      <w:tr w:rsidR="00A207F5" w:rsidRPr="001B5C2D" w14:paraId="75AA6816"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5C40F808" w14:textId="77777777" w:rsidR="00A207F5" w:rsidRPr="001B5C2D" w:rsidRDefault="00A207F5" w:rsidP="00A207F5">
            <w:pPr>
              <w:rPr>
                <w:rFonts w:asciiTheme="minorHAnsi" w:hAnsiTheme="minorHAnsi" w:cstheme="minorHAnsi"/>
                <w:b/>
                <w:bCs/>
                <w:color w:val="000000"/>
              </w:rPr>
            </w:pPr>
            <w:proofErr w:type="gramStart"/>
            <w:r w:rsidRPr="001B5C2D">
              <w:rPr>
                <w:rFonts w:asciiTheme="minorHAnsi" w:hAnsiTheme="minorHAnsi" w:cstheme="minorHAnsi"/>
                <w:b/>
                <w:bCs/>
                <w:color w:val="000000"/>
              </w:rPr>
              <w:lastRenderedPageBreak/>
              <w:t>Systémová  paměť</w:t>
            </w:r>
            <w:proofErr w:type="gramEnd"/>
          </w:p>
        </w:tc>
        <w:tc>
          <w:tcPr>
            <w:tcW w:w="1641" w:type="pct"/>
            <w:tcBorders>
              <w:top w:val="nil"/>
              <w:left w:val="nil"/>
              <w:bottom w:val="single" w:sz="8" w:space="0" w:color="auto"/>
              <w:right w:val="single" w:sz="8" w:space="0" w:color="auto"/>
            </w:tcBorders>
            <w:vAlign w:val="center"/>
            <w:hideMark/>
          </w:tcPr>
          <w:p w14:paraId="43783588" w14:textId="77777777" w:rsidR="00A207F5" w:rsidRPr="001B5C2D" w:rsidRDefault="00A207F5" w:rsidP="00A207F5">
            <w:pPr>
              <w:jc w:val="both"/>
              <w:rPr>
                <w:rFonts w:asciiTheme="minorHAnsi" w:hAnsiTheme="minorHAnsi" w:cstheme="minorHAnsi"/>
                <w:color w:val="000000"/>
              </w:rPr>
            </w:pPr>
            <w:r>
              <w:rPr>
                <w:rFonts w:asciiTheme="minorHAnsi" w:hAnsiTheme="minorHAnsi" w:cstheme="minorHAnsi"/>
                <w:color w:val="000000"/>
              </w:rPr>
              <w:t>Min. 16</w:t>
            </w:r>
            <w:r w:rsidRPr="001B5C2D">
              <w:rPr>
                <w:rFonts w:asciiTheme="minorHAnsi" w:hAnsiTheme="minorHAnsi" w:cstheme="minorHAnsi"/>
                <w:color w:val="000000"/>
              </w:rPr>
              <w:t xml:space="preserve"> GB (výhradně vestavěná interní)</w:t>
            </w:r>
          </w:p>
        </w:tc>
      </w:tr>
      <w:tr w:rsidR="00A207F5" w:rsidRPr="001B5C2D" w14:paraId="38527A28"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2568115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Pevný disk</w:t>
            </w:r>
          </w:p>
        </w:tc>
        <w:tc>
          <w:tcPr>
            <w:tcW w:w="1641" w:type="pct"/>
            <w:tcBorders>
              <w:top w:val="nil"/>
              <w:left w:val="nil"/>
              <w:bottom w:val="single" w:sz="8" w:space="0" w:color="auto"/>
              <w:right w:val="single" w:sz="8" w:space="0" w:color="auto"/>
            </w:tcBorders>
            <w:vAlign w:val="center"/>
            <w:hideMark/>
          </w:tcPr>
          <w:p w14:paraId="246E58D4"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xml:space="preserve">Min. </w:t>
            </w:r>
            <w:r>
              <w:rPr>
                <w:rFonts w:asciiTheme="minorHAnsi" w:hAnsiTheme="minorHAnsi" w:cstheme="minorHAnsi"/>
                <w:color w:val="000000"/>
              </w:rPr>
              <w:t>2 TB</w:t>
            </w:r>
            <w:r w:rsidRPr="001B5C2D">
              <w:rPr>
                <w:rFonts w:asciiTheme="minorHAnsi" w:hAnsiTheme="minorHAnsi" w:cstheme="minorHAnsi"/>
                <w:color w:val="000000"/>
              </w:rPr>
              <w:t xml:space="preserve"> </w:t>
            </w:r>
          </w:p>
        </w:tc>
      </w:tr>
      <w:tr w:rsidR="00A207F5" w:rsidRPr="001B5C2D" w14:paraId="20FA4838"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4F2532C3"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Typ skeneru</w:t>
            </w:r>
          </w:p>
        </w:tc>
        <w:tc>
          <w:tcPr>
            <w:tcW w:w="1641" w:type="pct"/>
            <w:tcBorders>
              <w:top w:val="nil"/>
              <w:left w:val="nil"/>
              <w:bottom w:val="single" w:sz="8" w:space="0" w:color="auto"/>
              <w:right w:val="single" w:sz="8" w:space="0" w:color="auto"/>
            </w:tcBorders>
            <w:vAlign w:val="center"/>
            <w:hideMark/>
          </w:tcPr>
          <w:p w14:paraId="611941B3"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Ploché provedení</w:t>
            </w:r>
            <w:r>
              <w:rPr>
                <w:rFonts w:asciiTheme="minorHAnsi" w:hAnsiTheme="minorHAnsi" w:cstheme="minorHAnsi"/>
                <w:color w:val="000000"/>
              </w:rPr>
              <w:t xml:space="preserve"> do</w:t>
            </w:r>
            <w:r w:rsidRPr="001B5C2D">
              <w:rPr>
                <w:rFonts w:asciiTheme="minorHAnsi" w:hAnsiTheme="minorHAnsi" w:cstheme="minorHAnsi"/>
                <w:color w:val="000000"/>
              </w:rPr>
              <w:t xml:space="preserve"> formátu A3</w:t>
            </w:r>
          </w:p>
        </w:tc>
      </w:tr>
      <w:tr w:rsidR="00A207F5" w:rsidRPr="001B5C2D" w14:paraId="0631387B"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3CB15E2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Funkce skeneru</w:t>
            </w:r>
          </w:p>
        </w:tc>
        <w:tc>
          <w:tcPr>
            <w:tcW w:w="1641" w:type="pct"/>
            <w:tcBorders>
              <w:top w:val="nil"/>
              <w:left w:val="nil"/>
              <w:bottom w:val="single" w:sz="8" w:space="0" w:color="auto"/>
              <w:right w:val="single" w:sz="8" w:space="0" w:color="auto"/>
            </w:tcBorders>
            <w:vAlign w:val="center"/>
          </w:tcPr>
          <w:p w14:paraId="7B765895"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Odesílání na email (rozdělení souborů dle max. velikosti), USB</w:t>
            </w:r>
          </w:p>
        </w:tc>
      </w:tr>
      <w:tr w:rsidR="00A207F5" w:rsidRPr="001B5C2D" w14:paraId="5162EF4F"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29506CF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Standardní počet stran (provozní zátěž), který dodané zařízení zvládne obsloužit / vytisknout za 1 měsíc provozu  </w:t>
            </w:r>
          </w:p>
        </w:tc>
        <w:tc>
          <w:tcPr>
            <w:tcW w:w="1641" w:type="pct"/>
            <w:tcBorders>
              <w:top w:val="nil"/>
              <w:left w:val="nil"/>
              <w:bottom w:val="single" w:sz="8" w:space="0" w:color="auto"/>
              <w:right w:val="single" w:sz="8" w:space="0" w:color="auto"/>
            </w:tcBorders>
            <w:vAlign w:val="center"/>
            <w:hideMark/>
          </w:tcPr>
          <w:p w14:paraId="0D715F55"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60 000 stran či více</w:t>
            </w:r>
          </w:p>
        </w:tc>
      </w:tr>
      <w:tr w:rsidR="00A207F5" w:rsidRPr="001B5C2D" w14:paraId="6123296D"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5B8382B6"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Maximální deklarovaná zátěž za 1 měsíc provozu  </w:t>
            </w:r>
          </w:p>
        </w:tc>
        <w:tc>
          <w:tcPr>
            <w:tcW w:w="1641" w:type="pct"/>
            <w:tcBorders>
              <w:top w:val="nil"/>
              <w:left w:val="nil"/>
              <w:bottom w:val="single" w:sz="8" w:space="0" w:color="auto"/>
              <w:right w:val="single" w:sz="8" w:space="0" w:color="auto"/>
            </w:tcBorders>
            <w:vAlign w:val="center"/>
          </w:tcPr>
          <w:p w14:paraId="5F3A783A"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350 000 stran či více</w:t>
            </w:r>
          </w:p>
        </w:tc>
      </w:tr>
      <w:tr w:rsidR="00A207F5" w:rsidRPr="001B5C2D" w14:paraId="001D33CC"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1CF92B11"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Rychlost tisku</w:t>
            </w:r>
          </w:p>
        </w:tc>
        <w:tc>
          <w:tcPr>
            <w:tcW w:w="1641" w:type="pct"/>
            <w:tcBorders>
              <w:top w:val="nil"/>
              <w:left w:val="nil"/>
              <w:bottom w:val="single" w:sz="8" w:space="0" w:color="auto"/>
              <w:right w:val="single" w:sz="8" w:space="0" w:color="auto"/>
            </w:tcBorders>
            <w:vAlign w:val="center"/>
            <w:hideMark/>
          </w:tcPr>
          <w:p w14:paraId="1DF5F74E"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Min. 70 str./min A4 CMYK</w:t>
            </w:r>
          </w:p>
        </w:tc>
      </w:tr>
      <w:tr w:rsidR="00A207F5" w:rsidRPr="001B5C2D" w14:paraId="57B91CE6"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7B58BF05"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Rozlišení tisku</w:t>
            </w:r>
          </w:p>
        </w:tc>
        <w:tc>
          <w:tcPr>
            <w:tcW w:w="1641" w:type="pct"/>
            <w:tcBorders>
              <w:top w:val="nil"/>
              <w:left w:val="nil"/>
              <w:bottom w:val="single" w:sz="8" w:space="0" w:color="auto"/>
              <w:right w:val="single" w:sz="8" w:space="0" w:color="auto"/>
            </w:tcBorders>
            <w:vAlign w:val="center"/>
            <w:hideMark/>
          </w:tcPr>
          <w:p w14:paraId="16A51F94"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Min. 1200 x 1200 dpi</w:t>
            </w:r>
          </w:p>
        </w:tc>
      </w:tr>
      <w:tr w:rsidR="00A207F5" w:rsidRPr="001B5C2D" w14:paraId="34FEAD04"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73967CD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Doba zahřívání</w:t>
            </w:r>
          </w:p>
        </w:tc>
        <w:tc>
          <w:tcPr>
            <w:tcW w:w="1641" w:type="pct"/>
            <w:tcBorders>
              <w:top w:val="nil"/>
              <w:left w:val="nil"/>
              <w:bottom w:val="single" w:sz="8" w:space="0" w:color="auto"/>
              <w:right w:val="single" w:sz="8" w:space="0" w:color="auto"/>
            </w:tcBorders>
            <w:vAlign w:val="center"/>
            <w:hideMark/>
          </w:tcPr>
          <w:p w14:paraId="6F413E44"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Max. 400 s.</w:t>
            </w:r>
          </w:p>
        </w:tc>
      </w:tr>
      <w:tr w:rsidR="00A207F5" w:rsidRPr="001B5C2D" w14:paraId="3A311D42"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2940451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Rychlost tisku první stránky z pohotovostního režimu, </w:t>
            </w:r>
            <w:proofErr w:type="spellStart"/>
            <w:r w:rsidRPr="001B5C2D">
              <w:rPr>
                <w:rFonts w:asciiTheme="minorHAnsi" w:hAnsiTheme="minorHAnsi" w:cstheme="minorHAnsi"/>
                <w:b/>
                <w:bCs/>
                <w:color w:val="000000"/>
              </w:rPr>
              <w:t>stand</w:t>
            </w:r>
            <w:proofErr w:type="spellEnd"/>
            <w:r w:rsidRPr="001B5C2D">
              <w:rPr>
                <w:rFonts w:asciiTheme="minorHAnsi" w:hAnsiTheme="minorHAnsi" w:cstheme="minorHAnsi"/>
                <w:b/>
                <w:bCs/>
                <w:color w:val="000000"/>
              </w:rPr>
              <w:t xml:space="preserve">-by režimu (energeticky úsporný režim s nejkratší časovou prodlevou pro zahájení plnohodnotného tisku) </w:t>
            </w:r>
          </w:p>
        </w:tc>
        <w:tc>
          <w:tcPr>
            <w:tcW w:w="1641" w:type="pct"/>
            <w:tcBorders>
              <w:top w:val="nil"/>
              <w:left w:val="nil"/>
              <w:bottom w:val="single" w:sz="8" w:space="0" w:color="auto"/>
              <w:right w:val="single" w:sz="8" w:space="0" w:color="auto"/>
            </w:tcBorders>
            <w:vAlign w:val="center"/>
            <w:hideMark/>
          </w:tcPr>
          <w:p w14:paraId="21A7B756"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Do 10 s</w:t>
            </w:r>
          </w:p>
        </w:tc>
      </w:tr>
      <w:tr w:rsidR="00A207F5" w:rsidRPr="001B5C2D" w14:paraId="058A936C"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093C3D9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Podporované formáty pro skenování</w:t>
            </w:r>
          </w:p>
        </w:tc>
        <w:tc>
          <w:tcPr>
            <w:tcW w:w="1641" w:type="pct"/>
            <w:tcBorders>
              <w:top w:val="nil"/>
              <w:left w:val="nil"/>
              <w:bottom w:val="single" w:sz="8" w:space="0" w:color="auto"/>
              <w:right w:val="single" w:sz="8" w:space="0" w:color="auto"/>
            </w:tcBorders>
            <w:vAlign w:val="center"/>
            <w:hideMark/>
          </w:tcPr>
          <w:p w14:paraId="67140181"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Min. JPG, PDF</w:t>
            </w:r>
          </w:p>
        </w:tc>
      </w:tr>
      <w:tr w:rsidR="00A207F5" w:rsidRPr="001B5C2D" w14:paraId="1816DB01"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30465CB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Velkokapacitní zásobník s podtlakovým podáváním papíru s počtem samostatných kazet</w:t>
            </w:r>
          </w:p>
        </w:tc>
        <w:tc>
          <w:tcPr>
            <w:tcW w:w="1641" w:type="pct"/>
            <w:tcBorders>
              <w:top w:val="nil"/>
              <w:left w:val="nil"/>
              <w:bottom w:val="single" w:sz="8" w:space="0" w:color="auto"/>
              <w:right w:val="single" w:sz="8" w:space="0" w:color="auto"/>
            </w:tcBorders>
            <w:vAlign w:val="center"/>
          </w:tcPr>
          <w:p w14:paraId="1660BBF1"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3</w:t>
            </w:r>
          </w:p>
        </w:tc>
      </w:tr>
      <w:tr w:rsidR="00A207F5" w:rsidRPr="001B5C2D" w14:paraId="51BA3CBB"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3FDC6FA8"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Celkový počet vstupních zásobníků papíru v zařízení mimo automatický podavač skeneru</w:t>
            </w:r>
          </w:p>
        </w:tc>
        <w:tc>
          <w:tcPr>
            <w:tcW w:w="1641" w:type="pct"/>
            <w:tcBorders>
              <w:top w:val="nil"/>
              <w:left w:val="nil"/>
              <w:bottom w:val="single" w:sz="8" w:space="0" w:color="auto"/>
              <w:right w:val="single" w:sz="8" w:space="0" w:color="auto"/>
            </w:tcBorders>
            <w:vAlign w:val="center"/>
          </w:tcPr>
          <w:p w14:paraId="06B46603"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5</w:t>
            </w:r>
          </w:p>
        </w:tc>
      </w:tr>
      <w:tr w:rsidR="00A207F5" w:rsidRPr="001B5C2D" w14:paraId="6EE2B0AE"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70B8C240"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Celková vstupní kapacita papíru (listů)</w:t>
            </w:r>
          </w:p>
        </w:tc>
        <w:tc>
          <w:tcPr>
            <w:tcW w:w="1641" w:type="pct"/>
            <w:tcBorders>
              <w:top w:val="nil"/>
              <w:left w:val="nil"/>
              <w:bottom w:val="single" w:sz="8" w:space="0" w:color="auto"/>
              <w:right w:val="single" w:sz="8" w:space="0" w:color="auto"/>
            </w:tcBorders>
            <w:vAlign w:val="center"/>
          </w:tcPr>
          <w:p w14:paraId="7B00F5CD"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6 000 při 80 g/m2</w:t>
            </w:r>
          </w:p>
        </w:tc>
      </w:tr>
      <w:tr w:rsidR="00A207F5" w:rsidRPr="001B5C2D" w14:paraId="29C4B569"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09A1031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Výstupní kapacita papíru (listů)</w:t>
            </w:r>
          </w:p>
        </w:tc>
        <w:tc>
          <w:tcPr>
            <w:tcW w:w="1641" w:type="pct"/>
            <w:tcBorders>
              <w:top w:val="nil"/>
              <w:left w:val="nil"/>
              <w:bottom w:val="single" w:sz="8" w:space="0" w:color="auto"/>
              <w:right w:val="single" w:sz="8" w:space="0" w:color="auto"/>
            </w:tcBorders>
            <w:vAlign w:val="center"/>
          </w:tcPr>
          <w:p w14:paraId="01014BC7"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4 000 při 80 g/m2</w:t>
            </w:r>
          </w:p>
        </w:tc>
      </w:tr>
      <w:tr w:rsidR="00A207F5" w:rsidRPr="001B5C2D" w14:paraId="28BAFE12" w14:textId="77777777" w:rsidTr="00A207F5">
        <w:trPr>
          <w:gridBefore w:val="1"/>
          <w:gridAfter w:val="1"/>
          <w:wBefore w:w="6" w:type="pct"/>
          <w:wAfter w:w="6" w:type="pct"/>
          <w:trHeight w:val="315"/>
        </w:trPr>
        <w:tc>
          <w:tcPr>
            <w:tcW w:w="3348" w:type="pct"/>
            <w:gridSpan w:val="2"/>
            <w:tcBorders>
              <w:top w:val="single" w:sz="4" w:space="0" w:color="auto"/>
              <w:left w:val="single" w:sz="8" w:space="0" w:color="auto"/>
              <w:bottom w:val="single" w:sz="8" w:space="0" w:color="auto"/>
              <w:right w:val="single" w:sz="12" w:space="0" w:color="auto"/>
            </w:tcBorders>
            <w:shd w:val="clear" w:color="auto" w:fill="D9D9D9"/>
            <w:vAlign w:val="center"/>
            <w:hideMark/>
          </w:tcPr>
          <w:p w14:paraId="7A7045BF"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Plnění papíru a toneru za chodu</w:t>
            </w:r>
          </w:p>
        </w:tc>
        <w:tc>
          <w:tcPr>
            <w:tcW w:w="1641" w:type="pct"/>
            <w:tcBorders>
              <w:top w:val="single" w:sz="4" w:space="0" w:color="auto"/>
              <w:left w:val="nil"/>
              <w:bottom w:val="single" w:sz="8" w:space="0" w:color="auto"/>
              <w:right w:val="single" w:sz="8" w:space="0" w:color="auto"/>
            </w:tcBorders>
            <w:vAlign w:val="center"/>
            <w:hideMark/>
          </w:tcPr>
          <w:p w14:paraId="4030BC77"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01BCBB11" w14:textId="77777777" w:rsidTr="00A207F5">
        <w:trPr>
          <w:gridBefore w:val="1"/>
          <w:gridAfter w:val="1"/>
          <w:wBefore w:w="6" w:type="pct"/>
          <w:wAfter w:w="6" w:type="pct"/>
          <w:trHeight w:val="300"/>
        </w:trPr>
        <w:tc>
          <w:tcPr>
            <w:tcW w:w="3348" w:type="pct"/>
            <w:gridSpan w:val="2"/>
            <w:tcBorders>
              <w:top w:val="nil"/>
              <w:left w:val="single" w:sz="8" w:space="0" w:color="auto"/>
              <w:bottom w:val="nil"/>
              <w:right w:val="single" w:sz="8" w:space="0" w:color="auto"/>
            </w:tcBorders>
            <w:shd w:val="clear" w:color="auto" w:fill="D9D9D9"/>
            <w:vAlign w:val="center"/>
            <w:hideMark/>
          </w:tcPr>
          <w:p w14:paraId="28B1AE0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Typ komunikačních rozhraní</w:t>
            </w:r>
          </w:p>
        </w:tc>
        <w:tc>
          <w:tcPr>
            <w:tcW w:w="1641" w:type="pct"/>
            <w:tcBorders>
              <w:top w:val="nil"/>
              <w:left w:val="nil"/>
              <w:bottom w:val="nil"/>
              <w:right w:val="single" w:sz="8" w:space="0" w:color="auto"/>
            </w:tcBorders>
            <w:vAlign w:val="center"/>
            <w:hideMark/>
          </w:tcPr>
          <w:p w14:paraId="436E83A2"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USB 2.0</w:t>
            </w:r>
          </w:p>
        </w:tc>
      </w:tr>
      <w:tr w:rsidR="00A207F5" w:rsidRPr="001B5C2D" w14:paraId="15AC4A30"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40612D27"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w:t>
            </w:r>
          </w:p>
        </w:tc>
        <w:tc>
          <w:tcPr>
            <w:tcW w:w="1641" w:type="pct"/>
            <w:tcBorders>
              <w:top w:val="nil"/>
              <w:left w:val="nil"/>
              <w:bottom w:val="single" w:sz="8" w:space="0" w:color="auto"/>
              <w:right w:val="single" w:sz="8" w:space="0" w:color="auto"/>
            </w:tcBorders>
            <w:vAlign w:val="center"/>
            <w:hideMark/>
          </w:tcPr>
          <w:p w14:paraId="6B0E10ED"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xml:space="preserve">RJ-45 (Ethernet 10/100/1000 </w:t>
            </w:r>
            <w:proofErr w:type="spellStart"/>
            <w:r w:rsidRPr="001B5C2D">
              <w:rPr>
                <w:rFonts w:asciiTheme="minorHAnsi" w:hAnsiTheme="minorHAnsi" w:cstheme="minorHAnsi"/>
                <w:color w:val="000000"/>
              </w:rPr>
              <w:t>Mb</w:t>
            </w:r>
            <w:proofErr w:type="spellEnd"/>
            <w:r w:rsidRPr="001B5C2D">
              <w:rPr>
                <w:rFonts w:asciiTheme="minorHAnsi" w:hAnsiTheme="minorHAnsi" w:cstheme="minorHAnsi"/>
                <w:color w:val="000000"/>
              </w:rPr>
              <w:t>/s)</w:t>
            </w:r>
          </w:p>
        </w:tc>
      </w:tr>
      <w:tr w:rsidR="00A207F5" w:rsidRPr="001B5C2D" w14:paraId="3E9FBDBB" w14:textId="77777777" w:rsidTr="00A207F5">
        <w:trPr>
          <w:gridBefore w:val="1"/>
          <w:gridAfter w:val="1"/>
          <w:wBefore w:w="6" w:type="pct"/>
          <w:wAfter w:w="6" w:type="pct"/>
          <w:trHeight w:val="300"/>
        </w:trPr>
        <w:tc>
          <w:tcPr>
            <w:tcW w:w="3348" w:type="pct"/>
            <w:gridSpan w:val="2"/>
            <w:vMerge w:val="restart"/>
            <w:tcBorders>
              <w:top w:val="single" w:sz="8" w:space="0" w:color="auto"/>
              <w:left w:val="single" w:sz="8" w:space="0" w:color="auto"/>
              <w:right w:val="single" w:sz="8" w:space="0" w:color="auto"/>
            </w:tcBorders>
            <w:shd w:val="clear" w:color="auto" w:fill="D9D9D9"/>
            <w:vAlign w:val="center"/>
          </w:tcPr>
          <w:p w14:paraId="0DA6D11B" w14:textId="77777777" w:rsidR="00A207F5" w:rsidRPr="00F32DD0" w:rsidRDefault="00A207F5" w:rsidP="00A207F5">
            <w:pPr>
              <w:rPr>
                <w:rFonts w:asciiTheme="minorHAnsi" w:hAnsiTheme="minorHAnsi" w:cstheme="minorHAnsi"/>
                <w:b/>
                <w:bCs/>
                <w:color w:val="000000"/>
                <w:highlight w:val="yellow"/>
              </w:rPr>
            </w:pPr>
            <w:r w:rsidRPr="00036ECD">
              <w:rPr>
                <w:rFonts w:asciiTheme="minorHAnsi" w:hAnsiTheme="minorHAnsi" w:cstheme="minorHAnsi"/>
                <w:b/>
                <w:bCs/>
                <w:color w:val="000000"/>
              </w:rPr>
              <w:t>Děrovací finišer pro kroužkovou vazbu</w:t>
            </w:r>
          </w:p>
        </w:tc>
        <w:tc>
          <w:tcPr>
            <w:tcW w:w="1641" w:type="pct"/>
            <w:tcBorders>
              <w:top w:val="single" w:sz="8" w:space="0" w:color="auto"/>
              <w:left w:val="nil"/>
              <w:bottom w:val="single" w:sz="4" w:space="0" w:color="auto"/>
              <w:right w:val="single" w:sz="8" w:space="0" w:color="auto"/>
            </w:tcBorders>
            <w:vAlign w:val="center"/>
          </w:tcPr>
          <w:p w14:paraId="53B0BF17" w14:textId="77777777" w:rsidR="00A207F5" w:rsidRPr="00F32DD0"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Online děrování archů</w:t>
            </w:r>
          </w:p>
        </w:tc>
      </w:tr>
      <w:tr w:rsidR="00A207F5" w:rsidRPr="001B5C2D" w14:paraId="0E357EEB" w14:textId="77777777" w:rsidTr="00A207F5">
        <w:trPr>
          <w:gridBefore w:val="1"/>
          <w:gridAfter w:val="1"/>
          <w:wBefore w:w="6" w:type="pct"/>
          <w:wAfter w:w="6" w:type="pct"/>
          <w:trHeight w:val="300"/>
        </w:trPr>
        <w:tc>
          <w:tcPr>
            <w:tcW w:w="3348" w:type="pct"/>
            <w:gridSpan w:val="2"/>
            <w:vMerge/>
            <w:tcBorders>
              <w:left w:val="single" w:sz="8" w:space="0" w:color="auto"/>
              <w:bottom w:val="single" w:sz="4" w:space="0" w:color="auto"/>
              <w:right w:val="single" w:sz="8" w:space="0" w:color="auto"/>
            </w:tcBorders>
            <w:shd w:val="clear" w:color="auto" w:fill="D9D9D9"/>
            <w:vAlign w:val="center"/>
          </w:tcPr>
          <w:p w14:paraId="113E89C0" w14:textId="77777777" w:rsidR="00A207F5" w:rsidRPr="00F32DD0" w:rsidRDefault="00A207F5" w:rsidP="00A207F5">
            <w:pPr>
              <w:rPr>
                <w:rFonts w:asciiTheme="minorHAnsi" w:hAnsiTheme="minorHAnsi" w:cstheme="minorHAnsi"/>
                <w:b/>
                <w:bCs/>
                <w:color w:val="000000"/>
                <w:highlight w:val="yellow"/>
              </w:rPr>
            </w:pPr>
          </w:p>
        </w:tc>
        <w:tc>
          <w:tcPr>
            <w:tcW w:w="1641" w:type="pct"/>
            <w:tcBorders>
              <w:top w:val="single" w:sz="4" w:space="0" w:color="auto"/>
              <w:left w:val="nil"/>
              <w:bottom w:val="single" w:sz="4" w:space="0" w:color="auto"/>
              <w:right w:val="single" w:sz="8" w:space="0" w:color="auto"/>
            </w:tcBorders>
            <w:vAlign w:val="center"/>
          </w:tcPr>
          <w:p w14:paraId="273743EC" w14:textId="77777777" w:rsidR="00A207F5" w:rsidRPr="00F32DD0"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Včetně výsekové matice 44/47 děr</w:t>
            </w:r>
          </w:p>
        </w:tc>
      </w:tr>
      <w:tr w:rsidR="00A207F5" w:rsidRPr="001B5C2D" w14:paraId="2A776218" w14:textId="77777777" w:rsidTr="00A207F5">
        <w:trPr>
          <w:gridBefore w:val="1"/>
          <w:gridAfter w:val="1"/>
          <w:wBefore w:w="6" w:type="pct"/>
          <w:wAfter w:w="6" w:type="pct"/>
          <w:trHeight w:val="300"/>
        </w:trPr>
        <w:tc>
          <w:tcPr>
            <w:tcW w:w="3348" w:type="pct"/>
            <w:gridSpan w:val="2"/>
            <w:vMerge w:val="restart"/>
            <w:tcBorders>
              <w:top w:val="single" w:sz="4" w:space="0" w:color="auto"/>
              <w:left w:val="single" w:sz="8" w:space="0" w:color="auto"/>
              <w:right w:val="single" w:sz="8" w:space="0" w:color="auto"/>
            </w:tcBorders>
            <w:shd w:val="clear" w:color="auto" w:fill="D9D9D9"/>
            <w:vAlign w:val="center"/>
          </w:tcPr>
          <w:p w14:paraId="3552AA1B" w14:textId="77777777" w:rsidR="00A207F5" w:rsidRPr="00F32DD0" w:rsidDel="00B2506C" w:rsidRDefault="00A207F5" w:rsidP="00A207F5">
            <w:pPr>
              <w:rPr>
                <w:rFonts w:asciiTheme="minorHAnsi" w:hAnsiTheme="minorHAnsi" w:cstheme="minorHAnsi"/>
                <w:b/>
                <w:bCs/>
                <w:color w:val="000000"/>
                <w:highlight w:val="yellow"/>
              </w:rPr>
            </w:pPr>
            <w:r w:rsidRPr="00036ECD">
              <w:rPr>
                <w:rFonts w:asciiTheme="minorHAnsi" w:hAnsiTheme="minorHAnsi" w:cstheme="minorHAnsi"/>
                <w:b/>
                <w:bCs/>
                <w:color w:val="000000"/>
              </w:rPr>
              <w:t>Sešívací finišer</w:t>
            </w:r>
          </w:p>
        </w:tc>
        <w:tc>
          <w:tcPr>
            <w:tcW w:w="1641" w:type="pct"/>
            <w:tcBorders>
              <w:top w:val="single" w:sz="4" w:space="0" w:color="auto"/>
              <w:left w:val="nil"/>
              <w:bottom w:val="nil"/>
              <w:right w:val="single" w:sz="8" w:space="0" w:color="auto"/>
            </w:tcBorders>
            <w:vAlign w:val="center"/>
          </w:tcPr>
          <w:p w14:paraId="3F549225" w14:textId="77777777" w:rsidR="00A207F5" w:rsidRPr="00F32DD0" w:rsidDel="00B2506C"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Formát A4 / A5</w:t>
            </w:r>
          </w:p>
        </w:tc>
      </w:tr>
      <w:tr w:rsidR="00A207F5" w:rsidRPr="001B5C2D" w14:paraId="4D538452" w14:textId="77777777" w:rsidTr="00A207F5">
        <w:trPr>
          <w:gridBefore w:val="1"/>
          <w:gridAfter w:val="1"/>
          <w:wBefore w:w="6" w:type="pct"/>
          <w:wAfter w:w="6" w:type="pct"/>
          <w:trHeight w:val="300"/>
        </w:trPr>
        <w:tc>
          <w:tcPr>
            <w:tcW w:w="3348" w:type="pct"/>
            <w:gridSpan w:val="2"/>
            <w:vMerge/>
            <w:tcBorders>
              <w:left w:val="single" w:sz="8" w:space="0" w:color="auto"/>
              <w:right w:val="single" w:sz="8" w:space="0" w:color="auto"/>
            </w:tcBorders>
            <w:shd w:val="clear" w:color="auto" w:fill="D9D9D9"/>
            <w:vAlign w:val="center"/>
          </w:tcPr>
          <w:p w14:paraId="40FB0597" w14:textId="77777777" w:rsidR="00A207F5" w:rsidRPr="00F32DD0" w:rsidDel="00B2506C" w:rsidRDefault="00A207F5" w:rsidP="00A207F5">
            <w:pPr>
              <w:rPr>
                <w:rFonts w:asciiTheme="minorHAnsi" w:hAnsiTheme="minorHAnsi" w:cstheme="minorHAnsi"/>
                <w:b/>
                <w:bCs/>
                <w:color w:val="000000"/>
                <w:highlight w:val="yellow"/>
              </w:rPr>
            </w:pPr>
          </w:p>
        </w:tc>
        <w:tc>
          <w:tcPr>
            <w:tcW w:w="1641" w:type="pct"/>
            <w:tcBorders>
              <w:top w:val="single" w:sz="4" w:space="0" w:color="auto"/>
              <w:left w:val="nil"/>
              <w:bottom w:val="nil"/>
              <w:right w:val="single" w:sz="8" w:space="0" w:color="auto"/>
            </w:tcBorders>
            <w:vAlign w:val="center"/>
          </w:tcPr>
          <w:p w14:paraId="791247A5" w14:textId="77777777" w:rsidR="00A207F5" w:rsidRPr="00F32DD0" w:rsidDel="00B2506C"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Sešívání v rohu a ve 2 bodech</w:t>
            </w:r>
          </w:p>
        </w:tc>
      </w:tr>
      <w:tr w:rsidR="00A207F5" w:rsidRPr="001B5C2D" w14:paraId="6E0B4B17" w14:textId="77777777" w:rsidTr="00A207F5">
        <w:trPr>
          <w:gridBefore w:val="1"/>
          <w:gridAfter w:val="1"/>
          <w:wBefore w:w="6" w:type="pct"/>
          <w:wAfter w:w="6" w:type="pct"/>
          <w:trHeight w:val="300"/>
        </w:trPr>
        <w:tc>
          <w:tcPr>
            <w:tcW w:w="3348" w:type="pct"/>
            <w:gridSpan w:val="2"/>
            <w:vMerge/>
            <w:tcBorders>
              <w:left w:val="single" w:sz="8" w:space="0" w:color="auto"/>
              <w:right w:val="single" w:sz="8" w:space="0" w:color="auto"/>
            </w:tcBorders>
            <w:shd w:val="clear" w:color="auto" w:fill="D9D9D9"/>
            <w:vAlign w:val="center"/>
          </w:tcPr>
          <w:p w14:paraId="18080F8A" w14:textId="77777777" w:rsidR="00A207F5" w:rsidRPr="00F32DD0" w:rsidRDefault="00A207F5" w:rsidP="00A207F5">
            <w:pPr>
              <w:rPr>
                <w:rFonts w:asciiTheme="minorHAnsi" w:hAnsiTheme="minorHAnsi" w:cstheme="minorHAnsi"/>
                <w:b/>
                <w:bCs/>
                <w:color w:val="000000"/>
                <w:highlight w:val="yellow"/>
              </w:rPr>
            </w:pPr>
          </w:p>
        </w:tc>
        <w:tc>
          <w:tcPr>
            <w:tcW w:w="1641" w:type="pct"/>
            <w:tcBorders>
              <w:top w:val="single" w:sz="4" w:space="0" w:color="auto"/>
              <w:left w:val="nil"/>
              <w:bottom w:val="nil"/>
              <w:right w:val="single" w:sz="8" w:space="0" w:color="auto"/>
            </w:tcBorders>
            <w:vAlign w:val="center"/>
          </w:tcPr>
          <w:p w14:paraId="0848DB22" w14:textId="77777777" w:rsidR="00A207F5" w:rsidRPr="00F32DD0"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Minimálně 100 listů 80 g/m2</w:t>
            </w:r>
          </w:p>
        </w:tc>
      </w:tr>
      <w:tr w:rsidR="00A207F5" w:rsidRPr="001B5C2D" w14:paraId="737DD728" w14:textId="77777777" w:rsidTr="00A207F5">
        <w:trPr>
          <w:gridBefore w:val="1"/>
          <w:gridAfter w:val="1"/>
          <w:wBefore w:w="6" w:type="pct"/>
          <w:wAfter w:w="6" w:type="pct"/>
          <w:trHeight w:val="300"/>
        </w:trPr>
        <w:tc>
          <w:tcPr>
            <w:tcW w:w="3348" w:type="pct"/>
            <w:gridSpan w:val="2"/>
            <w:vMerge/>
            <w:tcBorders>
              <w:left w:val="single" w:sz="8" w:space="0" w:color="auto"/>
              <w:bottom w:val="nil"/>
              <w:right w:val="single" w:sz="8" w:space="0" w:color="auto"/>
            </w:tcBorders>
            <w:shd w:val="clear" w:color="auto" w:fill="D9D9D9"/>
            <w:vAlign w:val="center"/>
          </w:tcPr>
          <w:p w14:paraId="424CA3D9" w14:textId="77777777" w:rsidR="00A207F5" w:rsidRPr="00F32DD0" w:rsidRDefault="00A207F5" w:rsidP="00A207F5">
            <w:pPr>
              <w:rPr>
                <w:rFonts w:asciiTheme="minorHAnsi" w:hAnsiTheme="minorHAnsi" w:cstheme="minorHAnsi"/>
                <w:b/>
                <w:bCs/>
                <w:color w:val="000000"/>
                <w:highlight w:val="yellow"/>
              </w:rPr>
            </w:pPr>
          </w:p>
        </w:tc>
        <w:tc>
          <w:tcPr>
            <w:tcW w:w="1641" w:type="pct"/>
            <w:tcBorders>
              <w:top w:val="single" w:sz="4" w:space="0" w:color="auto"/>
              <w:left w:val="nil"/>
              <w:bottom w:val="nil"/>
              <w:right w:val="single" w:sz="8" w:space="0" w:color="auto"/>
            </w:tcBorders>
            <w:vAlign w:val="center"/>
          </w:tcPr>
          <w:p w14:paraId="1136844A" w14:textId="77777777" w:rsidR="00A207F5" w:rsidRPr="00F32DD0" w:rsidRDefault="00A207F5" w:rsidP="00A207F5">
            <w:pPr>
              <w:jc w:val="both"/>
              <w:rPr>
                <w:rFonts w:asciiTheme="minorHAnsi" w:hAnsiTheme="minorHAnsi" w:cstheme="minorHAnsi"/>
                <w:color w:val="000000"/>
                <w:highlight w:val="yellow"/>
              </w:rPr>
            </w:pPr>
            <w:r w:rsidRPr="00036ECD">
              <w:rPr>
                <w:rFonts w:asciiTheme="minorHAnsi" w:hAnsiTheme="minorHAnsi" w:cstheme="minorHAnsi"/>
                <w:color w:val="000000"/>
              </w:rPr>
              <w:t xml:space="preserve">Třídění a </w:t>
            </w:r>
            <w:proofErr w:type="spellStart"/>
            <w:r w:rsidRPr="00036ECD">
              <w:rPr>
                <w:rFonts w:asciiTheme="minorHAnsi" w:hAnsiTheme="minorHAnsi" w:cstheme="minorHAnsi"/>
                <w:color w:val="000000"/>
              </w:rPr>
              <w:t>skupinkování</w:t>
            </w:r>
            <w:proofErr w:type="spellEnd"/>
            <w:r w:rsidRPr="00036ECD">
              <w:rPr>
                <w:rFonts w:asciiTheme="minorHAnsi" w:hAnsiTheme="minorHAnsi" w:cstheme="minorHAnsi"/>
                <w:color w:val="000000"/>
              </w:rPr>
              <w:t xml:space="preserve"> s aut. odsazováním</w:t>
            </w:r>
          </w:p>
        </w:tc>
      </w:tr>
      <w:tr w:rsidR="00A207F5" w:rsidRPr="001B5C2D" w14:paraId="4DDC6662" w14:textId="77777777" w:rsidTr="00A207F5">
        <w:trPr>
          <w:gridBefore w:val="1"/>
          <w:gridAfter w:val="1"/>
          <w:wBefore w:w="6" w:type="pct"/>
          <w:wAfter w:w="6" w:type="pct"/>
          <w:trHeight w:val="300"/>
        </w:trPr>
        <w:tc>
          <w:tcPr>
            <w:tcW w:w="3348" w:type="pct"/>
            <w:gridSpan w:val="2"/>
            <w:tcBorders>
              <w:top w:val="single" w:sz="4" w:space="0" w:color="auto"/>
              <w:left w:val="single" w:sz="8" w:space="0" w:color="auto"/>
              <w:bottom w:val="nil"/>
              <w:right w:val="single" w:sz="8" w:space="0" w:color="auto"/>
            </w:tcBorders>
            <w:shd w:val="clear" w:color="auto" w:fill="D9D9D9"/>
            <w:vAlign w:val="center"/>
          </w:tcPr>
          <w:p w14:paraId="3DB4164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lastRenderedPageBreak/>
              <w:t>Funkce rovnání papíru</w:t>
            </w:r>
          </w:p>
        </w:tc>
        <w:tc>
          <w:tcPr>
            <w:tcW w:w="1641" w:type="pct"/>
            <w:tcBorders>
              <w:top w:val="single" w:sz="4" w:space="0" w:color="auto"/>
              <w:left w:val="nil"/>
              <w:bottom w:val="nil"/>
              <w:right w:val="single" w:sz="8" w:space="0" w:color="auto"/>
            </w:tcBorders>
            <w:vAlign w:val="center"/>
          </w:tcPr>
          <w:p w14:paraId="40C7D8FE"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Ano</w:t>
            </w:r>
          </w:p>
        </w:tc>
      </w:tr>
      <w:tr w:rsidR="00A207F5" w:rsidRPr="001B5C2D" w14:paraId="7E06A9B9" w14:textId="77777777" w:rsidTr="00A207F5">
        <w:trPr>
          <w:gridBefore w:val="1"/>
          <w:gridAfter w:val="1"/>
          <w:wBefore w:w="6" w:type="pct"/>
          <w:wAfter w:w="6" w:type="pct"/>
          <w:trHeight w:val="300"/>
        </w:trPr>
        <w:tc>
          <w:tcPr>
            <w:tcW w:w="3348" w:type="pct"/>
            <w:gridSpan w:val="2"/>
            <w:tcBorders>
              <w:top w:val="single" w:sz="4" w:space="0" w:color="auto"/>
              <w:left w:val="single" w:sz="8" w:space="0" w:color="auto"/>
              <w:bottom w:val="nil"/>
              <w:right w:val="single" w:sz="8" w:space="0" w:color="auto"/>
            </w:tcBorders>
            <w:shd w:val="clear" w:color="auto" w:fill="D9D9D9"/>
            <w:vAlign w:val="center"/>
            <w:hideMark/>
          </w:tcPr>
          <w:p w14:paraId="1B509CD7"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Protokoly</w:t>
            </w:r>
          </w:p>
        </w:tc>
        <w:tc>
          <w:tcPr>
            <w:tcW w:w="1641" w:type="pct"/>
            <w:tcBorders>
              <w:top w:val="single" w:sz="4" w:space="0" w:color="auto"/>
              <w:left w:val="nil"/>
              <w:bottom w:val="nil"/>
              <w:right w:val="single" w:sz="8" w:space="0" w:color="auto"/>
            </w:tcBorders>
            <w:vAlign w:val="center"/>
            <w:hideMark/>
          </w:tcPr>
          <w:p w14:paraId="7E9D9268"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Podpora TCP/IPv4/6</w:t>
            </w:r>
          </w:p>
        </w:tc>
      </w:tr>
      <w:tr w:rsidR="00A207F5" w:rsidRPr="001B5C2D" w14:paraId="41093FA5"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60AA077B"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w:t>
            </w:r>
          </w:p>
        </w:tc>
        <w:tc>
          <w:tcPr>
            <w:tcW w:w="1641" w:type="pct"/>
            <w:tcBorders>
              <w:top w:val="nil"/>
              <w:left w:val="nil"/>
              <w:bottom w:val="single" w:sz="8" w:space="0" w:color="auto"/>
              <w:right w:val="single" w:sz="8" w:space="0" w:color="auto"/>
            </w:tcBorders>
            <w:vAlign w:val="center"/>
            <w:hideMark/>
          </w:tcPr>
          <w:p w14:paraId="75EDDB76"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Podpora 802.1x</w:t>
            </w:r>
          </w:p>
        </w:tc>
      </w:tr>
      <w:tr w:rsidR="00A207F5" w:rsidRPr="001B5C2D" w14:paraId="19F21636" w14:textId="77777777" w:rsidTr="00A207F5">
        <w:trPr>
          <w:gridBefore w:val="1"/>
          <w:gridAfter w:val="1"/>
          <w:wBefore w:w="6" w:type="pct"/>
          <w:wAfter w:w="6" w:type="pct"/>
          <w:trHeight w:val="61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1ADB677F"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Ovladače</w:t>
            </w:r>
          </w:p>
        </w:tc>
        <w:tc>
          <w:tcPr>
            <w:tcW w:w="1641" w:type="pct"/>
            <w:tcBorders>
              <w:top w:val="nil"/>
              <w:left w:val="nil"/>
              <w:bottom w:val="single" w:sz="8" w:space="0" w:color="auto"/>
              <w:right w:val="single" w:sz="8" w:space="0" w:color="auto"/>
            </w:tcBorders>
            <w:vAlign w:val="center"/>
            <w:hideMark/>
          </w:tcPr>
          <w:p w14:paraId="6E1E42B5"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Spolu s tiskárnou budou na datovém nosiči dodány tiskové ovladače pro Windows 10. Aktuální verze ovladačů budou dostupné on-line ke stažení.</w:t>
            </w:r>
          </w:p>
        </w:tc>
      </w:tr>
      <w:tr w:rsidR="00A207F5" w:rsidRPr="001B5C2D" w14:paraId="267CE524"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774AE437"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Software</w:t>
            </w:r>
            <w:r>
              <w:rPr>
                <w:rFonts w:asciiTheme="minorHAnsi" w:hAnsiTheme="minorHAnsi" w:cstheme="minorHAnsi"/>
                <w:b/>
                <w:bCs/>
                <w:color w:val="000000"/>
              </w:rPr>
              <w:t>/</w:t>
            </w:r>
            <w:proofErr w:type="spellStart"/>
            <w:r>
              <w:rPr>
                <w:rFonts w:asciiTheme="minorHAnsi" w:hAnsiTheme="minorHAnsi" w:cstheme="minorHAnsi"/>
                <w:b/>
                <w:bCs/>
                <w:color w:val="000000"/>
              </w:rPr>
              <w:t>maintenance</w:t>
            </w:r>
            <w:proofErr w:type="spellEnd"/>
          </w:p>
        </w:tc>
        <w:tc>
          <w:tcPr>
            <w:tcW w:w="1641" w:type="pct"/>
            <w:tcBorders>
              <w:top w:val="nil"/>
              <w:left w:val="nil"/>
              <w:bottom w:val="single" w:sz="8" w:space="0" w:color="auto"/>
              <w:right w:val="single" w:sz="8" w:space="0" w:color="auto"/>
            </w:tcBorders>
            <w:vAlign w:val="center"/>
            <w:hideMark/>
          </w:tcPr>
          <w:p w14:paraId="0F220094" w14:textId="77777777" w:rsidR="00A207F5" w:rsidRPr="001B5C2D" w:rsidRDefault="00A207F5" w:rsidP="00A207F5">
            <w:pPr>
              <w:jc w:val="both"/>
              <w:rPr>
                <w:rFonts w:asciiTheme="minorHAnsi" w:hAnsiTheme="minorHAnsi" w:cstheme="minorHAnsi"/>
                <w:color w:val="000000"/>
              </w:rPr>
            </w:pPr>
            <w:r>
              <w:rPr>
                <w:rFonts w:asciiTheme="minorHAnsi" w:hAnsiTheme="minorHAnsi" w:cstheme="minorHAnsi"/>
                <w:color w:val="000000"/>
              </w:rPr>
              <w:t>Tiskový řadič p</w:t>
            </w:r>
            <w:r w:rsidRPr="00036ECD">
              <w:rPr>
                <w:rFonts w:asciiTheme="minorHAnsi" w:hAnsiTheme="minorHAnsi" w:cstheme="minorHAnsi"/>
                <w:color w:val="000000"/>
              </w:rPr>
              <w:t>ro správu tiskových úloh a předtiskovou přípravu (vyřazování zakázek na arch), vytváření IIC profilů</w:t>
            </w:r>
          </w:p>
        </w:tc>
      </w:tr>
      <w:tr w:rsidR="00A207F5" w:rsidRPr="001B5C2D" w14:paraId="3A53E381" w14:textId="77777777" w:rsidTr="00A207F5">
        <w:trPr>
          <w:gridBefore w:val="1"/>
          <w:gridAfter w:val="1"/>
          <w:wBefore w:w="6" w:type="pct"/>
          <w:wAfter w:w="6" w:type="pct"/>
          <w:trHeight w:val="1520"/>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206F527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Vzdálený přístup pro dodavatele</w:t>
            </w:r>
          </w:p>
        </w:tc>
        <w:tc>
          <w:tcPr>
            <w:tcW w:w="1641" w:type="pct"/>
            <w:tcBorders>
              <w:top w:val="nil"/>
              <w:left w:val="nil"/>
              <w:bottom w:val="single" w:sz="8" w:space="0" w:color="auto"/>
              <w:right w:val="single" w:sz="8" w:space="0" w:color="auto"/>
            </w:tcBorders>
            <w:vAlign w:val="center"/>
            <w:hideMark/>
          </w:tcPr>
          <w:p w14:paraId="69BBAEDE"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V případě použití vzdáleného přístupu:</w:t>
            </w:r>
          </w:p>
          <w:p w14:paraId="60305C5A"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xml:space="preserve">SSL VPN </w:t>
            </w:r>
            <w:proofErr w:type="spellStart"/>
            <w:r w:rsidRPr="001B5C2D">
              <w:rPr>
                <w:rFonts w:asciiTheme="minorHAnsi" w:hAnsiTheme="minorHAnsi" w:cstheme="minorHAnsi"/>
                <w:color w:val="000000"/>
              </w:rPr>
              <w:t>FortiGate</w:t>
            </w:r>
            <w:proofErr w:type="spellEnd"/>
            <w:r w:rsidRPr="001B5C2D">
              <w:rPr>
                <w:rFonts w:asciiTheme="minorHAnsi" w:hAnsiTheme="minorHAnsi" w:cstheme="minorHAnsi"/>
              </w:rPr>
              <w:t xml:space="preserve"> </w:t>
            </w:r>
          </w:p>
        </w:tc>
      </w:tr>
      <w:tr w:rsidR="00A207F5" w:rsidRPr="001B5C2D" w14:paraId="440D69E7"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3F4B9A8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Životnost tiskových náplní (barvy)</w:t>
            </w:r>
          </w:p>
        </w:tc>
        <w:tc>
          <w:tcPr>
            <w:tcW w:w="1641" w:type="pct"/>
            <w:tcBorders>
              <w:top w:val="nil"/>
              <w:left w:val="nil"/>
              <w:bottom w:val="single" w:sz="8" w:space="0" w:color="auto"/>
              <w:right w:val="single" w:sz="8" w:space="0" w:color="auto"/>
            </w:tcBorders>
            <w:vAlign w:val="center"/>
            <w:hideMark/>
          </w:tcPr>
          <w:p w14:paraId="52746F55"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Oddělené kazety C, M, Y, K.</w:t>
            </w:r>
          </w:p>
          <w:p w14:paraId="57DFE97E"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Kapacita každého jednoho min. 20 000 stran A4, Tiskárna bude při dodání vybavena plnohodnotnou sadou tiskových náplní s nesníženou kapacitou.</w:t>
            </w:r>
          </w:p>
        </w:tc>
      </w:tr>
      <w:tr w:rsidR="00A207F5" w:rsidRPr="001B5C2D" w14:paraId="6127ABA1"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51A4A8AB"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Školení</w:t>
            </w:r>
          </w:p>
        </w:tc>
        <w:tc>
          <w:tcPr>
            <w:tcW w:w="1641" w:type="pct"/>
            <w:tcBorders>
              <w:top w:val="nil"/>
              <w:left w:val="nil"/>
              <w:bottom w:val="single" w:sz="8" w:space="0" w:color="auto"/>
              <w:right w:val="single" w:sz="8" w:space="0" w:color="auto"/>
            </w:tcBorders>
            <w:vAlign w:val="center"/>
          </w:tcPr>
          <w:p w14:paraId="34E79B96" w14:textId="77777777" w:rsidR="00A207F5" w:rsidRDefault="00A207F5" w:rsidP="00A207F5">
            <w:pPr>
              <w:jc w:val="both"/>
              <w:rPr>
                <w:rFonts w:asciiTheme="minorHAnsi" w:hAnsiTheme="minorHAnsi" w:cstheme="minorHAnsi"/>
                <w:color w:val="000000"/>
              </w:rPr>
            </w:pPr>
            <w:r>
              <w:rPr>
                <w:rFonts w:asciiTheme="minorHAnsi" w:hAnsiTheme="minorHAnsi" w:cstheme="minorHAnsi"/>
                <w:color w:val="000000"/>
              </w:rPr>
              <w:t xml:space="preserve">2denní </w:t>
            </w:r>
            <w:r w:rsidRPr="001B5C2D">
              <w:rPr>
                <w:rFonts w:asciiTheme="minorHAnsi" w:hAnsiTheme="minorHAnsi" w:cstheme="minorHAnsi"/>
                <w:color w:val="000000"/>
              </w:rPr>
              <w:t>školení pro 3 operátory dle požadavku zadavatele (akceptační list dle smlouvy)</w:t>
            </w:r>
          </w:p>
          <w:p w14:paraId="34489FD0" w14:textId="77777777" w:rsidR="00A207F5" w:rsidRPr="001B5C2D" w:rsidRDefault="00A207F5" w:rsidP="00A207F5">
            <w:pPr>
              <w:jc w:val="both"/>
              <w:rPr>
                <w:rFonts w:asciiTheme="minorHAnsi" w:hAnsiTheme="minorHAnsi" w:cstheme="minorHAnsi"/>
                <w:color w:val="000000"/>
              </w:rPr>
            </w:pPr>
            <w:r>
              <w:rPr>
                <w:rFonts w:asciiTheme="minorHAnsi" w:hAnsiTheme="minorHAnsi" w:cstheme="minorHAnsi"/>
                <w:color w:val="000000"/>
              </w:rPr>
              <w:t xml:space="preserve">1denní školení pro techniky </w:t>
            </w:r>
            <w:proofErr w:type="spellStart"/>
            <w:r>
              <w:rPr>
                <w:rFonts w:asciiTheme="minorHAnsi" w:hAnsiTheme="minorHAnsi" w:cstheme="minorHAnsi"/>
                <w:color w:val="000000"/>
              </w:rPr>
              <w:t>Mze</w:t>
            </w:r>
            <w:proofErr w:type="spellEnd"/>
          </w:p>
        </w:tc>
      </w:tr>
      <w:tr w:rsidR="00A207F5" w:rsidRPr="001B5C2D" w14:paraId="49F9C449"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49F01AC0"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Další požadavky</w:t>
            </w:r>
          </w:p>
        </w:tc>
        <w:tc>
          <w:tcPr>
            <w:tcW w:w="1641" w:type="pct"/>
            <w:tcBorders>
              <w:top w:val="nil"/>
              <w:left w:val="nil"/>
              <w:bottom w:val="single" w:sz="8" w:space="0" w:color="auto"/>
              <w:right w:val="single" w:sz="8" w:space="0" w:color="auto"/>
            </w:tcBorders>
            <w:vAlign w:val="center"/>
            <w:hideMark/>
          </w:tcPr>
          <w:p w14:paraId="1B3F1ABC" w14:textId="77777777" w:rsidR="00A207F5"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Instalace stroje na místě určení (akceptační list dle smlouvy)</w:t>
            </w:r>
          </w:p>
          <w:p w14:paraId="5EF14FBF" w14:textId="77777777" w:rsidR="00A207F5" w:rsidRPr="001B5C2D" w:rsidRDefault="00A207F5" w:rsidP="00A207F5">
            <w:pPr>
              <w:jc w:val="both"/>
              <w:rPr>
                <w:rFonts w:asciiTheme="minorHAnsi" w:hAnsiTheme="minorHAnsi" w:cstheme="minorHAnsi"/>
                <w:color w:val="000000"/>
              </w:rPr>
            </w:pPr>
            <w:r>
              <w:rPr>
                <w:rFonts w:asciiTheme="minorHAnsi" w:hAnsiTheme="minorHAnsi" w:cstheme="minorHAnsi"/>
                <w:color w:val="000000"/>
              </w:rPr>
              <w:t>Délka celkové sestavy max. do 360 cm.</w:t>
            </w:r>
          </w:p>
          <w:p w14:paraId="6A8D4E17"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xml:space="preserve">- v případě servisu datová média (HDD) zůstávají u objednatele </w:t>
            </w:r>
          </w:p>
        </w:tc>
      </w:tr>
      <w:tr w:rsidR="00A207F5" w:rsidRPr="001B5C2D" w14:paraId="4A50BFB9"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hideMark/>
          </w:tcPr>
          <w:p w14:paraId="0DEC0EFF"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Ekologické požadavky</w:t>
            </w:r>
          </w:p>
        </w:tc>
        <w:tc>
          <w:tcPr>
            <w:tcW w:w="1641" w:type="pct"/>
            <w:tcBorders>
              <w:top w:val="nil"/>
              <w:left w:val="nil"/>
              <w:bottom w:val="single" w:sz="8" w:space="0" w:color="auto"/>
              <w:right w:val="single" w:sz="8" w:space="0" w:color="auto"/>
            </w:tcBorders>
            <w:vAlign w:val="center"/>
          </w:tcPr>
          <w:p w14:paraId="34080462"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Stroj musí splňovat požadavky a být certifikován:</w:t>
            </w:r>
          </w:p>
          <w:p w14:paraId="329D02D6"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 xml:space="preserve">- </w:t>
            </w:r>
            <w:proofErr w:type="spellStart"/>
            <w:r w:rsidRPr="001B5C2D">
              <w:rPr>
                <w:rFonts w:asciiTheme="minorHAnsi" w:hAnsiTheme="minorHAnsi" w:cstheme="minorHAnsi"/>
                <w:color w:val="000000"/>
              </w:rPr>
              <w:t>EnergyStar</w:t>
            </w:r>
            <w:proofErr w:type="spellEnd"/>
            <w:r w:rsidRPr="001B5C2D">
              <w:rPr>
                <w:rFonts w:asciiTheme="minorHAnsi" w:hAnsiTheme="minorHAnsi" w:cstheme="minorHAnsi"/>
                <w:color w:val="000000"/>
              </w:rPr>
              <w:t xml:space="preserve"> dle usnesení vlády ze dne 14. 6. 2010 č. 465 (či aktuálně platné)</w:t>
            </w:r>
            <w:proofErr w:type="gramStart"/>
            <w:r w:rsidRPr="001B5C2D">
              <w:rPr>
                <w:rFonts w:asciiTheme="minorHAnsi" w:hAnsiTheme="minorHAnsi" w:cstheme="minorHAnsi"/>
                <w:color w:val="000000"/>
              </w:rPr>
              <w:t>).k</w:t>
            </w:r>
            <w:proofErr w:type="gramEnd"/>
            <w:r w:rsidRPr="001B5C2D">
              <w:rPr>
                <w:rFonts w:asciiTheme="minorHAnsi" w:hAnsiTheme="minorHAnsi" w:cstheme="minorHAnsi"/>
                <w:color w:val="000000"/>
              </w:rPr>
              <w:t xml:space="preserve"> Pravidlům uplatňování environmentálních požadavků při zadávání </w:t>
            </w:r>
            <w:r w:rsidRPr="001B5C2D">
              <w:rPr>
                <w:rFonts w:asciiTheme="minorHAnsi" w:hAnsiTheme="minorHAnsi" w:cstheme="minorHAnsi"/>
                <w:color w:val="000000"/>
              </w:rPr>
              <w:lastRenderedPageBreak/>
              <w:t xml:space="preserve">veřejných zakázek a nákupech státní správy a samosprávy </w:t>
            </w:r>
          </w:p>
          <w:p w14:paraId="4C82A069" w14:textId="77777777" w:rsidR="00A207F5" w:rsidRPr="001B5C2D" w:rsidRDefault="00A207F5" w:rsidP="00A207F5">
            <w:pPr>
              <w:jc w:val="both"/>
              <w:rPr>
                <w:rFonts w:asciiTheme="minorHAnsi" w:hAnsiTheme="minorHAnsi" w:cstheme="minorHAnsi"/>
                <w:color w:val="000000"/>
              </w:rPr>
            </w:pPr>
          </w:p>
        </w:tc>
      </w:tr>
      <w:tr w:rsidR="00A207F5" w:rsidRPr="001B5C2D" w14:paraId="536263E1" w14:textId="77777777" w:rsidTr="00A207F5">
        <w:trPr>
          <w:gridBefore w:val="1"/>
          <w:gridAfter w:val="1"/>
          <w:wBefore w:w="6" w:type="pct"/>
          <w:wAfter w:w="6" w:type="pct"/>
          <w:trHeight w:val="1005"/>
        </w:trPr>
        <w:tc>
          <w:tcPr>
            <w:tcW w:w="3348" w:type="pct"/>
            <w:gridSpan w:val="2"/>
            <w:tcBorders>
              <w:top w:val="nil"/>
              <w:left w:val="single" w:sz="8" w:space="0" w:color="auto"/>
              <w:bottom w:val="single" w:sz="8" w:space="0" w:color="auto"/>
              <w:right w:val="single" w:sz="8" w:space="0" w:color="auto"/>
            </w:tcBorders>
            <w:shd w:val="clear" w:color="auto" w:fill="D9D9D9"/>
            <w:vAlign w:val="center"/>
          </w:tcPr>
          <w:p w14:paraId="16D8056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lastRenderedPageBreak/>
              <w:t>Záruční doba</w:t>
            </w:r>
          </w:p>
        </w:tc>
        <w:tc>
          <w:tcPr>
            <w:tcW w:w="1641" w:type="pct"/>
            <w:tcBorders>
              <w:top w:val="nil"/>
              <w:left w:val="nil"/>
              <w:bottom w:val="single" w:sz="8" w:space="0" w:color="auto"/>
              <w:right w:val="single" w:sz="8" w:space="0" w:color="auto"/>
            </w:tcBorders>
            <w:vAlign w:val="center"/>
          </w:tcPr>
          <w:p w14:paraId="78544184"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Záruční servis NBD ON SI</w:t>
            </w:r>
            <w:r>
              <w:rPr>
                <w:rFonts w:asciiTheme="minorHAnsi" w:hAnsiTheme="minorHAnsi" w:cstheme="minorHAnsi"/>
                <w:color w:val="000000"/>
              </w:rPr>
              <w:t>T</w:t>
            </w:r>
            <w:r w:rsidRPr="001B5C2D">
              <w:rPr>
                <w:rFonts w:asciiTheme="minorHAnsi" w:hAnsiTheme="minorHAnsi" w:cstheme="minorHAnsi"/>
                <w:color w:val="000000"/>
              </w:rPr>
              <w:t>E (podrobnější požadavky v příloze „Předmět plnění a parametry služeb –příloha č.3“) po dobu 48 měsíců od akceptace.</w:t>
            </w:r>
          </w:p>
        </w:tc>
      </w:tr>
      <w:tr w:rsidR="00A207F5" w:rsidRPr="001B5C2D" w14:paraId="3A93F5B8" w14:textId="77777777" w:rsidTr="00A207F5">
        <w:trPr>
          <w:gridBefore w:val="1"/>
          <w:gridAfter w:val="1"/>
          <w:wBefore w:w="6" w:type="pct"/>
          <w:wAfter w:w="6" w:type="pct"/>
          <w:trHeight w:val="315"/>
        </w:trPr>
        <w:tc>
          <w:tcPr>
            <w:tcW w:w="3348" w:type="pct"/>
            <w:gridSpan w:val="2"/>
            <w:tcBorders>
              <w:top w:val="nil"/>
              <w:left w:val="single" w:sz="8" w:space="0" w:color="auto"/>
              <w:bottom w:val="single" w:sz="8" w:space="0" w:color="auto"/>
              <w:right w:val="single" w:sz="8" w:space="0" w:color="auto"/>
            </w:tcBorders>
            <w:shd w:val="clear" w:color="auto" w:fill="BFBFBF"/>
            <w:vAlign w:val="center"/>
            <w:hideMark/>
          </w:tcPr>
          <w:p w14:paraId="009EA38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Počet kusů:</w:t>
            </w:r>
          </w:p>
        </w:tc>
        <w:tc>
          <w:tcPr>
            <w:tcW w:w="1641" w:type="pct"/>
            <w:tcBorders>
              <w:top w:val="nil"/>
              <w:left w:val="nil"/>
              <w:bottom w:val="single" w:sz="8" w:space="0" w:color="auto"/>
              <w:right w:val="single" w:sz="8" w:space="0" w:color="auto"/>
            </w:tcBorders>
            <w:shd w:val="clear" w:color="auto" w:fill="BFBFBF"/>
            <w:vAlign w:val="center"/>
            <w:hideMark/>
          </w:tcPr>
          <w:p w14:paraId="60F538E1" w14:textId="77777777" w:rsidR="00A207F5" w:rsidRPr="001B5C2D" w:rsidRDefault="00A207F5" w:rsidP="00A207F5">
            <w:pPr>
              <w:jc w:val="both"/>
              <w:rPr>
                <w:rFonts w:asciiTheme="minorHAnsi" w:hAnsiTheme="minorHAnsi" w:cstheme="minorHAnsi"/>
                <w:color w:val="000000"/>
              </w:rPr>
            </w:pPr>
            <w:r w:rsidRPr="001B5C2D">
              <w:rPr>
                <w:rFonts w:asciiTheme="minorHAnsi" w:hAnsiTheme="minorHAnsi" w:cstheme="minorHAnsi"/>
                <w:color w:val="000000"/>
              </w:rPr>
              <w:t>1 ks</w:t>
            </w:r>
          </w:p>
        </w:tc>
      </w:tr>
      <w:tr w:rsidR="00A207F5" w:rsidRPr="001B5C2D" w14:paraId="5A8F8935"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31" w:type="pct"/>
            <w:gridSpan w:val="2"/>
            <w:shd w:val="clear" w:color="auto" w:fill="D9D9D9"/>
            <w:vAlign w:val="center"/>
          </w:tcPr>
          <w:p w14:paraId="5A59283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Specializovaný software</w:t>
            </w:r>
          </w:p>
        </w:tc>
        <w:tc>
          <w:tcPr>
            <w:tcW w:w="3269" w:type="pct"/>
            <w:gridSpan w:val="3"/>
            <w:vAlign w:val="center"/>
          </w:tcPr>
          <w:p w14:paraId="2969CAA3" w14:textId="77777777" w:rsidR="00A207F5" w:rsidRPr="001B5C2D" w:rsidRDefault="00A207F5" w:rsidP="00A207F5">
            <w:pPr>
              <w:jc w:val="both"/>
              <w:rPr>
                <w:rFonts w:asciiTheme="minorHAnsi" w:hAnsiTheme="minorHAnsi" w:cstheme="minorHAnsi"/>
                <w:color w:val="000000"/>
              </w:rPr>
            </w:pPr>
          </w:p>
        </w:tc>
      </w:tr>
      <w:tr w:rsidR="00A207F5" w:rsidRPr="001B5C2D" w14:paraId="391F2C89"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vAlign w:val="center"/>
          </w:tcPr>
          <w:p w14:paraId="4F8FA6B8" w14:textId="77777777" w:rsidR="00A207F5" w:rsidRPr="001B5C2D" w:rsidRDefault="00A207F5" w:rsidP="00A207F5">
            <w:pPr>
              <w:pStyle w:val="Odstavecseseznamem"/>
              <w:numPr>
                <w:ilvl w:val="0"/>
                <w:numId w:val="15"/>
              </w:numPr>
              <w:spacing w:after="160"/>
              <w:contextualSpacing/>
              <w:jc w:val="left"/>
              <w:rPr>
                <w:rFonts w:cstheme="minorHAnsi"/>
                <w:b/>
              </w:rPr>
            </w:pPr>
            <w:r w:rsidRPr="001B5C2D">
              <w:rPr>
                <w:rFonts w:cstheme="minorHAnsi"/>
                <w:b/>
              </w:rPr>
              <w:t>Z pohledu zadavatele</w:t>
            </w:r>
            <w:r>
              <w:rPr>
                <w:rFonts w:cstheme="minorHAnsi"/>
                <w:b/>
              </w:rPr>
              <w:t xml:space="preserve"> tisku</w:t>
            </w:r>
            <w:r w:rsidRPr="001B5C2D">
              <w:rPr>
                <w:rFonts w:cstheme="minorHAnsi"/>
                <w:b/>
              </w:rPr>
              <w:t>:</w:t>
            </w:r>
          </w:p>
          <w:p w14:paraId="54FBD355" w14:textId="77777777" w:rsidR="00A207F5" w:rsidRPr="001B5C2D" w:rsidRDefault="00A207F5" w:rsidP="00A207F5">
            <w:pPr>
              <w:rPr>
                <w:rFonts w:asciiTheme="minorHAnsi" w:hAnsiTheme="minorHAnsi" w:cstheme="minorHAnsi"/>
                <w:b/>
                <w:bCs/>
                <w:color w:val="000000"/>
              </w:rPr>
            </w:pPr>
          </w:p>
        </w:tc>
        <w:tc>
          <w:tcPr>
            <w:tcW w:w="3269" w:type="pct"/>
            <w:gridSpan w:val="3"/>
            <w:vAlign w:val="center"/>
          </w:tcPr>
          <w:p w14:paraId="5BE752B2"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přehledný soupis možností přednastavení tiskových prací (administrátorem definované šablony)</w:t>
            </w:r>
          </w:p>
          <w:p w14:paraId="545C694E" w14:textId="77777777" w:rsidR="00A207F5" w:rsidRPr="001B5C2D" w:rsidRDefault="00A207F5" w:rsidP="00A207F5">
            <w:pPr>
              <w:spacing w:after="160"/>
              <w:contextualSpacing/>
              <w:rPr>
                <w:rFonts w:asciiTheme="minorHAnsi" w:hAnsiTheme="minorHAnsi" w:cstheme="minorHAnsi"/>
              </w:rPr>
            </w:pPr>
          </w:p>
          <w:p w14:paraId="7840ABBA"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možnost exportu dat o nákladovosti tisku jednotlivých odborů, oddělení a zaměstnanců</w:t>
            </w:r>
          </w:p>
          <w:p w14:paraId="6408E8F7" w14:textId="77777777" w:rsidR="00A207F5" w:rsidRPr="001B5C2D" w:rsidRDefault="00A207F5" w:rsidP="00A207F5">
            <w:pPr>
              <w:spacing w:after="160"/>
              <w:contextualSpacing/>
              <w:rPr>
                <w:rFonts w:asciiTheme="minorHAnsi" w:hAnsiTheme="minorHAnsi" w:cstheme="minorHAnsi"/>
              </w:rPr>
            </w:pPr>
          </w:p>
          <w:p w14:paraId="44DE493C"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 xml:space="preserve">snížení výdajů tiskových úloh prostřednictvím zobrazení nákladovosti jednotlivých prací (například výběrem dokončovacích prací, kdy cena papírového přebalu je mnohonásobně nižší (formát A4 kus 1,70 Kč) než </w:t>
            </w:r>
            <w:proofErr w:type="spellStart"/>
            <w:r w:rsidRPr="001B5C2D">
              <w:rPr>
                <w:rFonts w:asciiTheme="minorHAnsi" w:hAnsiTheme="minorHAnsi" w:cstheme="minorHAnsi"/>
              </w:rPr>
              <w:t>unibindového</w:t>
            </w:r>
            <w:proofErr w:type="spellEnd"/>
            <w:r w:rsidRPr="001B5C2D">
              <w:rPr>
                <w:rFonts w:asciiTheme="minorHAnsi" w:hAnsiTheme="minorHAnsi" w:cstheme="minorHAnsi"/>
              </w:rPr>
              <w:t xml:space="preserve"> přebalu (formát A4 kus 42,- Kč), </w:t>
            </w:r>
          </w:p>
          <w:p w14:paraId="1EAC6627" w14:textId="77777777" w:rsidR="00A207F5" w:rsidRPr="001B5C2D" w:rsidRDefault="00A207F5" w:rsidP="00A207F5">
            <w:pPr>
              <w:spacing w:after="160"/>
              <w:contextualSpacing/>
              <w:rPr>
                <w:rFonts w:asciiTheme="minorHAnsi" w:hAnsiTheme="minorHAnsi" w:cstheme="minorHAnsi"/>
              </w:rPr>
            </w:pPr>
          </w:p>
          <w:p w14:paraId="56D7BA76"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konverze zaslaných úloh ve špatném formátu pro standartní tisk (software umožní zpracování i souborů ve špatném formátu pro tisk)</w:t>
            </w:r>
          </w:p>
          <w:p w14:paraId="2D1927F8" w14:textId="77777777" w:rsidR="00A207F5" w:rsidRPr="001B5C2D" w:rsidRDefault="00A207F5" w:rsidP="00A207F5">
            <w:pPr>
              <w:jc w:val="both"/>
              <w:rPr>
                <w:rFonts w:asciiTheme="minorHAnsi" w:hAnsiTheme="minorHAnsi" w:cstheme="minorHAnsi"/>
                <w:color w:val="000000"/>
              </w:rPr>
            </w:pPr>
          </w:p>
        </w:tc>
      </w:tr>
      <w:tr w:rsidR="00A207F5" w:rsidRPr="001B5C2D" w14:paraId="7CCD340C"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vAlign w:val="center"/>
          </w:tcPr>
          <w:p w14:paraId="7BFC5CA2" w14:textId="77777777" w:rsidR="00A207F5" w:rsidRPr="001B5C2D" w:rsidRDefault="00A207F5" w:rsidP="00A207F5">
            <w:pPr>
              <w:pStyle w:val="Odstavecseseznamem"/>
              <w:numPr>
                <w:ilvl w:val="0"/>
                <w:numId w:val="15"/>
              </w:numPr>
              <w:spacing w:after="160"/>
              <w:contextualSpacing/>
              <w:jc w:val="left"/>
              <w:rPr>
                <w:rFonts w:cstheme="minorHAnsi"/>
                <w:b/>
              </w:rPr>
            </w:pPr>
            <w:r w:rsidRPr="001B5C2D">
              <w:rPr>
                <w:rFonts w:cstheme="minorHAnsi"/>
                <w:b/>
              </w:rPr>
              <w:t>Z pohledu operátora tisku:</w:t>
            </w:r>
          </w:p>
          <w:p w14:paraId="1B7A9D07" w14:textId="77777777" w:rsidR="00A207F5" w:rsidRPr="001B5C2D" w:rsidRDefault="00A207F5" w:rsidP="00A207F5">
            <w:pPr>
              <w:rPr>
                <w:rFonts w:asciiTheme="minorHAnsi" w:hAnsiTheme="minorHAnsi" w:cstheme="minorHAnsi"/>
                <w:b/>
                <w:bCs/>
                <w:color w:val="000000"/>
              </w:rPr>
            </w:pPr>
          </w:p>
        </w:tc>
        <w:tc>
          <w:tcPr>
            <w:tcW w:w="3269" w:type="pct"/>
            <w:gridSpan w:val="3"/>
            <w:vAlign w:val="center"/>
          </w:tcPr>
          <w:p w14:paraId="49E6D7DB"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snížen</w:t>
            </w:r>
            <w:r>
              <w:rPr>
                <w:rFonts w:asciiTheme="minorHAnsi" w:hAnsiTheme="minorHAnsi" w:cstheme="minorHAnsi"/>
              </w:rPr>
              <w:t>í</w:t>
            </w:r>
            <w:r w:rsidRPr="001B5C2D">
              <w:rPr>
                <w:rFonts w:asciiTheme="minorHAnsi" w:hAnsiTheme="minorHAnsi" w:cstheme="minorHAnsi"/>
              </w:rPr>
              <w:t xml:space="preserve"> chybovosti tisku</w:t>
            </w:r>
            <w:r>
              <w:rPr>
                <w:rFonts w:asciiTheme="minorHAnsi" w:hAnsiTheme="minorHAnsi" w:cstheme="minorHAnsi"/>
              </w:rPr>
              <w:t>:</w:t>
            </w:r>
            <w:r w:rsidRPr="001B5C2D">
              <w:rPr>
                <w:rFonts w:asciiTheme="minorHAnsi" w:hAnsiTheme="minorHAnsi" w:cstheme="minorHAnsi"/>
              </w:rPr>
              <w:t xml:space="preserve"> </w:t>
            </w:r>
          </w:p>
          <w:p w14:paraId="37F3BCE2" w14:textId="77777777" w:rsidR="00A207F5" w:rsidRPr="001B5C2D" w:rsidRDefault="00A207F5" w:rsidP="00A207F5">
            <w:pPr>
              <w:spacing w:after="160"/>
              <w:contextualSpacing/>
              <w:rPr>
                <w:rFonts w:asciiTheme="minorHAnsi" w:hAnsiTheme="minorHAnsi" w:cstheme="minorHAnsi"/>
              </w:rPr>
            </w:pPr>
          </w:p>
          <w:p w14:paraId="1CA1F927"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přizpůsobení tisku s maximálním možným využití formátu papíru (slučování prací a využití volného místa formátu papíru)</w:t>
            </w:r>
          </w:p>
          <w:p w14:paraId="0CE018D9" w14:textId="77777777" w:rsidR="00A207F5" w:rsidRPr="001B5C2D" w:rsidRDefault="00A207F5" w:rsidP="00A207F5">
            <w:pPr>
              <w:spacing w:after="160"/>
              <w:contextualSpacing/>
              <w:rPr>
                <w:rFonts w:asciiTheme="minorHAnsi" w:hAnsiTheme="minorHAnsi" w:cstheme="minorHAnsi"/>
              </w:rPr>
            </w:pPr>
          </w:p>
          <w:p w14:paraId="0C2601D8"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jednotnost formátování tiskových dokumentů</w:t>
            </w:r>
          </w:p>
          <w:p w14:paraId="29217A1C" w14:textId="77777777" w:rsidR="00A207F5" w:rsidRPr="001B5C2D" w:rsidRDefault="00A207F5" w:rsidP="00A207F5">
            <w:pPr>
              <w:spacing w:after="160"/>
              <w:contextualSpacing/>
              <w:rPr>
                <w:rFonts w:asciiTheme="minorHAnsi" w:hAnsiTheme="minorHAnsi" w:cstheme="minorHAnsi"/>
              </w:rPr>
            </w:pPr>
          </w:p>
          <w:p w14:paraId="04565852" w14:textId="77777777" w:rsidR="00A207F5" w:rsidRPr="001B5C2D" w:rsidRDefault="00A207F5" w:rsidP="00A207F5">
            <w:pPr>
              <w:spacing w:after="160"/>
              <w:contextualSpacing/>
              <w:rPr>
                <w:rFonts w:asciiTheme="minorHAnsi" w:hAnsiTheme="minorHAnsi" w:cstheme="minorHAnsi"/>
              </w:rPr>
            </w:pPr>
            <w:proofErr w:type="spellStart"/>
            <w:r w:rsidRPr="001B5C2D">
              <w:rPr>
                <w:rFonts w:asciiTheme="minorHAnsi" w:hAnsiTheme="minorHAnsi" w:cstheme="minorHAnsi"/>
              </w:rPr>
              <w:t>streamlining</w:t>
            </w:r>
            <w:proofErr w:type="spellEnd"/>
            <w:r w:rsidRPr="001B5C2D">
              <w:rPr>
                <w:rFonts w:asciiTheme="minorHAnsi" w:hAnsiTheme="minorHAnsi" w:cstheme="minorHAnsi"/>
              </w:rPr>
              <w:t xml:space="preserve"> pracovního postupu (zjednodušení postupu pro operátora tisku, ušetří materiál a čas potřebný na splnění tiskové úlohy)</w:t>
            </w:r>
          </w:p>
          <w:p w14:paraId="7F86F496"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možnost využití načítání čárových kódů při dalších dokončovacích pracích</w:t>
            </w:r>
          </w:p>
          <w:p w14:paraId="77622489"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odstranění ostatních software, které jsou nyní využívány ke splňování tiskových úloh</w:t>
            </w:r>
          </w:p>
          <w:p w14:paraId="0B209A54" w14:textId="77777777" w:rsidR="00A207F5" w:rsidRPr="001B5C2D" w:rsidRDefault="00A207F5" w:rsidP="00A207F5">
            <w:pPr>
              <w:jc w:val="both"/>
              <w:rPr>
                <w:rFonts w:asciiTheme="minorHAnsi" w:hAnsiTheme="minorHAnsi" w:cstheme="minorHAnsi"/>
                <w:color w:val="000000"/>
              </w:rPr>
            </w:pPr>
          </w:p>
        </w:tc>
      </w:tr>
      <w:tr w:rsidR="00A207F5" w:rsidRPr="001B5C2D" w14:paraId="415AC54E"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vAlign w:val="center"/>
          </w:tcPr>
          <w:p w14:paraId="67529EA7" w14:textId="77777777" w:rsidR="00A207F5" w:rsidRPr="001B5C2D" w:rsidRDefault="00A207F5" w:rsidP="00A207F5">
            <w:pPr>
              <w:pStyle w:val="Odstavecseseznamem"/>
              <w:numPr>
                <w:ilvl w:val="0"/>
                <w:numId w:val="15"/>
              </w:numPr>
              <w:spacing w:after="160"/>
              <w:contextualSpacing/>
              <w:jc w:val="left"/>
              <w:rPr>
                <w:rFonts w:cstheme="minorHAnsi"/>
                <w:b/>
              </w:rPr>
            </w:pPr>
            <w:r w:rsidRPr="001B5C2D">
              <w:rPr>
                <w:rFonts w:cstheme="minorHAnsi"/>
                <w:b/>
              </w:rPr>
              <w:lastRenderedPageBreak/>
              <w:t>Z pohledu administrátora:</w:t>
            </w:r>
          </w:p>
          <w:p w14:paraId="679D54E4" w14:textId="77777777" w:rsidR="00A207F5" w:rsidRPr="001B5C2D" w:rsidRDefault="00A207F5" w:rsidP="00A207F5">
            <w:pPr>
              <w:rPr>
                <w:rFonts w:asciiTheme="minorHAnsi" w:hAnsiTheme="minorHAnsi" w:cstheme="minorHAnsi"/>
                <w:b/>
                <w:bCs/>
                <w:color w:val="000000"/>
              </w:rPr>
            </w:pPr>
          </w:p>
        </w:tc>
        <w:tc>
          <w:tcPr>
            <w:tcW w:w="3269" w:type="pct"/>
            <w:gridSpan w:val="3"/>
            <w:vAlign w:val="center"/>
          </w:tcPr>
          <w:p w14:paraId="19CEA212"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 xml:space="preserve">možnost nastavení </w:t>
            </w:r>
            <w:proofErr w:type="spellStart"/>
            <w:r w:rsidRPr="001B5C2D">
              <w:rPr>
                <w:rFonts w:asciiTheme="minorHAnsi" w:hAnsiTheme="minorHAnsi" w:cstheme="minorHAnsi"/>
              </w:rPr>
              <w:t>pre</w:t>
            </w:r>
            <w:proofErr w:type="spellEnd"/>
            <w:r>
              <w:rPr>
                <w:rFonts w:asciiTheme="minorHAnsi" w:hAnsiTheme="minorHAnsi" w:cstheme="minorHAnsi"/>
              </w:rPr>
              <w:t>-</w:t>
            </w:r>
            <w:r w:rsidRPr="001B5C2D">
              <w:rPr>
                <w:rFonts w:asciiTheme="minorHAnsi" w:hAnsiTheme="minorHAnsi" w:cstheme="minorHAnsi"/>
              </w:rPr>
              <w:t>setů (přednastavených možností tisku), které usnadní komunikaci mezi zadavatelem a operátorem tisku</w:t>
            </w:r>
          </w:p>
          <w:p w14:paraId="272C4DF4" w14:textId="77777777" w:rsidR="00A207F5" w:rsidRPr="001B5C2D" w:rsidRDefault="00A207F5" w:rsidP="00A207F5">
            <w:pPr>
              <w:spacing w:after="160"/>
              <w:contextualSpacing/>
              <w:rPr>
                <w:rFonts w:asciiTheme="minorHAnsi" w:hAnsiTheme="minorHAnsi" w:cstheme="minorHAnsi"/>
              </w:rPr>
            </w:pPr>
          </w:p>
          <w:p w14:paraId="69B75311"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 xml:space="preserve">kontrola množství tiskových zakázek a upřesnění nadefinovaného spotřebního materiálu pro budoucí VZ </w:t>
            </w:r>
          </w:p>
          <w:p w14:paraId="38FAB3AE" w14:textId="77777777" w:rsidR="00A207F5" w:rsidRPr="001B5C2D" w:rsidRDefault="00A207F5" w:rsidP="00A207F5">
            <w:pPr>
              <w:spacing w:after="160"/>
              <w:contextualSpacing/>
              <w:rPr>
                <w:rFonts w:asciiTheme="minorHAnsi" w:hAnsiTheme="minorHAnsi" w:cstheme="minorHAnsi"/>
              </w:rPr>
            </w:pPr>
          </w:p>
          <w:p w14:paraId="04CBE166" w14:textId="77777777" w:rsidR="00A207F5" w:rsidRPr="001B5C2D" w:rsidRDefault="00A207F5" w:rsidP="00A207F5">
            <w:pPr>
              <w:spacing w:after="160"/>
              <w:contextualSpacing/>
              <w:rPr>
                <w:rFonts w:asciiTheme="minorHAnsi" w:hAnsiTheme="minorHAnsi" w:cstheme="minorHAnsi"/>
              </w:rPr>
            </w:pPr>
            <w:r w:rsidRPr="001B5C2D">
              <w:rPr>
                <w:rFonts w:asciiTheme="minorHAnsi" w:hAnsiTheme="minorHAnsi" w:cstheme="minorHAnsi"/>
              </w:rPr>
              <w:t>vyšší přehlednost využití materiálu a tiskových funkcí</w:t>
            </w:r>
          </w:p>
          <w:p w14:paraId="1C92A899" w14:textId="77777777" w:rsidR="00A207F5" w:rsidRPr="001B5C2D" w:rsidRDefault="00A207F5" w:rsidP="00A207F5">
            <w:pPr>
              <w:jc w:val="both"/>
              <w:rPr>
                <w:rFonts w:asciiTheme="minorHAnsi" w:hAnsiTheme="minorHAnsi" w:cstheme="minorHAnsi"/>
                <w:color w:val="000000"/>
              </w:rPr>
            </w:pPr>
          </w:p>
        </w:tc>
      </w:tr>
      <w:tr w:rsidR="00A207F5" w:rsidRPr="001B5C2D" w14:paraId="7EB928A3"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vAlign w:val="center"/>
          </w:tcPr>
          <w:p w14:paraId="5250255D" w14:textId="77777777" w:rsidR="00A207F5" w:rsidRPr="001B5C2D" w:rsidRDefault="00A207F5" w:rsidP="00A207F5">
            <w:pPr>
              <w:pStyle w:val="Odstavecseseznamem"/>
              <w:spacing w:after="160"/>
              <w:contextualSpacing/>
              <w:jc w:val="left"/>
              <w:rPr>
                <w:rFonts w:cstheme="minorHAnsi"/>
                <w:b/>
              </w:rPr>
            </w:pPr>
            <w:r>
              <w:rPr>
                <w:rFonts w:cstheme="minorHAnsi"/>
                <w:b/>
              </w:rPr>
              <w:t>Technické požadavky na SW:</w:t>
            </w:r>
          </w:p>
        </w:tc>
        <w:tc>
          <w:tcPr>
            <w:tcW w:w="3269" w:type="pct"/>
            <w:gridSpan w:val="3"/>
            <w:vAlign w:val="center"/>
          </w:tcPr>
          <w:p w14:paraId="67B64D6E"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Možnost integrace na LDAP</w:t>
            </w:r>
          </w:p>
          <w:p w14:paraId="57C55D56"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Možnost navázat LDAP rolí na aplikační role</w:t>
            </w:r>
          </w:p>
          <w:p w14:paraId="499A870E"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Podpora SAML 2.0</w:t>
            </w:r>
          </w:p>
          <w:p w14:paraId="483C039F"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D</w:t>
            </w:r>
            <w:r w:rsidRPr="001B5C2D">
              <w:rPr>
                <w:rFonts w:asciiTheme="minorHAnsi" w:hAnsiTheme="minorHAnsi" w:cstheme="minorHAnsi"/>
              </w:rPr>
              <w:t xml:space="preserve">održení parametrů bezpečnosti ICT na </w:t>
            </w:r>
            <w:proofErr w:type="spellStart"/>
            <w:r w:rsidRPr="001B5C2D">
              <w:rPr>
                <w:rFonts w:asciiTheme="minorHAnsi" w:hAnsiTheme="minorHAnsi" w:cstheme="minorHAnsi"/>
              </w:rPr>
              <w:t>Mze</w:t>
            </w:r>
            <w:proofErr w:type="spellEnd"/>
            <w:r w:rsidRPr="001B5C2D">
              <w:rPr>
                <w:rFonts w:asciiTheme="minorHAnsi" w:hAnsiTheme="minorHAnsi" w:cstheme="minorHAnsi"/>
              </w:rPr>
              <w:t xml:space="preserve"> viz přiložený dokument „Standard systémové bezpečnosti“</w:t>
            </w:r>
            <w:r>
              <w:rPr>
                <w:rFonts w:asciiTheme="minorHAnsi" w:hAnsiTheme="minorHAnsi" w:cstheme="minorHAnsi"/>
              </w:rPr>
              <w:t xml:space="preserve">. </w:t>
            </w:r>
          </w:p>
          <w:p w14:paraId="4163B4F1"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 xml:space="preserve">Bezpečnostní logy aplikace budou v rámci projektu napojeny na SIEM či alternativní řešení </w:t>
            </w:r>
          </w:p>
          <w:p w14:paraId="292154A6" w14:textId="77777777" w:rsidR="00A207F5" w:rsidRPr="001B5C2D" w:rsidRDefault="00A207F5" w:rsidP="00A207F5">
            <w:pPr>
              <w:spacing w:after="160"/>
              <w:contextualSpacing/>
              <w:rPr>
                <w:rFonts w:asciiTheme="minorHAnsi" w:hAnsiTheme="minorHAnsi" w:cstheme="minorHAnsi"/>
              </w:rPr>
            </w:pPr>
          </w:p>
        </w:tc>
      </w:tr>
      <w:tr w:rsidR="00A207F5" w:rsidRPr="001B5C2D" w14:paraId="4A4C5000"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vAlign w:val="center"/>
          </w:tcPr>
          <w:p w14:paraId="2058E83B" w14:textId="77777777" w:rsidR="00A207F5" w:rsidRDefault="00A207F5" w:rsidP="00A207F5">
            <w:pPr>
              <w:pStyle w:val="Odstavecseseznamem"/>
              <w:spacing w:after="160"/>
              <w:contextualSpacing/>
              <w:jc w:val="left"/>
              <w:rPr>
                <w:rFonts w:cstheme="minorHAnsi"/>
                <w:b/>
              </w:rPr>
            </w:pPr>
            <w:r>
              <w:rPr>
                <w:rFonts w:cstheme="minorHAnsi"/>
                <w:b/>
              </w:rPr>
              <w:t>Požadavky na dokumentaci</w:t>
            </w:r>
          </w:p>
        </w:tc>
        <w:tc>
          <w:tcPr>
            <w:tcW w:w="3269" w:type="pct"/>
            <w:gridSpan w:val="3"/>
            <w:vAlign w:val="center"/>
          </w:tcPr>
          <w:p w14:paraId="0DD1F262" w14:textId="77777777" w:rsidR="00A207F5" w:rsidRDefault="00A207F5" w:rsidP="00A207F5">
            <w:pPr>
              <w:spacing w:after="160"/>
              <w:contextualSpacing/>
              <w:rPr>
                <w:rFonts w:asciiTheme="minorHAnsi" w:hAnsiTheme="minorHAnsi" w:cstheme="minorHAnsi"/>
              </w:rPr>
            </w:pPr>
            <w:r>
              <w:rPr>
                <w:rFonts w:asciiTheme="minorHAnsi" w:hAnsiTheme="minorHAnsi" w:cstheme="minorHAnsi"/>
              </w:rPr>
              <w:t xml:space="preserve">Dodavatel zpracuje dokumentaci systému dle požadavku na Dokumentaci </w:t>
            </w:r>
            <w:proofErr w:type="spellStart"/>
            <w:r>
              <w:rPr>
                <w:rFonts w:asciiTheme="minorHAnsi" w:hAnsiTheme="minorHAnsi" w:cstheme="minorHAnsi"/>
              </w:rPr>
              <w:t>Mze</w:t>
            </w:r>
            <w:proofErr w:type="spellEnd"/>
            <w:r>
              <w:rPr>
                <w:rFonts w:asciiTheme="minorHAnsi" w:hAnsiTheme="minorHAnsi" w:cstheme="minorHAnsi"/>
              </w:rPr>
              <w:t>.</w:t>
            </w:r>
          </w:p>
        </w:tc>
      </w:tr>
      <w:tr w:rsidR="00A207F5" w:rsidRPr="001B5C2D" w14:paraId="2DC631DF"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6CA5E4E4" w14:textId="77777777" w:rsidR="00A207F5" w:rsidRPr="001B5C2D" w:rsidRDefault="00A207F5" w:rsidP="00A207F5">
            <w:pPr>
              <w:rPr>
                <w:rFonts w:asciiTheme="minorHAnsi" w:hAnsiTheme="minorHAnsi" w:cstheme="minorHAnsi"/>
                <w:b/>
                <w:bCs/>
              </w:rPr>
            </w:pPr>
            <w:r w:rsidRPr="001B5C2D">
              <w:rPr>
                <w:rFonts w:asciiTheme="minorHAnsi" w:hAnsiTheme="minorHAnsi" w:cstheme="minorHAnsi"/>
                <w:b/>
                <w:bCs/>
              </w:rPr>
              <w:t>Požadavky na funckionalitu SW</w:t>
            </w:r>
          </w:p>
        </w:tc>
        <w:tc>
          <w:tcPr>
            <w:tcW w:w="3269" w:type="pct"/>
            <w:gridSpan w:val="3"/>
          </w:tcPr>
          <w:p w14:paraId="334AF750"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Úprava tiskovin:</w:t>
            </w:r>
          </w:p>
          <w:p w14:paraId="5DFE94E6"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 xml:space="preserve">Tiskový editor pro úpravy tiskových dokumentů, nastavení tiskových strojů a automatizaci tisku. SW vyřazující nesourodé aplikace, které se používají nyní k přípravě dokumentů před tiskem. </w:t>
            </w:r>
          </w:p>
          <w:p w14:paraId="0AA3176C" w14:textId="77777777" w:rsidR="00A207F5" w:rsidRPr="001B5C2D" w:rsidRDefault="00A207F5" w:rsidP="00A207F5">
            <w:pPr>
              <w:rPr>
                <w:rFonts w:asciiTheme="minorHAnsi" w:hAnsiTheme="minorHAnsi" w:cstheme="minorHAnsi"/>
              </w:rPr>
            </w:pPr>
          </w:p>
        </w:tc>
      </w:tr>
      <w:tr w:rsidR="00A207F5" w:rsidRPr="001B5C2D" w14:paraId="4BCB735B"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27741539" w14:textId="77777777" w:rsidR="00A207F5" w:rsidRPr="001B5C2D" w:rsidRDefault="00A207F5" w:rsidP="00A207F5">
            <w:pPr>
              <w:rPr>
                <w:rFonts w:asciiTheme="minorHAnsi" w:hAnsiTheme="minorHAnsi" w:cstheme="minorHAnsi"/>
              </w:rPr>
            </w:pPr>
          </w:p>
        </w:tc>
        <w:tc>
          <w:tcPr>
            <w:tcW w:w="3269" w:type="pct"/>
            <w:gridSpan w:val="3"/>
          </w:tcPr>
          <w:p w14:paraId="2B5F040D"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Centrální správa:</w:t>
            </w:r>
          </w:p>
          <w:p w14:paraId="772B201D"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 xml:space="preserve">Propojení tiskáren </w:t>
            </w:r>
            <w:r>
              <w:rPr>
                <w:rFonts w:asciiTheme="minorHAnsi" w:hAnsiTheme="minorHAnsi" w:cstheme="minorHAnsi"/>
              </w:rPr>
              <w:t xml:space="preserve">v reprografii </w:t>
            </w:r>
            <w:r w:rsidRPr="001B5C2D">
              <w:rPr>
                <w:rFonts w:asciiTheme="minorHAnsi" w:hAnsiTheme="minorHAnsi" w:cstheme="minorHAnsi"/>
              </w:rPr>
              <w:t>k hlavní stanici, která může kontrolovat tisk všech strojů</w:t>
            </w:r>
            <w:r>
              <w:rPr>
                <w:rFonts w:asciiTheme="minorHAnsi" w:hAnsiTheme="minorHAnsi" w:cstheme="minorHAnsi"/>
              </w:rPr>
              <w:t xml:space="preserve"> reprografie</w:t>
            </w:r>
            <w:r w:rsidRPr="001B5C2D">
              <w:rPr>
                <w:rFonts w:asciiTheme="minorHAnsi" w:hAnsiTheme="minorHAnsi" w:cstheme="minorHAnsi"/>
              </w:rPr>
              <w:t>, případně přeložit větší tiskoviny na reprografické studio.</w:t>
            </w:r>
          </w:p>
          <w:p w14:paraId="4C7BFDFB" w14:textId="77777777" w:rsidR="00A207F5" w:rsidRPr="001B5C2D" w:rsidRDefault="00A207F5" w:rsidP="00A207F5">
            <w:pPr>
              <w:spacing w:after="160"/>
              <w:contextualSpacing/>
              <w:rPr>
                <w:rFonts w:asciiTheme="minorHAnsi" w:hAnsiTheme="minorHAnsi" w:cstheme="minorHAnsi"/>
                <w:b/>
              </w:rPr>
            </w:pPr>
          </w:p>
        </w:tc>
      </w:tr>
      <w:tr w:rsidR="00A207F5" w:rsidRPr="001B5C2D" w14:paraId="244BB07F"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5715367C" w14:textId="77777777" w:rsidR="00A207F5" w:rsidRPr="001B5C2D" w:rsidRDefault="00A207F5" w:rsidP="00A207F5">
            <w:pPr>
              <w:rPr>
                <w:rFonts w:asciiTheme="minorHAnsi" w:hAnsiTheme="minorHAnsi" w:cstheme="minorHAnsi"/>
              </w:rPr>
            </w:pPr>
          </w:p>
        </w:tc>
        <w:tc>
          <w:tcPr>
            <w:tcW w:w="3269" w:type="pct"/>
            <w:gridSpan w:val="3"/>
          </w:tcPr>
          <w:p w14:paraId="63D81760"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Konverze nebo zpracovatelnost formátu:</w:t>
            </w:r>
          </w:p>
          <w:p w14:paraId="7405A007"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SW umožňující konverzi nebo zpracovatelnost dokumentů nepodporovaných formátů na formát tisknutelný a upravitelný v tiskovém editoru, zamezí tak tiskovým chybám a prodlevám ze strany zadavatele.</w:t>
            </w:r>
          </w:p>
          <w:p w14:paraId="16D92ACD" w14:textId="77777777" w:rsidR="00A207F5" w:rsidRPr="001B5C2D" w:rsidRDefault="00A207F5" w:rsidP="00A207F5">
            <w:pPr>
              <w:spacing w:after="160"/>
              <w:contextualSpacing/>
              <w:rPr>
                <w:rFonts w:asciiTheme="minorHAnsi" w:hAnsiTheme="minorHAnsi" w:cstheme="minorHAnsi"/>
                <w:b/>
              </w:rPr>
            </w:pPr>
          </w:p>
        </w:tc>
      </w:tr>
      <w:tr w:rsidR="00A207F5" w:rsidRPr="001B5C2D" w14:paraId="16E955CB"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06BED08E" w14:textId="77777777" w:rsidR="00A207F5" w:rsidRPr="001B5C2D" w:rsidRDefault="00A207F5" w:rsidP="00A207F5">
            <w:pPr>
              <w:rPr>
                <w:rFonts w:asciiTheme="minorHAnsi" w:hAnsiTheme="minorHAnsi" w:cstheme="minorHAnsi"/>
              </w:rPr>
            </w:pPr>
          </w:p>
        </w:tc>
        <w:tc>
          <w:tcPr>
            <w:tcW w:w="3269" w:type="pct"/>
            <w:gridSpan w:val="3"/>
          </w:tcPr>
          <w:p w14:paraId="615397F3"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 xml:space="preserve">Informace o využívání tiskových zařízení: </w:t>
            </w:r>
          </w:p>
          <w:p w14:paraId="5EF9203D"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Nastavení informativních cen tisku, které umožní osvětu zaměstnanců o nákladech spojených s množstevním tiskem a výběrem vhodnějších alternativ dokončovacích prací. Současně možnost získávat report o nákladovosti jednotlivých odborů na požadavky tisku.</w:t>
            </w:r>
          </w:p>
          <w:p w14:paraId="1656B1A2" w14:textId="77777777" w:rsidR="00A207F5" w:rsidRPr="001B5C2D" w:rsidRDefault="00A207F5" w:rsidP="00A207F5">
            <w:pPr>
              <w:spacing w:after="160"/>
              <w:contextualSpacing/>
              <w:rPr>
                <w:rFonts w:asciiTheme="minorHAnsi" w:hAnsiTheme="minorHAnsi" w:cstheme="minorHAnsi"/>
                <w:b/>
              </w:rPr>
            </w:pPr>
          </w:p>
        </w:tc>
      </w:tr>
      <w:tr w:rsidR="00A207F5" w:rsidRPr="001B5C2D" w14:paraId="47E51EB7"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108CFA3B" w14:textId="77777777" w:rsidR="00A207F5" w:rsidRPr="001B5C2D" w:rsidRDefault="00A207F5" w:rsidP="00A207F5">
            <w:pPr>
              <w:rPr>
                <w:rFonts w:asciiTheme="minorHAnsi" w:hAnsiTheme="minorHAnsi" w:cstheme="minorHAnsi"/>
              </w:rPr>
            </w:pPr>
          </w:p>
        </w:tc>
        <w:tc>
          <w:tcPr>
            <w:tcW w:w="3269" w:type="pct"/>
            <w:gridSpan w:val="3"/>
          </w:tcPr>
          <w:p w14:paraId="0B6866BA"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Skladové hospodářství:</w:t>
            </w:r>
          </w:p>
          <w:p w14:paraId="3F39B760"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 xml:space="preserve">Možnost tento SW také využít pro zasílání požadavků </w:t>
            </w:r>
            <w:r>
              <w:rPr>
                <w:rFonts w:asciiTheme="minorHAnsi" w:hAnsiTheme="minorHAnsi" w:cstheme="minorHAnsi"/>
              </w:rPr>
              <w:t>n</w:t>
            </w:r>
            <w:r w:rsidRPr="001B5C2D">
              <w:rPr>
                <w:rFonts w:asciiTheme="minorHAnsi" w:hAnsiTheme="minorHAnsi" w:cstheme="minorHAnsi"/>
              </w:rPr>
              <w:t>a skladové hospodářství kancelářského spotřebního materiálu (tužky, bloky, nůžky, lepidla, obálky, šanony atd.).</w:t>
            </w:r>
          </w:p>
          <w:p w14:paraId="243CB47E" w14:textId="77777777" w:rsidR="00A207F5" w:rsidRPr="001B5C2D" w:rsidRDefault="00A207F5" w:rsidP="00A207F5">
            <w:pPr>
              <w:spacing w:after="160"/>
              <w:contextualSpacing/>
              <w:rPr>
                <w:rFonts w:asciiTheme="minorHAnsi" w:hAnsiTheme="minorHAnsi" w:cstheme="minorHAnsi"/>
                <w:b/>
              </w:rPr>
            </w:pPr>
          </w:p>
        </w:tc>
      </w:tr>
      <w:tr w:rsidR="00A207F5" w:rsidRPr="001B5C2D" w14:paraId="249C627A" w14:textId="77777777" w:rsidTr="00A20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1731" w:type="pct"/>
            <w:gridSpan w:val="2"/>
            <w:shd w:val="clear" w:color="auto" w:fill="D9D9D9"/>
          </w:tcPr>
          <w:p w14:paraId="3BD81D42" w14:textId="77777777" w:rsidR="00A207F5" w:rsidRPr="001B5C2D" w:rsidRDefault="00A207F5" w:rsidP="00A207F5">
            <w:pPr>
              <w:rPr>
                <w:rFonts w:asciiTheme="minorHAnsi" w:hAnsiTheme="minorHAnsi" w:cstheme="minorHAnsi"/>
              </w:rPr>
            </w:pPr>
          </w:p>
        </w:tc>
        <w:tc>
          <w:tcPr>
            <w:tcW w:w="3269" w:type="pct"/>
            <w:gridSpan w:val="3"/>
          </w:tcPr>
          <w:p w14:paraId="6CE75174" w14:textId="77777777" w:rsidR="00A207F5" w:rsidRPr="001B5C2D" w:rsidRDefault="00A207F5" w:rsidP="00A207F5">
            <w:pPr>
              <w:spacing w:after="160"/>
              <w:contextualSpacing/>
              <w:rPr>
                <w:rFonts w:asciiTheme="minorHAnsi" w:hAnsiTheme="minorHAnsi" w:cstheme="minorHAnsi"/>
                <w:b/>
              </w:rPr>
            </w:pPr>
            <w:r w:rsidRPr="001B5C2D">
              <w:rPr>
                <w:rFonts w:asciiTheme="minorHAnsi" w:hAnsiTheme="minorHAnsi" w:cstheme="minorHAnsi"/>
                <w:b/>
              </w:rPr>
              <w:t>Finalizace tisku:</w:t>
            </w:r>
          </w:p>
          <w:p w14:paraId="012CBF3D"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t>Schopnost SW přiřadit čárové kódy a ořezové značky pro automatickou finalizaci při řezbě tiskových dokumentů.</w:t>
            </w:r>
          </w:p>
          <w:p w14:paraId="2CB13072" w14:textId="77777777" w:rsidR="00A207F5" w:rsidRPr="001B5C2D" w:rsidRDefault="00A207F5" w:rsidP="00A207F5">
            <w:pPr>
              <w:spacing w:after="160"/>
              <w:contextualSpacing/>
              <w:rPr>
                <w:rFonts w:asciiTheme="minorHAnsi" w:hAnsiTheme="minorHAnsi" w:cstheme="minorHAnsi"/>
                <w:b/>
              </w:rPr>
            </w:pPr>
          </w:p>
        </w:tc>
      </w:tr>
    </w:tbl>
    <w:p w14:paraId="1E7AB83A" w14:textId="77777777" w:rsidR="00A207F5" w:rsidRPr="001B5C2D" w:rsidRDefault="00A207F5" w:rsidP="00A207F5">
      <w:pPr>
        <w:rPr>
          <w:rFonts w:asciiTheme="minorHAnsi" w:hAnsiTheme="minorHAnsi" w:cstheme="minorHAnsi"/>
        </w:rPr>
      </w:pPr>
    </w:p>
    <w:p w14:paraId="64FA595B" w14:textId="77777777" w:rsidR="00A207F5" w:rsidRPr="001B5C2D" w:rsidRDefault="00A207F5" w:rsidP="00A207F5">
      <w:pPr>
        <w:rPr>
          <w:rFonts w:asciiTheme="minorHAnsi" w:hAnsiTheme="minorHAnsi" w:cstheme="minorHAnsi"/>
        </w:rPr>
      </w:pPr>
    </w:p>
    <w:p w14:paraId="7342D6CD" w14:textId="77777777" w:rsidR="00A207F5" w:rsidRPr="001B5C2D" w:rsidRDefault="00A207F5" w:rsidP="00A207F5">
      <w:pPr>
        <w:rPr>
          <w:rFonts w:asciiTheme="minorHAnsi" w:hAnsiTheme="minorHAnsi" w:cstheme="minorHAnsi"/>
        </w:rPr>
      </w:pPr>
    </w:p>
    <w:p w14:paraId="66377DCB" w14:textId="77777777" w:rsidR="00A207F5" w:rsidRPr="001B5C2D" w:rsidRDefault="00A207F5" w:rsidP="00A207F5">
      <w:pPr>
        <w:rPr>
          <w:rFonts w:asciiTheme="minorHAnsi" w:hAnsiTheme="minorHAnsi" w:cstheme="minorHAnsi"/>
        </w:rPr>
      </w:pPr>
      <w:r w:rsidRPr="00C111DD">
        <w:rPr>
          <w:rFonts w:asciiTheme="minorHAnsi" w:hAnsiTheme="minorHAnsi" w:cstheme="minorHAnsi"/>
          <w:b/>
          <w:sz w:val="24"/>
        </w:rPr>
        <w:t>SW pro zadávání a správu tiskových zakázek</w:t>
      </w:r>
      <w:r>
        <w:rPr>
          <w:rFonts w:asciiTheme="minorHAnsi" w:hAnsiTheme="minorHAnsi" w:cstheme="minorHAnsi"/>
          <w:b/>
          <w:sz w:val="24"/>
        </w:rPr>
        <w:t xml:space="preserve"> – nastavení a customizace</w:t>
      </w:r>
    </w:p>
    <w:tbl>
      <w:tblPr>
        <w:tblStyle w:val="Mkatabulky"/>
        <w:tblW w:w="0" w:type="auto"/>
        <w:tblLook w:val="04A0" w:firstRow="1" w:lastRow="0" w:firstColumn="1" w:lastColumn="0" w:noHBand="0" w:noVBand="1"/>
      </w:tblPr>
      <w:tblGrid>
        <w:gridCol w:w="2770"/>
        <w:gridCol w:w="3135"/>
        <w:gridCol w:w="3155"/>
      </w:tblGrid>
      <w:tr w:rsidR="00A207F5" w14:paraId="44CA1923" w14:textId="77777777" w:rsidTr="00A207F5">
        <w:tc>
          <w:tcPr>
            <w:tcW w:w="2826" w:type="dxa"/>
          </w:tcPr>
          <w:p w14:paraId="79E1B061" w14:textId="77777777" w:rsidR="00A207F5" w:rsidRDefault="00A207F5" w:rsidP="00A207F5">
            <w:pPr>
              <w:rPr>
                <w:rFonts w:asciiTheme="minorHAnsi" w:hAnsiTheme="minorHAnsi" w:cstheme="minorHAnsi"/>
              </w:rPr>
            </w:pPr>
            <w:r>
              <w:rPr>
                <w:rFonts w:asciiTheme="minorHAnsi" w:hAnsiTheme="minorHAnsi" w:cstheme="minorHAnsi"/>
              </w:rPr>
              <w:t>Cena MD (</w:t>
            </w:r>
            <w:proofErr w:type="spellStart"/>
            <w:r>
              <w:rPr>
                <w:rFonts w:asciiTheme="minorHAnsi" w:hAnsiTheme="minorHAnsi" w:cstheme="minorHAnsi"/>
              </w:rPr>
              <w:t>manday</w:t>
            </w:r>
            <w:proofErr w:type="spellEnd"/>
            <w:r>
              <w:rPr>
                <w:rFonts w:asciiTheme="minorHAnsi" w:hAnsiTheme="minorHAnsi" w:cstheme="minorHAnsi"/>
              </w:rPr>
              <w:t>)</w:t>
            </w:r>
          </w:p>
        </w:tc>
        <w:tc>
          <w:tcPr>
            <w:tcW w:w="3231" w:type="dxa"/>
          </w:tcPr>
          <w:p w14:paraId="62387F0F" w14:textId="78CBF794" w:rsidR="00A207F5" w:rsidRDefault="00A207F5" w:rsidP="00A207F5">
            <w:pPr>
              <w:rPr>
                <w:rFonts w:asciiTheme="minorHAnsi" w:hAnsiTheme="minorHAnsi" w:cstheme="minorHAnsi"/>
              </w:rPr>
            </w:pPr>
          </w:p>
        </w:tc>
        <w:tc>
          <w:tcPr>
            <w:tcW w:w="3231" w:type="dxa"/>
          </w:tcPr>
          <w:p w14:paraId="2C6F4C2D" w14:textId="77777777" w:rsidR="00A207F5" w:rsidRDefault="00A207F5" w:rsidP="00A207F5">
            <w:pPr>
              <w:rPr>
                <w:rFonts w:asciiTheme="minorHAnsi" w:hAnsiTheme="minorHAnsi" w:cstheme="minorHAnsi"/>
              </w:rPr>
            </w:pPr>
            <w:r>
              <w:rPr>
                <w:rFonts w:asciiTheme="minorHAnsi" w:hAnsiTheme="minorHAnsi" w:cstheme="minorHAnsi"/>
              </w:rPr>
              <w:t>Max MD pro práce celkem</w:t>
            </w:r>
          </w:p>
        </w:tc>
      </w:tr>
      <w:tr w:rsidR="00A207F5" w14:paraId="699885C0" w14:textId="77777777" w:rsidTr="00A207F5">
        <w:tc>
          <w:tcPr>
            <w:tcW w:w="2826" w:type="dxa"/>
          </w:tcPr>
          <w:p w14:paraId="183335CC" w14:textId="3A64CEEC" w:rsidR="00A207F5" w:rsidRDefault="006B0890" w:rsidP="00A207F5">
            <w:pPr>
              <w:rPr>
                <w:rFonts w:asciiTheme="minorHAnsi" w:hAnsiTheme="minorHAnsi" w:cstheme="minorHAnsi"/>
              </w:rPr>
            </w:pPr>
            <w:r>
              <w:rPr>
                <w:rFonts w:asciiTheme="minorHAnsi" w:hAnsiTheme="minorHAnsi" w:cstheme="minorHAnsi"/>
              </w:rPr>
              <w:t>10 000,- kč bez DPH</w:t>
            </w:r>
          </w:p>
        </w:tc>
        <w:tc>
          <w:tcPr>
            <w:tcW w:w="3231" w:type="dxa"/>
          </w:tcPr>
          <w:p w14:paraId="7FA3A407" w14:textId="43E5D14A" w:rsidR="00A207F5" w:rsidRDefault="00A207F5" w:rsidP="00A207F5">
            <w:pPr>
              <w:rPr>
                <w:rFonts w:asciiTheme="minorHAnsi" w:hAnsiTheme="minorHAnsi" w:cstheme="minorHAnsi"/>
              </w:rPr>
            </w:pPr>
          </w:p>
        </w:tc>
        <w:tc>
          <w:tcPr>
            <w:tcW w:w="3231" w:type="dxa"/>
          </w:tcPr>
          <w:p w14:paraId="43D8A757" w14:textId="77777777" w:rsidR="00A207F5" w:rsidRDefault="00A207F5" w:rsidP="00A207F5">
            <w:pPr>
              <w:rPr>
                <w:rFonts w:asciiTheme="minorHAnsi" w:hAnsiTheme="minorHAnsi" w:cstheme="minorHAnsi"/>
              </w:rPr>
            </w:pPr>
            <w:r>
              <w:rPr>
                <w:rFonts w:asciiTheme="minorHAnsi" w:hAnsiTheme="minorHAnsi" w:cstheme="minorHAnsi"/>
              </w:rPr>
              <w:t>20 MD</w:t>
            </w:r>
          </w:p>
        </w:tc>
      </w:tr>
    </w:tbl>
    <w:p w14:paraId="1B500C17" w14:textId="77777777" w:rsidR="00A207F5" w:rsidRDefault="00A207F5" w:rsidP="00A207F5">
      <w:pPr>
        <w:rPr>
          <w:rFonts w:asciiTheme="minorHAnsi" w:hAnsiTheme="minorHAnsi" w:cstheme="minorHAnsi"/>
        </w:rPr>
      </w:pPr>
    </w:p>
    <w:p w14:paraId="68EC9310" w14:textId="77777777" w:rsidR="00A207F5" w:rsidRPr="001B5C2D" w:rsidRDefault="00A207F5" w:rsidP="00A207F5">
      <w:pPr>
        <w:rPr>
          <w:rFonts w:asciiTheme="minorHAnsi" w:hAnsiTheme="minorHAnsi" w:cstheme="minorHAnsi"/>
        </w:rPr>
      </w:pPr>
      <w:r w:rsidRPr="006B0890">
        <w:rPr>
          <w:rFonts w:asciiTheme="minorHAnsi" w:hAnsiTheme="minorHAnsi" w:cstheme="minorHAnsi"/>
        </w:rPr>
        <w:t>Zadavatel nemá povinnost vyčerpat MD dle tabulky výše.</w:t>
      </w:r>
    </w:p>
    <w:p w14:paraId="56D2BC4E" w14:textId="77777777" w:rsidR="00A207F5" w:rsidRPr="001B5C2D" w:rsidRDefault="00A207F5" w:rsidP="00A207F5">
      <w:pPr>
        <w:rPr>
          <w:rFonts w:asciiTheme="minorHAnsi" w:hAnsiTheme="minorHAnsi" w:cstheme="minorHAnsi"/>
        </w:rPr>
      </w:pPr>
    </w:p>
    <w:p w14:paraId="6D8EE0F6" w14:textId="77777777" w:rsidR="00A207F5" w:rsidRDefault="00A207F5" w:rsidP="00A207F5">
      <w:pPr>
        <w:spacing w:after="160" w:line="259" w:lineRule="auto"/>
        <w:rPr>
          <w:rFonts w:asciiTheme="minorHAnsi" w:hAnsiTheme="minorHAnsi" w:cstheme="minorHAnsi"/>
        </w:rPr>
      </w:pPr>
      <w:r>
        <w:rPr>
          <w:rFonts w:asciiTheme="minorHAnsi" w:hAnsiTheme="minorHAnsi" w:cstheme="minorHAnsi"/>
        </w:rPr>
        <w:br w:type="page"/>
      </w:r>
    </w:p>
    <w:p w14:paraId="1D593B66" w14:textId="77777777" w:rsidR="00A207F5" w:rsidRPr="001B5C2D" w:rsidRDefault="00A207F5" w:rsidP="00A207F5">
      <w:pPr>
        <w:rPr>
          <w:rFonts w:asciiTheme="minorHAnsi" w:hAnsiTheme="minorHAnsi" w:cstheme="minorHAnsi"/>
        </w:rPr>
      </w:pPr>
    </w:p>
    <w:p w14:paraId="03487F9E" w14:textId="77777777" w:rsidR="00A207F5" w:rsidRPr="001B5C2D" w:rsidRDefault="00A207F5" w:rsidP="00A207F5">
      <w:pPr>
        <w:spacing w:line="276" w:lineRule="auto"/>
        <w:jc w:val="center"/>
        <w:rPr>
          <w:rFonts w:asciiTheme="minorHAnsi" w:hAnsiTheme="minorHAnsi" w:cstheme="minorHAnsi"/>
          <w:b/>
          <w:sz w:val="28"/>
          <w:szCs w:val="28"/>
          <w:lang w:eastAsia="x-none"/>
        </w:rPr>
      </w:pPr>
      <w:r w:rsidRPr="001B5C2D">
        <w:rPr>
          <w:rFonts w:asciiTheme="minorHAnsi" w:hAnsiTheme="minorHAnsi" w:cstheme="minorHAnsi"/>
          <w:b/>
          <w:sz w:val="28"/>
          <w:szCs w:val="28"/>
          <w:lang w:eastAsia="x-none"/>
        </w:rPr>
        <w:t>Předmět plnění a parametry služeb</w:t>
      </w:r>
    </w:p>
    <w:p w14:paraId="0F546F6C" w14:textId="77777777" w:rsidR="00A207F5" w:rsidRPr="001B5C2D" w:rsidRDefault="00A207F5" w:rsidP="00A207F5">
      <w:pPr>
        <w:spacing w:line="276" w:lineRule="auto"/>
        <w:jc w:val="both"/>
        <w:rPr>
          <w:rFonts w:asciiTheme="minorHAnsi" w:hAnsiTheme="minorHAnsi" w:cstheme="minorHAnsi"/>
          <w:lang w:eastAsia="x-none"/>
        </w:rPr>
      </w:pPr>
    </w:p>
    <w:p w14:paraId="35433D5B" w14:textId="77777777" w:rsidR="00A207F5" w:rsidRPr="001B5C2D" w:rsidRDefault="00A207F5" w:rsidP="00A207F5">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 xml:space="preserve">Předmětem plnění je dodání reprografického stroje požadované specifikace (viz </w:t>
      </w:r>
      <w:r w:rsidRPr="001B5C2D">
        <w:rPr>
          <w:rFonts w:asciiTheme="minorHAnsi" w:hAnsiTheme="minorHAnsi" w:cstheme="minorHAnsi"/>
          <w:b/>
          <w:lang w:eastAsia="x-none"/>
        </w:rPr>
        <w:t>Příloha č. 1</w:t>
      </w:r>
      <w:r w:rsidRPr="001B5C2D">
        <w:rPr>
          <w:rFonts w:asciiTheme="minorHAnsi" w:hAnsiTheme="minorHAnsi" w:cstheme="minorHAnsi"/>
          <w:lang w:eastAsia="x-none"/>
        </w:rPr>
        <w:t xml:space="preserve"> této Smlouvy), který bude dodán do reprografie </w:t>
      </w:r>
      <w:proofErr w:type="spellStart"/>
      <w:r w:rsidRPr="001B5C2D">
        <w:rPr>
          <w:rFonts w:asciiTheme="minorHAnsi" w:hAnsiTheme="minorHAnsi" w:cstheme="minorHAnsi"/>
          <w:lang w:eastAsia="x-none"/>
        </w:rPr>
        <w:t>MZe</w:t>
      </w:r>
      <w:proofErr w:type="spellEnd"/>
      <w:r w:rsidRPr="001B5C2D">
        <w:rPr>
          <w:rFonts w:asciiTheme="minorHAnsi" w:hAnsiTheme="minorHAnsi" w:cstheme="minorHAnsi"/>
          <w:lang w:eastAsia="x-none"/>
        </w:rPr>
        <w:t xml:space="preserve">, </w:t>
      </w:r>
      <w:proofErr w:type="spellStart"/>
      <w:r w:rsidRPr="001B5C2D">
        <w:rPr>
          <w:rFonts w:asciiTheme="minorHAnsi" w:hAnsiTheme="minorHAnsi" w:cstheme="minorHAnsi"/>
          <w:lang w:eastAsia="x-none"/>
        </w:rPr>
        <w:t>Těšnov</w:t>
      </w:r>
      <w:proofErr w:type="spellEnd"/>
      <w:r w:rsidRPr="001B5C2D">
        <w:rPr>
          <w:rFonts w:asciiTheme="minorHAnsi" w:hAnsiTheme="minorHAnsi" w:cstheme="minorHAnsi"/>
          <w:lang w:eastAsia="x-none"/>
        </w:rPr>
        <w:t xml:space="preserve"> 17, Praha 1.</w:t>
      </w:r>
    </w:p>
    <w:p w14:paraId="6F95A299" w14:textId="77777777" w:rsidR="00A207F5" w:rsidRPr="001B5C2D" w:rsidRDefault="00A207F5" w:rsidP="00A207F5">
      <w:pPr>
        <w:spacing w:line="276" w:lineRule="auto"/>
        <w:rPr>
          <w:rFonts w:asciiTheme="minorHAnsi" w:hAnsiTheme="minorHAnsi" w:cstheme="minorHAnsi"/>
          <w:lang w:eastAsia="x-none"/>
        </w:rPr>
      </w:pPr>
      <w:r w:rsidRPr="001B5C2D">
        <w:rPr>
          <w:rFonts w:asciiTheme="minorHAnsi" w:hAnsiTheme="minorHAnsi" w:cstheme="minorHAnsi"/>
          <w:lang w:eastAsia="x-none"/>
        </w:rPr>
        <w:t>Součástí dodání stroje je:</w:t>
      </w:r>
    </w:p>
    <w:p w14:paraId="5A8BBFEA" w14:textId="77777777" w:rsidR="00A207F5" w:rsidRPr="001B5C2D" w:rsidRDefault="00A207F5" w:rsidP="00A207F5">
      <w:pPr>
        <w:pStyle w:val="Odstavecseseznamem"/>
        <w:numPr>
          <w:ilvl w:val="0"/>
          <w:numId w:val="13"/>
        </w:numPr>
        <w:spacing w:line="276" w:lineRule="auto"/>
        <w:rPr>
          <w:rFonts w:cstheme="minorHAnsi"/>
          <w:lang w:eastAsia="x-none"/>
        </w:rPr>
      </w:pPr>
      <w:r w:rsidRPr="001B5C2D">
        <w:rPr>
          <w:rFonts w:cstheme="minorHAnsi"/>
          <w:lang w:eastAsia="x-none"/>
        </w:rPr>
        <w:t>Instalace stroje</w:t>
      </w:r>
    </w:p>
    <w:p w14:paraId="3E4E696C" w14:textId="77777777" w:rsidR="00A207F5" w:rsidRPr="001B5C2D" w:rsidRDefault="00A207F5" w:rsidP="00A207F5">
      <w:pPr>
        <w:pStyle w:val="Odstavecseseznamem"/>
        <w:numPr>
          <w:ilvl w:val="0"/>
          <w:numId w:val="13"/>
        </w:numPr>
        <w:spacing w:line="276" w:lineRule="auto"/>
        <w:rPr>
          <w:rFonts w:cstheme="minorHAnsi"/>
          <w:lang w:eastAsia="x-none"/>
        </w:rPr>
      </w:pPr>
      <w:r w:rsidRPr="001B5C2D">
        <w:rPr>
          <w:rFonts w:cstheme="minorHAnsi"/>
          <w:lang w:eastAsia="x-none"/>
        </w:rPr>
        <w:t>Instalace softwaru</w:t>
      </w:r>
    </w:p>
    <w:p w14:paraId="612F1FE9" w14:textId="77777777" w:rsidR="00A207F5" w:rsidRPr="001B5C2D" w:rsidRDefault="00A207F5" w:rsidP="00A207F5">
      <w:pPr>
        <w:pStyle w:val="Odstavecseseznamem"/>
        <w:numPr>
          <w:ilvl w:val="0"/>
          <w:numId w:val="13"/>
        </w:numPr>
        <w:spacing w:line="276" w:lineRule="auto"/>
        <w:rPr>
          <w:rFonts w:cstheme="minorHAnsi"/>
          <w:lang w:eastAsia="x-none"/>
        </w:rPr>
      </w:pPr>
      <w:r w:rsidRPr="001B5C2D">
        <w:rPr>
          <w:rFonts w:cstheme="minorHAnsi"/>
          <w:lang w:eastAsia="x-none"/>
        </w:rPr>
        <w:t xml:space="preserve">Proškolení </w:t>
      </w:r>
    </w:p>
    <w:p w14:paraId="67E81904" w14:textId="77777777" w:rsidR="00A207F5" w:rsidRPr="001B5C2D" w:rsidRDefault="00A207F5" w:rsidP="00A207F5">
      <w:pPr>
        <w:spacing w:line="276" w:lineRule="auto"/>
        <w:rPr>
          <w:rFonts w:asciiTheme="minorHAnsi" w:hAnsiTheme="minorHAnsi" w:cstheme="minorHAnsi"/>
          <w:lang w:eastAsia="x-none"/>
        </w:rPr>
      </w:pPr>
    </w:p>
    <w:p w14:paraId="4E149375" w14:textId="77777777" w:rsidR="00A207F5" w:rsidRPr="001B5C2D" w:rsidRDefault="00A207F5" w:rsidP="00A207F5">
      <w:pPr>
        <w:spacing w:line="276" w:lineRule="auto"/>
        <w:rPr>
          <w:rFonts w:asciiTheme="minorHAnsi" w:hAnsiTheme="minorHAnsi" w:cstheme="minorHAnsi"/>
          <w:lang w:eastAsia="x-none"/>
        </w:rPr>
      </w:pPr>
    </w:p>
    <w:p w14:paraId="0669C3A7" w14:textId="242C6C64" w:rsidR="00A207F5" w:rsidRPr="001B5C2D" w:rsidRDefault="00A207F5" w:rsidP="00A207F5">
      <w:pPr>
        <w:spacing w:line="276" w:lineRule="auto"/>
        <w:rPr>
          <w:rFonts w:asciiTheme="minorHAnsi" w:hAnsiTheme="minorHAnsi" w:cstheme="minorHAnsi"/>
          <w:lang w:eastAsia="x-none"/>
        </w:rPr>
      </w:pPr>
    </w:p>
    <w:tbl>
      <w:tblPr>
        <w:tblW w:w="5000" w:type="pct"/>
        <w:tblCellMar>
          <w:left w:w="70" w:type="dxa"/>
          <w:right w:w="70" w:type="dxa"/>
        </w:tblCellMar>
        <w:tblLook w:val="04A0" w:firstRow="1" w:lastRow="0" w:firstColumn="1" w:lastColumn="0" w:noHBand="0" w:noVBand="1"/>
      </w:tblPr>
      <w:tblGrid>
        <w:gridCol w:w="1183"/>
        <w:gridCol w:w="2786"/>
        <w:gridCol w:w="5081"/>
      </w:tblGrid>
      <w:tr w:rsidR="00A207F5" w:rsidRPr="001B5C2D" w14:paraId="346B1AE9" w14:textId="77777777" w:rsidTr="00A207F5">
        <w:trPr>
          <w:trHeight w:val="300"/>
        </w:trPr>
        <w:tc>
          <w:tcPr>
            <w:tcW w:w="5000" w:type="pct"/>
            <w:gridSpan w:val="3"/>
            <w:tcBorders>
              <w:top w:val="single" w:sz="8" w:space="0" w:color="auto"/>
              <w:left w:val="single" w:sz="8" w:space="0" w:color="auto"/>
              <w:bottom w:val="nil"/>
              <w:right w:val="single" w:sz="8" w:space="0" w:color="auto"/>
            </w:tcBorders>
            <w:shd w:val="clear" w:color="auto" w:fill="auto"/>
            <w:hideMark/>
          </w:tcPr>
          <w:p w14:paraId="22839079"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Úrovně závažnosti chyb</w:t>
            </w:r>
          </w:p>
          <w:p w14:paraId="2C4A2B47" w14:textId="77777777" w:rsidR="00A207F5" w:rsidRPr="001B5C2D" w:rsidRDefault="00A207F5" w:rsidP="00A207F5">
            <w:pPr>
              <w:jc w:val="center"/>
              <w:rPr>
                <w:rFonts w:asciiTheme="minorHAnsi" w:hAnsiTheme="minorHAnsi" w:cstheme="minorHAnsi"/>
                <w:color w:val="000000"/>
              </w:rPr>
            </w:pPr>
          </w:p>
        </w:tc>
      </w:tr>
      <w:tr w:rsidR="00A207F5" w:rsidRPr="001B5C2D" w14:paraId="01188379" w14:textId="77777777" w:rsidTr="00A207F5">
        <w:trPr>
          <w:trHeight w:val="300"/>
        </w:trPr>
        <w:tc>
          <w:tcPr>
            <w:tcW w:w="654" w:type="pct"/>
            <w:tcBorders>
              <w:top w:val="single" w:sz="4" w:space="0" w:color="auto"/>
              <w:left w:val="single" w:sz="8" w:space="0" w:color="auto"/>
              <w:bottom w:val="single" w:sz="4" w:space="0" w:color="auto"/>
              <w:right w:val="single" w:sz="4" w:space="0" w:color="auto"/>
            </w:tcBorders>
            <w:shd w:val="clear" w:color="000000" w:fill="C4D79B"/>
            <w:vAlign w:val="bottom"/>
            <w:hideMark/>
          </w:tcPr>
          <w:p w14:paraId="0BF42780"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Kategorie</w:t>
            </w:r>
          </w:p>
        </w:tc>
        <w:tc>
          <w:tcPr>
            <w:tcW w:w="1539" w:type="pct"/>
            <w:tcBorders>
              <w:top w:val="single" w:sz="4" w:space="0" w:color="auto"/>
              <w:left w:val="nil"/>
              <w:bottom w:val="single" w:sz="4" w:space="0" w:color="auto"/>
              <w:right w:val="single" w:sz="4" w:space="0" w:color="auto"/>
            </w:tcBorders>
            <w:shd w:val="clear" w:color="000000" w:fill="C4D79B"/>
            <w:vAlign w:val="bottom"/>
            <w:hideMark/>
          </w:tcPr>
          <w:p w14:paraId="309C1E96"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Popis</w:t>
            </w:r>
          </w:p>
        </w:tc>
        <w:tc>
          <w:tcPr>
            <w:tcW w:w="2807" w:type="pct"/>
            <w:tcBorders>
              <w:top w:val="single" w:sz="4" w:space="0" w:color="auto"/>
              <w:left w:val="nil"/>
              <w:bottom w:val="single" w:sz="4" w:space="0" w:color="auto"/>
              <w:right w:val="single" w:sz="8" w:space="0" w:color="auto"/>
            </w:tcBorders>
            <w:shd w:val="clear" w:color="000000" w:fill="C4D79B"/>
            <w:vAlign w:val="bottom"/>
            <w:hideMark/>
          </w:tcPr>
          <w:p w14:paraId="704E261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Příklad</w:t>
            </w:r>
          </w:p>
        </w:tc>
      </w:tr>
      <w:tr w:rsidR="00A207F5" w:rsidRPr="001B5C2D" w14:paraId="29430D25" w14:textId="77777777" w:rsidTr="00A207F5">
        <w:trPr>
          <w:trHeight w:val="2188"/>
        </w:trPr>
        <w:tc>
          <w:tcPr>
            <w:tcW w:w="654" w:type="pct"/>
            <w:tcBorders>
              <w:top w:val="nil"/>
              <w:left w:val="single" w:sz="8" w:space="0" w:color="auto"/>
              <w:bottom w:val="single" w:sz="4" w:space="0" w:color="auto"/>
              <w:right w:val="single" w:sz="4" w:space="0" w:color="auto"/>
            </w:tcBorders>
            <w:shd w:val="clear" w:color="auto" w:fill="auto"/>
            <w:hideMark/>
          </w:tcPr>
          <w:p w14:paraId="24786C23"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chyba A</w:t>
            </w:r>
          </w:p>
        </w:tc>
        <w:tc>
          <w:tcPr>
            <w:tcW w:w="1539" w:type="pct"/>
            <w:tcBorders>
              <w:top w:val="nil"/>
              <w:left w:val="nil"/>
              <w:bottom w:val="single" w:sz="4" w:space="0" w:color="auto"/>
              <w:right w:val="single" w:sz="4" w:space="0" w:color="auto"/>
            </w:tcBorders>
            <w:shd w:val="clear" w:color="auto" w:fill="auto"/>
            <w:hideMark/>
          </w:tcPr>
          <w:p w14:paraId="3AD93084"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Chyba znemožňuje užívání tiskové techniky</w:t>
            </w:r>
            <w:r>
              <w:rPr>
                <w:rFonts w:asciiTheme="minorHAnsi" w:hAnsiTheme="minorHAnsi" w:cstheme="minorHAnsi"/>
                <w:color w:val="000000"/>
              </w:rPr>
              <w:t xml:space="preserve"> včetně SW</w:t>
            </w:r>
            <w:r w:rsidRPr="001B5C2D">
              <w:rPr>
                <w:rFonts w:asciiTheme="minorHAnsi" w:hAnsiTheme="minorHAnsi" w:cstheme="minorHAnsi"/>
                <w:color w:val="000000"/>
              </w:rPr>
              <w:t>.</w:t>
            </w:r>
          </w:p>
        </w:tc>
        <w:tc>
          <w:tcPr>
            <w:tcW w:w="2807" w:type="pct"/>
            <w:tcBorders>
              <w:top w:val="nil"/>
              <w:left w:val="nil"/>
              <w:bottom w:val="single" w:sz="4" w:space="0" w:color="auto"/>
              <w:right w:val="single" w:sz="8" w:space="0" w:color="auto"/>
            </w:tcBorders>
            <w:shd w:val="clear" w:color="auto" w:fill="auto"/>
            <w:hideMark/>
          </w:tcPr>
          <w:p w14:paraId="392706F7"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Není možné tisknout na stroji a/nebo není možné vytisknout dokument v požadovaném formátu a kvalitě. Stav znemožňující tisk, kopírování nebo skenování, nefunguje centrální systém pro řízení tisku, stroj nelze zapnout, na ovládacím panelu svítí chyba, nevyjede papír, papír se stále zasekává v zařízení, výtisk je rozmazaný, nerovnoměrně tónovaný nebo je jinak snížena jeho čitelnost.</w:t>
            </w:r>
            <w:r>
              <w:rPr>
                <w:rFonts w:asciiTheme="minorHAnsi" w:hAnsiTheme="minorHAnsi" w:cstheme="minorHAnsi"/>
                <w:color w:val="000000"/>
              </w:rPr>
              <w:t xml:space="preserve"> Nefunkční SW</w:t>
            </w:r>
          </w:p>
        </w:tc>
      </w:tr>
      <w:tr w:rsidR="00A207F5" w:rsidRPr="001B5C2D" w14:paraId="402A29A4" w14:textId="77777777" w:rsidTr="00A207F5">
        <w:trPr>
          <w:trHeight w:val="2248"/>
        </w:trPr>
        <w:tc>
          <w:tcPr>
            <w:tcW w:w="654" w:type="pct"/>
            <w:tcBorders>
              <w:top w:val="nil"/>
              <w:left w:val="single" w:sz="8" w:space="0" w:color="auto"/>
              <w:bottom w:val="single" w:sz="4" w:space="0" w:color="auto"/>
              <w:right w:val="single" w:sz="4" w:space="0" w:color="auto"/>
            </w:tcBorders>
            <w:shd w:val="clear" w:color="auto" w:fill="auto"/>
            <w:hideMark/>
          </w:tcPr>
          <w:p w14:paraId="0C5C0F00"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chyba A</w:t>
            </w:r>
          </w:p>
        </w:tc>
        <w:tc>
          <w:tcPr>
            <w:tcW w:w="1539" w:type="pct"/>
            <w:tcBorders>
              <w:top w:val="nil"/>
              <w:left w:val="nil"/>
              <w:bottom w:val="single" w:sz="4" w:space="0" w:color="auto"/>
              <w:right w:val="single" w:sz="4" w:space="0" w:color="auto"/>
            </w:tcBorders>
            <w:shd w:val="clear" w:color="auto" w:fill="auto"/>
            <w:hideMark/>
          </w:tcPr>
          <w:p w14:paraId="42B81C36"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Chyba znemožňuje či komplikuje užívání některých funkcí tiskové techniky či způsobuje podstatný pokles kvality tisku, výkonnost či jiných provozních charakteristik tiskové techniky.</w:t>
            </w:r>
          </w:p>
        </w:tc>
        <w:tc>
          <w:tcPr>
            <w:tcW w:w="2807" w:type="pct"/>
            <w:tcBorders>
              <w:top w:val="nil"/>
              <w:left w:val="nil"/>
              <w:bottom w:val="single" w:sz="4" w:space="0" w:color="auto"/>
              <w:right w:val="single" w:sz="8" w:space="0" w:color="auto"/>
            </w:tcBorders>
            <w:shd w:val="clear" w:color="auto" w:fill="auto"/>
            <w:hideMark/>
          </w:tcPr>
          <w:p w14:paraId="2C1F19B6"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Doba čekání na výtisk a/nebo doba tisku dokumentu je 3x a více překročena oproti technické specifikaci, nelze navolit duplexní tisk a/nebo kopírování, nefunguje některý z podavačů originálů, nefunguje vazba, finišer. Výtisk, vazba či ořez neodpovídá zadání.</w:t>
            </w:r>
            <w:r>
              <w:rPr>
                <w:rFonts w:asciiTheme="minorHAnsi" w:hAnsiTheme="minorHAnsi" w:cstheme="minorHAnsi"/>
                <w:color w:val="000000"/>
              </w:rPr>
              <w:t xml:space="preserve"> SW reaguje neadekvátně.</w:t>
            </w:r>
          </w:p>
        </w:tc>
      </w:tr>
      <w:tr w:rsidR="00A207F5" w:rsidRPr="001B5C2D" w14:paraId="26591500" w14:textId="77777777" w:rsidTr="00A207F5">
        <w:trPr>
          <w:trHeight w:val="1414"/>
        </w:trPr>
        <w:tc>
          <w:tcPr>
            <w:tcW w:w="654" w:type="pct"/>
            <w:tcBorders>
              <w:top w:val="nil"/>
              <w:left w:val="single" w:sz="8" w:space="0" w:color="auto"/>
              <w:bottom w:val="single" w:sz="8" w:space="0" w:color="auto"/>
              <w:right w:val="single" w:sz="4" w:space="0" w:color="auto"/>
            </w:tcBorders>
            <w:shd w:val="clear" w:color="auto" w:fill="auto"/>
            <w:hideMark/>
          </w:tcPr>
          <w:p w14:paraId="2C8C6035"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chyba B</w:t>
            </w:r>
          </w:p>
        </w:tc>
        <w:tc>
          <w:tcPr>
            <w:tcW w:w="1539" w:type="pct"/>
            <w:tcBorders>
              <w:top w:val="nil"/>
              <w:left w:val="nil"/>
              <w:bottom w:val="single" w:sz="8" w:space="0" w:color="auto"/>
              <w:right w:val="single" w:sz="4" w:space="0" w:color="auto"/>
            </w:tcBorders>
            <w:shd w:val="clear" w:color="auto" w:fill="auto"/>
            <w:hideMark/>
          </w:tcPr>
          <w:p w14:paraId="20538CC0"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Chyba způsobuje nepodstatný pokles kvality obsluhy stroje, výkonnosti či jiných provozních charakteristik tiskové techniky.</w:t>
            </w:r>
          </w:p>
        </w:tc>
        <w:tc>
          <w:tcPr>
            <w:tcW w:w="2807" w:type="pct"/>
            <w:tcBorders>
              <w:top w:val="nil"/>
              <w:left w:val="nil"/>
              <w:bottom w:val="single" w:sz="8" w:space="0" w:color="auto"/>
              <w:right w:val="single" w:sz="8" w:space="0" w:color="auto"/>
            </w:tcBorders>
            <w:shd w:val="clear" w:color="auto" w:fill="auto"/>
            <w:hideMark/>
          </w:tcPr>
          <w:p w14:paraId="404B5DC5"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Signalizace času údržby, signalizace výměny vývojových jednotek a přenosového pásu, odstranění drobných problémů (notifikace).</w:t>
            </w:r>
          </w:p>
        </w:tc>
      </w:tr>
    </w:tbl>
    <w:p w14:paraId="428770F3" w14:textId="77777777" w:rsidR="00A207F5" w:rsidRPr="001B5C2D" w:rsidRDefault="00A207F5" w:rsidP="00A207F5">
      <w:pPr>
        <w:spacing w:line="276" w:lineRule="auto"/>
        <w:rPr>
          <w:rFonts w:asciiTheme="minorHAnsi" w:hAnsiTheme="minorHAnsi" w:cstheme="minorHAnsi"/>
          <w:lang w:eastAsia="x-none"/>
        </w:rPr>
      </w:pPr>
    </w:p>
    <w:p w14:paraId="6104ECD9" w14:textId="77777777" w:rsidR="00A207F5" w:rsidRPr="001B5C2D" w:rsidRDefault="00A207F5" w:rsidP="00A207F5">
      <w:pPr>
        <w:rPr>
          <w:rFonts w:asciiTheme="minorHAnsi" w:hAnsiTheme="minorHAnsi" w:cstheme="minorHAnsi"/>
          <w:lang w:eastAsia="x-none"/>
        </w:rPr>
      </w:pPr>
      <w:r w:rsidRPr="001B5C2D">
        <w:rPr>
          <w:rFonts w:asciiTheme="minorHAnsi" w:hAnsiTheme="minorHAnsi" w:cstheme="minorHAnsi"/>
          <w:lang w:eastAsia="x-none"/>
        </w:rPr>
        <w:br w:type="page"/>
      </w:r>
    </w:p>
    <w:p w14:paraId="14FF211E" w14:textId="77777777" w:rsidR="00A207F5" w:rsidRPr="001B5C2D" w:rsidRDefault="00A207F5" w:rsidP="00A207F5">
      <w:pPr>
        <w:spacing w:line="276" w:lineRule="auto"/>
        <w:rPr>
          <w:rFonts w:asciiTheme="minorHAnsi" w:hAnsiTheme="minorHAnsi" w:cstheme="minorHAnsi"/>
          <w:lang w:eastAsia="x-none"/>
        </w:rPr>
      </w:pPr>
      <w:r w:rsidRPr="001B5C2D">
        <w:rPr>
          <w:rFonts w:asciiTheme="minorHAnsi" w:hAnsiTheme="minorHAnsi" w:cstheme="minorHAnsi"/>
          <w:lang w:eastAsia="x-none"/>
        </w:rPr>
        <w:lastRenderedPageBreak/>
        <w:t>Součástí plnění je dále poskytování a zajišťování servisních zákroků po celou dobu trvání této Smlouvy podle následujících parametrů služeb:</w:t>
      </w:r>
    </w:p>
    <w:p w14:paraId="1AA63F09" w14:textId="77777777" w:rsidR="00A207F5" w:rsidRPr="001B5C2D" w:rsidRDefault="00A207F5" w:rsidP="00A207F5">
      <w:pPr>
        <w:spacing w:line="276" w:lineRule="auto"/>
        <w:rPr>
          <w:rFonts w:asciiTheme="minorHAnsi" w:hAnsiTheme="minorHAnsi" w:cstheme="minorHAnsi"/>
          <w:lang w:eastAsia="x-none"/>
        </w:rPr>
      </w:pPr>
    </w:p>
    <w:tbl>
      <w:tblPr>
        <w:tblW w:w="5000" w:type="pct"/>
        <w:tblLayout w:type="fixed"/>
        <w:tblCellMar>
          <w:left w:w="70" w:type="dxa"/>
          <w:right w:w="70" w:type="dxa"/>
        </w:tblCellMar>
        <w:tblLook w:val="04A0" w:firstRow="1" w:lastRow="0" w:firstColumn="1" w:lastColumn="0" w:noHBand="0" w:noVBand="1"/>
      </w:tblPr>
      <w:tblGrid>
        <w:gridCol w:w="626"/>
        <w:gridCol w:w="1671"/>
        <w:gridCol w:w="4040"/>
        <w:gridCol w:w="2713"/>
      </w:tblGrid>
      <w:tr w:rsidR="00A207F5" w:rsidRPr="001B5C2D" w14:paraId="33661266" w14:textId="77777777" w:rsidTr="00A207F5">
        <w:trPr>
          <w:trHeight w:val="57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noWrap/>
            <w:hideMark/>
          </w:tcPr>
          <w:p w14:paraId="76CD0C84" w14:textId="77777777" w:rsidR="00A207F5" w:rsidRPr="001B5C2D" w:rsidRDefault="00A207F5" w:rsidP="00A207F5">
            <w:pPr>
              <w:jc w:val="center"/>
              <w:rPr>
                <w:rFonts w:asciiTheme="minorHAnsi" w:hAnsiTheme="minorHAnsi" w:cstheme="minorHAnsi"/>
                <w:b/>
                <w:bCs/>
                <w:color w:val="000000"/>
                <w:sz w:val="28"/>
                <w:szCs w:val="28"/>
              </w:rPr>
            </w:pPr>
            <w:r w:rsidRPr="001B5C2D">
              <w:rPr>
                <w:rFonts w:asciiTheme="minorHAnsi" w:hAnsiTheme="minorHAnsi" w:cstheme="minorHAnsi"/>
                <w:b/>
                <w:bCs/>
                <w:color w:val="000000"/>
                <w:sz w:val="28"/>
                <w:szCs w:val="28"/>
              </w:rPr>
              <w:t>Minimální požadované parametry služeb</w:t>
            </w:r>
          </w:p>
        </w:tc>
      </w:tr>
      <w:tr w:rsidR="00A207F5" w:rsidRPr="001B5C2D" w14:paraId="6BFAE90C" w14:textId="77777777" w:rsidTr="00A207F5">
        <w:trPr>
          <w:trHeight w:val="375"/>
        </w:trPr>
        <w:tc>
          <w:tcPr>
            <w:tcW w:w="1269" w:type="pct"/>
            <w:gridSpan w:val="2"/>
            <w:tcBorders>
              <w:top w:val="nil"/>
              <w:left w:val="single" w:sz="8" w:space="0" w:color="auto"/>
              <w:bottom w:val="nil"/>
              <w:right w:val="nil"/>
            </w:tcBorders>
            <w:shd w:val="clear" w:color="auto" w:fill="auto"/>
            <w:hideMark/>
          </w:tcPr>
          <w:p w14:paraId="6DDCA300"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sz w:val="28"/>
                <w:szCs w:val="28"/>
              </w:rPr>
              <w:t>Péče, profylaxe</w:t>
            </w:r>
          </w:p>
        </w:tc>
        <w:tc>
          <w:tcPr>
            <w:tcW w:w="2232" w:type="pct"/>
            <w:tcBorders>
              <w:top w:val="nil"/>
              <w:left w:val="nil"/>
              <w:bottom w:val="nil"/>
              <w:right w:val="nil"/>
            </w:tcBorders>
            <w:shd w:val="clear" w:color="auto" w:fill="auto"/>
            <w:hideMark/>
          </w:tcPr>
          <w:p w14:paraId="44662FEF" w14:textId="77777777" w:rsidR="00A207F5" w:rsidRPr="001B5C2D" w:rsidRDefault="00A207F5" w:rsidP="00A207F5">
            <w:pPr>
              <w:rPr>
                <w:rFonts w:asciiTheme="minorHAnsi" w:hAnsiTheme="minorHAnsi" w:cstheme="minorHAnsi"/>
                <w:b/>
                <w:bCs/>
                <w:color w:val="000000"/>
              </w:rPr>
            </w:pPr>
          </w:p>
        </w:tc>
        <w:tc>
          <w:tcPr>
            <w:tcW w:w="1499" w:type="pct"/>
            <w:tcBorders>
              <w:top w:val="nil"/>
              <w:left w:val="nil"/>
              <w:bottom w:val="nil"/>
              <w:right w:val="single" w:sz="8" w:space="0" w:color="auto"/>
            </w:tcBorders>
            <w:shd w:val="clear" w:color="auto" w:fill="auto"/>
            <w:hideMark/>
          </w:tcPr>
          <w:p w14:paraId="1F49C442"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w:t>
            </w:r>
          </w:p>
        </w:tc>
      </w:tr>
      <w:tr w:rsidR="00A207F5" w:rsidRPr="001B5C2D" w14:paraId="77E10BA4" w14:textId="77777777" w:rsidTr="00A207F5">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13CB5FBB"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7C2451D6"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186474D5"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60E2CD0B"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Požadovaná lhůta poskytnutí</w:t>
            </w:r>
          </w:p>
        </w:tc>
      </w:tr>
      <w:tr w:rsidR="00A207F5" w:rsidRPr="001B5C2D" w14:paraId="06637BD9" w14:textId="77777777" w:rsidTr="00A207F5">
        <w:trPr>
          <w:trHeight w:val="1800"/>
        </w:trPr>
        <w:tc>
          <w:tcPr>
            <w:tcW w:w="346" w:type="pct"/>
            <w:tcBorders>
              <w:top w:val="nil"/>
              <w:left w:val="single" w:sz="8" w:space="0" w:color="auto"/>
              <w:bottom w:val="single" w:sz="4" w:space="0" w:color="auto"/>
              <w:right w:val="single" w:sz="4" w:space="0" w:color="auto"/>
            </w:tcBorders>
            <w:shd w:val="clear" w:color="auto" w:fill="auto"/>
            <w:hideMark/>
          </w:tcPr>
          <w:p w14:paraId="0F887AF5"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1</w:t>
            </w:r>
          </w:p>
        </w:tc>
        <w:tc>
          <w:tcPr>
            <w:tcW w:w="923" w:type="pct"/>
            <w:tcBorders>
              <w:top w:val="nil"/>
              <w:left w:val="nil"/>
              <w:bottom w:val="single" w:sz="4" w:space="0" w:color="auto"/>
              <w:right w:val="single" w:sz="4" w:space="0" w:color="auto"/>
            </w:tcBorders>
            <w:shd w:val="clear" w:color="auto" w:fill="auto"/>
            <w:hideMark/>
          </w:tcPr>
          <w:p w14:paraId="01E1BD88"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Údržba</w:t>
            </w:r>
          </w:p>
        </w:tc>
        <w:tc>
          <w:tcPr>
            <w:tcW w:w="2232" w:type="pct"/>
            <w:tcBorders>
              <w:top w:val="nil"/>
              <w:left w:val="nil"/>
              <w:bottom w:val="single" w:sz="4" w:space="0" w:color="auto"/>
              <w:right w:val="single" w:sz="4" w:space="0" w:color="auto"/>
            </w:tcBorders>
            <w:shd w:val="clear" w:color="auto" w:fill="auto"/>
            <w:hideMark/>
          </w:tcPr>
          <w:p w14:paraId="4C30CA8B"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Údržba tiskové techniky v plně provozuschopném a funkčním stavu, s výkonovými a jinými parametry odpovídajícími údajům uváděným výrobcem tiskové techniky v rozsahu a způsobem předepsaným výrobcem.</w:t>
            </w:r>
          </w:p>
        </w:tc>
        <w:tc>
          <w:tcPr>
            <w:tcW w:w="1499" w:type="pct"/>
            <w:tcBorders>
              <w:top w:val="nil"/>
              <w:left w:val="nil"/>
              <w:bottom w:val="single" w:sz="4" w:space="0" w:color="auto"/>
              <w:right w:val="single" w:sz="8" w:space="0" w:color="auto"/>
            </w:tcBorders>
            <w:shd w:val="clear" w:color="auto" w:fill="auto"/>
            <w:hideMark/>
          </w:tcPr>
          <w:p w14:paraId="06D722EC"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 xml:space="preserve">v intervalech předepsaných výrobcem tiskové techniky </w:t>
            </w:r>
          </w:p>
        </w:tc>
      </w:tr>
      <w:tr w:rsidR="00A207F5" w:rsidRPr="001B5C2D" w14:paraId="2789A2F8" w14:textId="77777777" w:rsidTr="00A207F5">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3192EB94"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2</w:t>
            </w:r>
          </w:p>
        </w:tc>
        <w:tc>
          <w:tcPr>
            <w:tcW w:w="923" w:type="pct"/>
            <w:tcBorders>
              <w:top w:val="nil"/>
              <w:left w:val="nil"/>
              <w:bottom w:val="single" w:sz="4" w:space="0" w:color="auto"/>
              <w:right w:val="single" w:sz="4" w:space="0" w:color="auto"/>
            </w:tcBorders>
            <w:shd w:val="clear" w:color="auto" w:fill="auto"/>
            <w:hideMark/>
          </w:tcPr>
          <w:p w14:paraId="6C646BFF"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Preventivní kontrola</w:t>
            </w:r>
          </w:p>
        </w:tc>
        <w:tc>
          <w:tcPr>
            <w:tcW w:w="2232" w:type="pct"/>
            <w:tcBorders>
              <w:top w:val="nil"/>
              <w:left w:val="nil"/>
              <w:bottom w:val="single" w:sz="4" w:space="0" w:color="auto"/>
              <w:right w:val="single" w:sz="4" w:space="0" w:color="auto"/>
            </w:tcBorders>
            <w:shd w:val="clear" w:color="auto" w:fill="auto"/>
            <w:hideMark/>
          </w:tcPr>
          <w:p w14:paraId="639010AB"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Preventivní kontroly tiskové techniky v rozsahu a způsobem předepsaným výrobcem tiskové techniky.</w:t>
            </w:r>
          </w:p>
        </w:tc>
        <w:tc>
          <w:tcPr>
            <w:tcW w:w="1499" w:type="pct"/>
            <w:tcBorders>
              <w:top w:val="nil"/>
              <w:left w:val="nil"/>
              <w:bottom w:val="single" w:sz="4" w:space="0" w:color="auto"/>
              <w:right w:val="single" w:sz="8" w:space="0" w:color="auto"/>
            </w:tcBorders>
            <w:shd w:val="clear" w:color="auto" w:fill="auto"/>
            <w:hideMark/>
          </w:tcPr>
          <w:p w14:paraId="28DC53DA"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 xml:space="preserve">v intervalech předepsaných výrobcem tiskové techniky </w:t>
            </w:r>
          </w:p>
        </w:tc>
      </w:tr>
      <w:tr w:rsidR="00A207F5" w:rsidRPr="001B5C2D" w14:paraId="10F21588" w14:textId="77777777" w:rsidTr="00A207F5">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663DD696"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3</w:t>
            </w:r>
          </w:p>
        </w:tc>
        <w:tc>
          <w:tcPr>
            <w:tcW w:w="923" w:type="pct"/>
            <w:tcBorders>
              <w:top w:val="nil"/>
              <w:left w:val="nil"/>
              <w:bottom w:val="single" w:sz="4" w:space="0" w:color="auto"/>
              <w:right w:val="single" w:sz="4" w:space="0" w:color="auto"/>
            </w:tcBorders>
            <w:shd w:val="clear" w:color="auto" w:fill="auto"/>
            <w:hideMark/>
          </w:tcPr>
          <w:p w14:paraId="6D5E382B"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Vzdálená správa </w:t>
            </w:r>
          </w:p>
        </w:tc>
        <w:tc>
          <w:tcPr>
            <w:tcW w:w="2232" w:type="pct"/>
            <w:tcBorders>
              <w:top w:val="nil"/>
              <w:left w:val="nil"/>
              <w:bottom w:val="single" w:sz="4" w:space="0" w:color="auto"/>
              <w:right w:val="single" w:sz="4" w:space="0" w:color="auto"/>
            </w:tcBorders>
            <w:shd w:val="clear" w:color="auto" w:fill="auto"/>
            <w:hideMark/>
          </w:tcPr>
          <w:p w14:paraId="529DB73E"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Proaktivní sledování provozu tiskové techniky a přijímání on-line hlášení o závadách a provozním stavu tiskové techniky.</w:t>
            </w:r>
          </w:p>
        </w:tc>
        <w:tc>
          <w:tcPr>
            <w:tcW w:w="1499" w:type="pct"/>
            <w:tcBorders>
              <w:top w:val="nil"/>
              <w:left w:val="nil"/>
              <w:bottom w:val="single" w:sz="4" w:space="0" w:color="auto"/>
              <w:right w:val="single" w:sz="8" w:space="0" w:color="auto"/>
            </w:tcBorders>
            <w:shd w:val="clear" w:color="auto" w:fill="auto"/>
            <w:hideMark/>
          </w:tcPr>
          <w:p w14:paraId="078B957A"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 xml:space="preserve">nepřetržitě </w:t>
            </w:r>
          </w:p>
        </w:tc>
      </w:tr>
      <w:tr w:rsidR="00A207F5" w:rsidRPr="001B5C2D" w14:paraId="4A8F13F0" w14:textId="77777777" w:rsidTr="00A207F5">
        <w:trPr>
          <w:trHeight w:val="1800"/>
        </w:trPr>
        <w:tc>
          <w:tcPr>
            <w:tcW w:w="346" w:type="pct"/>
            <w:tcBorders>
              <w:top w:val="nil"/>
              <w:left w:val="single" w:sz="8" w:space="0" w:color="auto"/>
              <w:bottom w:val="single" w:sz="4" w:space="0" w:color="auto"/>
              <w:right w:val="single" w:sz="4" w:space="0" w:color="auto"/>
            </w:tcBorders>
            <w:shd w:val="clear" w:color="auto" w:fill="auto"/>
            <w:hideMark/>
          </w:tcPr>
          <w:p w14:paraId="3230BC54"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4</w:t>
            </w:r>
          </w:p>
        </w:tc>
        <w:tc>
          <w:tcPr>
            <w:tcW w:w="923" w:type="pct"/>
            <w:tcBorders>
              <w:top w:val="nil"/>
              <w:left w:val="nil"/>
              <w:bottom w:val="single" w:sz="4" w:space="0" w:color="auto"/>
              <w:right w:val="single" w:sz="4" w:space="0" w:color="auto"/>
            </w:tcBorders>
            <w:shd w:val="clear" w:color="auto" w:fill="auto"/>
            <w:hideMark/>
          </w:tcPr>
          <w:p w14:paraId="12B5A5A8"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Zákaznické centrum</w:t>
            </w:r>
          </w:p>
        </w:tc>
        <w:tc>
          <w:tcPr>
            <w:tcW w:w="2232" w:type="pct"/>
            <w:tcBorders>
              <w:top w:val="nil"/>
              <w:left w:val="nil"/>
              <w:bottom w:val="single" w:sz="4" w:space="0" w:color="auto"/>
              <w:right w:val="single" w:sz="4" w:space="0" w:color="auto"/>
            </w:tcBorders>
            <w:shd w:val="clear" w:color="auto" w:fill="auto"/>
            <w:hideMark/>
          </w:tcPr>
          <w:p w14:paraId="5DA0C7EA"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Příjem oznámení objednatele o závadách na tiskové technice, požadavků na servis, údržbu, dodávku spotřebního materiálu a jiných oznámení a požadavků nájemce na zákaznické centrum pronajímatele prostřednictvím webového rozhraní.</w:t>
            </w:r>
          </w:p>
        </w:tc>
        <w:tc>
          <w:tcPr>
            <w:tcW w:w="1499" w:type="pct"/>
            <w:tcBorders>
              <w:top w:val="nil"/>
              <w:left w:val="nil"/>
              <w:bottom w:val="single" w:sz="4" w:space="0" w:color="auto"/>
              <w:right w:val="single" w:sz="8" w:space="0" w:color="auto"/>
            </w:tcBorders>
            <w:shd w:val="clear" w:color="auto" w:fill="auto"/>
            <w:hideMark/>
          </w:tcPr>
          <w:p w14:paraId="7C224A73"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pracovní dny 8:00 - 17:00, příjem oznámení elektronicky v režimu 24x7</w:t>
            </w:r>
          </w:p>
        </w:tc>
      </w:tr>
      <w:tr w:rsidR="00A207F5" w:rsidRPr="001B5C2D" w14:paraId="3A92DC48" w14:textId="77777777" w:rsidTr="00A207F5">
        <w:trPr>
          <w:trHeight w:val="900"/>
        </w:trPr>
        <w:tc>
          <w:tcPr>
            <w:tcW w:w="346" w:type="pct"/>
            <w:tcBorders>
              <w:top w:val="nil"/>
              <w:left w:val="single" w:sz="8" w:space="0" w:color="auto"/>
              <w:bottom w:val="single" w:sz="4" w:space="0" w:color="auto"/>
              <w:right w:val="single" w:sz="4" w:space="0" w:color="auto"/>
            </w:tcBorders>
            <w:shd w:val="clear" w:color="auto" w:fill="auto"/>
            <w:hideMark/>
          </w:tcPr>
          <w:p w14:paraId="6DFCC942"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5</w:t>
            </w:r>
          </w:p>
        </w:tc>
        <w:tc>
          <w:tcPr>
            <w:tcW w:w="923" w:type="pct"/>
            <w:tcBorders>
              <w:top w:val="nil"/>
              <w:left w:val="nil"/>
              <w:bottom w:val="single" w:sz="4" w:space="0" w:color="auto"/>
              <w:right w:val="single" w:sz="4" w:space="0" w:color="auto"/>
            </w:tcBorders>
            <w:shd w:val="clear" w:color="auto" w:fill="auto"/>
            <w:hideMark/>
          </w:tcPr>
          <w:p w14:paraId="15C1D879"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HelpDesk</w:t>
            </w:r>
          </w:p>
        </w:tc>
        <w:tc>
          <w:tcPr>
            <w:tcW w:w="2232" w:type="pct"/>
            <w:tcBorders>
              <w:top w:val="nil"/>
              <w:left w:val="nil"/>
              <w:bottom w:val="single" w:sz="4" w:space="0" w:color="auto"/>
              <w:right w:val="single" w:sz="4" w:space="0" w:color="auto"/>
            </w:tcBorders>
            <w:shd w:val="clear" w:color="auto" w:fill="auto"/>
            <w:hideMark/>
          </w:tcPr>
          <w:p w14:paraId="489A5839"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Telefonická uživatelská a technologická podpora k nahlášení chyb, požadavků a slovní asistence.</w:t>
            </w:r>
          </w:p>
        </w:tc>
        <w:tc>
          <w:tcPr>
            <w:tcW w:w="1499" w:type="pct"/>
            <w:tcBorders>
              <w:top w:val="nil"/>
              <w:left w:val="nil"/>
              <w:bottom w:val="single" w:sz="4" w:space="0" w:color="auto"/>
              <w:right w:val="single" w:sz="8" w:space="0" w:color="auto"/>
            </w:tcBorders>
            <w:shd w:val="clear" w:color="auto" w:fill="auto"/>
            <w:hideMark/>
          </w:tcPr>
          <w:p w14:paraId="64375A5F"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pracovní dny 8:00 - 17:00</w:t>
            </w:r>
          </w:p>
        </w:tc>
      </w:tr>
      <w:tr w:rsidR="00A207F5" w:rsidRPr="001B5C2D" w14:paraId="23CF2471" w14:textId="77777777" w:rsidTr="00A207F5">
        <w:trPr>
          <w:trHeight w:val="600"/>
        </w:trPr>
        <w:tc>
          <w:tcPr>
            <w:tcW w:w="346" w:type="pct"/>
            <w:tcBorders>
              <w:top w:val="nil"/>
              <w:left w:val="single" w:sz="8" w:space="0" w:color="auto"/>
              <w:bottom w:val="single" w:sz="4" w:space="0" w:color="auto"/>
              <w:right w:val="single" w:sz="4" w:space="0" w:color="auto"/>
            </w:tcBorders>
            <w:shd w:val="clear" w:color="auto" w:fill="auto"/>
            <w:hideMark/>
          </w:tcPr>
          <w:p w14:paraId="2F1993F8"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6</w:t>
            </w:r>
          </w:p>
        </w:tc>
        <w:tc>
          <w:tcPr>
            <w:tcW w:w="923" w:type="pct"/>
            <w:tcBorders>
              <w:top w:val="nil"/>
              <w:left w:val="nil"/>
              <w:bottom w:val="single" w:sz="4" w:space="0" w:color="auto"/>
              <w:right w:val="single" w:sz="4" w:space="0" w:color="auto"/>
            </w:tcBorders>
            <w:shd w:val="clear" w:color="auto" w:fill="auto"/>
            <w:hideMark/>
          </w:tcPr>
          <w:p w14:paraId="034E5475"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Kontrola kvality tisku</w:t>
            </w:r>
          </w:p>
        </w:tc>
        <w:tc>
          <w:tcPr>
            <w:tcW w:w="2232" w:type="pct"/>
            <w:tcBorders>
              <w:top w:val="nil"/>
              <w:left w:val="nil"/>
              <w:bottom w:val="single" w:sz="4" w:space="0" w:color="auto"/>
              <w:right w:val="single" w:sz="4" w:space="0" w:color="auto"/>
            </w:tcBorders>
            <w:shd w:val="clear" w:color="auto" w:fill="auto"/>
            <w:hideMark/>
          </w:tcPr>
          <w:p w14:paraId="6F0ACB4B"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Kontrola kvality tiskových výstupů tiskové techniky.</w:t>
            </w:r>
          </w:p>
        </w:tc>
        <w:tc>
          <w:tcPr>
            <w:tcW w:w="1499" w:type="pct"/>
            <w:tcBorders>
              <w:top w:val="nil"/>
              <w:left w:val="nil"/>
              <w:bottom w:val="single" w:sz="4" w:space="0" w:color="auto"/>
              <w:right w:val="single" w:sz="8" w:space="0" w:color="auto"/>
            </w:tcBorders>
            <w:shd w:val="clear" w:color="auto" w:fill="auto"/>
            <w:hideMark/>
          </w:tcPr>
          <w:p w14:paraId="0C25DE55"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vždy při preventivní kontrole a při servisním zásahu</w:t>
            </w:r>
          </w:p>
        </w:tc>
      </w:tr>
      <w:tr w:rsidR="00A207F5" w:rsidRPr="001B5C2D" w14:paraId="10719DBD" w14:textId="77777777" w:rsidTr="00A207F5">
        <w:trPr>
          <w:trHeight w:val="600"/>
        </w:trPr>
        <w:tc>
          <w:tcPr>
            <w:tcW w:w="346" w:type="pct"/>
            <w:tcBorders>
              <w:top w:val="nil"/>
              <w:left w:val="single" w:sz="8" w:space="0" w:color="auto"/>
              <w:bottom w:val="single" w:sz="4" w:space="0" w:color="auto"/>
              <w:right w:val="single" w:sz="4" w:space="0" w:color="auto"/>
            </w:tcBorders>
            <w:shd w:val="clear" w:color="auto" w:fill="auto"/>
            <w:hideMark/>
          </w:tcPr>
          <w:p w14:paraId="5CB5DA6A"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7</w:t>
            </w:r>
          </w:p>
        </w:tc>
        <w:tc>
          <w:tcPr>
            <w:tcW w:w="923" w:type="pct"/>
            <w:tcBorders>
              <w:top w:val="nil"/>
              <w:left w:val="nil"/>
              <w:bottom w:val="single" w:sz="4" w:space="0" w:color="auto"/>
              <w:right w:val="single" w:sz="4" w:space="0" w:color="auto"/>
            </w:tcBorders>
            <w:shd w:val="clear" w:color="auto" w:fill="auto"/>
            <w:hideMark/>
          </w:tcPr>
          <w:p w14:paraId="47890CC5"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Analýza vytíženosti stroje</w:t>
            </w:r>
          </w:p>
        </w:tc>
        <w:tc>
          <w:tcPr>
            <w:tcW w:w="2232" w:type="pct"/>
            <w:tcBorders>
              <w:top w:val="nil"/>
              <w:left w:val="nil"/>
              <w:bottom w:val="single" w:sz="4" w:space="0" w:color="auto"/>
              <w:right w:val="single" w:sz="4" w:space="0" w:color="auto"/>
            </w:tcBorders>
            <w:shd w:val="clear" w:color="auto" w:fill="auto"/>
            <w:hideMark/>
          </w:tcPr>
          <w:p w14:paraId="6FBBA97F"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Porovnání objemu tisku s kapacitou stroje.</w:t>
            </w:r>
          </w:p>
        </w:tc>
        <w:tc>
          <w:tcPr>
            <w:tcW w:w="1499" w:type="pct"/>
            <w:tcBorders>
              <w:top w:val="nil"/>
              <w:left w:val="nil"/>
              <w:bottom w:val="single" w:sz="4" w:space="0" w:color="auto"/>
              <w:right w:val="single" w:sz="8" w:space="0" w:color="auto"/>
            </w:tcBorders>
            <w:shd w:val="clear" w:color="auto" w:fill="auto"/>
            <w:hideMark/>
          </w:tcPr>
          <w:p w14:paraId="0D62555E"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kvartálně</w:t>
            </w:r>
          </w:p>
        </w:tc>
      </w:tr>
      <w:tr w:rsidR="00A207F5" w:rsidRPr="001B5C2D" w14:paraId="7235EF7F" w14:textId="77777777" w:rsidTr="00A207F5">
        <w:trPr>
          <w:trHeight w:val="1200"/>
        </w:trPr>
        <w:tc>
          <w:tcPr>
            <w:tcW w:w="346" w:type="pct"/>
            <w:tcBorders>
              <w:top w:val="nil"/>
              <w:left w:val="single" w:sz="8" w:space="0" w:color="auto"/>
              <w:bottom w:val="single" w:sz="4" w:space="0" w:color="auto"/>
              <w:right w:val="single" w:sz="4" w:space="0" w:color="auto"/>
            </w:tcBorders>
            <w:shd w:val="clear" w:color="auto" w:fill="auto"/>
            <w:hideMark/>
          </w:tcPr>
          <w:p w14:paraId="71BD240A"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8</w:t>
            </w:r>
          </w:p>
        </w:tc>
        <w:tc>
          <w:tcPr>
            <w:tcW w:w="923" w:type="pct"/>
            <w:tcBorders>
              <w:top w:val="nil"/>
              <w:left w:val="nil"/>
              <w:bottom w:val="single" w:sz="4" w:space="0" w:color="auto"/>
              <w:right w:val="single" w:sz="4" w:space="0" w:color="auto"/>
            </w:tcBorders>
            <w:shd w:val="clear" w:color="auto" w:fill="auto"/>
            <w:hideMark/>
          </w:tcPr>
          <w:p w14:paraId="001C7F4F"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Vyhodnocení služeb a statistik</w:t>
            </w:r>
          </w:p>
        </w:tc>
        <w:tc>
          <w:tcPr>
            <w:tcW w:w="2232" w:type="pct"/>
            <w:tcBorders>
              <w:top w:val="nil"/>
              <w:left w:val="nil"/>
              <w:bottom w:val="single" w:sz="4" w:space="0" w:color="auto"/>
              <w:right w:val="single" w:sz="4" w:space="0" w:color="auto"/>
            </w:tcBorders>
            <w:shd w:val="clear" w:color="auto" w:fill="auto"/>
            <w:hideMark/>
          </w:tcPr>
          <w:p w14:paraId="604CADEC"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Zprávy o provozu jednotlivých strojů (zejména počtu jim pořízených tiskových výstupů všech druhů), servisních zásazích a dalších relevantních událostech.</w:t>
            </w:r>
          </w:p>
        </w:tc>
        <w:tc>
          <w:tcPr>
            <w:tcW w:w="1499" w:type="pct"/>
            <w:tcBorders>
              <w:top w:val="nil"/>
              <w:left w:val="nil"/>
              <w:bottom w:val="single" w:sz="4" w:space="0" w:color="auto"/>
              <w:right w:val="single" w:sz="8" w:space="0" w:color="auto"/>
            </w:tcBorders>
            <w:shd w:val="clear" w:color="auto" w:fill="auto"/>
            <w:hideMark/>
          </w:tcPr>
          <w:p w14:paraId="78B927B9"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kvartálně</w:t>
            </w:r>
          </w:p>
        </w:tc>
      </w:tr>
    </w:tbl>
    <w:p w14:paraId="1A31CEC1" w14:textId="77777777" w:rsidR="00A207F5" w:rsidRPr="001B5C2D" w:rsidRDefault="00A207F5" w:rsidP="00A207F5">
      <w:pPr>
        <w:rPr>
          <w:rFonts w:asciiTheme="minorHAnsi" w:hAnsiTheme="minorHAnsi" w:cstheme="minorHAnsi"/>
        </w:rPr>
      </w:pPr>
      <w:r w:rsidRPr="001B5C2D">
        <w:rPr>
          <w:rFonts w:asciiTheme="minorHAnsi" w:hAnsiTheme="minorHAnsi" w:cstheme="minorHAnsi"/>
        </w:rPr>
        <w:br w:type="page"/>
      </w:r>
    </w:p>
    <w:tbl>
      <w:tblPr>
        <w:tblW w:w="5000" w:type="pct"/>
        <w:tblLayout w:type="fixed"/>
        <w:tblCellMar>
          <w:left w:w="70" w:type="dxa"/>
          <w:right w:w="70" w:type="dxa"/>
        </w:tblCellMar>
        <w:tblLook w:val="04A0" w:firstRow="1" w:lastRow="0" w:firstColumn="1" w:lastColumn="0" w:noHBand="0" w:noVBand="1"/>
      </w:tblPr>
      <w:tblGrid>
        <w:gridCol w:w="626"/>
        <w:gridCol w:w="1671"/>
        <w:gridCol w:w="4040"/>
        <w:gridCol w:w="2713"/>
      </w:tblGrid>
      <w:tr w:rsidR="00A207F5" w:rsidRPr="001B5C2D" w14:paraId="6A3ED7A2" w14:textId="77777777" w:rsidTr="00A207F5">
        <w:trPr>
          <w:trHeight w:val="720"/>
        </w:trPr>
        <w:tc>
          <w:tcPr>
            <w:tcW w:w="1269" w:type="pct"/>
            <w:gridSpan w:val="2"/>
            <w:tcBorders>
              <w:top w:val="nil"/>
              <w:left w:val="single" w:sz="8" w:space="0" w:color="auto"/>
              <w:bottom w:val="nil"/>
              <w:right w:val="nil"/>
            </w:tcBorders>
            <w:shd w:val="clear" w:color="auto" w:fill="auto"/>
            <w:hideMark/>
          </w:tcPr>
          <w:p w14:paraId="03D58015" w14:textId="77777777" w:rsidR="00A207F5" w:rsidRPr="001B5C2D" w:rsidRDefault="00A207F5" w:rsidP="00A207F5">
            <w:pPr>
              <w:rPr>
                <w:rFonts w:asciiTheme="minorHAnsi" w:hAnsiTheme="minorHAnsi" w:cstheme="minorHAnsi"/>
                <w:b/>
                <w:bCs/>
                <w:color w:val="000000"/>
                <w:sz w:val="28"/>
                <w:szCs w:val="28"/>
              </w:rPr>
            </w:pPr>
          </w:p>
          <w:p w14:paraId="309F616C"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b/>
                <w:bCs/>
                <w:color w:val="000000"/>
                <w:sz w:val="28"/>
                <w:szCs w:val="28"/>
              </w:rPr>
              <w:t>Servis</w:t>
            </w:r>
          </w:p>
        </w:tc>
        <w:tc>
          <w:tcPr>
            <w:tcW w:w="2232" w:type="pct"/>
            <w:tcBorders>
              <w:top w:val="nil"/>
              <w:left w:val="nil"/>
              <w:bottom w:val="nil"/>
              <w:right w:val="nil"/>
            </w:tcBorders>
            <w:shd w:val="clear" w:color="auto" w:fill="auto"/>
            <w:hideMark/>
          </w:tcPr>
          <w:p w14:paraId="6D69441F" w14:textId="77777777" w:rsidR="00A207F5" w:rsidRPr="001B5C2D" w:rsidRDefault="00A207F5" w:rsidP="00A207F5">
            <w:pPr>
              <w:rPr>
                <w:rFonts w:asciiTheme="minorHAnsi" w:hAnsiTheme="minorHAnsi" w:cstheme="minorHAnsi"/>
                <w:b/>
                <w:bCs/>
                <w:color w:val="FF0000"/>
              </w:rPr>
            </w:pPr>
          </w:p>
        </w:tc>
        <w:tc>
          <w:tcPr>
            <w:tcW w:w="1499" w:type="pct"/>
            <w:tcBorders>
              <w:top w:val="nil"/>
              <w:left w:val="nil"/>
              <w:bottom w:val="nil"/>
              <w:right w:val="single" w:sz="8" w:space="0" w:color="auto"/>
            </w:tcBorders>
            <w:shd w:val="clear" w:color="auto" w:fill="auto"/>
            <w:hideMark/>
          </w:tcPr>
          <w:p w14:paraId="7A675BEF"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 </w:t>
            </w:r>
          </w:p>
        </w:tc>
      </w:tr>
      <w:tr w:rsidR="00A207F5" w:rsidRPr="001B5C2D" w14:paraId="4BBC1155" w14:textId="77777777" w:rsidTr="00A207F5">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07E34CC7"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3605297D"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7F1566EA"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731A1C49" w14:textId="77777777" w:rsidR="00A207F5" w:rsidRPr="001B5C2D" w:rsidRDefault="00A207F5" w:rsidP="00A207F5">
            <w:pPr>
              <w:jc w:val="center"/>
              <w:rPr>
                <w:rFonts w:asciiTheme="minorHAnsi" w:hAnsiTheme="minorHAnsi" w:cstheme="minorHAnsi"/>
                <w:b/>
                <w:bCs/>
                <w:color w:val="000000"/>
              </w:rPr>
            </w:pPr>
            <w:r w:rsidRPr="001B5C2D">
              <w:rPr>
                <w:rFonts w:asciiTheme="minorHAnsi" w:hAnsiTheme="minorHAnsi" w:cstheme="minorHAnsi"/>
                <w:b/>
                <w:bCs/>
                <w:color w:val="000000"/>
              </w:rPr>
              <w:t>Požadovaná lhůta poskytnutí</w:t>
            </w:r>
          </w:p>
        </w:tc>
      </w:tr>
      <w:tr w:rsidR="00A207F5" w:rsidRPr="001B5C2D" w14:paraId="284185DE" w14:textId="77777777" w:rsidTr="00A207F5">
        <w:trPr>
          <w:trHeight w:val="3600"/>
        </w:trPr>
        <w:tc>
          <w:tcPr>
            <w:tcW w:w="346" w:type="pct"/>
            <w:tcBorders>
              <w:top w:val="nil"/>
              <w:left w:val="single" w:sz="8" w:space="0" w:color="auto"/>
              <w:bottom w:val="single" w:sz="4" w:space="0" w:color="auto"/>
              <w:right w:val="single" w:sz="4" w:space="0" w:color="auto"/>
            </w:tcBorders>
            <w:shd w:val="clear" w:color="auto" w:fill="auto"/>
            <w:hideMark/>
          </w:tcPr>
          <w:p w14:paraId="08F1CA9D"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1</w:t>
            </w:r>
          </w:p>
        </w:tc>
        <w:tc>
          <w:tcPr>
            <w:tcW w:w="923" w:type="pct"/>
            <w:tcBorders>
              <w:top w:val="nil"/>
              <w:left w:val="nil"/>
              <w:bottom w:val="single" w:sz="4" w:space="0" w:color="auto"/>
              <w:right w:val="single" w:sz="4" w:space="0" w:color="auto"/>
            </w:tcBorders>
            <w:shd w:val="clear" w:color="auto" w:fill="auto"/>
            <w:hideMark/>
          </w:tcPr>
          <w:p w14:paraId="3EF6AF9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Odstranění závad HW</w:t>
            </w:r>
          </w:p>
        </w:tc>
        <w:tc>
          <w:tcPr>
            <w:tcW w:w="2232" w:type="pct"/>
            <w:tcBorders>
              <w:top w:val="nil"/>
              <w:left w:val="nil"/>
              <w:bottom w:val="single" w:sz="4" w:space="0" w:color="auto"/>
              <w:right w:val="single" w:sz="4" w:space="0" w:color="auto"/>
            </w:tcBorders>
            <w:shd w:val="clear" w:color="auto" w:fill="auto"/>
            <w:hideMark/>
          </w:tcPr>
          <w:p w14:paraId="18BC1E49"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Odstranění veškerých závad, poruch, opotřebení či jiných nedostatků tiskové techniky, seřizování, nastavování tiskové techniky (dále též jen "odstraňování chyb").</w:t>
            </w:r>
          </w:p>
        </w:tc>
        <w:tc>
          <w:tcPr>
            <w:tcW w:w="1499" w:type="pct"/>
            <w:tcBorders>
              <w:top w:val="nil"/>
              <w:left w:val="nil"/>
              <w:bottom w:val="single" w:sz="4" w:space="0" w:color="auto"/>
              <w:right w:val="single" w:sz="8" w:space="0" w:color="auto"/>
            </w:tcBorders>
            <w:shd w:val="clear" w:color="auto" w:fill="auto"/>
            <w:hideMark/>
          </w:tcPr>
          <w:p w14:paraId="03E2A0DA"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pracovní dny 8:00 - 17:00</w:t>
            </w:r>
            <w:r w:rsidRPr="001B5C2D">
              <w:rPr>
                <w:rFonts w:asciiTheme="minorHAnsi" w:hAnsiTheme="minorHAnsi" w:cstheme="minorHAnsi"/>
                <w:color w:val="000000"/>
              </w:rPr>
              <w:br/>
            </w:r>
            <w:r w:rsidRPr="001B5C2D">
              <w:rPr>
                <w:rFonts w:asciiTheme="minorHAnsi" w:hAnsiTheme="minorHAnsi" w:cstheme="minorHAnsi"/>
                <w:b/>
                <w:color w:val="000000"/>
                <w:u w:val="single"/>
              </w:rPr>
              <w:t>u chyb A</w:t>
            </w:r>
            <w:r w:rsidRPr="001B5C2D">
              <w:rPr>
                <w:rFonts w:asciiTheme="minorHAnsi" w:hAnsiTheme="minorHAnsi" w:cstheme="minorHAnsi"/>
                <w:color w:val="000000"/>
              </w:rPr>
              <w:t xml:space="preserve"> (viz Kategorie chyb)</w:t>
            </w:r>
            <w:r w:rsidRPr="001B5C2D">
              <w:rPr>
                <w:rFonts w:asciiTheme="minorHAnsi" w:hAnsiTheme="minorHAnsi" w:cstheme="minorHAnsi"/>
                <w:color w:val="000000"/>
              </w:rPr>
              <w:br/>
              <w:t>doba reakce do 2 hodin od jejího ohlášení, odstranění závady NBD</w:t>
            </w:r>
            <w:r w:rsidRPr="001B5C2D">
              <w:rPr>
                <w:rFonts w:asciiTheme="minorHAnsi" w:hAnsiTheme="minorHAnsi" w:cstheme="minorHAnsi"/>
                <w:color w:val="000000"/>
                <w:vertAlign w:val="superscript"/>
              </w:rPr>
              <w:t>1)</w:t>
            </w:r>
            <w:r w:rsidRPr="001B5C2D">
              <w:rPr>
                <w:rFonts w:asciiTheme="minorHAnsi" w:hAnsiTheme="minorHAnsi" w:cstheme="minorHAnsi"/>
                <w:color w:val="000000"/>
              </w:rPr>
              <w:br/>
            </w:r>
            <w:r w:rsidRPr="001B5C2D">
              <w:rPr>
                <w:rFonts w:asciiTheme="minorHAnsi" w:hAnsiTheme="minorHAnsi" w:cstheme="minorHAnsi"/>
                <w:color w:val="000000"/>
              </w:rPr>
              <w:br/>
            </w:r>
            <w:r w:rsidRPr="001B5C2D">
              <w:rPr>
                <w:rFonts w:asciiTheme="minorHAnsi" w:hAnsiTheme="minorHAnsi" w:cstheme="minorHAnsi"/>
                <w:b/>
                <w:color w:val="000000"/>
                <w:u w:val="single"/>
              </w:rPr>
              <w:t>u chyb B</w:t>
            </w:r>
            <w:r w:rsidRPr="001B5C2D">
              <w:rPr>
                <w:rFonts w:asciiTheme="minorHAnsi" w:hAnsiTheme="minorHAnsi" w:cstheme="minorHAnsi"/>
                <w:color w:val="000000"/>
              </w:rPr>
              <w:t xml:space="preserve"> (viz Kategorie chyb)</w:t>
            </w:r>
            <w:r w:rsidRPr="001B5C2D">
              <w:rPr>
                <w:rFonts w:asciiTheme="minorHAnsi" w:hAnsiTheme="minorHAnsi" w:cstheme="minorHAnsi"/>
                <w:color w:val="000000"/>
              </w:rPr>
              <w:br/>
              <w:t xml:space="preserve">doba reakce do 4 hodin od jejího ohlášení, odstranění závady do 3 </w:t>
            </w:r>
            <w:proofErr w:type="spellStart"/>
            <w:r w:rsidRPr="001B5C2D">
              <w:rPr>
                <w:rFonts w:asciiTheme="minorHAnsi" w:hAnsiTheme="minorHAnsi" w:cstheme="minorHAnsi"/>
                <w:color w:val="000000"/>
              </w:rPr>
              <w:t>prac</w:t>
            </w:r>
            <w:proofErr w:type="spellEnd"/>
            <w:r w:rsidRPr="001B5C2D">
              <w:rPr>
                <w:rFonts w:asciiTheme="minorHAnsi" w:hAnsiTheme="minorHAnsi" w:cstheme="minorHAnsi"/>
                <w:color w:val="000000"/>
              </w:rPr>
              <w:t>. dnů</w:t>
            </w:r>
            <w:r w:rsidRPr="001B5C2D">
              <w:rPr>
                <w:rFonts w:asciiTheme="minorHAnsi" w:hAnsiTheme="minorHAnsi" w:cstheme="minorHAnsi"/>
                <w:color w:val="000000"/>
                <w:vertAlign w:val="superscript"/>
              </w:rPr>
              <w:t>1)</w:t>
            </w:r>
            <w:r w:rsidRPr="001B5C2D">
              <w:rPr>
                <w:rFonts w:asciiTheme="minorHAnsi" w:hAnsiTheme="minorHAnsi" w:cstheme="minorHAnsi"/>
                <w:color w:val="000000"/>
              </w:rPr>
              <w:t xml:space="preserve"> </w:t>
            </w:r>
            <w:r w:rsidRPr="001B5C2D">
              <w:rPr>
                <w:rFonts w:asciiTheme="minorHAnsi" w:hAnsiTheme="minorHAnsi" w:cstheme="minorHAnsi"/>
                <w:color w:val="000000"/>
              </w:rPr>
              <w:br/>
            </w:r>
            <w:r w:rsidRPr="001B5C2D">
              <w:rPr>
                <w:rFonts w:asciiTheme="minorHAnsi" w:hAnsiTheme="minorHAnsi" w:cstheme="minorHAnsi"/>
                <w:color w:val="000000"/>
              </w:rPr>
              <w:br/>
            </w:r>
          </w:p>
        </w:tc>
      </w:tr>
      <w:tr w:rsidR="00A207F5" w:rsidRPr="001B5C2D" w14:paraId="5B948612" w14:textId="77777777" w:rsidTr="00A207F5">
        <w:trPr>
          <w:trHeight w:val="2310"/>
        </w:trPr>
        <w:tc>
          <w:tcPr>
            <w:tcW w:w="346" w:type="pct"/>
            <w:tcBorders>
              <w:top w:val="nil"/>
              <w:left w:val="single" w:sz="8" w:space="0" w:color="auto"/>
              <w:bottom w:val="single" w:sz="4" w:space="0" w:color="auto"/>
              <w:right w:val="single" w:sz="4" w:space="0" w:color="auto"/>
            </w:tcBorders>
            <w:shd w:val="clear" w:color="auto" w:fill="auto"/>
            <w:hideMark/>
          </w:tcPr>
          <w:p w14:paraId="74B951BD"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2</w:t>
            </w:r>
          </w:p>
        </w:tc>
        <w:tc>
          <w:tcPr>
            <w:tcW w:w="923" w:type="pct"/>
            <w:tcBorders>
              <w:top w:val="nil"/>
              <w:left w:val="nil"/>
              <w:bottom w:val="single" w:sz="4" w:space="0" w:color="auto"/>
              <w:right w:val="single" w:sz="4" w:space="0" w:color="auto"/>
            </w:tcBorders>
            <w:shd w:val="clear" w:color="auto" w:fill="auto"/>
            <w:hideMark/>
          </w:tcPr>
          <w:p w14:paraId="0481B36E"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Opakující se závady HW</w:t>
            </w:r>
          </w:p>
        </w:tc>
        <w:tc>
          <w:tcPr>
            <w:tcW w:w="2232" w:type="pct"/>
            <w:tcBorders>
              <w:top w:val="nil"/>
              <w:left w:val="nil"/>
              <w:bottom w:val="single" w:sz="4" w:space="0" w:color="auto"/>
              <w:right w:val="single" w:sz="4" w:space="0" w:color="auto"/>
            </w:tcBorders>
            <w:shd w:val="clear" w:color="auto" w:fill="auto"/>
            <w:hideMark/>
          </w:tcPr>
          <w:p w14:paraId="7ECD287F"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Pokud je stroj 2</w:t>
            </w:r>
            <w:proofErr w:type="gramStart"/>
            <w:r w:rsidRPr="001B5C2D">
              <w:rPr>
                <w:rFonts w:asciiTheme="minorHAnsi" w:hAnsiTheme="minorHAnsi" w:cstheme="minorHAnsi"/>
                <w:color w:val="000000"/>
              </w:rPr>
              <w:t>x  po</w:t>
            </w:r>
            <w:proofErr w:type="gramEnd"/>
            <w:r w:rsidRPr="001B5C2D">
              <w:rPr>
                <w:rFonts w:asciiTheme="minorHAnsi" w:hAnsiTheme="minorHAnsi" w:cstheme="minorHAnsi"/>
                <w:color w:val="000000"/>
              </w:rPr>
              <w:t xml:space="preserve"> sobě opravován kvůli vykázání stejné chyby kategorie A,  je dodavatel povinen povolat tým techniků, kteří budou přítomni na </w:t>
            </w:r>
            <w:proofErr w:type="spellStart"/>
            <w:r w:rsidRPr="001B5C2D">
              <w:rPr>
                <w:rFonts w:asciiTheme="minorHAnsi" w:hAnsiTheme="minorHAnsi" w:cstheme="minorHAnsi"/>
                <w:color w:val="000000"/>
              </w:rPr>
              <w:t>MZe</w:t>
            </w:r>
            <w:proofErr w:type="spellEnd"/>
            <w:r w:rsidRPr="001B5C2D">
              <w:rPr>
                <w:rFonts w:asciiTheme="minorHAnsi" w:hAnsiTheme="minorHAnsi" w:cstheme="minorHAnsi"/>
                <w:color w:val="000000"/>
              </w:rPr>
              <w:t xml:space="preserve"> v reprografii do doby stabilního vyřešení problému.</w:t>
            </w:r>
          </w:p>
          <w:p w14:paraId="1F97906B"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Při odstávce stroje (z důvodu servisních zákroků) delšího než 2 pracovní dny budou uplatněny sankce viz článek 11.3. Smlouvy.</w:t>
            </w:r>
          </w:p>
        </w:tc>
        <w:tc>
          <w:tcPr>
            <w:tcW w:w="1499" w:type="pct"/>
            <w:tcBorders>
              <w:top w:val="nil"/>
              <w:left w:val="nil"/>
              <w:bottom w:val="single" w:sz="4" w:space="0" w:color="auto"/>
              <w:right w:val="single" w:sz="8" w:space="0" w:color="auto"/>
            </w:tcBorders>
            <w:shd w:val="clear" w:color="auto" w:fill="auto"/>
            <w:hideMark/>
          </w:tcPr>
          <w:p w14:paraId="148C0B27" w14:textId="77777777" w:rsidR="00A207F5" w:rsidRPr="001B5C2D" w:rsidRDefault="00A207F5" w:rsidP="00A207F5">
            <w:pPr>
              <w:rPr>
                <w:rFonts w:asciiTheme="minorHAnsi" w:hAnsiTheme="minorHAnsi" w:cstheme="minorHAnsi"/>
                <w:color w:val="000000"/>
              </w:rPr>
            </w:pPr>
          </w:p>
        </w:tc>
      </w:tr>
      <w:tr w:rsidR="00A207F5" w:rsidRPr="001B5C2D" w14:paraId="7DC1D8EF" w14:textId="77777777" w:rsidTr="00A207F5">
        <w:trPr>
          <w:trHeight w:val="2700"/>
        </w:trPr>
        <w:tc>
          <w:tcPr>
            <w:tcW w:w="346" w:type="pct"/>
            <w:tcBorders>
              <w:top w:val="nil"/>
              <w:left w:val="single" w:sz="8" w:space="0" w:color="auto"/>
              <w:bottom w:val="single" w:sz="4" w:space="0" w:color="auto"/>
              <w:right w:val="single" w:sz="4" w:space="0" w:color="auto"/>
            </w:tcBorders>
            <w:shd w:val="clear" w:color="auto" w:fill="auto"/>
            <w:hideMark/>
          </w:tcPr>
          <w:p w14:paraId="6BE85580"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t>3</w:t>
            </w:r>
          </w:p>
        </w:tc>
        <w:tc>
          <w:tcPr>
            <w:tcW w:w="923" w:type="pct"/>
            <w:tcBorders>
              <w:top w:val="nil"/>
              <w:left w:val="nil"/>
              <w:bottom w:val="single" w:sz="4" w:space="0" w:color="auto"/>
              <w:right w:val="single" w:sz="4" w:space="0" w:color="auto"/>
            </w:tcBorders>
            <w:shd w:val="clear" w:color="auto" w:fill="auto"/>
            <w:hideMark/>
          </w:tcPr>
          <w:p w14:paraId="4B24FE18"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 xml:space="preserve">Dodávky spotřebního materiálu </w:t>
            </w:r>
          </w:p>
        </w:tc>
        <w:tc>
          <w:tcPr>
            <w:tcW w:w="2232" w:type="pct"/>
            <w:tcBorders>
              <w:top w:val="nil"/>
              <w:left w:val="nil"/>
              <w:bottom w:val="single" w:sz="4" w:space="0" w:color="auto"/>
              <w:right w:val="single" w:sz="4" w:space="0" w:color="auto"/>
            </w:tcBorders>
            <w:shd w:val="clear" w:color="auto" w:fill="auto"/>
            <w:hideMark/>
          </w:tcPr>
          <w:p w14:paraId="6534BC74"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 xml:space="preserve">Dodávky spotřebního materiálu zajišťuje objednatel. </w:t>
            </w:r>
          </w:p>
          <w:p w14:paraId="332E90E6"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Dodavatel vyměňuje v rámci smlouvy a záruky veškeré díly, které nejsou uživatelsky výměnné.</w:t>
            </w:r>
          </w:p>
        </w:tc>
        <w:tc>
          <w:tcPr>
            <w:tcW w:w="1499" w:type="pct"/>
            <w:tcBorders>
              <w:top w:val="nil"/>
              <w:left w:val="nil"/>
              <w:bottom w:val="single" w:sz="4" w:space="0" w:color="auto"/>
              <w:right w:val="single" w:sz="8" w:space="0" w:color="auto"/>
            </w:tcBorders>
            <w:shd w:val="clear" w:color="auto" w:fill="auto"/>
          </w:tcPr>
          <w:p w14:paraId="1C798A78"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doba reakce do 2 hodin od jejího ohlášení, odstranění závady NBD</w:t>
            </w:r>
            <w:r w:rsidRPr="001B5C2D">
              <w:rPr>
                <w:rFonts w:asciiTheme="minorHAnsi" w:hAnsiTheme="minorHAnsi" w:cstheme="minorHAnsi"/>
                <w:color w:val="000000"/>
                <w:vertAlign w:val="superscript"/>
              </w:rPr>
              <w:t>1)</w:t>
            </w:r>
            <w:r w:rsidRPr="001B5C2D">
              <w:rPr>
                <w:rFonts w:asciiTheme="minorHAnsi" w:hAnsiTheme="minorHAnsi" w:cstheme="minorHAnsi"/>
                <w:color w:val="000000"/>
              </w:rPr>
              <w:br/>
            </w:r>
          </w:p>
        </w:tc>
      </w:tr>
      <w:tr w:rsidR="00A207F5" w:rsidRPr="001B5C2D" w14:paraId="00CD7C0D" w14:textId="77777777" w:rsidTr="00A207F5">
        <w:trPr>
          <w:trHeight w:val="3615"/>
        </w:trPr>
        <w:tc>
          <w:tcPr>
            <w:tcW w:w="346" w:type="pct"/>
            <w:tcBorders>
              <w:top w:val="nil"/>
              <w:left w:val="single" w:sz="8" w:space="0" w:color="auto"/>
              <w:bottom w:val="single" w:sz="8" w:space="0" w:color="auto"/>
              <w:right w:val="single" w:sz="4" w:space="0" w:color="auto"/>
            </w:tcBorders>
            <w:shd w:val="clear" w:color="auto" w:fill="auto"/>
            <w:hideMark/>
          </w:tcPr>
          <w:p w14:paraId="10AC43A3" w14:textId="77777777" w:rsidR="00A207F5" w:rsidRPr="001B5C2D" w:rsidRDefault="00A207F5" w:rsidP="00A207F5">
            <w:pPr>
              <w:jc w:val="center"/>
              <w:rPr>
                <w:rFonts w:asciiTheme="minorHAnsi" w:hAnsiTheme="minorHAnsi" w:cstheme="minorHAnsi"/>
                <w:color w:val="000000"/>
              </w:rPr>
            </w:pPr>
            <w:r w:rsidRPr="001B5C2D">
              <w:rPr>
                <w:rFonts w:asciiTheme="minorHAnsi" w:hAnsiTheme="minorHAnsi" w:cstheme="minorHAnsi"/>
                <w:color w:val="000000"/>
              </w:rPr>
              <w:lastRenderedPageBreak/>
              <w:t>4</w:t>
            </w:r>
          </w:p>
        </w:tc>
        <w:tc>
          <w:tcPr>
            <w:tcW w:w="923" w:type="pct"/>
            <w:tcBorders>
              <w:top w:val="nil"/>
              <w:left w:val="nil"/>
              <w:bottom w:val="single" w:sz="8" w:space="0" w:color="auto"/>
              <w:right w:val="single" w:sz="4" w:space="0" w:color="auto"/>
            </w:tcBorders>
            <w:shd w:val="clear" w:color="auto" w:fill="auto"/>
            <w:hideMark/>
          </w:tcPr>
          <w:p w14:paraId="3BAB6C9A" w14:textId="77777777" w:rsidR="00A207F5" w:rsidRPr="001B5C2D" w:rsidRDefault="00A207F5" w:rsidP="00A207F5">
            <w:pPr>
              <w:rPr>
                <w:rFonts w:asciiTheme="minorHAnsi" w:hAnsiTheme="minorHAnsi" w:cstheme="minorHAnsi"/>
                <w:b/>
                <w:bCs/>
                <w:color w:val="000000"/>
              </w:rPr>
            </w:pPr>
            <w:r w:rsidRPr="001B5C2D">
              <w:rPr>
                <w:rFonts w:asciiTheme="minorHAnsi" w:hAnsiTheme="minorHAnsi" w:cstheme="minorHAnsi"/>
                <w:b/>
                <w:bCs/>
                <w:color w:val="000000"/>
              </w:rPr>
              <w:t>Odstranění závad SW</w:t>
            </w:r>
          </w:p>
        </w:tc>
        <w:tc>
          <w:tcPr>
            <w:tcW w:w="2232" w:type="pct"/>
            <w:tcBorders>
              <w:top w:val="nil"/>
              <w:left w:val="nil"/>
              <w:bottom w:val="single" w:sz="8" w:space="0" w:color="auto"/>
              <w:right w:val="single" w:sz="4" w:space="0" w:color="auto"/>
            </w:tcBorders>
            <w:shd w:val="clear" w:color="auto" w:fill="auto"/>
            <w:hideMark/>
          </w:tcPr>
          <w:p w14:paraId="3A72261D"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Odstranění veškerých závad, poruch softwarové části.</w:t>
            </w:r>
          </w:p>
        </w:tc>
        <w:tc>
          <w:tcPr>
            <w:tcW w:w="1499" w:type="pct"/>
            <w:tcBorders>
              <w:top w:val="nil"/>
              <w:left w:val="nil"/>
              <w:bottom w:val="single" w:sz="8" w:space="0" w:color="auto"/>
              <w:right w:val="single" w:sz="8" w:space="0" w:color="auto"/>
            </w:tcBorders>
            <w:shd w:val="clear" w:color="auto" w:fill="auto"/>
            <w:hideMark/>
          </w:tcPr>
          <w:p w14:paraId="482CFC07" w14:textId="77777777" w:rsidR="00A207F5" w:rsidRPr="001B5C2D" w:rsidRDefault="00A207F5" w:rsidP="00A207F5">
            <w:pPr>
              <w:rPr>
                <w:rFonts w:asciiTheme="minorHAnsi" w:hAnsiTheme="minorHAnsi" w:cstheme="minorHAnsi"/>
                <w:color w:val="000000"/>
              </w:rPr>
            </w:pPr>
            <w:r w:rsidRPr="001B5C2D">
              <w:rPr>
                <w:rFonts w:asciiTheme="minorHAnsi" w:hAnsiTheme="minorHAnsi" w:cstheme="minorHAnsi"/>
                <w:color w:val="000000"/>
              </w:rPr>
              <w:t>pracovní dny 8:00 - 17:00</w:t>
            </w:r>
            <w:r w:rsidRPr="001B5C2D">
              <w:rPr>
                <w:rFonts w:asciiTheme="minorHAnsi" w:hAnsiTheme="minorHAnsi" w:cstheme="minorHAnsi"/>
                <w:color w:val="000000"/>
              </w:rPr>
              <w:br/>
            </w:r>
            <w:r w:rsidRPr="001B5C2D">
              <w:rPr>
                <w:rFonts w:asciiTheme="minorHAnsi" w:hAnsiTheme="minorHAnsi" w:cstheme="minorHAnsi"/>
                <w:b/>
                <w:color w:val="000000"/>
                <w:u w:val="single"/>
              </w:rPr>
              <w:t>u chyb A</w:t>
            </w:r>
            <w:r w:rsidRPr="001B5C2D">
              <w:rPr>
                <w:rFonts w:asciiTheme="minorHAnsi" w:hAnsiTheme="minorHAnsi" w:cstheme="minorHAnsi"/>
                <w:color w:val="000000"/>
              </w:rPr>
              <w:t xml:space="preserve"> (viz Kategorie chyb)</w:t>
            </w:r>
            <w:r w:rsidRPr="001B5C2D">
              <w:rPr>
                <w:rFonts w:asciiTheme="minorHAnsi" w:hAnsiTheme="minorHAnsi" w:cstheme="minorHAnsi"/>
                <w:color w:val="000000"/>
              </w:rPr>
              <w:br/>
              <w:t>doba reakce do 2 hodin od jejího ohlášení,</w:t>
            </w:r>
            <w:r w:rsidRPr="001B5C2D">
              <w:rPr>
                <w:rFonts w:asciiTheme="minorHAnsi" w:hAnsiTheme="minorHAnsi" w:cstheme="minorHAnsi"/>
                <w:color w:val="000000"/>
              </w:rPr>
              <w:br/>
              <w:t>odstranění závady NBD</w:t>
            </w:r>
            <w:r w:rsidRPr="001B5C2D">
              <w:rPr>
                <w:rFonts w:asciiTheme="minorHAnsi" w:hAnsiTheme="minorHAnsi" w:cstheme="minorHAnsi"/>
                <w:color w:val="000000"/>
                <w:vertAlign w:val="superscript"/>
              </w:rPr>
              <w:t>1)</w:t>
            </w:r>
            <w:r w:rsidRPr="001B5C2D">
              <w:rPr>
                <w:rFonts w:asciiTheme="minorHAnsi" w:hAnsiTheme="minorHAnsi" w:cstheme="minorHAnsi"/>
                <w:color w:val="000000"/>
              </w:rPr>
              <w:br/>
            </w:r>
            <w:r w:rsidRPr="001B5C2D">
              <w:rPr>
                <w:rFonts w:asciiTheme="minorHAnsi" w:hAnsiTheme="minorHAnsi" w:cstheme="minorHAnsi"/>
                <w:color w:val="000000"/>
              </w:rPr>
              <w:br/>
            </w:r>
            <w:r w:rsidRPr="001B5C2D">
              <w:rPr>
                <w:rFonts w:asciiTheme="minorHAnsi" w:hAnsiTheme="minorHAnsi" w:cstheme="minorHAnsi"/>
                <w:b/>
                <w:color w:val="000000"/>
                <w:u w:val="single"/>
              </w:rPr>
              <w:t>u chyb B</w:t>
            </w:r>
            <w:r w:rsidRPr="001B5C2D">
              <w:rPr>
                <w:rFonts w:asciiTheme="minorHAnsi" w:hAnsiTheme="minorHAnsi" w:cstheme="minorHAnsi"/>
                <w:color w:val="000000"/>
              </w:rPr>
              <w:t xml:space="preserve"> (viz Kategorie chyb)</w:t>
            </w:r>
            <w:r w:rsidRPr="001B5C2D">
              <w:rPr>
                <w:rFonts w:asciiTheme="minorHAnsi" w:hAnsiTheme="minorHAnsi" w:cstheme="minorHAnsi"/>
                <w:color w:val="000000"/>
              </w:rPr>
              <w:br/>
              <w:t xml:space="preserve">doba reakce do 4 </w:t>
            </w:r>
            <w:proofErr w:type="gramStart"/>
            <w:r w:rsidRPr="001B5C2D">
              <w:rPr>
                <w:rFonts w:asciiTheme="minorHAnsi" w:hAnsiTheme="minorHAnsi" w:cstheme="minorHAnsi"/>
                <w:color w:val="000000"/>
              </w:rPr>
              <w:t>hodin  od</w:t>
            </w:r>
            <w:proofErr w:type="gramEnd"/>
            <w:r w:rsidRPr="001B5C2D">
              <w:rPr>
                <w:rFonts w:asciiTheme="minorHAnsi" w:hAnsiTheme="minorHAnsi" w:cstheme="minorHAnsi"/>
                <w:color w:val="000000"/>
              </w:rPr>
              <w:t> jejího ohlášení,</w:t>
            </w:r>
            <w:r w:rsidRPr="001B5C2D">
              <w:rPr>
                <w:rFonts w:asciiTheme="minorHAnsi" w:hAnsiTheme="minorHAnsi" w:cstheme="minorHAnsi"/>
                <w:color w:val="000000"/>
              </w:rPr>
              <w:br/>
              <w:t>odstranění závady do 3 pracovních dnů</w:t>
            </w:r>
            <w:r w:rsidRPr="001B5C2D">
              <w:rPr>
                <w:rFonts w:asciiTheme="minorHAnsi" w:hAnsiTheme="minorHAnsi" w:cstheme="minorHAnsi"/>
                <w:color w:val="000000"/>
              </w:rPr>
              <w:br/>
            </w:r>
          </w:p>
        </w:tc>
      </w:tr>
    </w:tbl>
    <w:p w14:paraId="661CBA97" w14:textId="77777777" w:rsidR="00A207F5" w:rsidRPr="001B5C2D" w:rsidRDefault="00A207F5" w:rsidP="00A207F5">
      <w:pPr>
        <w:spacing w:line="276" w:lineRule="auto"/>
        <w:rPr>
          <w:rFonts w:asciiTheme="minorHAnsi" w:hAnsiTheme="minorHAnsi" w:cstheme="minorHAnsi"/>
          <w:lang w:eastAsia="x-none"/>
        </w:rPr>
      </w:pPr>
    </w:p>
    <w:p w14:paraId="772F11B6" w14:textId="77777777" w:rsidR="00A207F5" w:rsidRPr="001B5C2D" w:rsidRDefault="00A207F5" w:rsidP="00A207F5">
      <w:pPr>
        <w:pStyle w:val="Odstavecseseznamem"/>
        <w:numPr>
          <w:ilvl w:val="0"/>
          <w:numId w:val="14"/>
        </w:numPr>
        <w:spacing w:line="276" w:lineRule="auto"/>
        <w:jc w:val="left"/>
        <w:rPr>
          <w:rFonts w:cstheme="minorHAnsi"/>
          <w:i/>
          <w:lang w:eastAsia="x-none"/>
        </w:rPr>
      </w:pPr>
      <w:r w:rsidRPr="001B5C2D">
        <w:rPr>
          <w:rFonts w:cstheme="minorHAnsi"/>
          <w:i/>
          <w:lang w:eastAsia="x-none"/>
        </w:rPr>
        <w:t xml:space="preserve">NBD, </w:t>
      </w:r>
      <w:proofErr w:type="spellStart"/>
      <w:r w:rsidRPr="001B5C2D">
        <w:rPr>
          <w:rFonts w:cstheme="minorHAnsi"/>
          <w:i/>
          <w:lang w:eastAsia="x-none"/>
        </w:rPr>
        <w:t>Next</w:t>
      </w:r>
      <w:proofErr w:type="spellEnd"/>
      <w:r w:rsidRPr="001B5C2D">
        <w:rPr>
          <w:rFonts w:cstheme="minorHAnsi"/>
          <w:i/>
          <w:lang w:eastAsia="x-none"/>
        </w:rPr>
        <w:t xml:space="preserve"> </w:t>
      </w:r>
      <w:proofErr w:type="spellStart"/>
      <w:r w:rsidRPr="001B5C2D">
        <w:rPr>
          <w:rFonts w:cstheme="minorHAnsi"/>
          <w:i/>
          <w:lang w:eastAsia="x-none"/>
        </w:rPr>
        <w:t>Bussiness</w:t>
      </w:r>
      <w:proofErr w:type="spellEnd"/>
      <w:r w:rsidRPr="001B5C2D">
        <w:rPr>
          <w:rFonts w:cstheme="minorHAnsi"/>
          <w:i/>
          <w:lang w:eastAsia="x-none"/>
        </w:rPr>
        <w:t xml:space="preserve"> </w:t>
      </w:r>
      <w:proofErr w:type="spellStart"/>
      <w:r w:rsidRPr="001B5C2D">
        <w:rPr>
          <w:rFonts w:cstheme="minorHAnsi"/>
          <w:i/>
          <w:lang w:eastAsia="x-none"/>
        </w:rPr>
        <w:t>Day</w:t>
      </w:r>
      <w:proofErr w:type="spellEnd"/>
      <w:r w:rsidRPr="001B5C2D">
        <w:rPr>
          <w:rFonts w:cstheme="minorHAnsi"/>
          <w:i/>
          <w:lang w:eastAsia="x-none"/>
        </w:rPr>
        <w:t xml:space="preserve"> = následující pracovní den, tzn. daná závada bude odstraněna do konce následujícího pracovního dne.</w:t>
      </w:r>
    </w:p>
    <w:p w14:paraId="63C77D22" w14:textId="77777777" w:rsidR="00A207F5" w:rsidRPr="001B5C2D" w:rsidRDefault="00A207F5" w:rsidP="00A207F5">
      <w:pPr>
        <w:spacing w:line="276" w:lineRule="auto"/>
        <w:rPr>
          <w:rFonts w:asciiTheme="minorHAnsi" w:hAnsiTheme="minorHAnsi" w:cstheme="minorHAnsi"/>
          <w:lang w:eastAsia="x-none"/>
        </w:rPr>
      </w:pPr>
    </w:p>
    <w:p w14:paraId="771871AB" w14:textId="77777777" w:rsidR="00A207F5" w:rsidRPr="001B5C2D" w:rsidRDefault="00A207F5" w:rsidP="00A207F5">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Veškeré uvedené reakční časy se počítají v </w:t>
      </w:r>
      <w:r w:rsidRPr="001B5C2D">
        <w:rPr>
          <w:rFonts w:asciiTheme="minorHAnsi" w:hAnsiTheme="minorHAnsi" w:cstheme="minorHAnsi"/>
          <w:b/>
          <w:lang w:eastAsia="x-none"/>
        </w:rPr>
        <w:t>pracovní dny</w:t>
      </w:r>
      <w:r w:rsidRPr="001B5C2D">
        <w:rPr>
          <w:rFonts w:asciiTheme="minorHAnsi" w:hAnsiTheme="minorHAnsi" w:cstheme="minorHAnsi"/>
          <w:lang w:eastAsia="x-none"/>
        </w:rPr>
        <w:t xml:space="preserve"> od 08:00 do 17:00 hodin s tím, že počítání času se přerušuje v pracovní dny od 17:01 do 7:59 hodin a ve dnech pracovního klidu a státních svátků.</w:t>
      </w:r>
    </w:p>
    <w:p w14:paraId="7FCD91AC" w14:textId="77777777" w:rsidR="00A207F5" w:rsidRPr="001B5C2D" w:rsidRDefault="00A207F5" w:rsidP="00A207F5">
      <w:pPr>
        <w:spacing w:line="276" w:lineRule="auto"/>
        <w:jc w:val="both"/>
        <w:rPr>
          <w:rFonts w:asciiTheme="minorHAnsi" w:hAnsiTheme="minorHAnsi" w:cstheme="minorHAnsi"/>
          <w:lang w:eastAsia="x-none"/>
        </w:rPr>
      </w:pPr>
    </w:p>
    <w:p w14:paraId="0C5A6AB3" w14:textId="77777777" w:rsidR="00A207F5" w:rsidRPr="001B5C2D" w:rsidRDefault="00A207F5" w:rsidP="00A207F5">
      <w:pPr>
        <w:spacing w:line="276" w:lineRule="auto"/>
        <w:jc w:val="both"/>
        <w:rPr>
          <w:rFonts w:asciiTheme="minorHAnsi" w:hAnsiTheme="minorHAnsi" w:cstheme="minorHAnsi"/>
          <w:lang w:eastAsia="x-none"/>
        </w:rPr>
      </w:pPr>
    </w:p>
    <w:p w14:paraId="03BC0835" w14:textId="77777777" w:rsidR="00A207F5" w:rsidRPr="001B5C2D" w:rsidRDefault="00A207F5" w:rsidP="00A207F5">
      <w:pPr>
        <w:spacing w:after="160" w:line="259" w:lineRule="auto"/>
        <w:rPr>
          <w:rFonts w:asciiTheme="minorHAnsi" w:hAnsiTheme="minorHAnsi" w:cstheme="minorHAnsi"/>
          <w:lang w:eastAsia="x-none"/>
        </w:rPr>
      </w:pPr>
      <w:r>
        <w:rPr>
          <w:rFonts w:asciiTheme="minorHAnsi" w:hAnsiTheme="minorHAnsi" w:cstheme="minorHAnsi"/>
          <w:lang w:eastAsia="x-none"/>
        </w:rPr>
        <w:br w:type="page"/>
      </w:r>
    </w:p>
    <w:p w14:paraId="5F938F0D" w14:textId="77777777" w:rsidR="00A207F5" w:rsidRPr="001B5C2D" w:rsidRDefault="00A207F5" w:rsidP="00A207F5">
      <w:pPr>
        <w:spacing w:line="276" w:lineRule="auto"/>
        <w:jc w:val="both"/>
        <w:rPr>
          <w:rFonts w:asciiTheme="minorHAnsi" w:hAnsiTheme="minorHAnsi" w:cstheme="minorHAnsi"/>
          <w:lang w:eastAsia="x-none"/>
        </w:rPr>
      </w:pPr>
    </w:p>
    <w:p w14:paraId="225FC98A" w14:textId="77777777" w:rsidR="00A207F5" w:rsidRPr="001B5C2D" w:rsidRDefault="00A207F5" w:rsidP="00A207F5">
      <w:pPr>
        <w:spacing w:line="276" w:lineRule="auto"/>
        <w:jc w:val="center"/>
        <w:rPr>
          <w:rFonts w:asciiTheme="minorHAnsi" w:hAnsiTheme="minorHAnsi" w:cstheme="minorHAnsi"/>
          <w:b/>
          <w:sz w:val="24"/>
        </w:rPr>
      </w:pPr>
      <w:r w:rsidRPr="001B5C2D">
        <w:rPr>
          <w:rFonts w:asciiTheme="minorHAnsi" w:hAnsiTheme="minorHAnsi" w:cstheme="minorHAnsi"/>
          <w:b/>
          <w:sz w:val="24"/>
        </w:rPr>
        <w:t>Akceptační protokol – dodání a instalace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A207F5" w:rsidRPr="001B5C2D" w14:paraId="6C3DFB4B" w14:textId="77777777" w:rsidTr="00A207F5">
        <w:trPr>
          <w:trHeight w:val="451"/>
          <w:jc w:val="center"/>
        </w:trPr>
        <w:tc>
          <w:tcPr>
            <w:tcW w:w="1581" w:type="dxa"/>
            <w:gridSpan w:val="3"/>
            <w:vAlign w:val="center"/>
            <w:hideMark/>
          </w:tcPr>
          <w:p w14:paraId="4FC384CE"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1ACAAC3A" w14:textId="77777777" w:rsidR="00A207F5" w:rsidRPr="001B5C2D" w:rsidRDefault="00A207F5" w:rsidP="00A207F5">
            <w:pPr>
              <w:keepNext/>
              <w:spacing w:before="240" w:after="60" w:line="276" w:lineRule="auto"/>
              <w:ind w:left="1134"/>
              <w:outlineLvl w:val="0"/>
              <w:rPr>
                <w:rFonts w:asciiTheme="minorHAnsi" w:hAnsiTheme="minorHAnsi" w:cstheme="minorHAnsi"/>
                <w:b/>
                <w:bCs/>
                <w:kern w:val="32"/>
                <w:sz w:val="20"/>
                <w:szCs w:val="20"/>
              </w:rPr>
            </w:pPr>
          </w:p>
        </w:tc>
      </w:tr>
      <w:tr w:rsidR="00A207F5" w:rsidRPr="001B5C2D" w14:paraId="07A2B699" w14:textId="77777777" w:rsidTr="00A207F5">
        <w:trPr>
          <w:trHeight w:val="451"/>
          <w:jc w:val="center"/>
        </w:trPr>
        <w:tc>
          <w:tcPr>
            <w:tcW w:w="1581" w:type="dxa"/>
            <w:gridSpan w:val="3"/>
            <w:vAlign w:val="center"/>
            <w:hideMark/>
          </w:tcPr>
          <w:p w14:paraId="20DE5E5D"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0DD6E1D7" w14:textId="77777777" w:rsidR="00A207F5" w:rsidRPr="001B5C2D" w:rsidRDefault="00A207F5" w:rsidP="00A207F5">
            <w:pPr>
              <w:spacing w:before="120" w:line="276" w:lineRule="auto"/>
              <w:rPr>
                <w:rFonts w:asciiTheme="minorHAnsi" w:hAnsiTheme="minorHAnsi" w:cstheme="minorHAnsi"/>
                <w:bCs/>
                <w:sz w:val="20"/>
                <w:szCs w:val="20"/>
              </w:rPr>
            </w:pPr>
          </w:p>
        </w:tc>
      </w:tr>
      <w:tr w:rsidR="00A207F5" w:rsidRPr="001B5C2D" w14:paraId="2FB85274" w14:textId="77777777" w:rsidTr="00A207F5">
        <w:trPr>
          <w:trHeight w:val="451"/>
          <w:jc w:val="center"/>
        </w:trPr>
        <w:tc>
          <w:tcPr>
            <w:tcW w:w="1581" w:type="dxa"/>
            <w:gridSpan w:val="3"/>
            <w:vAlign w:val="center"/>
            <w:hideMark/>
          </w:tcPr>
          <w:p w14:paraId="0843B59F"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289B446B" w14:textId="77777777" w:rsidR="00A207F5" w:rsidRPr="001B5C2D" w:rsidRDefault="00A207F5" w:rsidP="00A207F5">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679C846D"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7A913557"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28FABA78" w14:textId="77777777" w:rsidTr="00A207F5">
        <w:trPr>
          <w:trHeight w:val="451"/>
          <w:jc w:val="center"/>
        </w:trPr>
        <w:tc>
          <w:tcPr>
            <w:tcW w:w="1581" w:type="dxa"/>
            <w:gridSpan w:val="3"/>
            <w:vAlign w:val="center"/>
            <w:hideMark/>
          </w:tcPr>
          <w:p w14:paraId="4D3FEBC1"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28442D1F" w14:textId="77777777" w:rsidR="00A207F5" w:rsidRPr="001B5C2D" w:rsidRDefault="00A207F5" w:rsidP="00A207F5">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5A83C837"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0CA4CA8A"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329B220A" w14:textId="77777777" w:rsidTr="00A207F5">
        <w:trPr>
          <w:trHeight w:val="451"/>
          <w:jc w:val="center"/>
        </w:trPr>
        <w:tc>
          <w:tcPr>
            <w:tcW w:w="3077" w:type="dxa"/>
            <w:gridSpan w:val="5"/>
            <w:vAlign w:val="center"/>
          </w:tcPr>
          <w:p w14:paraId="35D0591F" w14:textId="77777777" w:rsidR="00A207F5" w:rsidRPr="001B5C2D" w:rsidRDefault="00A207F5" w:rsidP="00A207F5">
            <w:pPr>
              <w:spacing w:before="120" w:line="276" w:lineRule="auto"/>
              <w:rPr>
                <w:rFonts w:asciiTheme="minorHAnsi" w:hAnsiTheme="minorHAnsi" w:cstheme="minorHAnsi"/>
                <w:sz w:val="20"/>
                <w:szCs w:val="20"/>
              </w:rPr>
            </w:pPr>
          </w:p>
        </w:tc>
        <w:tc>
          <w:tcPr>
            <w:tcW w:w="3223" w:type="dxa"/>
            <w:gridSpan w:val="2"/>
            <w:vAlign w:val="center"/>
            <w:hideMark/>
          </w:tcPr>
          <w:p w14:paraId="14F7D7B3" w14:textId="77777777" w:rsidR="00A207F5" w:rsidRPr="001B5C2D" w:rsidRDefault="00A207F5" w:rsidP="00A207F5">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031AB4EA" w14:textId="77777777" w:rsidR="00A207F5" w:rsidRPr="001B5C2D" w:rsidRDefault="00A207F5" w:rsidP="00A207F5">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A207F5" w:rsidRPr="001B5C2D" w14:paraId="5032E2A2" w14:textId="77777777" w:rsidTr="00A207F5">
        <w:trPr>
          <w:jc w:val="center"/>
        </w:trPr>
        <w:tc>
          <w:tcPr>
            <w:tcW w:w="3077" w:type="dxa"/>
            <w:gridSpan w:val="5"/>
            <w:vAlign w:val="center"/>
            <w:hideMark/>
          </w:tcPr>
          <w:p w14:paraId="0475B9D9"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336766A4" w14:textId="77777777" w:rsidR="00A207F5" w:rsidRPr="001B5C2D" w:rsidRDefault="00A207F5" w:rsidP="00A207F5">
            <w:pPr>
              <w:spacing w:before="120" w:line="276" w:lineRule="auto"/>
              <w:rPr>
                <w:rFonts w:asciiTheme="minorHAnsi" w:hAnsiTheme="minorHAnsi" w:cstheme="minorHAnsi"/>
                <w:b/>
                <w:sz w:val="20"/>
                <w:szCs w:val="20"/>
              </w:rPr>
            </w:pPr>
          </w:p>
        </w:tc>
        <w:tc>
          <w:tcPr>
            <w:tcW w:w="3345" w:type="dxa"/>
            <w:gridSpan w:val="3"/>
            <w:vAlign w:val="center"/>
          </w:tcPr>
          <w:p w14:paraId="20D96CE2"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2D911737" w14:textId="77777777" w:rsidTr="00A207F5">
        <w:trPr>
          <w:trHeight w:val="284"/>
          <w:jc w:val="center"/>
        </w:trPr>
        <w:tc>
          <w:tcPr>
            <w:tcW w:w="6300" w:type="dxa"/>
            <w:gridSpan w:val="7"/>
            <w:shd w:val="clear" w:color="auto" w:fill="B2BC00"/>
            <w:vAlign w:val="center"/>
            <w:hideMark/>
          </w:tcPr>
          <w:p w14:paraId="4B2D3419"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2034755B"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1786E879"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A207F5" w:rsidRPr="001B5C2D" w14:paraId="559C0788" w14:textId="77777777" w:rsidTr="00A207F5">
        <w:trPr>
          <w:trHeight w:val="397"/>
          <w:jc w:val="center"/>
        </w:trPr>
        <w:tc>
          <w:tcPr>
            <w:tcW w:w="780" w:type="dxa"/>
            <w:vAlign w:val="center"/>
          </w:tcPr>
          <w:p w14:paraId="323467BB"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1F7C471A"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stroje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(jednotlivě)</w:t>
            </w:r>
          </w:p>
        </w:tc>
        <w:tc>
          <w:tcPr>
            <w:tcW w:w="1830" w:type="dxa"/>
            <w:gridSpan w:val="2"/>
            <w:vAlign w:val="center"/>
          </w:tcPr>
          <w:p w14:paraId="7DC085EF" w14:textId="77777777" w:rsidR="00A207F5" w:rsidRPr="001B5C2D" w:rsidRDefault="00A207F5" w:rsidP="00A207F5">
            <w:pPr>
              <w:spacing w:line="276" w:lineRule="auto"/>
              <w:rPr>
                <w:rFonts w:asciiTheme="minorHAnsi" w:hAnsiTheme="minorHAnsi" w:cstheme="minorHAnsi"/>
                <w:b/>
                <w:sz w:val="20"/>
                <w:szCs w:val="20"/>
              </w:rPr>
            </w:pPr>
          </w:p>
        </w:tc>
        <w:tc>
          <w:tcPr>
            <w:tcW w:w="1515" w:type="dxa"/>
            <w:vAlign w:val="center"/>
          </w:tcPr>
          <w:p w14:paraId="5DDF2BB1"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95ADEDA" w14:textId="77777777" w:rsidTr="00A207F5">
        <w:trPr>
          <w:trHeight w:val="397"/>
          <w:jc w:val="center"/>
        </w:trPr>
        <w:tc>
          <w:tcPr>
            <w:tcW w:w="780" w:type="dxa"/>
            <w:vAlign w:val="center"/>
          </w:tcPr>
          <w:p w14:paraId="5DD9CB44"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2</w:t>
            </w:r>
          </w:p>
        </w:tc>
        <w:tc>
          <w:tcPr>
            <w:tcW w:w="5520" w:type="dxa"/>
            <w:gridSpan w:val="6"/>
            <w:vAlign w:val="center"/>
          </w:tcPr>
          <w:p w14:paraId="0757C7E6"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zapojení stroje do sítě LAN a </w:t>
            </w:r>
            <w:proofErr w:type="gramStart"/>
            <w:r w:rsidRPr="001B5C2D">
              <w:rPr>
                <w:rFonts w:asciiTheme="minorHAnsi" w:hAnsiTheme="minorHAnsi" w:cstheme="minorHAnsi"/>
                <w:b/>
                <w:sz w:val="20"/>
                <w:szCs w:val="20"/>
              </w:rPr>
              <w:t>230V</w:t>
            </w:r>
            <w:proofErr w:type="gramEnd"/>
            <w:r w:rsidRPr="001B5C2D">
              <w:rPr>
                <w:rFonts w:asciiTheme="minorHAnsi" w:hAnsiTheme="minorHAnsi" w:cstheme="minorHAnsi"/>
                <w:b/>
                <w:sz w:val="20"/>
                <w:szCs w:val="20"/>
              </w:rPr>
              <w:t xml:space="preserve"> (jednotlivě)</w:t>
            </w:r>
          </w:p>
        </w:tc>
        <w:tc>
          <w:tcPr>
            <w:tcW w:w="1830" w:type="dxa"/>
            <w:gridSpan w:val="2"/>
            <w:vAlign w:val="center"/>
          </w:tcPr>
          <w:p w14:paraId="4D9C6E03" w14:textId="77777777" w:rsidR="00A207F5" w:rsidRPr="001B5C2D" w:rsidRDefault="00A207F5" w:rsidP="00A207F5">
            <w:pPr>
              <w:spacing w:line="276" w:lineRule="auto"/>
              <w:rPr>
                <w:rFonts w:asciiTheme="minorHAnsi" w:hAnsiTheme="minorHAnsi" w:cstheme="minorHAnsi"/>
                <w:b/>
                <w:sz w:val="20"/>
                <w:szCs w:val="20"/>
              </w:rPr>
            </w:pPr>
          </w:p>
        </w:tc>
        <w:tc>
          <w:tcPr>
            <w:tcW w:w="1515" w:type="dxa"/>
            <w:vAlign w:val="center"/>
          </w:tcPr>
          <w:p w14:paraId="0535506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CA50D4A" w14:textId="77777777" w:rsidTr="00A207F5">
        <w:trPr>
          <w:trHeight w:val="397"/>
          <w:jc w:val="center"/>
        </w:trPr>
        <w:tc>
          <w:tcPr>
            <w:tcW w:w="780" w:type="dxa"/>
            <w:vAlign w:val="center"/>
          </w:tcPr>
          <w:p w14:paraId="5E24440F"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3</w:t>
            </w:r>
          </w:p>
        </w:tc>
        <w:tc>
          <w:tcPr>
            <w:tcW w:w="5520" w:type="dxa"/>
            <w:gridSpan w:val="6"/>
            <w:vAlign w:val="center"/>
          </w:tcPr>
          <w:p w14:paraId="3053DEBF"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instalace SW, konfigurace, zkušební tisk (jednotlivě)</w:t>
            </w:r>
          </w:p>
        </w:tc>
        <w:tc>
          <w:tcPr>
            <w:tcW w:w="1830" w:type="dxa"/>
            <w:gridSpan w:val="2"/>
            <w:vAlign w:val="center"/>
          </w:tcPr>
          <w:p w14:paraId="1C95236D" w14:textId="77777777" w:rsidR="00A207F5" w:rsidRPr="001B5C2D" w:rsidRDefault="00A207F5" w:rsidP="00A207F5">
            <w:pPr>
              <w:spacing w:line="276" w:lineRule="auto"/>
              <w:rPr>
                <w:rFonts w:asciiTheme="minorHAnsi" w:hAnsiTheme="minorHAnsi" w:cstheme="minorHAnsi"/>
                <w:b/>
                <w:sz w:val="20"/>
                <w:szCs w:val="20"/>
              </w:rPr>
            </w:pPr>
          </w:p>
        </w:tc>
        <w:tc>
          <w:tcPr>
            <w:tcW w:w="1515" w:type="dxa"/>
            <w:vAlign w:val="center"/>
          </w:tcPr>
          <w:p w14:paraId="207CBE81"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093C76DC" w14:textId="77777777" w:rsidTr="00A207F5">
        <w:trPr>
          <w:trHeight w:val="397"/>
          <w:jc w:val="center"/>
        </w:trPr>
        <w:tc>
          <w:tcPr>
            <w:tcW w:w="780" w:type="dxa"/>
            <w:vAlign w:val="center"/>
          </w:tcPr>
          <w:p w14:paraId="12FBB317"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4</w:t>
            </w:r>
          </w:p>
        </w:tc>
        <w:tc>
          <w:tcPr>
            <w:tcW w:w="5520" w:type="dxa"/>
            <w:gridSpan w:val="6"/>
            <w:vAlign w:val="center"/>
          </w:tcPr>
          <w:p w14:paraId="5D123FB6"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Instalace speciálního software</w:t>
            </w:r>
          </w:p>
        </w:tc>
        <w:tc>
          <w:tcPr>
            <w:tcW w:w="1830" w:type="dxa"/>
            <w:gridSpan w:val="2"/>
            <w:vAlign w:val="center"/>
          </w:tcPr>
          <w:p w14:paraId="20231877" w14:textId="77777777" w:rsidR="00A207F5" w:rsidRPr="001B5C2D" w:rsidRDefault="00A207F5" w:rsidP="00A207F5">
            <w:pPr>
              <w:spacing w:line="276" w:lineRule="auto"/>
              <w:rPr>
                <w:rFonts w:asciiTheme="minorHAnsi" w:hAnsiTheme="minorHAnsi" w:cstheme="minorHAnsi"/>
                <w:b/>
                <w:sz w:val="20"/>
                <w:szCs w:val="20"/>
              </w:rPr>
            </w:pPr>
          </w:p>
        </w:tc>
        <w:tc>
          <w:tcPr>
            <w:tcW w:w="1515" w:type="dxa"/>
            <w:vAlign w:val="center"/>
          </w:tcPr>
          <w:p w14:paraId="7D6E3D8E"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0558B738" w14:textId="77777777" w:rsidTr="00A207F5">
        <w:trPr>
          <w:trHeight w:val="397"/>
          <w:jc w:val="center"/>
        </w:trPr>
        <w:tc>
          <w:tcPr>
            <w:tcW w:w="780" w:type="dxa"/>
            <w:vAlign w:val="center"/>
          </w:tcPr>
          <w:p w14:paraId="6FA89C94"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5</w:t>
            </w:r>
          </w:p>
        </w:tc>
        <w:tc>
          <w:tcPr>
            <w:tcW w:w="5520" w:type="dxa"/>
            <w:gridSpan w:val="6"/>
            <w:vAlign w:val="center"/>
          </w:tcPr>
          <w:p w14:paraId="328BBE9F"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zaškolení administrátorů </w:t>
            </w:r>
          </w:p>
        </w:tc>
        <w:tc>
          <w:tcPr>
            <w:tcW w:w="1830" w:type="dxa"/>
            <w:gridSpan w:val="2"/>
            <w:vAlign w:val="center"/>
          </w:tcPr>
          <w:p w14:paraId="361CA01F" w14:textId="77777777" w:rsidR="00A207F5" w:rsidRPr="001B5C2D" w:rsidRDefault="00A207F5" w:rsidP="00A207F5">
            <w:pPr>
              <w:spacing w:line="276" w:lineRule="auto"/>
              <w:rPr>
                <w:rFonts w:asciiTheme="minorHAnsi" w:hAnsiTheme="minorHAnsi" w:cstheme="minorHAnsi"/>
                <w:b/>
                <w:sz w:val="20"/>
                <w:szCs w:val="20"/>
              </w:rPr>
            </w:pPr>
          </w:p>
        </w:tc>
        <w:tc>
          <w:tcPr>
            <w:tcW w:w="1515" w:type="dxa"/>
            <w:vAlign w:val="center"/>
          </w:tcPr>
          <w:p w14:paraId="03378E3F"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4EEB407B" w14:textId="77777777" w:rsidTr="00A207F5">
        <w:trPr>
          <w:trHeight w:val="284"/>
          <w:jc w:val="center"/>
        </w:trPr>
        <w:tc>
          <w:tcPr>
            <w:tcW w:w="9645" w:type="dxa"/>
            <w:gridSpan w:val="10"/>
            <w:shd w:val="clear" w:color="auto" w:fill="B2BC00"/>
            <w:vAlign w:val="center"/>
            <w:hideMark/>
          </w:tcPr>
          <w:p w14:paraId="377998E4"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A207F5" w:rsidRPr="001B5C2D" w14:paraId="5B8C0B8C" w14:textId="77777777" w:rsidTr="00A207F5">
        <w:trPr>
          <w:trHeight w:hRule="exact" w:val="284"/>
          <w:jc w:val="center"/>
        </w:trPr>
        <w:tc>
          <w:tcPr>
            <w:tcW w:w="795" w:type="dxa"/>
            <w:gridSpan w:val="2"/>
            <w:shd w:val="clear" w:color="auto" w:fill="D9D9D9" w:themeFill="background1" w:themeFillShade="D9"/>
            <w:vAlign w:val="center"/>
            <w:hideMark/>
          </w:tcPr>
          <w:p w14:paraId="32157B30"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7D23A55E"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A207F5" w:rsidRPr="001B5C2D" w14:paraId="73CDA59A" w14:textId="77777777" w:rsidTr="00A207F5">
        <w:trPr>
          <w:jc w:val="center"/>
        </w:trPr>
        <w:tc>
          <w:tcPr>
            <w:tcW w:w="795" w:type="dxa"/>
            <w:gridSpan w:val="2"/>
            <w:vAlign w:val="center"/>
            <w:hideMark/>
          </w:tcPr>
          <w:p w14:paraId="26A3D234"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75C3CE48"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0F74755B" w14:textId="77777777" w:rsidTr="00A207F5">
        <w:trPr>
          <w:jc w:val="center"/>
        </w:trPr>
        <w:tc>
          <w:tcPr>
            <w:tcW w:w="795" w:type="dxa"/>
            <w:gridSpan w:val="2"/>
            <w:vAlign w:val="center"/>
            <w:hideMark/>
          </w:tcPr>
          <w:p w14:paraId="3356F21E"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29933567"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23B21652" w14:textId="77777777" w:rsidTr="00A207F5">
        <w:trPr>
          <w:jc w:val="center"/>
        </w:trPr>
        <w:tc>
          <w:tcPr>
            <w:tcW w:w="795" w:type="dxa"/>
            <w:gridSpan w:val="2"/>
            <w:vAlign w:val="center"/>
            <w:hideMark/>
          </w:tcPr>
          <w:p w14:paraId="01C6DBBC"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44E86D33"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18A3F982" w14:textId="77777777" w:rsidTr="00A207F5">
        <w:trPr>
          <w:trHeight w:val="284"/>
          <w:jc w:val="center"/>
        </w:trPr>
        <w:tc>
          <w:tcPr>
            <w:tcW w:w="9645" w:type="dxa"/>
            <w:gridSpan w:val="10"/>
            <w:shd w:val="clear" w:color="auto" w:fill="B2BC00"/>
            <w:vAlign w:val="center"/>
            <w:hideMark/>
          </w:tcPr>
          <w:p w14:paraId="020F1BA3"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A207F5" w:rsidRPr="001B5C2D" w14:paraId="6D5302AD" w14:textId="77777777" w:rsidTr="00A207F5">
        <w:trPr>
          <w:trHeight w:hRule="exact" w:val="284"/>
          <w:jc w:val="center"/>
        </w:trPr>
        <w:tc>
          <w:tcPr>
            <w:tcW w:w="2538" w:type="dxa"/>
            <w:gridSpan w:val="4"/>
            <w:shd w:val="clear" w:color="auto" w:fill="D9D9D9" w:themeFill="background1" w:themeFillShade="D9"/>
            <w:vAlign w:val="center"/>
            <w:hideMark/>
          </w:tcPr>
          <w:p w14:paraId="65A7BA08"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6E98B286"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7305B4EA"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3CFA6720"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A207F5" w:rsidRPr="001B5C2D" w14:paraId="785420CA" w14:textId="77777777" w:rsidTr="00A207F5">
        <w:trPr>
          <w:trHeight w:val="567"/>
          <w:jc w:val="center"/>
        </w:trPr>
        <w:tc>
          <w:tcPr>
            <w:tcW w:w="2538" w:type="dxa"/>
            <w:gridSpan w:val="4"/>
            <w:vAlign w:val="center"/>
          </w:tcPr>
          <w:p w14:paraId="249A8EB3"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2"/>
            <w:vAlign w:val="center"/>
            <w:hideMark/>
          </w:tcPr>
          <w:p w14:paraId="58613993"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24EAA05C"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5816A8BC"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r w:rsidR="00A207F5" w:rsidRPr="001B5C2D" w14:paraId="6B1C2350" w14:textId="77777777" w:rsidTr="00A207F5">
        <w:trPr>
          <w:trHeight w:val="567"/>
          <w:jc w:val="center"/>
        </w:trPr>
        <w:tc>
          <w:tcPr>
            <w:tcW w:w="2538" w:type="dxa"/>
            <w:gridSpan w:val="4"/>
            <w:vAlign w:val="center"/>
          </w:tcPr>
          <w:p w14:paraId="4E7AE62F"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2"/>
            <w:vAlign w:val="center"/>
            <w:hideMark/>
          </w:tcPr>
          <w:p w14:paraId="5BDD7C34" w14:textId="77777777" w:rsidR="00A207F5" w:rsidRPr="001B5C2D" w:rsidRDefault="00A207F5" w:rsidP="00A207F5">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2820" w:type="dxa"/>
            <w:gridSpan w:val="2"/>
            <w:vAlign w:val="center"/>
          </w:tcPr>
          <w:p w14:paraId="5AF2BCA4"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2D3BD30B"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bl>
    <w:p w14:paraId="3183977E" w14:textId="77777777" w:rsidR="00A207F5" w:rsidRDefault="00A207F5" w:rsidP="00A207F5">
      <w:pPr>
        <w:rPr>
          <w:rFonts w:asciiTheme="minorHAnsi" w:hAnsiTheme="minorHAnsi" w:cstheme="minorHAnsi"/>
        </w:rPr>
      </w:pPr>
    </w:p>
    <w:p w14:paraId="2057981D" w14:textId="77777777" w:rsidR="00A207F5" w:rsidRDefault="00A207F5" w:rsidP="00A207F5">
      <w:pPr>
        <w:spacing w:after="160" w:line="259" w:lineRule="auto"/>
        <w:rPr>
          <w:rFonts w:asciiTheme="minorHAnsi" w:hAnsiTheme="minorHAnsi" w:cstheme="minorHAnsi"/>
        </w:rPr>
      </w:pPr>
      <w:r>
        <w:rPr>
          <w:rFonts w:asciiTheme="minorHAnsi" w:hAnsiTheme="minorHAnsi" w:cstheme="minorHAnsi"/>
        </w:rPr>
        <w:br w:type="page"/>
      </w:r>
    </w:p>
    <w:p w14:paraId="5B73541E" w14:textId="77777777" w:rsidR="00A207F5" w:rsidRPr="001B5C2D" w:rsidRDefault="00A207F5" w:rsidP="00A207F5">
      <w:pPr>
        <w:spacing w:line="276" w:lineRule="auto"/>
        <w:jc w:val="both"/>
        <w:rPr>
          <w:rFonts w:asciiTheme="minorHAnsi" w:hAnsiTheme="minorHAnsi" w:cstheme="minorHAnsi"/>
          <w:lang w:eastAsia="x-none"/>
        </w:rPr>
      </w:pPr>
    </w:p>
    <w:p w14:paraId="726EFCF4" w14:textId="77777777" w:rsidR="00A207F5" w:rsidRPr="001B5C2D" w:rsidRDefault="00A207F5" w:rsidP="00A207F5">
      <w:pPr>
        <w:spacing w:line="276" w:lineRule="auto"/>
        <w:jc w:val="center"/>
        <w:rPr>
          <w:rFonts w:asciiTheme="minorHAnsi" w:hAnsiTheme="minorHAnsi" w:cstheme="minorHAnsi"/>
          <w:b/>
          <w:sz w:val="24"/>
        </w:rPr>
      </w:pPr>
      <w:r w:rsidRPr="001B5C2D">
        <w:rPr>
          <w:rFonts w:asciiTheme="minorHAnsi" w:hAnsiTheme="minorHAnsi" w:cstheme="minorHAnsi"/>
          <w:b/>
          <w:sz w:val="24"/>
        </w:rPr>
        <w:t>Akceptační protokol – školení</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838"/>
        <w:gridCol w:w="1982"/>
        <w:gridCol w:w="144"/>
        <w:gridCol w:w="1995"/>
      </w:tblGrid>
      <w:tr w:rsidR="00A207F5" w:rsidRPr="001B5C2D" w14:paraId="04C0EA7C" w14:textId="77777777" w:rsidTr="00A207F5">
        <w:trPr>
          <w:trHeight w:val="451"/>
          <w:jc w:val="center"/>
        </w:trPr>
        <w:tc>
          <w:tcPr>
            <w:tcW w:w="1581" w:type="dxa"/>
            <w:gridSpan w:val="3"/>
            <w:vAlign w:val="center"/>
            <w:hideMark/>
          </w:tcPr>
          <w:p w14:paraId="26EB18B9"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24204341" w14:textId="77777777" w:rsidR="00A207F5" w:rsidRPr="001B5C2D" w:rsidRDefault="00A207F5" w:rsidP="00A207F5">
            <w:pPr>
              <w:keepNext/>
              <w:spacing w:before="240" w:after="60" w:line="276" w:lineRule="auto"/>
              <w:ind w:left="1134"/>
              <w:outlineLvl w:val="0"/>
              <w:rPr>
                <w:rFonts w:asciiTheme="minorHAnsi" w:hAnsiTheme="minorHAnsi" w:cstheme="minorHAnsi"/>
                <w:b/>
                <w:bCs/>
                <w:kern w:val="32"/>
                <w:sz w:val="20"/>
                <w:szCs w:val="20"/>
              </w:rPr>
            </w:pPr>
            <w:r w:rsidRPr="001B5C2D">
              <w:rPr>
                <w:rFonts w:asciiTheme="minorHAnsi" w:hAnsiTheme="minorHAnsi" w:cstheme="minorHAnsi"/>
                <w:b/>
                <w:bCs/>
                <w:kern w:val="32"/>
                <w:sz w:val="20"/>
                <w:szCs w:val="20"/>
              </w:rPr>
              <w:t>Školení produktů – Reprografický stroj</w:t>
            </w:r>
          </w:p>
        </w:tc>
      </w:tr>
      <w:tr w:rsidR="00A207F5" w:rsidRPr="001B5C2D" w14:paraId="730BE91E" w14:textId="77777777" w:rsidTr="00A207F5">
        <w:trPr>
          <w:trHeight w:val="451"/>
          <w:jc w:val="center"/>
        </w:trPr>
        <w:tc>
          <w:tcPr>
            <w:tcW w:w="1581" w:type="dxa"/>
            <w:gridSpan w:val="3"/>
            <w:vAlign w:val="center"/>
            <w:hideMark/>
          </w:tcPr>
          <w:p w14:paraId="77F050AA"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59537DBF" w14:textId="77777777" w:rsidR="00A207F5" w:rsidRPr="001B5C2D" w:rsidRDefault="00A207F5" w:rsidP="00A207F5">
            <w:pPr>
              <w:spacing w:before="120" w:line="276" w:lineRule="auto"/>
              <w:rPr>
                <w:rFonts w:asciiTheme="minorHAnsi" w:hAnsiTheme="minorHAnsi" w:cstheme="minorHAnsi"/>
                <w:bCs/>
                <w:sz w:val="20"/>
                <w:szCs w:val="20"/>
              </w:rPr>
            </w:pPr>
          </w:p>
        </w:tc>
      </w:tr>
      <w:tr w:rsidR="00A207F5" w:rsidRPr="001B5C2D" w14:paraId="2249683E" w14:textId="77777777" w:rsidTr="00A207F5">
        <w:trPr>
          <w:trHeight w:val="451"/>
          <w:jc w:val="center"/>
        </w:trPr>
        <w:tc>
          <w:tcPr>
            <w:tcW w:w="1581" w:type="dxa"/>
            <w:gridSpan w:val="3"/>
            <w:vAlign w:val="center"/>
            <w:hideMark/>
          </w:tcPr>
          <w:p w14:paraId="2AFB10D9"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3943" w:type="dxa"/>
            <w:gridSpan w:val="4"/>
            <w:vAlign w:val="center"/>
          </w:tcPr>
          <w:p w14:paraId="7CC20C80" w14:textId="77777777" w:rsidR="00A207F5" w:rsidRPr="001B5C2D" w:rsidRDefault="00A207F5" w:rsidP="00A207F5">
            <w:pPr>
              <w:spacing w:before="120" w:line="276" w:lineRule="auto"/>
              <w:rPr>
                <w:rFonts w:asciiTheme="minorHAnsi" w:hAnsiTheme="minorHAnsi" w:cstheme="minorHAnsi"/>
                <w:sz w:val="20"/>
                <w:szCs w:val="20"/>
              </w:rPr>
            </w:pPr>
          </w:p>
        </w:tc>
        <w:tc>
          <w:tcPr>
            <w:tcW w:w="1982" w:type="dxa"/>
            <w:tcMar>
              <w:top w:w="28" w:type="dxa"/>
              <w:left w:w="57" w:type="dxa"/>
              <w:bottom w:w="28" w:type="dxa"/>
              <w:right w:w="57" w:type="dxa"/>
            </w:tcMar>
            <w:vAlign w:val="center"/>
            <w:hideMark/>
          </w:tcPr>
          <w:p w14:paraId="3B668921"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67A78FED"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5A0A4AF7" w14:textId="77777777" w:rsidTr="00A207F5">
        <w:trPr>
          <w:trHeight w:val="451"/>
          <w:jc w:val="center"/>
        </w:trPr>
        <w:tc>
          <w:tcPr>
            <w:tcW w:w="1581" w:type="dxa"/>
            <w:gridSpan w:val="3"/>
            <w:vAlign w:val="center"/>
            <w:hideMark/>
          </w:tcPr>
          <w:p w14:paraId="7530D0A3"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3943" w:type="dxa"/>
            <w:gridSpan w:val="4"/>
            <w:vAlign w:val="center"/>
          </w:tcPr>
          <w:p w14:paraId="6CC0ED4E" w14:textId="77777777" w:rsidR="00A207F5" w:rsidRPr="001B5C2D" w:rsidRDefault="00A207F5" w:rsidP="00A207F5">
            <w:pPr>
              <w:spacing w:before="120" w:line="276" w:lineRule="auto"/>
              <w:rPr>
                <w:rFonts w:asciiTheme="minorHAnsi" w:hAnsiTheme="minorHAnsi" w:cstheme="minorHAnsi"/>
                <w:sz w:val="20"/>
                <w:szCs w:val="20"/>
              </w:rPr>
            </w:pPr>
          </w:p>
        </w:tc>
        <w:tc>
          <w:tcPr>
            <w:tcW w:w="1982" w:type="dxa"/>
            <w:tcMar>
              <w:top w:w="28" w:type="dxa"/>
              <w:left w:w="57" w:type="dxa"/>
              <w:bottom w:w="28" w:type="dxa"/>
              <w:right w:w="57" w:type="dxa"/>
            </w:tcMar>
            <w:vAlign w:val="center"/>
            <w:hideMark/>
          </w:tcPr>
          <w:p w14:paraId="405CBF59"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41259678"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6AB5049F" w14:textId="77777777" w:rsidTr="00A207F5">
        <w:trPr>
          <w:trHeight w:val="451"/>
          <w:jc w:val="center"/>
        </w:trPr>
        <w:tc>
          <w:tcPr>
            <w:tcW w:w="3077" w:type="dxa"/>
            <w:gridSpan w:val="5"/>
            <w:vAlign w:val="center"/>
          </w:tcPr>
          <w:p w14:paraId="57EAC99C" w14:textId="77777777" w:rsidR="00A207F5" w:rsidRPr="001B5C2D" w:rsidRDefault="00A207F5" w:rsidP="00A207F5">
            <w:pPr>
              <w:spacing w:before="120" w:line="276" w:lineRule="auto"/>
              <w:rPr>
                <w:rFonts w:asciiTheme="minorHAnsi" w:hAnsiTheme="minorHAnsi" w:cstheme="minorHAnsi"/>
                <w:sz w:val="20"/>
                <w:szCs w:val="20"/>
              </w:rPr>
            </w:pPr>
          </w:p>
        </w:tc>
        <w:tc>
          <w:tcPr>
            <w:tcW w:w="2447" w:type="dxa"/>
            <w:gridSpan w:val="2"/>
            <w:vAlign w:val="center"/>
            <w:hideMark/>
          </w:tcPr>
          <w:p w14:paraId="65454461" w14:textId="77777777" w:rsidR="00A207F5" w:rsidRPr="001B5C2D" w:rsidRDefault="00A207F5" w:rsidP="00A207F5">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4121" w:type="dxa"/>
            <w:gridSpan w:val="3"/>
            <w:vAlign w:val="center"/>
            <w:hideMark/>
          </w:tcPr>
          <w:p w14:paraId="2D5D2DDB" w14:textId="77777777" w:rsidR="00A207F5" w:rsidRPr="001B5C2D" w:rsidRDefault="00A207F5" w:rsidP="00A207F5">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A207F5" w:rsidRPr="001B5C2D" w14:paraId="76847613" w14:textId="77777777" w:rsidTr="00A207F5">
        <w:trPr>
          <w:jc w:val="center"/>
        </w:trPr>
        <w:tc>
          <w:tcPr>
            <w:tcW w:w="3077" w:type="dxa"/>
            <w:gridSpan w:val="5"/>
            <w:vAlign w:val="center"/>
            <w:hideMark/>
          </w:tcPr>
          <w:p w14:paraId="3D7F2E57"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2447" w:type="dxa"/>
            <w:gridSpan w:val="2"/>
            <w:vAlign w:val="center"/>
          </w:tcPr>
          <w:p w14:paraId="53218CA2" w14:textId="77777777" w:rsidR="00A207F5" w:rsidRPr="001B5C2D" w:rsidRDefault="00A207F5" w:rsidP="00A207F5">
            <w:pPr>
              <w:spacing w:before="120" w:line="276" w:lineRule="auto"/>
              <w:rPr>
                <w:rFonts w:asciiTheme="minorHAnsi" w:hAnsiTheme="minorHAnsi" w:cstheme="minorHAnsi"/>
                <w:b/>
                <w:sz w:val="20"/>
                <w:szCs w:val="20"/>
              </w:rPr>
            </w:pPr>
          </w:p>
        </w:tc>
        <w:tc>
          <w:tcPr>
            <w:tcW w:w="4121" w:type="dxa"/>
            <w:gridSpan w:val="3"/>
            <w:vAlign w:val="center"/>
          </w:tcPr>
          <w:p w14:paraId="491CF233"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5E6BB3DB" w14:textId="77777777" w:rsidTr="00A207F5">
        <w:trPr>
          <w:trHeight w:val="284"/>
          <w:jc w:val="center"/>
        </w:trPr>
        <w:tc>
          <w:tcPr>
            <w:tcW w:w="5524" w:type="dxa"/>
            <w:gridSpan w:val="7"/>
            <w:shd w:val="clear" w:color="auto" w:fill="auto"/>
            <w:vAlign w:val="center"/>
          </w:tcPr>
          <w:p w14:paraId="52B2B827"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bCs/>
                <w:color w:val="000000"/>
                <w:sz w:val="20"/>
                <w:szCs w:val="20"/>
              </w:rPr>
              <w:t>Proškolené osoby (jméno příjmení):</w:t>
            </w:r>
          </w:p>
        </w:tc>
        <w:tc>
          <w:tcPr>
            <w:tcW w:w="2126" w:type="dxa"/>
            <w:gridSpan w:val="2"/>
            <w:shd w:val="clear" w:color="auto" w:fill="auto"/>
            <w:vAlign w:val="center"/>
          </w:tcPr>
          <w:p w14:paraId="2D4F96BF"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bCs/>
                <w:color w:val="000000"/>
                <w:sz w:val="20"/>
                <w:szCs w:val="20"/>
              </w:rPr>
              <w:t>Datum:</w:t>
            </w:r>
          </w:p>
        </w:tc>
        <w:tc>
          <w:tcPr>
            <w:tcW w:w="1995" w:type="dxa"/>
            <w:shd w:val="clear" w:color="auto" w:fill="auto"/>
            <w:vAlign w:val="center"/>
          </w:tcPr>
          <w:p w14:paraId="6156EA69"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Podpis:</w:t>
            </w:r>
          </w:p>
        </w:tc>
      </w:tr>
      <w:tr w:rsidR="00A207F5" w:rsidRPr="001B5C2D" w14:paraId="3F8ABCB3" w14:textId="77777777" w:rsidTr="00A207F5">
        <w:trPr>
          <w:trHeight w:val="284"/>
          <w:jc w:val="center"/>
        </w:trPr>
        <w:tc>
          <w:tcPr>
            <w:tcW w:w="5524" w:type="dxa"/>
            <w:gridSpan w:val="7"/>
            <w:shd w:val="clear" w:color="auto" w:fill="auto"/>
            <w:vAlign w:val="center"/>
          </w:tcPr>
          <w:p w14:paraId="64DFC01C"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76D9CD0F"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1C9C9EF4"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598BE6B3" w14:textId="77777777" w:rsidTr="00A207F5">
        <w:trPr>
          <w:trHeight w:val="284"/>
          <w:jc w:val="center"/>
        </w:trPr>
        <w:tc>
          <w:tcPr>
            <w:tcW w:w="5524" w:type="dxa"/>
            <w:gridSpan w:val="7"/>
            <w:shd w:val="clear" w:color="auto" w:fill="auto"/>
            <w:vAlign w:val="center"/>
          </w:tcPr>
          <w:p w14:paraId="4875F27F"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6FE4D94F"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3971B079"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4435AF27" w14:textId="77777777" w:rsidTr="00A207F5">
        <w:trPr>
          <w:trHeight w:val="284"/>
          <w:jc w:val="center"/>
        </w:trPr>
        <w:tc>
          <w:tcPr>
            <w:tcW w:w="5524" w:type="dxa"/>
            <w:gridSpan w:val="7"/>
            <w:shd w:val="clear" w:color="auto" w:fill="auto"/>
            <w:vAlign w:val="center"/>
          </w:tcPr>
          <w:p w14:paraId="671E4B93"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10462B7C"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6EFEE8C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068975C0" w14:textId="77777777" w:rsidTr="00A207F5">
        <w:trPr>
          <w:trHeight w:val="284"/>
          <w:jc w:val="center"/>
        </w:trPr>
        <w:tc>
          <w:tcPr>
            <w:tcW w:w="5524" w:type="dxa"/>
            <w:gridSpan w:val="7"/>
            <w:shd w:val="clear" w:color="auto" w:fill="auto"/>
            <w:vAlign w:val="center"/>
          </w:tcPr>
          <w:p w14:paraId="5A8D4B4D"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798EA488"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704AF442"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5DE459AE" w14:textId="77777777" w:rsidTr="00A207F5">
        <w:trPr>
          <w:trHeight w:val="284"/>
          <w:jc w:val="center"/>
        </w:trPr>
        <w:tc>
          <w:tcPr>
            <w:tcW w:w="5524" w:type="dxa"/>
            <w:gridSpan w:val="7"/>
            <w:shd w:val="clear" w:color="auto" w:fill="auto"/>
            <w:vAlign w:val="center"/>
          </w:tcPr>
          <w:p w14:paraId="6276FE45"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0A058DC3"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121C2C83"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1391416" w14:textId="77777777" w:rsidTr="00A207F5">
        <w:trPr>
          <w:trHeight w:val="284"/>
          <w:jc w:val="center"/>
        </w:trPr>
        <w:tc>
          <w:tcPr>
            <w:tcW w:w="5524" w:type="dxa"/>
            <w:gridSpan w:val="7"/>
            <w:shd w:val="clear" w:color="auto" w:fill="auto"/>
            <w:vAlign w:val="center"/>
          </w:tcPr>
          <w:p w14:paraId="1C515BFA"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2126" w:type="dxa"/>
            <w:gridSpan w:val="2"/>
            <w:shd w:val="clear" w:color="auto" w:fill="auto"/>
            <w:vAlign w:val="center"/>
          </w:tcPr>
          <w:p w14:paraId="784251A5" w14:textId="77777777" w:rsidR="00A207F5" w:rsidRPr="001B5C2D" w:rsidRDefault="00A207F5" w:rsidP="00A207F5">
            <w:pPr>
              <w:spacing w:line="276" w:lineRule="auto"/>
              <w:rPr>
                <w:rFonts w:asciiTheme="minorHAnsi" w:hAnsiTheme="minorHAnsi" w:cstheme="minorHAnsi"/>
                <w:b/>
                <w:bCs/>
                <w:color w:val="000000"/>
                <w:sz w:val="20"/>
                <w:szCs w:val="20"/>
              </w:rPr>
            </w:pPr>
          </w:p>
        </w:tc>
        <w:tc>
          <w:tcPr>
            <w:tcW w:w="1995" w:type="dxa"/>
            <w:shd w:val="clear" w:color="auto" w:fill="auto"/>
            <w:vAlign w:val="center"/>
          </w:tcPr>
          <w:p w14:paraId="23432041"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554D2A3C" w14:textId="77777777" w:rsidTr="00A207F5">
        <w:trPr>
          <w:trHeight w:val="284"/>
          <w:jc w:val="center"/>
        </w:trPr>
        <w:tc>
          <w:tcPr>
            <w:tcW w:w="5524" w:type="dxa"/>
            <w:gridSpan w:val="7"/>
            <w:shd w:val="clear" w:color="auto" w:fill="B2BC00"/>
            <w:vAlign w:val="center"/>
            <w:hideMark/>
          </w:tcPr>
          <w:p w14:paraId="65C46BDA"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2126" w:type="dxa"/>
            <w:gridSpan w:val="2"/>
            <w:shd w:val="clear" w:color="auto" w:fill="B2BC00"/>
            <w:vAlign w:val="center"/>
          </w:tcPr>
          <w:p w14:paraId="3B6A7E8F"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995" w:type="dxa"/>
            <w:shd w:val="clear" w:color="auto" w:fill="B2BC00"/>
            <w:vAlign w:val="center"/>
          </w:tcPr>
          <w:p w14:paraId="7F861128"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A207F5" w:rsidRPr="001B5C2D" w14:paraId="5659FF29" w14:textId="77777777" w:rsidTr="00A207F5">
        <w:trPr>
          <w:trHeight w:val="397"/>
          <w:jc w:val="center"/>
        </w:trPr>
        <w:tc>
          <w:tcPr>
            <w:tcW w:w="780" w:type="dxa"/>
            <w:vAlign w:val="center"/>
          </w:tcPr>
          <w:p w14:paraId="0C5A1FA2"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4744" w:type="dxa"/>
            <w:gridSpan w:val="6"/>
            <w:vAlign w:val="center"/>
          </w:tcPr>
          <w:p w14:paraId="787C498A" w14:textId="77777777" w:rsidR="00A207F5" w:rsidRPr="001B5C2D" w:rsidRDefault="00A207F5" w:rsidP="00A207F5">
            <w:pPr>
              <w:spacing w:line="276" w:lineRule="auto"/>
              <w:rPr>
                <w:rFonts w:asciiTheme="minorHAnsi" w:hAnsiTheme="minorHAnsi" w:cstheme="minorHAnsi"/>
                <w:b/>
                <w:sz w:val="20"/>
                <w:szCs w:val="20"/>
              </w:rPr>
            </w:pPr>
          </w:p>
        </w:tc>
        <w:tc>
          <w:tcPr>
            <w:tcW w:w="2126" w:type="dxa"/>
            <w:gridSpan w:val="2"/>
            <w:vAlign w:val="center"/>
          </w:tcPr>
          <w:p w14:paraId="531E1C1B" w14:textId="77777777" w:rsidR="00A207F5" w:rsidRPr="001B5C2D" w:rsidRDefault="00A207F5" w:rsidP="00A207F5">
            <w:pPr>
              <w:spacing w:line="276" w:lineRule="auto"/>
              <w:rPr>
                <w:rFonts w:asciiTheme="minorHAnsi" w:hAnsiTheme="minorHAnsi" w:cstheme="minorHAnsi"/>
                <w:b/>
                <w:sz w:val="20"/>
                <w:szCs w:val="20"/>
              </w:rPr>
            </w:pPr>
          </w:p>
        </w:tc>
        <w:tc>
          <w:tcPr>
            <w:tcW w:w="1995" w:type="dxa"/>
            <w:vAlign w:val="center"/>
          </w:tcPr>
          <w:p w14:paraId="45292414"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045B4775" w14:textId="77777777" w:rsidTr="00A207F5">
        <w:trPr>
          <w:trHeight w:val="397"/>
          <w:jc w:val="center"/>
        </w:trPr>
        <w:tc>
          <w:tcPr>
            <w:tcW w:w="780" w:type="dxa"/>
            <w:vAlign w:val="center"/>
          </w:tcPr>
          <w:p w14:paraId="559EB750"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2</w:t>
            </w:r>
          </w:p>
        </w:tc>
        <w:tc>
          <w:tcPr>
            <w:tcW w:w="4744" w:type="dxa"/>
            <w:gridSpan w:val="6"/>
            <w:vAlign w:val="center"/>
          </w:tcPr>
          <w:p w14:paraId="44EB55B9" w14:textId="77777777" w:rsidR="00A207F5" w:rsidRPr="001B5C2D" w:rsidRDefault="00A207F5" w:rsidP="00A207F5">
            <w:pPr>
              <w:spacing w:line="276" w:lineRule="auto"/>
              <w:rPr>
                <w:rFonts w:asciiTheme="minorHAnsi" w:hAnsiTheme="minorHAnsi" w:cstheme="minorHAnsi"/>
                <w:b/>
                <w:sz w:val="20"/>
                <w:szCs w:val="20"/>
              </w:rPr>
            </w:pPr>
          </w:p>
        </w:tc>
        <w:tc>
          <w:tcPr>
            <w:tcW w:w="2126" w:type="dxa"/>
            <w:gridSpan w:val="2"/>
            <w:vAlign w:val="center"/>
          </w:tcPr>
          <w:p w14:paraId="134475FF" w14:textId="77777777" w:rsidR="00A207F5" w:rsidRPr="001B5C2D" w:rsidRDefault="00A207F5" w:rsidP="00A207F5">
            <w:pPr>
              <w:spacing w:line="276" w:lineRule="auto"/>
              <w:rPr>
                <w:rFonts w:asciiTheme="minorHAnsi" w:hAnsiTheme="minorHAnsi" w:cstheme="minorHAnsi"/>
                <w:b/>
                <w:sz w:val="20"/>
                <w:szCs w:val="20"/>
              </w:rPr>
            </w:pPr>
          </w:p>
        </w:tc>
        <w:tc>
          <w:tcPr>
            <w:tcW w:w="1995" w:type="dxa"/>
            <w:vAlign w:val="center"/>
          </w:tcPr>
          <w:p w14:paraId="446F7EA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1FF4F665" w14:textId="77777777" w:rsidTr="00A207F5">
        <w:trPr>
          <w:trHeight w:val="397"/>
          <w:jc w:val="center"/>
        </w:trPr>
        <w:tc>
          <w:tcPr>
            <w:tcW w:w="780" w:type="dxa"/>
            <w:vAlign w:val="center"/>
          </w:tcPr>
          <w:p w14:paraId="3CD1051B"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3</w:t>
            </w:r>
          </w:p>
        </w:tc>
        <w:tc>
          <w:tcPr>
            <w:tcW w:w="4744" w:type="dxa"/>
            <w:gridSpan w:val="6"/>
            <w:vAlign w:val="center"/>
          </w:tcPr>
          <w:p w14:paraId="39BDC017" w14:textId="77777777" w:rsidR="00A207F5" w:rsidRPr="001B5C2D" w:rsidRDefault="00A207F5" w:rsidP="00A207F5">
            <w:pPr>
              <w:spacing w:line="276" w:lineRule="auto"/>
              <w:rPr>
                <w:rFonts w:asciiTheme="minorHAnsi" w:hAnsiTheme="minorHAnsi" w:cstheme="minorHAnsi"/>
                <w:b/>
                <w:sz w:val="20"/>
                <w:szCs w:val="20"/>
              </w:rPr>
            </w:pPr>
          </w:p>
        </w:tc>
        <w:tc>
          <w:tcPr>
            <w:tcW w:w="2126" w:type="dxa"/>
            <w:gridSpan w:val="2"/>
            <w:vAlign w:val="center"/>
          </w:tcPr>
          <w:p w14:paraId="3F7EFFAF" w14:textId="77777777" w:rsidR="00A207F5" w:rsidRPr="001B5C2D" w:rsidRDefault="00A207F5" w:rsidP="00A207F5">
            <w:pPr>
              <w:spacing w:line="276" w:lineRule="auto"/>
              <w:rPr>
                <w:rFonts w:asciiTheme="minorHAnsi" w:hAnsiTheme="minorHAnsi" w:cstheme="minorHAnsi"/>
                <w:b/>
                <w:sz w:val="20"/>
                <w:szCs w:val="20"/>
              </w:rPr>
            </w:pPr>
          </w:p>
        </w:tc>
        <w:tc>
          <w:tcPr>
            <w:tcW w:w="1995" w:type="dxa"/>
            <w:vAlign w:val="center"/>
          </w:tcPr>
          <w:p w14:paraId="0623A170"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7E5CD59" w14:textId="77777777" w:rsidTr="00A207F5">
        <w:trPr>
          <w:trHeight w:val="397"/>
          <w:jc w:val="center"/>
        </w:trPr>
        <w:tc>
          <w:tcPr>
            <w:tcW w:w="780" w:type="dxa"/>
            <w:vAlign w:val="center"/>
          </w:tcPr>
          <w:p w14:paraId="139D36B8"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4</w:t>
            </w:r>
          </w:p>
        </w:tc>
        <w:tc>
          <w:tcPr>
            <w:tcW w:w="4744" w:type="dxa"/>
            <w:gridSpan w:val="6"/>
            <w:vAlign w:val="center"/>
          </w:tcPr>
          <w:p w14:paraId="1148E2E6" w14:textId="77777777" w:rsidR="00A207F5" w:rsidRPr="001B5C2D" w:rsidRDefault="00A207F5" w:rsidP="00A207F5">
            <w:pPr>
              <w:spacing w:line="276" w:lineRule="auto"/>
              <w:rPr>
                <w:rFonts w:asciiTheme="minorHAnsi" w:hAnsiTheme="minorHAnsi" w:cstheme="minorHAnsi"/>
                <w:b/>
                <w:sz w:val="20"/>
                <w:szCs w:val="20"/>
              </w:rPr>
            </w:pPr>
          </w:p>
        </w:tc>
        <w:tc>
          <w:tcPr>
            <w:tcW w:w="2126" w:type="dxa"/>
            <w:gridSpan w:val="2"/>
            <w:vAlign w:val="center"/>
          </w:tcPr>
          <w:p w14:paraId="343551EB" w14:textId="77777777" w:rsidR="00A207F5" w:rsidRPr="001B5C2D" w:rsidRDefault="00A207F5" w:rsidP="00A207F5">
            <w:pPr>
              <w:spacing w:line="276" w:lineRule="auto"/>
              <w:rPr>
                <w:rFonts w:asciiTheme="minorHAnsi" w:hAnsiTheme="minorHAnsi" w:cstheme="minorHAnsi"/>
                <w:b/>
                <w:sz w:val="20"/>
                <w:szCs w:val="20"/>
              </w:rPr>
            </w:pPr>
          </w:p>
        </w:tc>
        <w:tc>
          <w:tcPr>
            <w:tcW w:w="1995" w:type="dxa"/>
            <w:vAlign w:val="center"/>
          </w:tcPr>
          <w:p w14:paraId="7C947F55"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53C55534" w14:textId="77777777" w:rsidTr="00A207F5">
        <w:trPr>
          <w:trHeight w:val="397"/>
          <w:jc w:val="center"/>
        </w:trPr>
        <w:tc>
          <w:tcPr>
            <w:tcW w:w="780" w:type="dxa"/>
            <w:vAlign w:val="center"/>
          </w:tcPr>
          <w:p w14:paraId="7603B7B4"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5</w:t>
            </w:r>
          </w:p>
        </w:tc>
        <w:tc>
          <w:tcPr>
            <w:tcW w:w="4744" w:type="dxa"/>
            <w:gridSpan w:val="6"/>
            <w:vAlign w:val="center"/>
          </w:tcPr>
          <w:p w14:paraId="07AB7592" w14:textId="77777777" w:rsidR="00A207F5" w:rsidRPr="001B5C2D" w:rsidRDefault="00A207F5" w:rsidP="00A207F5">
            <w:pPr>
              <w:spacing w:line="276" w:lineRule="auto"/>
              <w:rPr>
                <w:rFonts w:asciiTheme="minorHAnsi" w:hAnsiTheme="minorHAnsi" w:cstheme="minorHAnsi"/>
                <w:b/>
                <w:sz w:val="20"/>
                <w:szCs w:val="20"/>
              </w:rPr>
            </w:pPr>
          </w:p>
        </w:tc>
        <w:tc>
          <w:tcPr>
            <w:tcW w:w="2126" w:type="dxa"/>
            <w:gridSpan w:val="2"/>
            <w:vAlign w:val="center"/>
          </w:tcPr>
          <w:p w14:paraId="57CA1B35" w14:textId="77777777" w:rsidR="00A207F5" w:rsidRPr="001B5C2D" w:rsidRDefault="00A207F5" w:rsidP="00A207F5">
            <w:pPr>
              <w:spacing w:line="276" w:lineRule="auto"/>
              <w:rPr>
                <w:rFonts w:asciiTheme="minorHAnsi" w:hAnsiTheme="minorHAnsi" w:cstheme="minorHAnsi"/>
                <w:b/>
                <w:sz w:val="20"/>
                <w:szCs w:val="20"/>
              </w:rPr>
            </w:pPr>
          </w:p>
        </w:tc>
        <w:tc>
          <w:tcPr>
            <w:tcW w:w="1995" w:type="dxa"/>
            <w:vAlign w:val="center"/>
          </w:tcPr>
          <w:p w14:paraId="7F82B0C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53ACB60" w14:textId="77777777" w:rsidTr="00A207F5">
        <w:trPr>
          <w:trHeight w:val="284"/>
          <w:jc w:val="center"/>
        </w:trPr>
        <w:tc>
          <w:tcPr>
            <w:tcW w:w="9645" w:type="dxa"/>
            <w:gridSpan w:val="10"/>
            <w:shd w:val="clear" w:color="auto" w:fill="B2BC00"/>
            <w:vAlign w:val="center"/>
            <w:hideMark/>
          </w:tcPr>
          <w:p w14:paraId="546296AA"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A207F5" w:rsidRPr="001B5C2D" w14:paraId="1F6FDAC3" w14:textId="77777777" w:rsidTr="00A207F5">
        <w:trPr>
          <w:trHeight w:hRule="exact" w:val="284"/>
          <w:jc w:val="center"/>
        </w:trPr>
        <w:tc>
          <w:tcPr>
            <w:tcW w:w="795" w:type="dxa"/>
            <w:gridSpan w:val="2"/>
            <w:shd w:val="clear" w:color="auto" w:fill="D9D9D9" w:themeFill="background1" w:themeFillShade="D9"/>
            <w:vAlign w:val="center"/>
            <w:hideMark/>
          </w:tcPr>
          <w:p w14:paraId="1B9916FE"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5B13BE14"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A207F5" w:rsidRPr="001B5C2D" w14:paraId="41A0835E" w14:textId="77777777" w:rsidTr="00A207F5">
        <w:trPr>
          <w:jc w:val="center"/>
        </w:trPr>
        <w:tc>
          <w:tcPr>
            <w:tcW w:w="795" w:type="dxa"/>
            <w:gridSpan w:val="2"/>
            <w:vAlign w:val="center"/>
            <w:hideMark/>
          </w:tcPr>
          <w:p w14:paraId="212827FC"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1C92AA6B"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2D5938ED" w14:textId="77777777" w:rsidTr="00A207F5">
        <w:trPr>
          <w:jc w:val="center"/>
        </w:trPr>
        <w:tc>
          <w:tcPr>
            <w:tcW w:w="795" w:type="dxa"/>
            <w:gridSpan w:val="2"/>
            <w:vAlign w:val="center"/>
            <w:hideMark/>
          </w:tcPr>
          <w:p w14:paraId="45DC8557"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37F42C6E"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41D2F949" w14:textId="77777777" w:rsidTr="00A207F5">
        <w:trPr>
          <w:jc w:val="center"/>
        </w:trPr>
        <w:tc>
          <w:tcPr>
            <w:tcW w:w="795" w:type="dxa"/>
            <w:gridSpan w:val="2"/>
            <w:vAlign w:val="center"/>
            <w:hideMark/>
          </w:tcPr>
          <w:p w14:paraId="52E9A214"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67FBCC21"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32D676DA" w14:textId="77777777" w:rsidTr="00A207F5">
        <w:trPr>
          <w:trHeight w:val="284"/>
          <w:jc w:val="center"/>
        </w:trPr>
        <w:tc>
          <w:tcPr>
            <w:tcW w:w="9645" w:type="dxa"/>
            <w:gridSpan w:val="10"/>
            <w:shd w:val="clear" w:color="auto" w:fill="B2BC00"/>
            <w:vAlign w:val="center"/>
            <w:hideMark/>
          </w:tcPr>
          <w:p w14:paraId="55B2438E"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A207F5" w:rsidRPr="001B5C2D" w14:paraId="050C0109" w14:textId="77777777" w:rsidTr="00A207F5">
        <w:trPr>
          <w:trHeight w:hRule="exact" w:val="284"/>
          <w:jc w:val="center"/>
        </w:trPr>
        <w:tc>
          <w:tcPr>
            <w:tcW w:w="2538" w:type="dxa"/>
            <w:gridSpan w:val="4"/>
            <w:shd w:val="clear" w:color="auto" w:fill="D9D9D9" w:themeFill="background1" w:themeFillShade="D9"/>
            <w:vAlign w:val="center"/>
            <w:hideMark/>
          </w:tcPr>
          <w:p w14:paraId="689A61FC"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05ADE3C1"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7B072978"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5CCECFF0"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A207F5" w:rsidRPr="001B5C2D" w14:paraId="10385F4E" w14:textId="77777777" w:rsidTr="00A207F5">
        <w:trPr>
          <w:trHeight w:val="567"/>
          <w:jc w:val="center"/>
        </w:trPr>
        <w:tc>
          <w:tcPr>
            <w:tcW w:w="2538" w:type="dxa"/>
            <w:gridSpan w:val="4"/>
            <w:vAlign w:val="center"/>
          </w:tcPr>
          <w:p w14:paraId="38905763"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2"/>
            <w:vAlign w:val="center"/>
            <w:hideMark/>
          </w:tcPr>
          <w:p w14:paraId="147555BF"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74673FA0"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3800C2A7"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r w:rsidR="00A207F5" w:rsidRPr="001B5C2D" w14:paraId="63EBF15E" w14:textId="77777777" w:rsidTr="00A207F5">
        <w:trPr>
          <w:trHeight w:val="567"/>
          <w:jc w:val="center"/>
        </w:trPr>
        <w:tc>
          <w:tcPr>
            <w:tcW w:w="2538" w:type="dxa"/>
            <w:gridSpan w:val="4"/>
            <w:vAlign w:val="center"/>
          </w:tcPr>
          <w:p w14:paraId="5DACF69F"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2"/>
            <w:vAlign w:val="center"/>
            <w:hideMark/>
          </w:tcPr>
          <w:p w14:paraId="4F7E0FF2" w14:textId="77777777" w:rsidR="00A207F5" w:rsidRPr="001B5C2D" w:rsidRDefault="00A207F5" w:rsidP="00A207F5">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2820" w:type="dxa"/>
            <w:gridSpan w:val="2"/>
            <w:vAlign w:val="center"/>
          </w:tcPr>
          <w:p w14:paraId="32369D1E"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74365872"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bl>
    <w:p w14:paraId="147079DE" w14:textId="77777777" w:rsidR="00A207F5" w:rsidRPr="001B5C2D" w:rsidRDefault="00A207F5" w:rsidP="00A207F5">
      <w:pPr>
        <w:spacing w:line="276" w:lineRule="auto"/>
        <w:jc w:val="both"/>
        <w:rPr>
          <w:rFonts w:asciiTheme="minorHAnsi" w:hAnsiTheme="minorHAnsi" w:cstheme="minorHAnsi"/>
          <w:lang w:eastAsia="x-none"/>
        </w:rPr>
      </w:pPr>
    </w:p>
    <w:p w14:paraId="39FFF61E" w14:textId="77777777" w:rsidR="00A207F5" w:rsidRPr="001B5C2D" w:rsidRDefault="00A207F5" w:rsidP="00A207F5">
      <w:pPr>
        <w:spacing w:line="276" w:lineRule="auto"/>
        <w:jc w:val="center"/>
        <w:rPr>
          <w:rFonts w:asciiTheme="minorHAnsi" w:hAnsiTheme="minorHAnsi" w:cstheme="minorHAnsi"/>
          <w:b/>
          <w:sz w:val="24"/>
        </w:rPr>
      </w:pPr>
      <w:r w:rsidRPr="001B5C2D">
        <w:rPr>
          <w:rFonts w:asciiTheme="minorHAnsi" w:hAnsiTheme="minorHAnsi" w:cstheme="minorHAnsi"/>
          <w:b/>
          <w:sz w:val="24"/>
        </w:rPr>
        <w:lastRenderedPageBreak/>
        <w:t>Akceptační protokol –</w:t>
      </w:r>
      <w:r>
        <w:rPr>
          <w:rFonts w:asciiTheme="minorHAnsi" w:hAnsiTheme="minorHAnsi" w:cstheme="minorHAnsi"/>
          <w:b/>
          <w:sz w:val="24"/>
        </w:rPr>
        <w:t xml:space="preserve"> </w:t>
      </w:r>
      <w:r w:rsidRPr="00C111DD">
        <w:rPr>
          <w:rFonts w:asciiTheme="minorHAnsi" w:hAnsiTheme="minorHAnsi" w:cstheme="minorHAnsi"/>
          <w:b/>
          <w:sz w:val="24"/>
        </w:rPr>
        <w:t>SW pro zadávání a správu tiskových zakázek</w:t>
      </w:r>
      <w:r>
        <w:rPr>
          <w:rFonts w:asciiTheme="minorHAnsi" w:hAnsiTheme="minorHAnsi" w:cstheme="minorHAnsi"/>
          <w:b/>
          <w:sz w:val="24"/>
        </w:rPr>
        <w:t>, nastavení a customizace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249"/>
        <w:gridCol w:w="708"/>
        <w:gridCol w:w="87"/>
        <w:gridCol w:w="452"/>
        <w:gridCol w:w="1609"/>
        <w:gridCol w:w="1614"/>
        <w:gridCol w:w="216"/>
        <w:gridCol w:w="1614"/>
        <w:gridCol w:w="1206"/>
        <w:gridCol w:w="624"/>
        <w:gridCol w:w="667"/>
      </w:tblGrid>
      <w:tr w:rsidR="00A207F5" w:rsidRPr="001B5C2D" w14:paraId="6693758E" w14:textId="77777777" w:rsidTr="00A207F5">
        <w:trPr>
          <w:trHeight w:val="451"/>
          <w:jc w:val="center"/>
        </w:trPr>
        <w:tc>
          <w:tcPr>
            <w:tcW w:w="1581" w:type="dxa"/>
            <w:gridSpan w:val="3"/>
            <w:vAlign w:val="center"/>
            <w:hideMark/>
          </w:tcPr>
          <w:p w14:paraId="2B91A6C8"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9046" w:type="dxa"/>
            <w:gridSpan w:val="11"/>
          </w:tcPr>
          <w:p w14:paraId="0DB7FDE2" w14:textId="77777777" w:rsidR="00A207F5" w:rsidRPr="001B5C2D" w:rsidRDefault="00A207F5" w:rsidP="00A207F5">
            <w:pPr>
              <w:keepNext/>
              <w:spacing w:before="240" w:after="60" w:line="276" w:lineRule="auto"/>
              <w:ind w:left="1134"/>
              <w:outlineLvl w:val="0"/>
              <w:rPr>
                <w:rFonts w:asciiTheme="minorHAnsi" w:hAnsiTheme="minorHAnsi" w:cstheme="minorHAnsi"/>
                <w:b/>
                <w:bCs/>
                <w:kern w:val="32"/>
                <w:sz w:val="20"/>
                <w:szCs w:val="20"/>
              </w:rPr>
            </w:pPr>
          </w:p>
        </w:tc>
      </w:tr>
      <w:tr w:rsidR="00A207F5" w:rsidRPr="001B5C2D" w14:paraId="29D542E8" w14:textId="77777777" w:rsidTr="00A207F5">
        <w:trPr>
          <w:trHeight w:val="451"/>
          <w:jc w:val="center"/>
        </w:trPr>
        <w:tc>
          <w:tcPr>
            <w:tcW w:w="1581" w:type="dxa"/>
            <w:gridSpan w:val="3"/>
            <w:vAlign w:val="center"/>
            <w:hideMark/>
          </w:tcPr>
          <w:p w14:paraId="4211BA1A"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9046" w:type="dxa"/>
            <w:gridSpan w:val="11"/>
          </w:tcPr>
          <w:p w14:paraId="3D1D5867" w14:textId="77777777" w:rsidR="00A207F5" w:rsidRPr="001B5C2D" w:rsidRDefault="00A207F5" w:rsidP="00A207F5">
            <w:pPr>
              <w:spacing w:before="120" w:line="276" w:lineRule="auto"/>
              <w:rPr>
                <w:rFonts w:asciiTheme="minorHAnsi" w:hAnsiTheme="minorHAnsi" w:cstheme="minorHAnsi"/>
                <w:bCs/>
                <w:sz w:val="20"/>
                <w:szCs w:val="20"/>
              </w:rPr>
            </w:pPr>
          </w:p>
        </w:tc>
      </w:tr>
      <w:tr w:rsidR="00A207F5" w:rsidRPr="001B5C2D" w14:paraId="77A20116" w14:textId="77777777" w:rsidTr="00A207F5">
        <w:trPr>
          <w:trHeight w:val="451"/>
          <w:jc w:val="center"/>
        </w:trPr>
        <w:tc>
          <w:tcPr>
            <w:tcW w:w="1581" w:type="dxa"/>
            <w:gridSpan w:val="3"/>
            <w:vAlign w:val="center"/>
            <w:hideMark/>
          </w:tcPr>
          <w:p w14:paraId="75748FCD"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6549" w:type="dxa"/>
            <w:gridSpan w:val="8"/>
            <w:vAlign w:val="center"/>
          </w:tcPr>
          <w:p w14:paraId="13BD9D4B"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p>
        </w:tc>
        <w:tc>
          <w:tcPr>
            <w:tcW w:w="1206" w:type="dxa"/>
            <w:tcMar>
              <w:top w:w="28" w:type="dxa"/>
              <w:left w:w="57" w:type="dxa"/>
              <w:bottom w:w="28" w:type="dxa"/>
              <w:right w:w="57" w:type="dxa"/>
            </w:tcMar>
            <w:vAlign w:val="center"/>
            <w:hideMark/>
          </w:tcPr>
          <w:p w14:paraId="6C47F66C"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1291" w:type="dxa"/>
            <w:gridSpan w:val="2"/>
            <w:vAlign w:val="center"/>
          </w:tcPr>
          <w:p w14:paraId="1FC58592"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201B2E30" w14:textId="77777777" w:rsidTr="00A207F5">
        <w:trPr>
          <w:trHeight w:val="451"/>
          <w:jc w:val="center"/>
        </w:trPr>
        <w:tc>
          <w:tcPr>
            <w:tcW w:w="1581" w:type="dxa"/>
            <w:gridSpan w:val="3"/>
            <w:vAlign w:val="center"/>
            <w:hideMark/>
          </w:tcPr>
          <w:p w14:paraId="1D109B09"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6549" w:type="dxa"/>
            <w:gridSpan w:val="8"/>
            <w:vAlign w:val="center"/>
          </w:tcPr>
          <w:p w14:paraId="21186D6E"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p>
        </w:tc>
        <w:tc>
          <w:tcPr>
            <w:tcW w:w="1206" w:type="dxa"/>
            <w:tcMar>
              <w:top w:w="28" w:type="dxa"/>
              <w:left w:w="57" w:type="dxa"/>
              <w:bottom w:w="28" w:type="dxa"/>
              <w:right w:w="57" w:type="dxa"/>
            </w:tcMar>
            <w:vAlign w:val="center"/>
            <w:hideMark/>
          </w:tcPr>
          <w:p w14:paraId="412AE18A" w14:textId="77777777" w:rsidR="00A207F5" w:rsidRPr="001B5C2D" w:rsidRDefault="00A207F5" w:rsidP="00A207F5">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1291" w:type="dxa"/>
            <w:gridSpan w:val="2"/>
            <w:vAlign w:val="center"/>
          </w:tcPr>
          <w:p w14:paraId="251B370A"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47D357B4" w14:textId="77777777" w:rsidTr="00A207F5">
        <w:trPr>
          <w:trHeight w:val="451"/>
          <w:jc w:val="center"/>
        </w:trPr>
        <w:tc>
          <w:tcPr>
            <w:tcW w:w="3077" w:type="dxa"/>
            <w:gridSpan w:val="7"/>
            <w:vAlign w:val="center"/>
          </w:tcPr>
          <w:p w14:paraId="4DC799B7" w14:textId="77777777" w:rsidR="00A207F5" w:rsidRPr="001B5C2D" w:rsidRDefault="00A207F5" w:rsidP="00A207F5">
            <w:pPr>
              <w:spacing w:before="120" w:line="276" w:lineRule="auto"/>
              <w:rPr>
                <w:rFonts w:asciiTheme="minorHAnsi" w:hAnsiTheme="minorHAnsi" w:cstheme="minorHAnsi"/>
                <w:sz w:val="20"/>
                <w:szCs w:val="20"/>
              </w:rPr>
            </w:pPr>
          </w:p>
        </w:tc>
        <w:tc>
          <w:tcPr>
            <w:tcW w:w="3223" w:type="dxa"/>
            <w:gridSpan w:val="2"/>
            <w:vAlign w:val="center"/>
            <w:hideMark/>
          </w:tcPr>
          <w:p w14:paraId="7D60D6BF" w14:textId="77777777" w:rsidR="00A207F5" w:rsidRPr="001B5C2D" w:rsidRDefault="00A207F5" w:rsidP="00A207F5">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1830" w:type="dxa"/>
            <w:gridSpan w:val="2"/>
          </w:tcPr>
          <w:p w14:paraId="071B525B" w14:textId="77777777" w:rsidR="00A207F5" w:rsidRPr="001B5C2D" w:rsidRDefault="00A207F5" w:rsidP="00A207F5">
            <w:pPr>
              <w:tabs>
                <w:tab w:val="left" w:pos="567"/>
              </w:tabs>
              <w:spacing w:before="120" w:line="276" w:lineRule="auto"/>
              <w:jc w:val="center"/>
              <w:rPr>
                <w:rFonts w:asciiTheme="minorHAnsi" w:hAnsiTheme="minorHAnsi" w:cstheme="minorHAnsi"/>
                <w:b/>
                <w:sz w:val="20"/>
                <w:szCs w:val="20"/>
              </w:rPr>
            </w:pPr>
          </w:p>
        </w:tc>
        <w:tc>
          <w:tcPr>
            <w:tcW w:w="2497" w:type="dxa"/>
            <w:gridSpan w:val="3"/>
            <w:vAlign w:val="center"/>
            <w:hideMark/>
          </w:tcPr>
          <w:p w14:paraId="3E330F00" w14:textId="77777777" w:rsidR="00A207F5" w:rsidRPr="001B5C2D" w:rsidRDefault="00A207F5" w:rsidP="00A207F5">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A207F5" w:rsidRPr="001B5C2D" w14:paraId="373A87BB" w14:textId="77777777" w:rsidTr="00A207F5">
        <w:trPr>
          <w:jc w:val="center"/>
        </w:trPr>
        <w:tc>
          <w:tcPr>
            <w:tcW w:w="3077" w:type="dxa"/>
            <w:gridSpan w:val="7"/>
            <w:vAlign w:val="center"/>
            <w:hideMark/>
          </w:tcPr>
          <w:p w14:paraId="11D87307" w14:textId="77777777" w:rsidR="00A207F5" w:rsidRPr="001B5C2D" w:rsidRDefault="00A207F5" w:rsidP="00A207F5">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5053" w:type="dxa"/>
            <w:gridSpan w:val="4"/>
            <w:vAlign w:val="center"/>
          </w:tcPr>
          <w:p w14:paraId="37C196D4"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c>
          <w:tcPr>
            <w:tcW w:w="2497" w:type="dxa"/>
            <w:gridSpan w:val="3"/>
            <w:vAlign w:val="center"/>
          </w:tcPr>
          <w:p w14:paraId="18C42134" w14:textId="77777777" w:rsidR="00A207F5" w:rsidRPr="001B5C2D" w:rsidRDefault="00A207F5" w:rsidP="00A207F5">
            <w:pPr>
              <w:tabs>
                <w:tab w:val="left" w:pos="567"/>
              </w:tabs>
              <w:spacing w:before="120" w:line="276" w:lineRule="auto"/>
              <w:jc w:val="both"/>
              <w:rPr>
                <w:rFonts w:asciiTheme="minorHAnsi" w:hAnsiTheme="minorHAnsi" w:cstheme="minorHAnsi"/>
                <w:sz w:val="20"/>
                <w:szCs w:val="20"/>
              </w:rPr>
            </w:pPr>
          </w:p>
        </w:tc>
      </w:tr>
      <w:tr w:rsidR="00A207F5" w:rsidRPr="001B5C2D" w14:paraId="68FB4DFC" w14:textId="77777777" w:rsidTr="00A207F5">
        <w:trPr>
          <w:trHeight w:val="284"/>
          <w:jc w:val="center"/>
        </w:trPr>
        <w:tc>
          <w:tcPr>
            <w:tcW w:w="6300" w:type="dxa"/>
            <w:gridSpan w:val="9"/>
            <w:shd w:val="clear" w:color="auto" w:fill="B2BC00"/>
            <w:vAlign w:val="center"/>
            <w:hideMark/>
          </w:tcPr>
          <w:p w14:paraId="5B75E17B" w14:textId="77777777" w:rsidR="00A207F5" w:rsidRPr="001B5C2D" w:rsidRDefault="00A207F5" w:rsidP="00A207F5">
            <w:pPr>
              <w:spacing w:line="276" w:lineRule="auto"/>
              <w:jc w:val="center"/>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tcPr>
          <w:p w14:paraId="54580FA3" w14:textId="77777777" w:rsidR="00A207F5" w:rsidRDefault="00A207F5" w:rsidP="00A207F5">
            <w:pPr>
              <w:spacing w:line="276" w:lineRule="auto"/>
              <w:jc w:val="center"/>
              <w:rPr>
                <w:rFonts w:asciiTheme="minorHAnsi" w:hAnsiTheme="minorHAnsi" w:cstheme="minorHAnsi"/>
                <w:b/>
                <w:bCs/>
                <w:color w:val="000000"/>
                <w:sz w:val="20"/>
                <w:szCs w:val="20"/>
              </w:rPr>
            </w:pPr>
          </w:p>
          <w:p w14:paraId="515CC5E4" w14:textId="77777777" w:rsidR="00A207F5" w:rsidRPr="001B5C2D" w:rsidRDefault="00A207F5" w:rsidP="00A207F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MD</w:t>
            </w:r>
          </w:p>
        </w:tc>
        <w:tc>
          <w:tcPr>
            <w:tcW w:w="1830" w:type="dxa"/>
            <w:gridSpan w:val="2"/>
            <w:shd w:val="clear" w:color="auto" w:fill="B2BC00"/>
            <w:vAlign w:val="center"/>
          </w:tcPr>
          <w:p w14:paraId="6F20A852" w14:textId="77777777" w:rsidR="00A207F5" w:rsidRPr="001B5C2D" w:rsidRDefault="00A207F5" w:rsidP="00A207F5">
            <w:pPr>
              <w:spacing w:line="276" w:lineRule="auto"/>
              <w:jc w:val="center"/>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667" w:type="dxa"/>
            <w:shd w:val="clear" w:color="auto" w:fill="B2BC00"/>
            <w:vAlign w:val="center"/>
          </w:tcPr>
          <w:p w14:paraId="52E65297" w14:textId="77777777" w:rsidR="00A207F5" w:rsidRPr="001B5C2D" w:rsidRDefault="00A207F5" w:rsidP="00A207F5">
            <w:pPr>
              <w:spacing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A207F5" w:rsidRPr="001B5C2D" w14:paraId="3AB470C8" w14:textId="77777777" w:rsidTr="00A207F5">
        <w:trPr>
          <w:trHeight w:val="397"/>
          <w:jc w:val="center"/>
        </w:trPr>
        <w:tc>
          <w:tcPr>
            <w:tcW w:w="780" w:type="dxa"/>
            <w:vAlign w:val="center"/>
          </w:tcPr>
          <w:p w14:paraId="0BEBA24E"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8"/>
            <w:vAlign w:val="center"/>
          </w:tcPr>
          <w:p w14:paraId="69BE3112"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406D7C38"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434353C6"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08F1AE32"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2BBDFA1B" w14:textId="77777777" w:rsidTr="00A207F5">
        <w:trPr>
          <w:trHeight w:val="397"/>
          <w:jc w:val="center"/>
        </w:trPr>
        <w:tc>
          <w:tcPr>
            <w:tcW w:w="780" w:type="dxa"/>
            <w:vAlign w:val="center"/>
          </w:tcPr>
          <w:p w14:paraId="37578079"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2</w:t>
            </w:r>
          </w:p>
        </w:tc>
        <w:tc>
          <w:tcPr>
            <w:tcW w:w="5520" w:type="dxa"/>
            <w:gridSpan w:val="8"/>
            <w:vAlign w:val="center"/>
          </w:tcPr>
          <w:p w14:paraId="32E8774D"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1B359A8B"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72768A9A"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48B03A6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1097D925" w14:textId="77777777" w:rsidTr="00A207F5">
        <w:trPr>
          <w:trHeight w:val="397"/>
          <w:jc w:val="center"/>
        </w:trPr>
        <w:tc>
          <w:tcPr>
            <w:tcW w:w="780" w:type="dxa"/>
            <w:vAlign w:val="center"/>
          </w:tcPr>
          <w:p w14:paraId="3230B27B"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3</w:t>
            </w:r>
          </w:p>
        </w:tc>
        <w:tc>
          <w:tcPr>
            <w:tcW w:w="5520" w:type="dxa"/>
            <w:gridSpan w:val="8"/>
            <w:vAlign w:val="center"/>
          </w:tcPr>
          <w:p w14:paraId="113BD5E7"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3F89C1C1"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22DAE3DB"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4263FAC3"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20630553" w14:textId="77777777" w:rsidTr="00A207F5">
        <w:trPr>
          <w:trHeight w:val="397"/>
          <w:jc w:val="center"/>
        </w:trPr>
        <w:tc>
          <w:tcPr>
            <w:tcW w:w="780" w:type="dxa"/>
            <w:vAlign w:val="center"/>
          </w:tcPr>
          <w:p w14:paraId="2C720CCD"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4</w:t>
            </w:r>
          </w:p>
        </w:tc>
        <w:tc>
          <w:tcPr>
            <w:tcW w:w="5520" w:type="dxa"/>
            <w:gridSpan w:val="8"/>
            <w:vAlign w:val="center"/>
          </w:tcPr>
          <w:p w14:paraId="2E61DC55"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7B4E63C5"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095673EE"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54AA3293"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00B6AA75" w14:textId="77777777" w:rsidTr="00A207F5">
        <w:trPr>
          <w:trHeight w:val="397"/>
          <w:jc w:val="center"/>
        </w:trPr>
        <w:tc>
          <w:tcPr>
            <w:tcW w:w="780" w:type="dxa"/>
            <w:vAlign w:val="center"/>
          </w:tcPr>
          <w:p w14:paraId="11D0056A"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5</w:t>
            </w:r>
          </w:p>
        </w:tc>
        <w:tc>
          <w:tcPr>
            <w:tcW w:w="5520" w:type="dxa"/>
            <w:gridSpan w:val="8"/>
            <w:vAlign w:val="center"/>
          </w:tcPr>
          <w:p w14:paraId="746C7930"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007223CC"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35D3F83D"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1FE71FA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25E43559" w14:textId="77777777" w:rsidTr="00A207F5">
        <w:trPr>
          <w:trHeight w:val="397"/>
          <w:jc w:val="center"/>
        </w:trPr>
        <w:tc>
          <w:tcPr>
            <w:tcW w:w="780" w:type="dxa"/>
            <w:vAlign w:val="center"/>
          </w:tcPr>
          <w:p w14:paraId="7AB5FAFB"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6</w:t>
            </w:r>
          </w:p>
        </w:tc>
        <w:tc>
          <w:tcPr>
            <w:tcW w:w="5520" w:type="dxa"/>
            <w:gridSpan w:val="8"/>
            <w:vAlign w:val="center"/>
          </w:tcPr>
          <w:p w14:paraId="326A5D08"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357FC5DD"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01D66D7B"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1A32B205"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5A850294" w14:textId="77777777" w:rsidTr="00A207F5">
        <w:trPr>
          <w:trHeight w:val="397"/>
          <w:jc w:val="center"/>
        </w:trPr>
        <w:tc>
          <w:tcPr>
            <w:tcW w:w="780" w:type="dxa"/>
            <w:vAlign w:val="center"/>
          </w:tcPr>
          <w:p w14:paraId="3EDF6568"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7</w:t>
            </w:r>
          </w:p>
        </w:tc>
        <w:tc>
          <w:tcPr>
            <w:tcW w:w="5520" w:type="dxa"/>
            <w:gridSpan w:val="8"/>
            <w:vAlign w:val="center"/>
          </w:tcPr>
          <w:p w14:paraId="1B422AF7"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5476F396"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726BA19F"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262452B0"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6EF91435" w14:textId="77777777" w:rsidTr="00A207F5">
        <w:trPr>
          <w:trHeight w:val="397"/>
          <w:jc w:val="center"/>
        </w:trPr>
        <w:tc>
          <w:tcPr>
            <w:tcW w:w="780" w:type="dxa"/>
            <w:vAlign w:val="center"/>
          </w:tcPr>
          <w:p w14:paraId="3BC0BD09"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8</w:t>
            </w:r>
          </w:p>
        </w:tc>
        <w:tc>
          <w:tcPr>
            <w:tcW w:w="5520" w:type="dxa"/>
            <w:gridSpan w:val="8"/>
            <w:vAlign w:val="center"/>
          </w:tcPr>
          <w:p w14:paraId="6C20D0DE"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41F9C33E"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25C3FF43"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6B2469BB"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729D19AC" w14:textId="77777777" w:rsidTr="00A207F5">
        <w:trPr>
          <w:trHeight w:val="397"/>
          <w:jc w:val="center"/>
        </w:trPr>
        <w:tc>
          <w:tcPr>
            <w:tcW w:w="780" w:type="dxa"/>
            <w:vAlign w:val="center"/>
          </w:tcPr>
          <w:p w14:paraId="64891709"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9</w:t>
            </w:r>
          </w:p>
        </w:tc>
        <w:tc>
          <w:tcPr>
            <w:tcW w:w="5520" w:type="dxa"/>
            <w:gridSpan w:val="8"/>
            <w:vAlign w:val="center"/>
          </w:tcPr>
          <w:p w14:paraId="7A458FC1"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59A8D6FF"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3D4CE674"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4A31C69C"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4C18CE75" w14:textId="77777777" w:rsidTr="00A207F5">
        <w:trPr>
          <w:trHeight w:val="397"/>
          <w:jc w:val="center"/>
        </w:trPr>
        <w:tc>
          <w:tcPr>
            <w:tcW w:w="780" w:type="dxa"/>
            <w:vAlign w:val="center"/>
          </w:tcPr>
          <w:p w14:paraId="0FEED4DF" w14:textId="77777777" w:rsidR="00A207F5" w:rsidRPr="001B5C2D" w:rsidRDefault="00A207F5" w:rsidP="00A207F5">
            <w:pPr>
              <w:spacing w:line="276" w:lineRule="auto"/>
              <w:rPr>
                <w:rFonts w:asciiTheme="minorHAnsi" w:hAnsiTheme="minorHAnsi" w:cstheme="minorHAnsi"/>
                <w:b/>
                <w:sz w:val="20"/>
                <w:szCs w:val="20"/>
              </w:rPr>
            </w:pPr>
            <w:r>
              <w:rPr>
                <w:rFonts w:asciiTheme="minorHAnsi" w:hAnsiTheme="minorHAnsi" w:cstheme="minorHAnsi"/>
                <w:b/>
                <w:sz w:val="20"/>
                <w:szCs w:val="20"/>
              </w:rPr>
              <w:t>10</w:t>
            </w:r>
          </w:p>
        </w:tc>
        <w:tc>
          <w:tcPr>
            <w:tcW w:w="5520" w:type="dxa"/>
            <w:gridSpan w:val="8"/>
            <w:vAlign w:val="center"/>
          </w:tcPr>
          <w:p w14:paraId="58692C60"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tcPr>
          <w:p w14:paraId="55D85603" w14:textId="77777777" w:rsidR="00A207F5" w:rsidRPr="001B5C2D" w:rsidRDefault="00A207F5" w:rsidP="00A207F5">
            <w:pPr>
              <w:spacing w:line="276" w:lineRule="auto"/>
              <w:rPr>
                <w:rFonts w:asciiTheme="minorHAnsi" w:hAnsiTheme="minorHAnsi" w:cstheme="minorHAnsi"/>
                <w:b/>
                <w:sz w:val="20"/>
                <w:szCs w:val="20"/>
              </w:rPr>
            </w:pPr>
          </w:p>
        </w:tc>
        <w:tc>
          <w:tcPr>
            <w:tcW w:w="1830" w:type="dxa"/>
            <w:gridSpan w:val="2"/>
            <w:vAlign w:val="center"/>
          </w:tcPr>
          <w:p w14:paraId="67688395" w14:textId="77777777" w:rsidR="00A207F5" w:rsidRPr="001B5C2D" w:rsidRDefault="00A207F5" w:rsidP="00A207F5">
            <w:pPr>
              <w:spacing w:line="276" w:lineRule="auto"/>
              <w:rPr>
                <w:rFonts w:asciiTheme="minorHAnsi" w:hAnsiTheme="minorHAnsi" w:cstheme="minorHAnsi"/>
                <w:b/>
                <w:sz w:val="20"/>
                <w:szCs w:val="20"/>
              </w:rPr>
            </w:pPr>
          </w:p>
        </w:tc>
        <w:tc>
          <w:tcPr>
            <w:tcW w:w="667" w:type="dxa"/>
            <w:vAlign w:val="center"/>
          </w:tcPr>
          <w:p w14:paraId="2F8CEACF" w14:textId="77777777" w:rsidR="00A207F5" w:rsidRPr="001B5C2D" w:rsidRDefault="00A207F5" w:rsidP="00A207F5">
            <w:pPr>
              <w:spacing w:line="276" w:lineRule="auto"/>
              <w:rPr>
                <w:rFonts w:asciiTheme="minorHAnsi" w:hAnsiTheme="minorHAnsi" w:cstheme="minorHAnsi"/>
                <w:b/>
                <w:sz w:val="20"/>
                <w:szCs w:val="20"/>
              </w:rPr>
            </w:pPr>
          </w:p>
        </w:tc>
      </w:tr>
      <w:tr w:rsidR="00A207F5" w:rsidRPr="001B5C2D" w14:paraId="24DBFBBF" w14:textId="77777777" w:rsidTr="00A207F5">
        <w:trPr>
          <w:trHeight w:val="284"/>
          <w:jc w:val="center"/>
        </w:trPr>
        <w:tc>
          <w:tcPr>
            <w:tcW w:w="1830" w:type="dxa"/>
            <w:gridSpan w:val="4"/>
            <w:shd w:val="clear" w:color="auto" w:fill="B2BC00"/>
          </w:tcPr>
          <w:p w14:paraId="503460B4" w14:textId="77777777" w:rsidR="00A207F5" w:rsidRPr="001B5C2D" w:rsidRDefault="00A207F5" w:rsidP="00A207F5">
            <w:pPr>
              <w:spacing w:line="276" w:lineRule="auto"/>
              <w:rPr>
                <w:rFonts w:asciiTheme="minorHAnsi" w:hAnsiTheme="minorHAnsi" w:cstheme="minorHAnsi"/>
                <w:b/>
                <w:sz w:val="20"/>
                <w:szCs w:val="20"/>
              </w:rPr>
            </w:pPr>
          </w:p>
        </w:tc>
        <w:tc>
          <w:tcPr>
            <w:tcW w:w="8797" w:type="dxa"/>
            <w:gridSpan w:val="10"/>
            <w:shd w:val="clear" w:color="auto" w:fill="B2BC00"/>
            <w:vAlign w:val="center"/>
            <w:hideMark/>
          </w:tcPr>
          <w:p w14:paraId="046EAC7D"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A207F5" w:rsidRPr="001B5C2D" w14:paraId="1C9DB10C" w14:textId="77777777" w:rsidTr="00A207F5">
        <w:trPr>
          <w:trHeight w:hRule="exact" w:val="284"/>
          <w:jc w:val="center"/>
        </w:trPr>
        <w:tc>
          <w:tcPr>
            <w:tcW w:w="795" w:type="dxa"/>
            <w:gridSpan w:val="2"/>
            <w:shd w:val="clear" w:color="auto" w:fill="D9D9D9" w:themeFill="background1" w:themeFillShade="D9"/>
            <w:vAlign w:val="center"/>
            <w:hideMark/>
          </w:tcPr>
          <w:p w14:paraId="26559B0A"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1830" w:type="dxa"/>
            <w:gridSpan w:val="4"/>
            <w:shd w:val="clear" w:color="auto" w:fill="D9D9D9" w:themeFill="background1" w:themeFillShade="D9"/>
          </w:tcPr>
          <w:p w14:paraId="3D29A181" w14:textId="77777777" w:rsidR="00A207F5" w:rsidRPr="001B5C2D" w:rsidRDefault="00A207F5" w:rsidP="00A207F5">
            <w:pPr>
              <w:spacing w:line="276" w:lineRule="auto"/>
              <w:rPr>
                <w:rFonts w:asciiTheme="minorHAnsi" w:hAnsiTheme="minorHAnsi" w:cstheme="minorHAnsi"/>
                <w:b/>
                <w:sz w:val="20"/>
                <w:szCs w:val="20"/>
              </w:rPr>
            </w:pPr>
          </w:p>
        </w:tc>
        <w:tc>
          <w:tcPr>
            <w:tcW w:w="8002" w:type="dxa"/>
            <w:gridSpan w:val="8"/>
            <w:shd w:val="clear" w:color="auto" w:fill="D9D9D9" w:themeFill="background1" w:themeFillShade="D9"/>
            <w:vAlign w:val="center"/>
            <w:hideMark/>
          </w:tcPr>
          <w:p w14:paraId="0125A7A9"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A207F5" w:rsidRPr="001B5C2D" w14:paraId="59510BFA" w14:textId="77777777" w:rsidTr="00A207F5">
        <w:trPr>
          <w:jc w:val="center"/>
        </w:trPr>
        <w:tc>
          <w:tcPr>
            <w:tcW w:w="795" w:type="dxa"/>
            <w:gridSpan w:val="2"/>
            <w:vAlign w:val="center"/>
            <w:hideMark/>
          </w:tcPr>
          <w:p w14:paraId="689DEB1B"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1830" w:type="dxa"/>
            <w:gridSpan w:val="4"/>
          </w:tcPr>
          <w:p w14:paraId="0D5156AC" w14:textId="77777777" w:rsidR="00A207F5" w:rsidRPr="001B5C2D" w:rsidRDefault="00A207F5" w:rsidP="00A207F5">
            <w:pPr>
              <w:spacing w:before="120" w:line="276" w:lineRule="auto"/>
              <w:rPr>
                <w:rFonts w:asciiTheme="minorHAnsi" w:hAnsiTheme="minorHAnsi" w:cstheme="minorHAnsi"/>
                <w:sz w:val="20"/>
                <w:szCs w:val="20"/>
              </w:rPr>
            </w:pPr>
          </w:p>
        </w:tc>
        <w:tc>
          <w:tcPr>
            <w:tcW w:w="8002" w:type="dxa"/>
            <w:gridSpan w:val="8"/>
            <w:vAlign w:val="center"/>
          </w:tcPr>
          <w:p w14:paraId="0476B6D7"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6F930026" w14:textId="77777777" w:rsidTr="00A207F5">
        <w:trPr>
          <w:jc w:val="center"/>
        </w:trPr>
        <w:tc>
          <w:tcPr>
            <w:tcW w:w="795" w:type="dxa"/>
            <w:gridSpan w:val="2"/>
            <w:vAlign w:val="center"/>
            <w:hideMark/>
          </w:tcPr>
          <w:p w14:paraId="154566AA"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1830" w:type="dxa"/>
            <w:gridSpan w:val="4"/>
          </w:tcPr>
          <w:p w14:paraId="2280505E" w14:textId="77777777" w:rsidR="00A207F5" w:rsidRPr="001B5C2D" w:rsidRDefault="00A207F5" w:rsidP="00A207F5">
            <w:pPr>
              <w:spacing w:before="120" w:line="276" w:lineRule="auto"/>
              <w:rPr>
                <w:rFonts w:asciiTheme="minorHAnsi" w:hAnsiTheme="minorHAnsi" w:cstheme="minorHAnsi"/>
                <w:sz w:val="20"/>
                <w:szCs w:val="20"/>
              </w:rPr>
            </w:pPr>
          </w:p>
        </w:tc>
        <w:tc>
          <w:tcPr>
            <w:tcW w:w="8002" w:type="dxa"/>
            <w:gridSpan w:val="8"/>
            <w:vAlign w:val="center"/>
          </w:tcPr>
          <w:p w14:paraId="2F97DA00"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4210F050" w14:textId="77777777" w:rsidTr="00A207F5">
        <w:trPr>
          <w:jc w:val="center"/>
        </w:trPr>
        <w:tc>
          <w:tcPr>
            <w:tcW w:w="795" w:type="dxa"/>
            <w:gridSpan w:val="2"/>
            <w:vAlign w:val="center"/>
            <w:hideMark/>
          </w:tcPr>
          <w:p w14:paraId="75799CF3" w14:textId="77777777" w:rsidR="00A207F5" w:rsidRPr="001B5C2D" w:rsidRDefault="00A207F5" w:rsidP="00A207F5">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1830" w:type="dxa"/>
            <w:gridSpan w:val="4"/>
          </w:tcPr>
          <w:p w14:paraId="55870CE3" w14:textId="77777777" w:rsidR="00A207F5" w:rsidRPr="001B5C2D" w:rsidRDefault="00A207F5" w:rsidP="00A207F5">
            <w:pPr>
              <w:spacing w:before="120" w:line="276" w:lineRule="auto"/>
              <w:rPr>
                <w:rFonts w:asciiTheme="minorHAnsi" w:hAnsiTheme="minorHAnsi" w:cstheme="minorHAnsi"/>
                <w:sz w:val="20"/>
                <w:szCs w:val="20"/>
              </w:rPr>
            </w:pPr>
          </w:p>
        </w:tc>
        <w:tc>
          <w:tcPr>
            <w:tcW w:w="8002" w:type="dxa"/>
            <w:gridSpan w:val="8"/>
            <w:vAlign w:val="center"/>
          </w:tcPr>
          <w:p w14:paraId="39064EFC" w14:textId="77777777" w:rsidR="00A207F5" w:rsidRPr="001B5C2D" w:rsidRDefault="00A207F5" w:rsidP="00A207F5">
            <w:pPr>
              <w:spacing w:before="120" w:line="276" w:lineRule="auto"/>
              <w:rPr>
                <w:rFonts w:asciiTheme="minorHAnsi" w:hAnsiTheme="minorHAnsi" w:cstheme="minorHAnsi"/>
                <w:sz w:val="20"/>
                <w:szCs w:val="20"/>
              </w:rPr>
            </w:pPr>
          </w:p>
        </w:tc>
      </w:tr>
      <w:tr w:rsidR="00A207F5" w:rsidRPr="001B5C2D" w14:paraId="16077C39" w14:textId="77777777" w:rsidTr="00A207F5">
        <w:trPr>
          <w:trHeight w:val="284"/>
          <w:jc w:val="center"/>
        </w:trPr>
        <w:tc>
          <w:tcPr>
            <w:tcW w:w="1830" w:type="dxa"/>
            <w:gridSpan w:val="4"/>
            <w:shd w:val="clear" w:color="auto" w:fill="B2BC00"/>
          </w:tcPr>
          <w:p w14:paraId="1EE013F1" w14:textId="77777777" w:rsidR="00A207F5" w:rsidRPr="001B5C2D" w:rsidRDefault="00A207F5" w:rsidP="00A207F5">
            <w:pPr>
              <w:spacing w:line="276" w:lineRule="auto"/>
              <w:rPr>
                <w:rFonts w:asciiTheme="minorHAnsi" w:hAnsiTheme="minorHAnsi" w:cstheme="minorHAnsi"/>
                <w:b/>
                <w:sz w:val="20"/>
                <w:szCs w:val="20"/>
              </w:rPr>
            </w:pPr>
          </w:p>
        </w:tc>
        <w:tc>
          <w:tcPr>
            <w:tcW w:w="8797" w:type="dxa"/>
            <w:gridSpan w:val="10"/>
            <w:shd w:val="clear" w:color="auto" w:fill="B2BC00"/>
            <w:vAlign w:val="center"/>
            <w:hideMark/>
          </w:tcPr>
          <w:p w14:paraId="1569C717" w14:textId="77777777" w:rsidR="00A207F5" w:rsidRPr="001B5C2D" w:rsidRDefault="00A207F5" w:rsidP="00A207F5">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A207F5" w:rsidRPr="001B5C2D" w14:paraId="4D353486" w14:textId="77777777" w:rsidTr="00A207F5">
        <w:trPr>
          <w:trHeight w:hRule="exact" w:val="284"/>
          <w:jc w:val="center"/>
        </w:trPr>
        <w:tc>
          <w:tcPr>
            <w:tcW w:w="2538" w:type="dxa"/>
            <w:gridSpan w:val="5"/>
            <w:shd w:val="clear" w:color="auto" w:fill="D9D9D9" w:themeFill="background1" w:themeFillShade="D9"/>
            <w:vAlign w:val="center"/>
            <w:hideMark/>
          </w:tcPr>
          <w:p w14:paraId="38355965"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3"/>
            <w:shd w:val="clear" w:color="auto" w:fill="D9D9D9" w:themeFill="background1" w:themeFillShade="D9"/>
            <w:vAlign w:val="center"/>
            <w:hideMark/>
          </w:tcPr>
          <w:p w14:paraId="71B3447D" w14:textId="77777777" w:rsidR="00A207F5" w:rsidRPr="001B5C2D" w:rsidRDefault="00A207F5" w:rsidP="00A207F5">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1830" w:type="dxa"/>
            <w:gridSpan w:val="2"/>
            <w:shd w:val="clear" w:color="auto" w:fill="D9D9D9" w:themeFill="background1" w:themeFillShade="D9"/>
          </w:tcPr>
          <w:p w14:paraId="05577696"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p>
        </w:tc>
        <w:tc>
          <w:tcPr>
            <w:tcW w:w="2820" w:type="dxa"/>
            <w:gridSpan w:val="2"/>
            <w:shd w:val="clear" w:color="auto" w:fill="D9D9D9" w:themeFill="background1" w:themeFillShade="D9"/>
            <w:vAlign w:val="center"/>
            <w:hideMark/>
          </w:tcPr>
          <w:p w14:paraId="076CFFAF"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1291" w:type="dxa"/>
            <w:gridSpan w:val="2"/>
            <w:shd w:val="clear" w:color="auto" w:fill="D9D9D9" w:themeFill="background1" w:themeFillShade="D9"/>
            <w:vAlign w:val="center"/>
            <w:hideMark/>
          </w:tcPr>
          <w:p w14:paraId="7B998FF9" w14:textId="77777777" w:rsidR="00A207F5" w:rsidRPr="001B5C2D" w:rsidRDefault="00A207F5" w:rsidP="00A207F5">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A207F5" w:rsidRPr="001B5C2D" w14:paraId="79D95732" w14:textId="77777777" w:rsidTr="00A207F5">
        <w:trPr>
          <w:trHeight w:val="567"/>
          <w:jc w:val="center"/>
        </w:trPr>
        <w:tc>
          <w:tcPr>
            <w:tcW w:w="2538" w:type="dxa"/>
            <w:gridSpan w:val="5"/>
            <w:vAlign w:val="center"/>
          </w:tcPr>
          <w:p w14:paraId="0D2CD645"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3"/>
            <w:vAlign w:val="center"/>
            <w:hideMark/>
          </w:tcPr>
          <w:p w14:paraId="0C24C387"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1830" w:type="dxa"/>
            <w:gridSpan w:val="2"/>
          </w:tcPr>
          <w:p w14:paraId="796DB6D4"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820" w:type="dxa"/>
            <w:gridSpan w:val="2"/>
            <w:vAlign w:val="center"/>
          </w:tcPr>
          <w:p w14:paraId="010BEA57"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1291" w:type="dxa"/>
            <w:gridSpan w:val="2"/>
            <w:vAlign w:val="center"/>
          </w:tcPr>
          <w:p w14:paraId="4129C0E1"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r w:rsidR="00A207F5" w:rsidRPr="001B5C2D" w14:paraId="57AC36B5" w14:textId="77777777" w:rsidTr="00A207F5">
        <w:trPr>
          <w:trHeight w:val="567"/>
          <w:jc w:val="center"/>
        </w:trPr>
        <w:tc>
          <w:tcPr>
            <w:tcW w:w="2538" w:type="dxa"/>
            <w:gridSpan w:val="5"/>
            <w:vAlign w:val="center"/>
          </w:tcPr>
          <w:p w14:paraId="21F30E34" w14:textId="77777777" w:rsidR="00A207F5" w:rsidRPr="001B5C2D" w:rsidRDefault="00A207F5" w:rsidP="00A207F5">
            <w:pPr>
              <w:spacing w:line="276" w:lineRule="auto"/>
              <w:rPr>
                <w:rFonts w:asciiTheme="minorHAnsi" w:hAnsiTheme="minorHAnsi" w:cstheme="minorHAnsi"/>
                <w:sz w:val="20"/>
                <w:szCs w:val="20"/>
              </w:rPr>
            </w:pPr>
          </w:p>
        </w:tc>
        <w:tc>
          <w:tcPr>
            <w:tcW w:w="2148" w:type="dxa"/>
            <w:gridSpan w:val="3"/>
            <w:vAlign w:val="center"/>
            <w:hideMark/>
          </w:tcPr>
          <w:p w14:paraId="0474B03E" w14:textId="77777777" w:rsidR="00A207F5" w:rsidRPr="001B5C2D" w:rsidRDefault="00A207F5" w:rsidP="00A207F5">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1830" w:type="dxa"/>
            <w:gridSpan w:val="2"/>
          </w:tcPr>
          <w:p w14:paraId="0B99FBB7"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2820" w:type="dxa"/>
            <w:gridSpan w:val="2"/>
            <w:vAlign w:val="center"/>
          </w:tcPr>
          <w:p w14:paraId="2D5A5002"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c>
          <w:tcPr>
            <w:tcW w:w="1291" w:type="dxa"/>
            <w:gridSpan w:val="2"/>
            <w:vAlign w:val="center"/>
          </w:tcPr>
          <w:p w14:paraId="7CBC1CDD" w14:textId="77777777" w:rsidR="00A207F5" w:rsidRPr="001B5C2D" w:rsidRDefault="00A207F5" w:rsidP="00A207F5">
            <w:pPr>
              <w:tabs>
                <w:tab w:val="left" w:pos="567"/>
              </w:tabs>
              <w:spacing w:line="276" w:lineRule="auto"/>
              <w:jc w:val="both"/>
              <w:rPr>
                <w:rFonts w:asciiTheme="minorHAnsi" w:hAnsiTheme="minorHAnsi" w:cstheme="minorHAnsi"/>
                <w:sz w:val="20"/>
                <w:szCs w:val="20"/>
              </w:rPr>
            </w:pPr>
          </w:p>
        </w:tc>
      </w:tr>
    </w:tbl>
    <w:p w14:paraId="00A17AD1" w14:textId="77777777" w:rsidR="00E63721" w:rsidRPr="00F86725" w:rsidRDefault="00E63721" w:rsidP="00CB4254">
      <w:pPr>
        <w:pStyle w:val="RLProhlensmluvnchstran"/>
        <w:rPr>
          <w:rFonts w:ascii="Arial" w:hAnsi="Arial" w:cs="Arial"/>
          <w:szCs w:val="22"/>
        </w:rPr>
      </w:pPr>
    </w:p>
    <w:p w14:paraId="4DF15D78" w14:textId="77777777" w:rsidR="00E63721" w:rsidRPr="00F86725" w:rsidRDefault="00E63721" w:rsidP="00CB4254">
      <w:pPr>
        <w:pStyle w:val="RLProhlensmluvnchstran"/>
        <w:rPr>
          <w:rFonts w:ascii="Arial" w:hAnsi="Arial" w:cs="Arial"/>
          <w:szCs w:val="22"/>
        </w:rPr>
        <w:sectPr w:rsidR="00E63721" w:rsidRPr="00F86725" w:rsidSect="009D7920">
          <w:footerReference w:type="default" r:id="rId11"/>
          <w:pgSz w:w="11906" w:h="16838"/>
          <w:pgMar w:top="1418" w:right="1418" w:bottom="1418" w:left="1418" w:header="709" w:footer="709" w:gutter="0"/>
          <w:cols w:space="708"/>
          <w:docGrid w:linePitch="360"/>
        </w:sectPr>
      </w:pPr>
    </w:p>
    <w:p w14:paraId="123D313A" w14:textId="77777777" w:rsidR="00A207F5" w:rsidRDefault="00A207F5" w:rsidP="00764C0A">
      <w:pPr>
        <w:pStyle w:val="RLProhlensmluvnchstran"/>
        <w:jc w:val="left"/>
        <w:rPr>
          <w:rFonts w:ascii="Arial" w:hAnsi="Arial" w:cs="Arial"/>
          <w:szCs w:val="22"/>
        </w:rPr>
      </w:pPr>
      <w:bookmarkStart w:id="19" w:name="Annex02"/>
    </w:p>
    <w:p w14:paraId="3F9BB19E" w14:textId="0C7C28FD" w:rsidR="00E63721" w:rsidRPr="00F86725" w:rsidRDefault="00E63721" w:rsidP="00764C0A">
      <w:pPr>
        <w:pStyle w:val="RLProhlensmluvnchstran"/>
        <w:jc w:val="left"/>
        <w:rPr>
          <w:rFonts w:ascii="Arial" w:hAnsi="Arial" w:cs="Arial"/>
          <w:szCs w:val="22"/>
        </w:rPr>
      </w:pPr>
      <w:r w:rsidRPr="00F86725">
        <w:rPr>
          <w:rFonts w:ascii="Arial" w:hAnsi="Arial" w:cs="Arial"/>
          <w:szCs w:val="22"/>
        </w:rPr>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19"/>
    <w:p w14:paraId="52F9C45A"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52EE9540" w14:textId="77777777" w:rsidR="00E63721" w:rsidRDefault="00E63721" w:rsidP="00C10DD5">
      <w:pPr>
        <w:pStyle w:val="RLProhlensmluvnchstran"/>
        <w:rPr>
          <w:rFonts w:ascii="Arial" w:hAnsi="Arial" w:cs="Arial"/>
          <w:bCs/>
          <w:color w:val="000000"/>
          <w:szCs w:val="22"/>
          <w:highlight w:val="yellow"/>
        </w:rPr>
      </w:pPr>
    </w:p>
    <w:tbl>
      <w:tblPr>
        <w:tblW w:w="0" w:type="auto"/>
        <w:tblInd w:w="70" w:type="dxa"/>
        <w:tblCellMar>
          <w:left w:w="70" w:type="dxa"/>
          <w:right w:w="70" w:type="dxa"/>
        </w:tblCellMar>
        <w:tblLook w:val="04A0" w:firstRow="1" w:lastRow="0" w:firstColumn="1" w:lastColumn="0" w:noHBand="0" w:noVBand="1"/>
      </w:tblPr>
      <w:tblGrid>
        <w:gridCol w:w="1665"/>
        <w:gridCol w:w="1305"/>
        <w:gridCol w:w="1543"/>
        <w:gridCol w:w="1693"/>
        <w:gridCol w:w="1048"/>
        <w:gridCol w:w="1746"/>
      </w:tblGrid>
      <w:tr w:rsidR="00736F43" w:rsidRPr="00736F43" w14:paraId="31F29DCE" w14:textId="77777777" w:rsidTr="00736F43">
        <w:trPr>
          <w:trHeight w:val="300"/>
        </w:trPr>
        <w:tc>
          <w:tcPr>
            <w:tcW w:w="0" w:type="auto"/>
            <w:gridSpan w:val="6"/>
            <w:vMerge w:val="restart"/>
            <w:tcBorders>
              <w:top w:val="nil"/>
              <w:left w:val="nil"/>
              <w:bottom w:val="nil"/>
              <w:right w:val="nil"/>
            </w:tcBorders>
            <w:shd w:val="clear" w:color="auto" w:fill="auto"/>
            <w:noWrap/>
            <w:vAlign w:val="center"/>
            <w:hideMark/>
          </w:tcPr>
          <w:p w14:paraId="25E088F3" w14:textId="77777777" w:rsidR="00736F43" w:rsidRPr="00736F43" w:rsidRDefault="00736F43" w:rsidP="00736F43">
            <w:pPr>
              <w:spacing w:after="0" w:line="240" w:lineRule="auto"/>
              <w:rPr>
                <w:rFonts w:cs="Calibri"/>
                <w:b/>
                <w:bCs/>
                <w:sz w:val="20"/>
                <w:szCs w:val="20"/>
              </w:rPr>
            </w:pPr>
            <w:r w:rsidRPr="00736F43">
              <w:rPr>
                <w:rFonts w:cs="Calibri"/>
                <w:b/>
                <w:bCs/>
                <w:sz w:val="20"/>
                <w:szCs w:val="20"/>
              </w:rPr>
              <w:t xml:space="preserve">Příloha č. 2 </w:t>
            </w:r>
            <w:proofErr w:type="spellStart"/>
            <w:proofErr w:type="gramStart"/>
            <w:r w:rsidRPr="00736F43">
              <w:rPr>
                <w:rFonts w:cs="Calibri"/>
                <w:b/>
                <w:bCs/>
                <w:sz w:val="20"/>
                <w:szCs w:val="20"/>
              </w:rPr>
              <w:t>Sml</w:t>
            </w:r>
            <w:proofErr w:type="spellEnd"/>
            <w:r w:rsidRPr="00736F43">
              <w:rPr>
                <w:rFonts w:cs="Calibri"/>
                <w:b/>
                <w:bCs/>
                <w:sz w:val="20"/>
                <w:szCs w:val="20"/>
              </w:rPr>
              <w:t xml:space="preserve"> - Cena</w:t>
            </w:r>
            <w:proofErr w:type="gramEnd"/>
            <w:r w:rsidRPr="00736F43">
              <w:rPr>
                <w:rFonts w:cs="Calibri"/>
                <w:b/>
                <w:bCs/>
                <w:sz w:val="20"/>
                <w:szCs w:val="20"/>
              </w:rPr>
              <w:t xml:space="preserve"> Zboží</w:t>
            </w:r>
          </w:p>
        </w:tc>
      </w:tr>
      <w:tr w:rsidR="00736F43" w:rsidRPr="00736F43" w14:paraId="7048D54F" w14:textId="77777777" w:rsidTr="00736F43">
        <w:trPr>
          <w:trHeight w:val="300"/>
        </w:trPr>
        <w:tc>
          <w:tcPr>
            <w:tcW w:w="0" w:type="auto"/>
            <w:gridSpan w:val="6"/>
            <w:vMerge/>
            <w:tcBorders>
              <w:top w:val="nil"/>
              <w:left w:val="nil"/>
              <w:bottom w:val="nil"/>
              <w:right w:val="nil"/>
            </w:tcBorders>
            <w:vAlign w:val="center"/>
            <w:hideMark/>
          </w:tcPr>
          <w:p w14:paraId="439CC546" w14:textId="77777777" w:rsidR="00736F43" w:rsidRPr="00736F43" w:rsidRDefault="00736F43" w:rsidP="00736F43">
            <w:pPr>
              <w:spacing w:after="0" w:line="240" w:lineRule="auto"/>
              <w:rPr>
                <w:rFonts w:cs="Calibri"/>
                <w:b/>
                <w:bCs/>
                <w:sz w:val="20"/>
                <w:szCs w:val="20"/>
              </w:rPr>
            </w:pPr>
          </w:p>
        </w:tc>
      </w:tr>
      <w:tr w:rsidR="00DD43ED" w:rsidRPr="00736F43" w14:paraId="5900E36D" w14:textId="77777777" w:rsidTr="00736F43">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2C3175"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 xml:space="preserve">Název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B7235C9"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Počet kusů</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7864984"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Cena za mj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5BF4391"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Cena za požadovaný počet ks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58FD9C2"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 xml:space="preserve">DPH </w:t>
            </w:r>
            <w:proofErr w:type="gramStart"/>
            <w:r w:rsidRPr="00736F43">
              <w:rPr>
                <w:rFonts w:cs="Calibri"/>
                <w:b/>
                <w:bCs/>
                <w:sz w:val="20"/>
                <w:szCs w:val="20"/>
              </w:rPr>
              <w:t>21%</w:t>
            </w:r>
            <w:proofErr w:type="gramEnd"/>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AA1B746"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Cena za požadovaný počet ks v Kč včetně DPH</w:t>
            </w:r>
          </w:p>
        </w:tc>
      </w:tr>
      <w:tr w:rsidR="00736F43" w:rsidRPr="00736F43" w14:paraId="3C6D4754" w14:textId="77777777" w:rsidTr="00736F43">
        <w:trPr>
          <w:trHeight w:val="7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21B520" w14:textId="77777777" w:rsidR="00736F43" w:rsidRPr="00736F43" w:rsidRDefault="00736F43" w:rsidP="00736F43">
            <w:pPr>
              <w:spacing w:after="0" w:line="240" w:lineRule="auto"/>
              <w:rPr>
                <w:rFonts w:cs="Calibri"/>
                <w:b/>
                <w:bCs/>
                <w:color w:val="000000"/>
                <w:szCs w:val="22"/>
              </w:rPr>
            </w:pPr>
            <w:r w:rsidRPr="00736F43">
              <w:rPr>
                <w:rFonts w:cs="Calibri"/>
                <w:b/>
                <w:bCs/>
                <w:color w:val="000000"/>
                <w:szCs w:val="22"/>
              </w:rPr>
              <w:t xml:space="preserve">Reprografický stroj pro </w:t>
            </w:r>
            <w:proofErr w:type="spellStart"/>
            <w:r w:rsidRPr="00736F43">
              <w:rPr>
                <w:rFonts w:cs="Calibri"/>
                <w:b/>
                <w:bCs/>
                <w:color w:val="000000"/>
                <w:szCs w:val="22"/>
              </w:rPr>
              <w:t>MZe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E4F03"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1</w:t>
            </w:r>
          </w:p>
        </w:tc>
        <w:tc>
          <w:tcPr>
            <w:tcW w:w="0" w:type="auto"/>
            <w:tcBorders>
              <w:top w:val="nil"/>
              <w:left w:val="nil"/>
              <w:bottom w:val="single" w:sz="4" w:space="0" w:color="auto"/>
              <w:right w:val="single" w:sz="4" w:space="0" w:color="auto"/>
            </w:tcBorders>
            <w:shd w:val="clear" w:color="000000" w:fill="FFFF00"/>
            <w:noWrap/>
            <w:vAlign w:val="bottom"/>
            <w:hideMark/>
          </w:tcPr>
          <w:p w14:paraId="3599FD62" w14:textId="5EE4715B" w:rsidR="00736F43" w:rsidRPr="00736F43" w:rsidRDefault="00736F43" w:rsidP="00736F43">
            <w:pPr>
              <w:spacing w:after="0" w:line="240" w:lineRule="auto"/>
              <w:jc w:val="center"/>
              <w:rPr>
                <w:rFonts w:cs="Calibri"/>
                <w:b/>
                <w:bCs/>
                <w:sz w:val="20"/>
                <w:szCs w:val="20"/>
              </w:rPr>
            </w:pPr>
            <w:r w:rsidRPr="00736F43">
              <w:rPr>
                <w:rFonts w:cs="Calibri"/>
                <w:b/>
                <w:bCs/>
                <w:sz w:val="20"/>
                <w:szCs w:val="20"/>
              </w:rPr>
              <w:t>2</w:t>
            </w:r>
            <w:r w:rsidR="008039CF">
              <w:rPr>
                <w:rFonts w:cs="Calibri"/>
                <w:b/>
                <w:bCs/>
                <w:sz w:val="20"/>
                <w:szCs w:val="20"/>
              </w:rPr>
              <w:t> </w:t>
            </w:r>
            <w:r w:rsidRPr="00736F43">
              <w:rPr>
                <w:rFonts w:cs="Calibri"/>
                <w:b/>
                <w:bCs/>
                <w:sz w:val="20"/>
                <w:szCs w:val="20"/>
              </w:rPr>
              <w:t>039</w:t>
            </w:r>
            <w:r w:rsidR="008039CF">
              <w:rPr>
                <w:rFonts w:cs="Calibri"/>
                <w:b/>
                <w:bCs/>
                <w:sz w:val="20"/>
                <w:szCs w:val="20"/>
              </w:rPr>
              <w:t xml:space="preserve"> </w:t>
            </w:r>
            <w:r w:rsidRPr="00736F43">
              <w:rPr>
                <w:rFonts w:cs="Calibri"/>
                <w:b/>
                <w:bCs/>
                <w:sz w:val="20"/>
                <w:szCs w:val="20"/>
              </w:rPr>
              <w:t>700,00</w:t>
            </w:r>
          </w:p>
        </w:tc>
        <w:tc>
          <w:tcPr>
            <w:tcW w:w="0" w:type="auto"/>
            <w:tcBorders>
              <w:top w:val="nil"/>
              <w:left w:val="nil"/>
              <w:bottom w:val="single" w:sz="4" w:space="0" w:color="auto"/>
              <w:right w:val="single" w:sz="4" w:space="0" w:color="auto"/>
            </w:tcBorders>
            <w:shd w:val="clear" w:color="000000" w:fill="FFFF00"/>
            <w:noWrap/>
            <w:vAlign w:val="bottom"/>
            <w:hideMark/>
          </w:tcPr>
          <w:p w14:paraId="6F9A6387" w14:textId="172490BF" w:rsidR="00736F43" w:rsidRPr="00736F43" w:rsidRDefault="00736F43" w:rsidP="00736F43">
            <w:pPr>
              <w:spacing w:after="0" w:line="240" w:lineRule="auto"/>
              <w:jc w:val="center"/>
              <w:rPr>
                <w:rFonts w:cs="Calibri"/>
                <w:b/>
                <w:bCs/>
                <w:sz w:val="20"/>
                <w:szCs w:val="20"/>
              </w:rPr>
            </w:pPr>
            <w:r w:rsidRPr="00736F43">
              <w:rPr>
                <w:rFonts w:cs="Calibri"/>
                <w:b/>
                <w:bCs/>
                <w:sz w:val="20"/>
                <w:szCs w:val="20"/>
              </w:rPr>
              <w:t>2</w:t>
            </w:r>
            <w:r w:rsidR="008039CF">
              <w:rPr>
                <w:rFonts w:cs="Calibri"/>
                <w:b/>
                <w:bCs/>
                <w:sz w:val="20"/>
                <w:szCs w:val="20"/>
              </w:rPr>
              <w:t> </w:t>
            </w:r>
            <w:r w:rsidRPr="00736F43">
              <w:rPr>
                <w:rFonts w:cs="Calibri"/>
                <w:b/>
                <w:bCs/>
                <w:sz w:val="20"/>
                <w:szCs w:val="20"/>
              </w:rPr>
              <w:t>039</w:t>
            </w:r>
            <w:r w:rsidR="008039CF">
              <w:rPr>
                <w:rFonts w:cs="Calibri"/>
                <w:b/>
                <w:bCs/>
                <w:sz w:val="20"/>
                <w:szCs w:val="20"/>
              </w:rPr>
              <w:t xml:space="preserve"> </w:t>
            </w:r>
            <w:r w:rsidRPr="00736F43">
              <w:rPr>
                <w:rFonts w:cs="Calibri"/>
                <w:b/>
                <w:bCs/>
                <w:sz w:val="20"/>
                <w:szCs w:val="20"/>
              </w:rPr>
              <w:t>700,00</w:t>
            </w:r>
          </w:p>
        </w:tc>
        <w:tc>
          <w:tcPr>
            <w:tcW w:w="0" w:type="auto"/>
            <w:tcBorders>
              <w:top w:val="nil"/>
              <w:left w:val="nil"/>
              <w:bottom w:val="single" w:sz="4" w:space="0" w:color="auto"/>
              <w:right w:val="single" w:sz="4" w:space="0" w:color="auto"/>
            </w:tcBorders>
            <w:shd w:val="clear" w:color="000000" w:fill="FFFF00"/>
            <w:noWrap/>
            <w:vAlign w:val="bottom"/>
            <w:hideMark/>
          </w:tcPr>
          <w:p w14:paraId="10E92476" w14:textId="70D19FB6" w:rsidR="00736F43" w:rsidRPr="00736F43" w:rsidRDefault="00736F43" w:rsidP="00736F43">
            <w:pPr>
              <w:spacing w:after="0" w:line="240" w:lineRule="auto"/>
              <w:jc w:val="center"/>
              <w:rPr>
                <w:rFonts w:cs="Calibri"/>
                <w:b/>
                <w:bCs/>
                <w:sz w:val="20"/>
                <w:szCs w:val="20"/>
              </w:rPr>
            </w:pPr>
            <w:r w:rsidRPr="00736F43">
              <w:rPr>
                <w:rFonts w:cs="Calibri"/>
                <w:b/>
                <w:bCs/>
                <w:sz w:val="20"/>
                <w:szCs w:val="20"/>
              </w:rPr>
              <w:t>428</w:t>
            </w:r>
            <w:r w:rsidR="008039CF">
              <w:rPr>
                <w:rFonts w:cs="Calibri"/>
                <w:b/>
                <w:bCs/>
                <w:sz w:val="20"/>
                <w:szCs w:val="20"/>
              </w:rPr>
              <w:t xml:space="preserve"> </w:t>
            </w:r>
            <w:r w:rsidRPr="00736F43">
              <w:rPr>
                <w:rFonts w:cs="Calibri"/>
                <w:b/>
                <w:bCs/>
                <w:sz w:val="20"/>
                <w:szCs w:val="20"/>
              </w:rPr>
              <w:t>337,00</w:t>
            </w:r>
          </w:p>
        </w:tc>
        <w:tc>
          <w:tcPr>
            <w:tcW w:w="0" w:type="auto"/>
            <w:tcBorders>
              <w:top w:val="nil"/>
              <w:left w:val="nil"/>
              <w:bottom w:val="single" w:sz="4" w:space="0" w:color="auto"/>
              <w:right w:val="single" w:sz="4" w:space="0" w:color="auto"/>
            </w:tcBorders>
            <w:shd w:val="clear" w:color="000000" w:fill="FFFF00"/>
            <w:noWrap/>
            <w:vAlign w:val="bottom"/>
            <w:hideMark/>
          </w:tcPr>
          <w:p w14:paraId="5B28846E" w14:textId="6C0035FC" w:rsidR="00736F43" w:rsidRPr="00736F43" w:rsidRDefault="00736F43" w:rsidP="00736F43">
            <w:pPr>
              <w:spacing w:after="0" w:line="240" w:lineRule="auto"/>
              <w:jc w:val="center"/>
              <w:rPr>
                <w:rFonts w:cs="Calibri"/>
                <w:b/>
                <w:bCs/>
                <w:sz w:val="20"/>
                <w:szCs w:val="20"/>
              </w:rPr>
            </w:pPr>
            <w:r w:rsidRPr="00736F43">
              <w:rPr>
                <w:rFonts w:cs="Calibri"/>
                <w:b/>
                <w:bCs/>
                <w:sz w:val="20"/>
                <w:szCs w:val="20"/>
              </w:rPr>
              <w:t>2</w:t>
            </w:r>
            <w:r w:rsidR="008039CF">
              <w:rPr>
                <w:rFonts w:cs="Calibri"/>
                <w:b/>
                <w:bCs/>
                <w:sz w:val="20"/>
                <w:szCs w:val="20"/>
              </w:rPr>
              <w:t xml:space="preserve"> </w:t>
            </w:r>
            <w:r w:rsidRPr="00736F43">
              <w:rPr>
                <w:rFonts w:cs="Calibri"/>
                <w:b/>
                <w:bCs/>
                <w:sz w:val="20"/>
                <w:szCs w:val="20"/>
              </w:rPr>
              <w:t>468</w:t>
            </w:r>
            <w:r w:rsidR="008039CF">
              <w:rPr>
                <w:rFonts w:cs="Calibri"/>
                <w:b/>
                <w:bCs/>
                <w:sz w:val="20"/>
                <w:szCs w:val="20"/>
              </w:rPr>
              <w:t xml:space="preserve"> </w:t>
            </w:r>
            <w:r w:rsidRPr="00736F43">
              <w:rPr>
                <w:rFonts w:cs="Calibri"/>
                <w:b/>
                <w:bCs/>
                <w:sz w:val="20"/>
                <w:szCs w:val="20"/>
              </w:rPr>
              <w:t>037,00</w:t>
            </w:r>
          </w:p>
        </w:tc>
      </w:tr>
      <w:tr w:rsidR="00736F43" w:rsidRPr="00736F43" w14:paraId="172B13B5" w14:textId="77777777" w:rsidTr="00736F43">
        <w:trPr>
          <w:trHeight w:val="443"/>
        </w:trPr>
        <w:tc>
          <w:tcPr>
            <w:tcW w:w="0" w:type="auto"/>
            <w:tcBorders>
              <w:top w:val="nil"/>
              <w:left w:val="nil"/>
              <w:bottom w:val="nil"/>
              <w:right w:val="nil"/>
            </w:tcBorders>
            <w:shd w:val="clear" w:color="auto" w:fill="auto"/>
            <w:noWrap/>
            <w:vAlign w:val="bottom"/>
            <w:hideMark/>
          </w:tcPr>
          <w:p w14:paraId="4756336A" w14:textId="77777777" w:rsidR="00736F43" w:rsidRPr="00736F43" w:rsidRDefault="00736F43" w:rsidP="00736F43">
            <w:pPr>
              <w:spacing w:after="0" w:line="240" w:lineRule="auto"/>
              <w:jc w:val="center"/>
              <w:rPr>
                <w:rFonts w:cs="Calibri"/>
                <w:b/>
                <w:bCs/>
                <w:sz w:val="20"/>
                <w:szCs w:val="20"/>
              </w:rPr>
            </w:pPr>
          </w:p>
        </w:tc>
        <w:tc>
          <w:tcPr>
            <w:tcW w:w="0" w:type="auto"/>
            <w:tcBorders>
              <w:top w:val="nil"/>
              <w:left w:val="nil"/>
              <w:bottom w:val="nil"/>
              <w:right w:val="nil"/>
            </w:tcBorders>
            <w:shd w:val="clear" w:color="auto" w:fill="auto"/>
            <w:noWrap/>
            <w:vAlign w:val="bottom"/>
            <w:hideMark/>
          </w:tcPr>
          <w:p w14:paraId="50FF3170"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69187DE9"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6BA346E2"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71E333E0"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344A083E" w14:textId="77777777" w:rsidR="00736F43" w:rsidRPr="00736F43" w:rsidRDefault="00736F43" w:rsidP="00736F43">
            <w:pPr>
              <w:spacing w:after="0" w:line="240" w:lineRule="auto"/>
              <w:rPr>
                <w:rFonts w:ascii="Times New Roman" w:hAnsi="Times New Roman"/>
                <w:sz w:val="20"/>
                <w:szCs w:val="20"/>
              </w:rPr>
            </w:pPr>
          </w:p>
        </w:tc>
      </w:tr>
      <w:tr w:rsidR="00736F43" w:rsidRPr="00736F43" w14:paraId="58C9167F" w14:textId="77777777" w:rsidTr="00736F43">
        <w:trPr>
          <w:trHeight w:val="510"/>
        </w:trPr>
        <w:tc>
          <w:tcPr>
            <w:tcW w:w="0" w:type="auto"/>
            <w:tcBorders>
              <w:top w:val="nil"/>
              <w:left w:val="nil"/>
              <w:bottom w:val="nil"/>
              <w:right w:val="nil"/>
            </w:tcBorders>
            <w:shd w:val="clear" w:color="auto" w:fill="auto"/>
            <w:noWrap/>
            <w:vAlign w:val="bottom"/>
            <w:hideMark/>
          </w:tcPr>
          <w:p w14:paraId="6A9FD0C8"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019742E"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HODNOTÍCÍ KRITÉRIUM</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B8AD54A" w14:textId="77777777" w:rsidR="00736F43" w:rsidRPr="00736F43" w:rsidRDefault="00736F43" w:rsidP="00736F43">
            <w:pPr>
              <w:spacing w:after="0" w:line="240" w:lineRule="auto"/>
              <w:jc w:val="center"/>
              <w:rPr>
                <w:rFonts w:cs="Calibri"/>
                <w:b/>
                <w:bCs/>
                <w:sz w:val="20"/>
                <w:szCs w:val="20"/>
              </w:rPr>
            </w:pPr>
            <w:r w:rsidRPr="00736F43">
              <w:rPr>
                <w:rFonts w:cs="Calibri"/>
                <w:b/>
                <w:bCs/>
                <w:sz w:val="20"/>
                <w:szCs w:val="20"/>
              </w:rPr>
              <w:t>Celková nabídková cena bez DPH:</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82543C9" w14:textId="7FBDDAC6" w:rsidR="00736F43" w:rsidRPr="00736F43" w:rsidRDefault="00736F43" w:rsidP="00736F43">
            <w:pPr>
              <w:spacing w:after="0" w:line="240" w:lineRule="auto"/>
              <w:jc w:val="center"/>
              <w:rPr>
                <w:rFonts w:cs="Calibri"/>
                <w:b/>
                <w:bCs/>
                <w:sz w:val="20"/>
                <w:szCs w:val="20"/>
              </w:rPr>
            </w:pPr>
            <w:r w:rsidRPr="00736F43">
              <w:rPr>
                <w:rFonts w:cs="Calibri"/>
                <w:b/>
                <w:bCs/>
                <w:sz w:val="20"/>
                <w:szCs w:val="20"/>
              </w:rPr>
              <w:t>2</w:t>
            </w:r>
            <w:r w:rsidR="008039CF">
              <w:rPr>
                <w:rFonts w:cs="Calibri"/>
                <w:b/>
                <w:bCs/>
                <w:sz w:val="20"/>
                <w:szCs w:val="20"/>
              </w:rPr>
              <w:t xml:space="preserve"> </w:t>
            </w:r>
            <w:r w:rsidRPr="00736F43">
              <w:rPr>
                <w:rFonts w:cs="Calibri"/>
                <w:b/>
                <w:bCs/>
                <w:sz w:val="20"/>
                <w:szCs w:val="20"/>
              </w:rPr>
              <w:t>039</w:t>
            </w:r>
            <w:r w:rsidR="008039CF">
              <w:rPr>
                <w:rFonts w:cs="Calibri"/>
                <w:b/>
                <w:bCs/>
                <w:sz w:val="20"/>
                <w:szCs w:val="20"/>
              </w:rPr>
              <w:t xml:space="preserve"> </w:t>
            </w:r>
            <w:r w:rsidRPr="00736F43">
              <w:rPr>
                <w:rFonts w:cs="Calibri"/>
                <w:b/>
                <w:bCs/>
                <w:sz w:val="20"/>
                <w:szCs w:val="20"/>
              </w:rPr>
              <w:t>700,00</w:t>
            </w:r>
          </w:p>
        </w:tc>
        <w:tc>
          <w:tcPr>
            <w:tcW w:w="0" w:type="auto"/>
            <w:tcBorders>
              <w:top w:val="nil"/>
              <w:left w:val="nil"/>
              <w:bottom w:val="nil"/>
              <w:right w:val="nil"/>
            </w:tcBorders>
            <w:shd w:val="clear" w:color="auto" w:fill="auto"/>
            <w:noWrap/>
            <w:vAlign w:val="bottom"/>
            <w:hideMark/>
          </w:tcPr>
          <w:p w14:paraId="28A64FEF" w14:textId="77777777" w:rsidR="00736F43" w:rsidRPr="00736F43" w:rsidRDefault="00736F43" w:rsidP="00736F43">
            <w:pPr>
              <w:spacing w:after="0" w:line="240" w:lineRule="auto"/>
              <w:jc w:val="center"/>
              <w:rPr>
                <w:rFonts w:cs="Calibri"/>
                <w:b/>
                <w:bCs/>
                <w:sz w:val="20"/>
                <w:szCs w:val="20"/>
              </w:rPr>
            </w:pPr>
          </w:p>
        </w:tc>
        <w:tc>
          <w:tcPr>
            <w:tcW w:w="0" w:type="auto"/>
            <w:tcBorders>
              <w:top w:val="nil"/>
              <w:left w:val="nil"/>
              <w:bottom w:val="nil"/>
              <w:right w:val="nil"/>
            </w:tcBorders>
            <w:shd w:val="clear" w:color="auto" w:fill="auto"/>
            <w:noWrap/>
            <w:vAlign w:val="bottom"/>
            <w:hideMark/>
          </w:tcPr>
          <w:p w14:paraId="0F555C78" w14:textId="77777777" w:rsidR="00736F43" w:rsidRPr="00736F43" w:rsidRDefault="00736F43" w:rsidP="00736F43">
            <w:pPr>
              <w:spacing w:after="0" w:line="240" w:lineRule="auto"/>
              <w:jc w:val="center"/>
              <w:rPr>
                <w:rFonts w:ascii="Times New Roman" w:hAnsi="Times New Roman"/>
                <w:sz w:val="20"/>
                <w:szCs w:val="20"/>
              </w:rPr>
            </w:pPr>
          </w:p>
        </w:tc>
      </w:tr>
      <w:tr w:rsidR="00736F43" w:rsidRPr="00736F43" w14:paraId="3A0DBF93" w14:textId="77777777" w:rsidTr="00736F43">
        <w:trPr>
          <w:trHeight w:val="300"/>
        </w:trPr>
        <w:tc>
          <w:tcPr>
            <w:tcW w:w="0" w:type="auto"/>
            <w:tcBorders>
              <w:top w:val="nil"/>
              <w:left w:val="nil"/>
              <w:bottom w:val="nil"/>
              <w:right w:val="nil"/>
            </w:tcBorders>
            <w:shd w:val="clear" w:color="auto" w:fill="auto"/>
            <w:noWrap/>
            <w:vAlign w:val="bottom"/>
            <w:hideMark/>
          </w:tcPr>
          <w:p w14:paraId="3570FB1A"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4A5DDCAD"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0DE7B696"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0D5454E3"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77494B5F" w14:textId="77777777" w:rsidR="00736F43" w:rsidRPr="00736F43" w:rsidRDefault="00736F43" w:rsidP="00736F43">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51DD8395" w14:textId="77777777" w:rsidR="00736F43" w:rsidRPr="00736F43" w:rsidRDefault="00736F43" w:rsidP="00736F43">
            <w:pPr>
              <w:spacing w:after="0" w:line="240" w:lineRule="auto"/>
              <w:rPr>
                <w:rFonts w:ascii="Times New Roman" w:hAnsi="Times New Roman"/>
                <w:sz w:val="20"/>
                <w:szCs w:val="20"/>
              </w:rPr>
            </w:pPr>
          </w:p>
        </w:tc>
      </w:tr>
    </w:tbl>
    <w:p w14:paraId="570B67D4" w14:textId="49B28ECC" w:rsidR="00A207F5" w:rsidRDefault="00A207F5" w:rsidP="001D2B37">
      <w:pPr>
        <w:pStyle w:val="RLProhlensmluvnchstran"/>
        <w:rPr>
          <w:rFonts w:ascii="Arial" w:hAnsi="Arial" w:cs="Arial"/>
          <w:szCs w:val="22"/>
        </w:rPr>
      </w:pPr>
    </w:p>
    <w:p w14:paraId="621CF8A8" w14:textId="77777777" w:rsidR="00A207F5" w:rsidRDefault="00A207F5">
      <w:pPr>
        <w:spacing w:after="0" w:line="240" w:lineRule="auto"/>
        <w:rPr>
          <w:rFonts w:ascii="Arial" w:hAnsi="Arial" w:cs="Arial"/>
          <w:b/>
          <w:szCs w:val="22"/>
        </w:rPr>
      </w:pPr>
      <w:r>
        <w:rPr>
          <w:rFonts w:ascii="Arial" w:hAnsi="Arial" w:cs="Arial"/>
          <w:szCs w:val="22"/>
        </w:rPr>
        <w:br w:type="page"/>
      </w:r>
    </w:p>
    <w:p w14:paraId="38512BA6" w14:textId="77777777" w:rsidR="00764C0A" w:rsidRDefault="00764C0A" w:rsidP="00A207F5">
      <w:pPr>
        <w:pStyle w:val="RLProhlensmluvnchstran"/>
        <w:jc w:val="left"/>
        <w:rPr>
          <w:rFonts w:ascii="Arial" w:hAnsi="Arial" w:cs="Arial"/>
          <w:szCs w:val="22"/>
        </w:rPr>
      </w:pPr>
    </w:p>
    <w:p w14:paraId="1D0462BD"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4C4CA18F" w14:textId="77777777" w:rsidR="008D2575" w:rsidRPr="00F86725" w:rsidRDefault="008D2575" w:rsidP="00223104">
      <w:pPr>
        <w:pStyle w:val="RLProhlensmluvnchstran"/>
        <w:jc w:val="left"/>
        <w:rPr>
          <w:rFonts w:ascii="Arial" w:hAnsi="Arial" w:cs="Arial"/>
          <w:szCs w:val="22"/>
        </w:rPr>
      </w:pPr>
    </w:p>
    <w:p w14:paraId="32DECDEE" w14:textId="77777777"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14:paraId="288EFB47" w14:textId="77777777" w:rsidR="00E63721" w:rsidRDefault="00E63721" w:rsidP="001D2B37">
      <w:pPr>
        <w:pStyle w:val="RLProhlensmluvnchstran"/>
        <w:rPr>
          <w:rFonts w:ascii="Arial" w:hAnsi="Arial" w:cs="Arial"/>
          <w:bCs/>
          <w:color w:val="000000"/>
          <w:szCs w:val="22"/>
          <w:highlight w:val="yellow"/>
        </w:rPr>
      </w:pPr>
    </w:p>
    <w:p w14:paraId="104AA824" w14:textId="77777777" w:rsidR="0041649F" w:rsidRPr="0041649F" w:rsidRDefault="0041649F" w:rsidP="001D2B37">
      <w:pPr>
        <w:pStyle w:val="RLProhlensmluvnchstran"/>
        <w:rPr>
          <w:rFonts w:ascii="Arial" w:hAnsi="Arial" w:cs="Arial"/>
          <w:bCs/>
          <w:color w:val="000000"/>
          <w:szCs w:val="22"/>
        </w:rPr>
      </w:pPr>
      <w:r w:rsidRPr="0041649F">
        <w:rPr>
          <w:rFonts w:ascii="Arial" w:hAnsi="Arial" w:cs="Arial"/>
          <w:bCs/>
          <w:color w:val="000000"/>
          <w:szCs w:val="22"/>
        </w:rPr>
        <w:t xml:space="preserve">Místem dodání je sídlo zadavatele: </w:t>
      </w:r>
    </w:p>
    <w:p w14:paraId="1B211C49" w14:textId="77777777" w:rsidR="0041649F" w:rsidRDefault="0041649F" w:rsidP="001D2B37">
      <w:pPr>
        <w:pStyle w:val="RLProhlensmluvnchstran"/>
        <w:rPr>
          <w:rFonts w:ascii="Arial" w:hAnsi="Arial" w:cs="Arial"/>
          <w:bCs/>
          <w:color w:val="000000"/>
          <w:szCs w:val="22"/>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1649F" w:rsidRPr="00F37FD7" w14:paraId="1A245E9A" w14:textId="77777777" w:rsidTr="00B16CC9">
        <w:trPr>
          <w:trHeight w:val="420"/>
        </w:trPr>
        <w:tc>
          <w:tcPr>
            <w:tcW w:w="9072" w:type="dxa"/>
            <w:shd w:val="clear" w:color="auto" w:fill="D9D9D9"/>
            <w:noWrap/>
            <w:vAlign w:val="center"/>
          </w:tcPr>
          <w:p w14:paraId="6046E0A1" w14:textId="77777777" w:rsidR="0041649F" w:rsidRPr="00F37FD7" w:rsidRDefault="0041649F" w:rsidP="00A207F5">
            <w:pPr>
              <w:rPr>
                <w:b/>
                <w:bCs/>
                <w:color w:val="000000"/>
                <w:sz w:val="20"/>
                <w:szCs w:val="20"/>
              </w:rPr>
            </w:pPr>
            <w:r w:rsidRPr="00F852CE">
              <w:rPr>
                <w:b/>
                <w:bCs/>
                <w:color w:val="000000"/>
                <w:sz w:val="20"/>
                <w:szCs w:val="20"/>
              </w:rPr>
              <w:t>Ministerstvo</w:t>
            </w:r>
            <w:r>
              <w:rPr>
                <w:b/>
                <w:bCs/>
                <w:color w:val="000000"/>
                <w:sz w:val="20"/>
                <w:szCs w:val="20"/>
              </w:rPr>
              <w:t xml:space="preserve"> </w:t>
            </w:r>
            <w:r w:rsidRPr="00F852CE">
              <w:rPr>
                <w:b/>
                <w:bCs/>
                <w:color w:val="000000"/>
                <w:sz w:val="20"/>
                <w:szCs w:val="20"/>
              </w:rPr>
              <w:t>zemědělství</w:t>
            </w:r>
            <w:r>
              <w:rPr>
                <w:b/>
                <w:bCs/>
                <w:color w:val="000000"/>
                <w:sz w:val="20"/>
                <w:szCs w:val="20"/>
              </w:rPr>
              <w:t xml:space="preserve"> (</w:t>
            </w:r>
            <w:proofErr w:type="spellStart"/>
            <w:r>
              <w:rPr>
                <w:b/>
                <w:bCs/>
                <w:color w:val="000000"/>
                <w:sz w:val="20"/>
                <w:szCs w:val="20"/>
              </w:rPr>
              <w:t>MZe</w:t>
            </w:r>
            <w:proofErr w:type="spellEnd"/>
            <w:r>
              <w:rPr>
                <w:b/>
                <w:bCs/>
                <w:color w:val="000000"/>
                <w:sz w:val="20"/>
                <w:szCs w:val="20"/>
              </w:rPr>
              <w:t>)</w:t>
            </w:r>
          </w:p>
        </w:tc>
      </w:tr>
      <w:tr w:rsidR="0041649F" w:rsidRPr="00F37FD7" w14:paraId="49691098" w14:textId="77777777" w:rsidTr="00B16CC9">
        <w:tc>
          <w:tcPr>
            <w:tcW w:w="9072" w:type="dxa"/>
            <w:shd w:val="clear" w:color="auto" w:fill="auto"/>
            <w:vAlign w:val="center"/>
          </w:tcPr>
          <w:p w14:paraId="2CE29F00" w14:textId="77777777" w:rsidR="0041649F" w:rsidRDefault="0041649F" w:rsidP="00A207F5">
            <w:pPr>
              <w:rPr>
                <w:color w:val="000000"/>
                <w:sz w:val="20"/>
                <w:szCs w:val="20"/>
              </w:rPr>
            </w:pPr>
            <w:proofErr w:type="spellStart"/>
            <w:r w:rsidRPr="00F852CE">
              <w:rPr>
                <w:color w:val="000000"/>
                <w:sz w:val="20"/>
                <w:szCs w:val="20"/>
              </w:rPr>
              <w:t>Těšnov</w:t>
            </w:r>
            <w:proofErr w:type="spellEnd"/>
            <w:r w:rsidRPr="00F852CE">
              <w:rPr>
                <w:color w:val="000000"/>
                <w:sz w:val="20"/>
                <w:szCs w:val="20"/>
              </w:rPr>
              <w:t xml:space="preserve"> 65/17, 110 00 Praha 1 – Nové Město</w:t>
            </w:r>
          </w:p>
          <w:p w14:paraId="09714BD3" w14:textId="317ECD46" w:rsidR="008039CF" w:rsidRDefault="008039CF" w:rsidP="00A207F5">
            <w:pPr>
              <w:rPr>
                <w:color w:val="000000"/>
                <w:sz w:val="20"/>
                <w:szCs w:val="20"/>
              </w:rPr>
            </w:pPr>
            <w:r>
              <w:rPr>
                <w:color w:val="000000"/>
                <w:sz w:val="20"/>
                <w:szCs w:val="20"/>
              </w:rPr>
              <w:t xml:space="preserve">Kontakt: </w:t>
            </w:r>
          </w:p>
          <w:p w14:paraId="6895CD45" w14:textId="67632FA5" w:rsidR="008039CF" w:rsidRDefault="008039CF" w:rsidP="00A207F5">
            <w:pPr>
              <w:rPr>
                <w:color w:val="000000"/>
                <w:sz w:val="20"/>
                <w:szCs w:val="20"/>
              </w:rPr>
            </w:pPr>
            <w:r>
              <w:rPr>
                <w:color w:val="000000"/>
                <w:sz w:val="20"/>
                <w:szCs w:val="20"/>
              </w:rPr>
              <w:t>Daniela Štěpán</w:t>
            </w:r>
            <w:r w:rsidR="008620EC">
              <w:rPr>
                <w:color w:val="000000"/>
                <w:sz w:val="20"/>
                <w:szCs w:val="20"/>
              </w:rPr>
              <w:t xml:space="preserve"> Volfová, 725 775 709</w:t>
            </w:r>
          </w:p>
          <w:p w14:paraId="504D6B1D" w14:textId="328F7648" w:rsidR="008039CF" w:rsidRDefault="008039CF" w:rsidP="00A207F5">
            <w:pPr>
              <w:rPr>
                <w:color w:val="000000"/>
                <w:sz w:val="20"/>
                <w:szCs w:val="20"/>
              </w:rPr>
            </w:pPr>
            <w:r>
              <w:rPr>
                <w:color w:val="000000"/>
                <w:sz w:val="20"/>
                <w:szCs w:val="20"/>
              </w:rPr>
              <w:t>Pavla Nožičková, 602</w:t>
            </w:r>
            <w:r w:rsidR="008620EC">
              <w:rPr>
                <w:color w:val="000000"/>
                <w:sz w:val="20"/>
                <w:szCs w:val="20"/>
              </w:rPr>
              <w:t> </w:t>
            </w:r>
            <w:r>
              <w:rPr>
                <w:color w:val="000000"/>
                <w:sz w:val="20"/>
                <w:szCs w:val="20"/>
              </w:rPr>
              <w:t>950</w:t>
            </w:r>
            <w:r w:rsidR="008620EC">
              <w:rPr>
                <w:color w:val="000000"/>
                <w:sz w:val="20"/>
                <w:szCs w:val="20"/>
              </w:rPr>
              <w:t xml:space="preserve"> </w:t>
            </w:r>
            <w:r>
              <w:rPr>
                <w:color w:val="000000"/>
                <w:sz w:val="20"/>
                <w:szCs w:val="20"/>
              </w:rPr>
              <w:t>472</w:t>
            </w:r>
          </w:p>
          <w:p w14:paraId="393AB8F6" w14:textId="66D43443" w:rsidR="008039CF" w:rsidRDefault="008039CF" w:rsidP="00A207F5">
            <w:pPr>
              <w:rPr>
                <w:color w:val="000000"/>
                <w:sz w:val="20"/>
                <w:szCs w:val="20"/>
              </w:rPr>
            </w:pPr>
            <w:r>
              <w:rPr>
                <w:color w:val="000000"/>
                <w:sz w:val="20"/>
                <w:szCs w:val="20"/>
              </w:rPr>
              <w:t xml:space="preserve">Václav Frydrýn, </w:t>
            </w:r>
            <w:r w:rsidR="008620EC">
              <w:rPr>
                <w:color w:val="000000"/>
                <w:sz w:val="20"/>
                <w:szCs w:val="20"/>
              </w:rPr>
              <w:t>776 045 382</w:t>
            </w:r>
          </w:p>
          <w:p w14:paraId="004DF2D2" w14:textId="69E5FD0B" w:rsidR="008039CF" w:rsidRPr="00F37FD7" w:rsidRDefault="008039CF" w:rsidP="00A207F5">
            <w:pPr>
              <w:rPr>
                <w:color w:val="000000"/>
                <w:sz w:val="20"/>
                <w:szCs w:val="20"/>
              </w:rPr>
            </w:pPr>
            <w:r>
              <w:rPr>
                <w:color w:val="000000"/>
                <w:sz w:val="20"/>
                <w:szCs w:val="20"/>
              </w:rPr>
              <w:t xml:space="preserve">Pavel Pelech, </w:t>
            </w:r>
            <w:r w:rsidR="008620EC">
              <w:rPr>
                <w:color w:val="000000"/>
                <w:sz w:val="20"/>
                <w:szCs w:val="20"/>
              </w:rPr>
              <w:t>702 214 756</w:t>
            </w:r>
          </w:p>
        </w:tc>
      </w:tr>
    </w:tbl>
    <w:p w14:paraId="5EAE7ACC" w14:textId="77777777" w:rsidR="00E63721" w:rsidRDefault="00E63721" w:rsidP="001D2B37">
      <w:pPr>
        <w:pStyle w:val="RLProhlensmluvnchstran"/>
        <w:rPr>
          <w:rFonts w:ascii="Arial" w:hAnsi="Arial" w:cs="Arial"/>
          <w:bCs/>
          <w:color w:val="000000"/>
          <w:szCs w:val="22"/>
          <w:highlight w:val="yellow"/>
        </w:rPr>
      </w:pPr>
    </w:p>
    <w:p w14:paraId="66A9DBB1" w14:textId="77777777" w:rsidR="00223104" w:rsidRPr="00F86725" w:rsidRDefault="00223104" w:rsidP="008A3260">
      <w:pPr>
        <w:pStyle w:val="RLProhlensmluvnchstran"/>
        <w:jc w:val="left"/>
        <w:rPr>
          <w:rFonts w:ascii="Arial" w:hAnsi="Arial" w:cs="Arial"/>
          <w:bCs/>
          <w:color w:val="000000"/>
          <w:szCs w:val="22"/>
          <w:highlight w:val="yellow"/>
        </w:rPr>
      </w:pPr>
    </w:p>
    <w:p w14:paraId="1D5E119C" w14:textId="77777777" w:rsidR="00213BD8" w:rsidRDefault="00213BD8" w:rsidP="00213BD8">
      <w:pPr>
        <w:spacing w:after="0" w:line="276" w:lineRule="auto"/>
        <w:rPr>
          <w:rFonts w:cs="Arial"/>
          <w:b/>
          <w:sz w:val="28"/>
          <w:szCs w:val="28"/>
        </w:rPr>
      </w:pPr>
    </w:p>
    <w:p w14:paraId="3CD64E43" w14:textId="77777777"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C6795" w14:textId="77777777" w:rsidR="00B05453" w:rsidRDefault="00B05453">
      <w:r>
        <w:separator/>
      </w:r>
    </w:p>
  </w:endnote>
  <w:endnote w:type="continuationSeparator" w:id="0">
    <w:p w14:paraId="1A5DB43B" w14:textId="77777777" w:rsidR="00B05453" w:rsidRDefault="00B0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C076" w14:textId="77777777" w:rsidR="00B05453" w:rsidRDefault="00B05453">
    <w:pPr>
      <w:pStyle w:val="Zpat"/>
    </w:pPr>
    <w:r>
      <w:t xml:space="preserve">Stránka </w:t>
    </w:r>
    <w:r>
      <w:rPr>
        <w:b/>
      </w:rPr>
      <w:fldChar w:fldCharType="begin"/>
    </w:r>
    <w:r>
      <w:rPr>
        <w:b/>
      </w:rPr>
      <w:instrText>PAGE</w:instrText>
    </w:r>
    <w:r>
      <w:rPr>
        <w:b/>
      </w:rPr>
      <w:fldChar w:fldCharType="separate"/>
    </w:r>
    <w:r>
      <w:rPr>
        <w:b/>
        <w:noProof/>
      </w:rPr>
      <w:t>4</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73A62E67" w14:textId="77777777" w:rsidR="00B05453" w:rsidRDefault="00B054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4845B" w14:textId="77777777" w:rsidR="00B05453" w:rsidRDefault="00B05453">
    <w:pPr>
      <w:pStyle w:val="Zpat"/>
    </w:pPr>
    <w:r>
      <w:t xml:space="preserve">Stránka </w:t>
    </w:r>
    <w:r>
      <w:rPr>
        <w:b/>
      </w:rPr>
      <w:fldChar w:fldCharType="begin"/>
    </w:r>
    <w:r>
      <w:rPr>
        <w:b/>
      </w:rPr>
      <w:instrText>PAGE</w:instrText>
    </w:r>
    <w:r>
      <w:rPr>
        <w:b/>
      </w:rPr>
      <w:fldChar w:fldCharType="separate"/>
    </w:r>
    <w:r>
      <w:rPr>
        <w:b/>
        <w:noProof/>
      </w:rPr>
      <w:t>17</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35E666DC" w14:textId="77777777" w:rsidR="00B05453" w:rsidRDefault="00B054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D7CB" w14:textId="77777777" w:rsidR="00B05453" w:rsidRDefault="00B05453">
      <w:r>
        <w:separator/>
      </w:r>
    </w:p>
  </w:footnote>
  <w:footnote w:type="continuationSeparator" w:id="0">
    <w:p w14:paraId="5CD22F36" w14:textId="77777777" w:rsidR="00B05453" w:rsidRDefault="00B0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05B60" w14:textId="77777777" w:rsidR="00B05453" w:rsidRPr="00853585" w:rsidRDefault="00B05453" w:rsidP="007B7125">
    <w:pPr>
      <w:pStyle w:val="Zhlav"/>
    </w:pPr>
    <w:r>
      <w:rPr>
        <w:noProof/>
      </w:rPr>
      <w:drawing>
        <wp:anchor distT="0" distB="0" distL="114300" distR="114300" simplePos="0" relativeHeight="251658752" behindDoc="1" locked="0" layoutInCell="1" allowOverlap="1" wp14:anchorId="078124ED" wp14:editId="00724908">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Pr="007B7125">
      <w:t xml:space="preserve"> </w:t>
    </w:r>
    <w:r>
      <w:t xml:space="preserve">DNS 2017 </w:t>
    </w:r>
    <w:proofErr w:type="gramStart"/>
    <w:r>
      <w:t>-  47</w:t>
    </w:r>
    <w:r w:rsidRPr="007B7125">
      <w:t>.</w:t>
    </w:r>
    <w:proofErr w:type="gramEnd"/>
    <w:r w:rsidRPr="007B7125">
      <w:t xml:space="preserve"> kolo - </w:t>
    </w:r>
    <w:r w:rsidRPr="00853585">
      <w:t xml:space="preserve">Reprografický přístroj pro </w:t>
    </w:r>
    <w:proofErr w:type="spellStart"/>
    <w:r w:rsidRPr="00853585">
      <w:t>MZe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1470" w14:textId="77777777" w:rsidR="00B05453" w:rsidRDefault="00B05453">
    <w:pPr>
      <w:pStyle w:val="Zhlav"/>
    </w:pPr>
    <w:r>
      <w:t>Příloha č. 3 ZD</w:t>
    </w:r>
  </w:p>
  <w:p w14:paraId="64C9F7D5" w14:textId="77777777" w:rsidR="00B05453" w:rsidRDefault="00B05453">
    <w:pPr>
      <w:pStyle w:val="Zhlav"/>
    </w:pPr>
    <w:r>
      <w:t xml:space="preserve">DNS 2017 </w:t>
    </w:r>
    <w:proofErr w:type="gramStart"/>
    <w:r>
      <w:t>-  47</w:t>
    </w:r>
    <w:r w:rsidRPr="007B7125">
      <w:t>.</w:t>
    </w:r>
    <w:proofErr w:type="gramEnd"/>
    <w:r w:rsidRPr="007B7125">
      <w:t xml:space="preserve"> kolo - </w:t>
    </w:r>
    <w:r w:rsidRPr="00853585">
      <w:t xml:space="preserve">Reprografický přístroj pro </w:t>
    </w:r>
    <w:proofErr w:type="spellStart"/>
    <w:r w:rsidRPr="00853585">
      <w:t>MZe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64AA"/>
    <w:multiLevelType w:val="hybridMultilevel"/>
    <w:tmpl w:val="FFDEB5E6"/>
    <w:lvl w:ilvl="0" w:tplc="5CC8CA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85289D"/>
    <w:multiLevelType w:val="hybridMultilevel"/>
    <w:tmpl w:val="38AECF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6"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7"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8"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3"/>
  </w:num>
  <w:num w:numId="2">
    <w:abstractNumId w:val="5"/>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8"/>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0"/>
  </w:num>
  <w:num w:numId="14">
    <w:abstractNumId w:val="4"/>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2332"/>
    <w:rsid w:val="00112C5C"/>
    <w:rsid w:val="00117571"/>
    <w:rsid w:val="00117607"/>
    <w:rsid w:val="001209B9"/>
    <w:rsid w:val="00120AB2"/>
    <w:rsid w:val="00122B2E"/>
    <w:rsid w:val="00123566"/>
    <w:rsid w:val="001239C2"/>
    <w:rsid w:val="0012540F"/>
    <w:rsid w:val="001257A6"/>
    <w:rsid w:val="00131800"/>
    <w:rsid w:val="00132B38"/>
    <w:rsid w:val="00132C9B"/>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4EB6"/>
    <w:rsid w:val="00216177"/>
    <w:rsid w:val="002168A1"/>
    <w:rsid w:val="00222F3A"/>
    <w:rsid w:val="00223104"/>
    <w:rsid w:val="00223B32"/>
    <w:rsid w:val="0023414E"/>
    <w:rsid w:val="002427CF"/>
    <w:rsid w:val="00242DB0"/>
    <w:rsid w:val="00243B42"/>
    <w:rsid w:val="002450CF"/>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32"/>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513D3"/>
    <w:rsid w:val="00453765"/>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35AB"/>
    <w:rsid w:val="004C3C6C"/>
    <w:rsid w:val="004C77D9"/>
    <w:rsid w:val="004D0878"/>
    <w:rsid w:val="004D08CE"/>
    <w:rsid w:val="004D3659"/>
    <w:rsid w:val="004D73F1"/>
    <w:rsid w:val="004E0F75"/>
    <w:rsid w:val="004E1BC4"/>
    <w:rsid w:val="004E3E78"/>
    <w:rsid w:val="004E4119"/>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274FF"/>
    <w:rsid w:val="00531C01"/>
    <w:rsid w:val="0053288E"/>
    <w:rsid w:val="00537176"/>
    <w:rsid w:val="005432BB"/>
    <w:rsid w:val="005439E5"/>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4726C"/>
    <w:rsid w:val="0065379E"/>
    <w:rsid w:val="00654FB1"/>
    <w:rsid w:val="006554F2"/>
    <w:rsid w:val="00656FDE"/>
    <w:rsid w:val="00661D51"/>
    <w:rsid w:val="00661EB8"/>
    <w:rsid w:val="00663AFB"/>
    <w:rsid w:val="00664190"/>
    <w:rsid w:val="00670579"/>
    <w:rsid w:val="00671BD2"/>
    <w:rsid w:val="00671CAD"/>
    <w:rsid w:val="00672344"/>
    <w:rsid w:val="00672364"/>
    <w:rsid w:val="00673D85"/>
    <w:rsid w:val="006749EB"/>
    <w:rsid w:val="00675715"/>
    <w:rsid w:val="0067664C"/>
    <w:rsid w:val="00676A55"/>
    <w:rsid w:val="00682889"/>
    <w:rsid w:val="00682CB5"/>
    <w:rsid w:val="00685E4C"/>
    <w:rsid w:val="00686D4C"/>
    <w:rsid w:val="00686EDF"/>
    <w:rsid w:val="0069007C"/>
    <w:rsid w:val="00690FA7"/>
    <w:rsid w:val="00691531"/>
    <w:rsid w:val="0069288D"/>
    <w:rsid w:val="00692C6C"/>
    <w:rsid w:val="006969B1"/>
    <w:rsid w:val="006A253A"/>
    <w:rsid w:val="006A42C4"/>
    <w:rsid w:val="006A58FE"/>
    <w:rsid w:val="006A6E28"/>
    <w:rsid w:val="006A758F"/>
    <w:rsid w:val="006B0890"/>
    <w:rsid w:val="006B1CE9"/>
    <w:rsid w:val="006B6341"/>
    <w:rsid w:val="006B6B1C"/>
    <w:rsid w:val="006C068D"/>
    <w:rsid w:val="006C270B"/>
    <w:rsid w:val="006C2995"/>
    <w:rsid w:val="006C2CBA"/>
    <w:rsid w:val="006D3B5A"/>
    <w:rsid w:val="006D5608"/>
    <w:rsid w:val="006D6877"/>
    <w:rsid w:val="006E0D27"/>
    <w:rsid w:val="006E14B4"/>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36F43"/>
    <w:rsid w:val="0074118F"/>
    <w:rsid w:val="00742321"/>
    <w:rsid w:val="00742AFE"/>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D1795"/>
    <w:rsid w:val="007D1D69"/>
    <w:rsid w:val="007D3865"/>
    <w:rsid w:val="007D60C4"/>
    <w:rsid w:val="007E026B"/>
    <w:rsid w:val="007E08D4"/>
    <w:rsid w:val="007E2FF8"/>
    <w:rsid w:val="007E3C73"/>
    <w:rsid w:val="007E3C76"/>
    <w:rsid w:val="007E433D"/>
    <w:rsid w:val="007E7FB7"/>
    <w:rsid w:val="007F038F"/>
    <w:rsid w:val="007F118C"/>
    <w:rsid w:val="007F1D94"/>
    <w:rsid w:val="007F3482"/>
    <w:rsid w:val="007F4949"/>
    <w:rsid w:val="00801945"/>
    <w:rsid w:val="0080309F"/>
    <w:rsid w:val="008039CF"/>
    <w:rsid w:val="00805D23"/>
    <w:rsid w:val="00807FFA"/>
    <w:rsid w:val="008143C6"/>
    <w:rsid w:val="008146F8"/>
    <w:rsid w:val="0081570D"/>
    <w:rsid w:val="008170E6"/>
    <w:rsid w:val="0082432F"/>
    <w:rsid w:val="00824472"/>
    <w:rsid w:val="008268EF"/>
    <w:rsid w:val="0082765E"/>
    <w:rsid w:val="00831806"/>
    <w:rsid w:val="00831DD4"/>
    <w:rsid w:val="00832ED6"/>
    <w:rsid w:val="00835EF6"/>
    <w:rsid w:val="00837186"/>
    <w:rsid w:val="00840393"/>
    <w:rsid w:val="00844527"/>
    <w:rsid w:val="008513AD"/>
    <w:rsid w:val="0085355F"/>
    <w:rsid w:val="00853585"/>
    <w:rsid w:val="00853AD7"/>
    <w:rsid w:val="00856AFD"/>
    <w:rsid w:val="00857187"/>
    <w:rsid w:val="0086143E"/>
    <w:rsid w:val="008620EC"/>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340"/>
    <w:rsid w:val="00967744"/>
    <w:rsid w:val="00973CC3"/>
    <w:rsid w:val="00973FC3"/>
    <w:rsid w:val="00977C1E"/>
    <w:rsid w:val="00977CDA"/>
    <w:rsid w:val="00980565"/>
    <w:rsid w:val="0098127C"/>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4CFE"/>
    <w:rsid w:val="009E730E"/>
    <w:rsid w:val="009E78B7"/>
    <w:rsid w:val="009F3147"/>
    <w:rsid w:val="009F42B8"/>
    <w:rsid w:val="009F4378"/>
    <w:rsid w:val="009F7D1F"/>
    <w:rsid w:val="00A004A5"/>
    <w:rsid w:val="00A0113C"/>
    <w:rsid w:val="00A011BB"/>
    <w:rsid w:val="00A01B3B"/>
    <w:rsid w:val="00A01BAC"/>
    <w:rsid w:val="00A024E3"/>
    <w:rsid w:val="00A02DFC"/>
    <w:rsid w:val="00A0681A"/>
    <w:rsid w:val="00A12369"/>
    <w:rsid w:val="00A16C88"/>
    <w:rsid w:val="00A170FC"/>
    <w:rsid w:val="00A207F5"/>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453"/>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63D8D"/>
    <w:rsid w:val="00C70F7A"/>
    <w:rsid w:val="00C7620B"/>
    <w:rsid w:val="00C816B7"/>
    <w:rsid w:val="00C830A5"/>
    <w:rsid w:val="00C8427B"/>
    <w:rsid w:val="00C8464B"/>
    <w:rsid w:val="00C8681E"/>
    <w:rsid w:val="00C90136"/>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448E"/>
    <w:rsid w:val="00CE1510"/>
    <w:rsid w:val="00CE3775"/>
    <w:rsid w:val="00CE3A03"/>
    <w:rsid w:val="00CE63A6"/>
    <w:rsid w:val="00CF0F2F"/>
    <w:rsid w:val="00CF1B23"/>
    <w:rsid w:val="00CF6B8F"/>
    <w:rsid w:val="00D0166E"/>
    <w:rsid w:val="00D0275D"/>
    <w:rsid w:val="00D02922"/>
    <w:rsid w:val="00D0300B"/>
    <w:rsid w:val="00D03559"/>
    <w:rsid w:val="00D0418A"/>
    <w:rsid w:val="00D042A6"/>
    <w:rsid w:val="00D055BC"/>
    <w:rsid w:val="00D078EB"/>
    <w:rsid w:val="00D11304"/>
    <w:rsid w:val="00D12822"/>
    <w:rsid w:val="00D131B5"/>
    <w:rsid w:val="00D13B02"/>
    <w:rsid w:val="00D15AA2"/>
    <w:rsid w:val="00D17C07"/>
    <w:rsid w:val="00D2020B"/>
    <w:rsid w:val="00D207EB"/>
    <w:rsid w:val="00D30732"/>
    <w:rsid w:val="00D31D3A"/>
    <w:rsid w:val="00D333F2"/>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398B"/>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071A"/>
    <w:rsid w:val="00DD1F20"/>
    <w:rsid w:val="00DD311D"/>
    <w:rsid w:val="00DD43E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47FFE"/>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1887"/>
    <w:rsid w:val="00F72E5E"/>
    <w:rsid w:val="00F732E5"/>
    <w:rsid w:val="00F75164"/>
    <w:rsid w:val="00F75557"/>
    <w:rsid w:val="00F803E8"/>
    <w:rsid w:val="00F83420"/>
    <w:rsid w:val="00F8419B"/>
    <w:rsid w:val="00F86725"/>
    <w:rsid w:val="00F86C5A"/>
    <w:rsid w:val="00F904D2"/>
    <w:rsid w:val="00F9279D"/>
    <w:rsid w:val="00F934E7"/>
    <w:rsid w:val="00F94276"/>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33DE"/>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B0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OdstavecseseznamemChar">
    <w:name w:val="Odstavec se seznamem Char"/>
    <w:basedOn w:val="Standardnpsmoodstavce"/>
    <w:link w:val="Odstavecseseznamem"/>
    <w:uiPriority w:val="34"/>
    <w:locked/>
    <w:rsid w:val="00A207F5"/>
  </w:style>
  <w:style w:type="paragraph" w:styleId="Odstavecseseznamem">
    <w:name w:val="List Paragraph"/>
    <w:basedOn w:val="Normln"/>
    <w:link w:val="OdstavecseseznamemChar"/>
    <w:uiPriority w:val="34"/>
    <w:qFormat/>
    <w:rsid w:val="00A207F5"/>
    <w:pPr>
      <w:spacing w:after="0" w:line="240" w:lineRule="auto"/>
      <w:ind w:left="720"/>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04018095">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A538-EDD8-4385-ACE6-670067FB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6508</Words>
  <Characters>38583</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2021-09-13T16:11:00Z</dcterms:created>
  <dcterms:modified xsi:type="dcterms:W3CDTF">2021-09-13T16:11:00Z</dcterms:modified>
</cp:coreProperties>
</file>