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4258"/>
        <w:gridCol w:w="1998"/>
        <w:gridCol w:w="1389"/>
        <w:gridCol w:w="6"/>
      </w:tblGrid>
      <w:tr w:rsidR="007C04D9" w14:paraId="243743CF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3E328AA0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258" w:type="dxa"/>
          </w:tcPr>
          <w:p w14:paraId="33FCE03C" w14:textId="58B1167A" w:rsidR="007C04D9" w:rsidRPr="00561357" w:rsidRDefault="00CF422C" w:rsidP="003F3B4E">
            <w:pPr>
              <w:pStyle w:val="Brnopopistext"/>
              <w:rPr>
                <w:sz w:val="20"/>
              </w:rPr>
            </w:pPr>
            <w:r w:rsidRPr="00CF422C">
              <w:rPr>
                <w:color w:val="auto"/>
              </w:rPr>
              <w:t>MMB/0475023/2021</w:t>
            </w:r>
          </w:p>
        </w:tc>
        <w:tc>
          <w:tcPr>
            <w:tcW w:w="3387" w:type="dxa"/>
            <w:gridSpan w:val="2"/>
            <w:vMerge w:val="restart"/>
          </w:tcPr>
          <w:p w14:paraId="65A2D8FE" w14:textId="686B1E29" w:rsidR="00EB5E61" w:rsidRDefault="002D279A" w:rsidP="00EB5E61">
            <w:pPr>
              <w:rPr>
                <w:rFonts w:ascii="Calibri" w:hAnsi="Calibri"/>
                <w:color w:val="auto"/>
              </w:rPr>
            </w:pPr>
            <w:r>
              <w:t xml:space="preserve"> </w:t>
            </w:r>
            <w:proofErr w:type="spellStart"/>
            <w:r>
              <w:t>Bensen</w:t>
            </w:r>
            <w:proofErr w:type="spellEnd"/>
            <w:r>
              <w:t xml:space="preserve"> s.r.o.</w:t>
            </w:r>
          </w:p>
          <w:p w14:paraId="3D4BE71E" w14:textId="77777777" w:rsidR="00EB5E61" w:rsidRDefault="00EB5E61" w:rsidP="00EB5E61">
            <w:r>
              <w:t> Běhounská 2/22</w:t>
            </w:r>
          </w:p>
          <w:p w14:paraId="336B6782" w14:textId="4F7508C0" w:rsidR="00EB5E61" w:rsidRDefault="00EB5E61" w:rsidP="00EB5E61">
            <w:r>
              <w:t xml:space="preserve"> 60200 Brno</w:t>
            </w:r>
          </w:p>
          <w:p w14:paraId="3A6EBAE5" w14:textId="57DD996C" w:rsidR="00EB5E61" w:rsidRDefault="00EB5E61" w:rsidP="00EB5E61">
            <w:r>
              <w:t> </w:t>
            </w:r>
          </w:p>
          <w:p w14:paraId="38FB8558" w14:textId="01FDEF6A" w:rsidR="00561357" w:rsidRPr="00561357" w:rsidRDefault="00EB5E61" w:rsidP="00EB5E61">
            <w:pPr>
              <w:pStyle w:val="Default"/>
              <w:rPr>
                <w:rFonts w:eastAsiaTheme="minorHAnsi" w:cstheme="minorBidi"/>
                <w:color w:val="000000" w:themeColor="text1"/>
                <w:sz w:val="20"/>
                <w:szCs w:val="22"/>
                <w:lang w:eastAsia="en-US"/>
              </w:rPr>
            </w:pPr>
            <w:r>
              <w:t xml:space="preserve"> </w:t>
            </w:r>
            <w:r w:rsidRPr="00EB5E61">
              <w:rPr>
                <w:rFonts w:eastAsiaTheme="minorHAnsi" w:cstheme="minorBidi"/>
                <w:color w:val="000000" w:themeColor="text1"/>
                <w:sz w:val="20"/>
                <w:szCs w:val="22"/>
                <w:lang w:eastAsia="en-US"/>
              </w:rPr>
              <w:t>IČO: 27695450</w:t>
            </w:r>
          </w:p>
        </w:tc>
      </w:tr>
      <w:tr w:rsidR="007C04D9" w14:paraId="2D923428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77311092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258" w:type="dxa"/>
          </w:tcPr>
          <w:p w14:paraId="3055AFF8" w14:textId="77777777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624C8B8B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65D57A7C" w14:textId="77777777" w:rsidTr="00552285">
        <w:trPr>
          <w:gridAfter w:val="1"/>
          <w:wAfter w:w="6" w:type="dxa"/>
          <w:trHeight w:val="100"/>
        </w:trPr>
        <w:tc>
          <w:tcPr>
            <w:tcW w:w="2121" w:type="dxa"/>
          </w:tcPr>
          <w:p w14:paraId="5CE7A225" w14:textId="77777777" w:rsidR="007C04D9" w:rsidRPr="00C857F0" w:rsidRDefault="007C04D9" w:rsidP="003F3B4E">
            <w:pPr>
              <w:pStyle w:val="Brnopopis"/>
              <w:rPr>
                <w:sz w:val="10"/>
                <w:szCs w:val="10"/>
              </w:rPr>
            </w:pPr>
          </w:p>
        </w:tc>
        <w:tc>
          <w:tcPr>
            <w:tcW w:w="4258" w:type="dxa"/>
          </w:tcPr>
          <w:p w14:paraId="3D444773" w14:textId="77777777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7F75D0BA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49BE2785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49C8DE4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258" w:type="dxa"/>
          </w:tcPr>
          <w:p w14:paraId="3A036371" w14:textId="206600AC" w:rsidR="007C04D9" w:rsidRPr="00532602" w:rsidRDefault="007C04D9" w:rsidP="003F3B4E">
            <w:pPr>
              <w:pStyle w:val="Brnopopistex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387" w:type="dxa"/>
            <w:gridSpan w:val="2"/>
            <w:vMerge/>
          </w:tcPr>
          <w:p w14:paraId="2F0ABB3F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176ED6E3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1EFEE5AC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258" w:type="dxa"/>
          </w:tcPr>
          <w:p w14:paraId="33BDAE7C" w14:textId="04347877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0EDB8AF7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7C04D9" w14:paraId="46DDE187" w14:textId="77777777" w:rsidTr="00552285">
        <w:trPr>
          <w:gridAfter w:val="1"/>
          <w:wAfter w:w="6" w:type="dxa"/>
          <w:trHeight w:val="340"/>
        </w:trPr>
        <w:tc>
          <w:tcPr>
            <w:tcW w:w="2121" w:type="dxa"/>
          </w:tcPr>
          <w:p w14:paraId="12367BF0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258" w:type="dxa"/>
          </w:tcPr>
          <w:p w14:paraId="4F3D65E0" w14:textId="6BFE26A0" w:rsidR="007C04D9" w:rsidRPr="00532602" w:rsidRDefault="007C04D9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3387" w:type="dxa"/>
            <w:gridSpan w:val="2"/>
            <w:vMerge/>
          </w:tcPr>
          <w:p w14:paraId="017A2B5B" w14:textId="77777777" w:rsidR="007C04D9" w:rsidRPr="00532602" w:rsidRDefault="007C04D9" w:rsidP="003F3B4E">
            <w:pPr>
              <w:pStyle w:val="Brnopopistext"/>
              <w:rPr>
                <w:color w:val="auto"/>
                <w:szCs w:val="18"/>
              </w:rPr>
            </w:pPr>
          </w:p>
        </w:tc>
      </w:tr>
      <w:tr w:rsidR="00416897" w14:paraId="1B3B07EB" w14:textId="77777777" w:rsidTr="00552285">
        <w:trPr>
          <w:gridAfter w:val="1"/>
          <w:wAfter w:w="6" w:type="dxa"/>
          <w:trHeight w:val="100"/>
        </w:trPr>
        <w:tc>
          <w:tcPr>
            <w:tcW w:w="2121" w:type="dxa"/>
          </w:tcPr>
          <w:p w14:paraId="4921DCF9" w14:textId="77777777" w:rsidR="00416897" w:rsidRPr="00C857F0" w:rsidRDefault="00416897" w:rsidP="003F3B4E">
            <w:pPr>
              <w:pStyle w:val="Brnopopis"/>
              <w:rPr>
                <w:sz w:val="10"/>
                <w:szCs w:val="10"/>
              </w:rPr>
            </w:pPr>
          </w:p>
        </w:tc>
        <w:tc>
          <w:tcPr>
            <w:tcW w:w="4258" w:type="dxa"/>
          </w:tcPr>
          <w:p w14:paraId="33271519" w14:textId="77777777" w:rsidR="00416897" w:rsidRPr="00532602" w:rsidRDefault="00416897" w:rsidP="003F3B4E">
            <w:pPr>
              <w:pStyle w:val="Brnopopistext"/>
              <w:rPr>
                <w:color w:val="auto"/>
              </w:rPr>
            </w:pPr>
          </w:p>
        </w:tc>
        <w:tc>
          <w:tcPr>
            <w:tcW w:w="1998" w:type="dxa"/>
          </w:tcPr>
          <w:p w14:paraId="7D613559" w14:textId="77777777" w:rsidR="00416897" w:rsidRPr="00532602" w:rsidRDefault="00416897" w:rsidP="003F3B4E">
            <w:pPr>
              <w:pStyle w:val="Brnopo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5488C4C" w14:textId="77777777" w:rsidR="00416897" w:rsidRPr="007176F4" w:rsidRDefault="00416897" w:rsidP="003F3B4E">
            <w:pPr>
              <w:pStyle w:val="Brnopopistext"/>
              <w:rPr>
                <w:color w:val="333333"/>
              </w:rPr>
            </w:pPr>
          </w:p>
        </w:tc>
      </w:tr>
      <w:tr w:rsidR="00F74C46" w14:paraId="43AC7E3D" w14:textId="77777777" w:rsidTr="00552285">
        <w:trPr>
          <w:gridAfter w:val="1"/>
          <w:wAfter w:w="6" w:type="dxa"/>
          <w:trHeight w:val="356"/>
        </w:trPr>
        <w:tc>
          <w:tcPr>
            <w:tcW w:w="2121" w:type="dxa"/>
          </w:tcPr>
          <w:p w14:paraId="42AB80B6" w14:textId="77777777" w:rsidR="00F74C46" w:rsidRPr="00416897" w:rsidRDefault="00F74C46" w:rsidP="000B2D18">
            <w:pPr>
              <w:pStyle w:val="Brnopopis"/>
            </w:pPr>
            <w:r w:rsidRPr="00416897">
              <w:t>DATUM:</w:t>
            </w:r>
          </w:p>
        </w:tc>
        <w:tc>
          <w:tcPr>
            <w:tcW w:w="4258" w:type="dxa"/>
          </w:tcPr>
          <w:p w14:paraId="4875A4C0" w14:textId="13A65F48" w:rsidR="00F74C46" w:rsidRPr="00532602" w:rsidRDefault="00EB5E61" w:rsidP="000B2D18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DF32ED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="00923825">
              <w:rPr>
                <w:color w:val="auto"/>
              </w:rPr>
              <w:t>0</w:t>
            </w:r>
            <w:r>
              <w:rPr>
                <w:color w:val="auto"/>
              </w:rPr>
              <w:t>9. 2021</w:t>
            </w:r>
          </w:p>
        </w:tc>
        <w:tc>
          <w:tcPr>
            <w:tcW w:w="3387" w:type="dxa"/>
            <w:gridSpan w:val="2"/>
          </w:tcPr>
          <w:p w14:paraId="643E4366" w14:textId="2962FD8F" w:rsidR="00F74C46" w:rsidRPr="001636BD" w:rsidRDefault="00F74C46" w:rsidP="000B2D18">
            <w:pPr>
              <w:pStyle w:val="Brnopopistext"/>
              <w:rPr>
                <w:color w:val="auto"/>
                <w:sz w:val="20"/>
                <w:szCs w:val="20"/>
              </w:rPr>
            </w:pPr>
          </w:p>
        </w:tc>
      </w:tr>
      <w:tr w:rsidR="000B2D18" w14:paraId="135E2296" w14:textId="77777777" w:rsidTr="00552285">
        <w:trPr>
          <w:gridAfter w:val="1"/>
          <w:wAfter w:w="6" w:type="dxa"/>
          <w:trHeight w:val="318"/>
        </w:trPr>
        <w:tc>
          <w:tcPr>
            <w:tcW w:w="2121" w:type="dxa"/>
          </w:tcPr>
          <w:p w14:paraId="4B73D05D" w14:textId="77777777" w:rsidR="000B2D18" w:rsidRPr="00416897" w:rsidRDefault="000B2D18" w:rsidP="000B2D18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4258" w:type="dxa"/>
          </w:tcPr>
          <w:p w14:paraId="350D5056" w14:textId="781C0746" w:rsidR="000B2D18" w:rsidRPr="00532602" w:rsidRDefault="00DB0A2E" w:rsidP="000B2D18">
            <w:pPr>
              <w:pStyle w:val="Brnopopistext"/>
              <w:rPr>
                <w:color w:val="auto"/>
              </w:rPr>
            </w:pPr>
            <w:r w:rsidRPr="00532602">
              <w:rPr>
                <w:color w:val="auto"/>
              </w:rPr>
              <w:t>0</w:t>
            </w:r>
            <w:r w:rsidR="00EB5E61">
              <w:rPr>
                <w:color w:val="auto"/>
              </w:rPr>
              <w:t>1</w:t>
            </w:r>
          </w:p>
        </w:tc>
        <w:tc>
          <w:tcPr>
            <w:tcW w:w="1998" w:type="dxa"/>
          </w:tcPr>
          <w:p w14:paraId="5ACFB0D5" w14:textId="5ECBEBCA" w:rsidR="000B2D18" w:rsidRPr="00532602" w:rsidRDefault="000B2D18" w:rsidP="00D1716C">
            <w:pPr>
              <w:pStyle w:val="Brnopopis"/>
              <w:tabs>
                <w:tab w:val="center" w:pos="992"/>
              </w:tabs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CBFC10E" w14:textId="77777777" w:rsidR="000B2D18" w:rsidRDefault="000B2D18" w:rsidP="000B2D18">
            <w:pPr>
              <w:pStyle w:val="Brnopopistext"/>
            </w:pPr>
          </w:p>
        </w:tc>
      </w:tr>
      <w:tr w:rsidR="000B2D18" w14:paraId="2505B5B8" w14:textId="77777777" w:rsidTr="00552285">
        <w:trPr>
          <w:trHeight w:val="318"/>
        </w:trPr>
        <w:tc>
          <w:tcPr>
            <w:tcW w:w="2121" w:type="dxa"/>
          </w:tcPr>
          <w:p w14:paraId="1D618892" w14:textId="77777777" w:rsidR="000B2D18" w:rsidRPr="00755FC5" w:rsidRDefault="000B2D18" w:rsidP="000B2D18">
            <w:pPr>
              <w:pStyle w:val="Brnopopistext"/>
            </w:pPr>
          </w:p>
        </w:tc>
        <w:tc>
          <w:tcPr>
            <w:tcW w:w="7651" w:type="dxa"/>
            <w:gridSpan w:val="4"/>
          </w:tcPr>
          <w:p w14:paraId="41C105BB" w14:textId="77777777" w:rsidR="000B2D18" w:rsidRPr="00F97D7C" w:rsidRDefault="000B2D18" w:rsidP="000B2D18">
            <w:pPr>
              <w:pStyle w:val="Brnopopistext"/>
            </w:pPr>
          </w:p>
        </w:tc>
      </w:tr>
      <w:tr w:rsidR="000B2D18" w14:paraId="56430CD9" w14:textId="77777777" w:rsidTr="00552285">
        <w:trPr>
          <w:trHeight w:val="337"/>
        </w:trPr>
        <w:tc>
          <w:tcPr>
            <w:tcW w:w="2121" w:type="dxa"/>
          </w:tcPr>
          <w:p w14:paraId="67192510" w14:textId="77777777" w:rsidR="000B2D18" w:rsidRPr="00755FC5" w:rsidRDefault="000B2D18" w:rsidP="000B2D18">
            <w:pPr>
              <w:pStyle w:val="Brnopopistext"/>
            </w:pPr>
          </w:p>
        </w:tc>
        <w:tc>
          <w:tcPr>
            <w:tcW w:w="7651" w:type="dxa"/>
            <w:gridSpan w:val="4"/>
          </w:tcPr>
          <w:p w14:paraId="4AAFD31E" w14:textId="77777777" w:rsidR="000B2D18" w:rsidRPr="00F97D7C" w:rsidRDefault="000B2D18" w:rsidP="000B2D18">
            <w:pPr>
              <w:pStyle w:val="Brnopopistext"/>
            </w:pPr>
          </w:p>
        </w:tc>
      </w:tr>
      <w:tr w:rsidR="000B2D18" w14:paraId="17FF5C93" w14:textId="77777777" w:rsidTr="00552285">
        <w:trPr>
          <w:trHeight w:val="356"/>
        </w:trPr>
        <w:tc>
          <w:tcPr>
            <w:tcW w:w="2121" w:type="dxa"/>
          </w:tcPr>
          <w:p w14:paraId="6550D0B3" w14:textId="77777777" w:rsidR="000B2D18" w:rsidRPr="00755FC5" w:rsidRDefault="000B2D18" w:rsidP="000B2D18">
            <w:pPr>
              <w:pStyle w:val="Brnopopis"/>
              <w:rPr>
                <w:sz w:val="20"/>
              </w:rPr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651" w:type="dxa"/>
            <w:gridSpan w:val="4"/>
          </w:tcPr>
          <w:p w14:paraId="4339B5C7" w14:textId="6A8F6EC8" w:rsidR="00706E72" w:rsidRDefault="00893CC9" w:rsidP="000B2D18">
            <w:pPr>
              <w:pStyle w:val="Brnopopistext"/>
            </w:pPr>
            <w:r w:rsidRPr="00893CC9">
              <w:rPr>
                <w:b/>
                <w:color w:val="auto"/>
                <w:sz w:val="20"/>
              </w:rPr>
              <w:t xml:space="preserve">Objednávka </w:t>
            </w:r>
            <w:r w:rsidR="00561357">
              <w:rPr>
                <w:b/>
                <w:color w:val="auto"/>
                <w:sz w:val="20"/>
              </w:rPr>
              <w:t xml:space="preserve">občerstvení pro </w:t>
            </w:r>
            <w:r w:rsidR="009D199B" w:rsidRPr="009D199B">
              <w:rPr>
                <w:b/>
                <w:color w:val="auto"/>
                <w:sz w:val="20"/>
              </w:rPr>
              <w:t>pracovní jednání zástupců města Brna a města Olomouce</w:t>
            </w:r>
          </w:p>
        </w:tc>
      </w:tr>
    </w:tbl>
    <w:p w14:paraId="1CD77FBC" w14:textId="77777777" w:rsidR="00580D4D" w:rsidRDefault="00580D4D" w:rsidP="00E6310E">
      <w:pPr>
        <w:ind w:right="-1"/>
        <w:rPr>
          <w:color w:val="auto"/>
        </w:rPr>
      </w:pPr>
    </w:p>
    <w:p w14:paraId="27A71A08" w14:textId="789BDAF0" w:rsidR="00895F01" w:rsidRPr="009D199B" w:rsidRDefault="00561357" w:rsidP="00895F01">
      <w:r>
        <w:t>Na základě Vaší nabídky z</w:t>
      </w:r>
      <w:r w:rsidR="006A6395" w:rsidRPr="0023427A">
        <w:t xml:space="preserve">ávazně objednávám </w:t>
      </w:r>
      <w:r w:rsidR="00857475">
        <w:t>občerstvení (výběr z jídelního lístku)</w:t>
      </w:r>
      <w:r>
        <w:t xml:space="preserve"> </w:t>
      </w:r>
      <w:r w:rsidR="009D199B" w:rsidRPr="009D199B">
        <w:t xml:space="preserve">pro pracovní jednání zástupců města Brna a města Olomouce </w:t>
      </w:r>
      <w:r w:rsidR="00857475" w:rsidRPr="009D199B">
        <w:t xml:space="preserve">v kavárně </w:t>
      </w:r>
      <w:proofErr w:type="spellStart"/>
      <w:r w:rsidR="00857475" w:rsidRPr="009D199B">
        <w:t>Podobrazy</w:t>
      </w:r>
      <w:proofErr w:type="spellEnd"/>
      <w:r w:rsidR="00857475" w:rsidRPr="009D199B">
        <w:t>, Zelný trh 14, Brno.</w:t>
      </w:r>
    </w:p>
    <w:p w14:paraId="76B380A8" w14:textId="6ED566A6" w:rsidR="00561357" w:rsidRDefault="00561357" w:rsidP="00895F01">
      <w:r>
        <w:t xml:space="preserve">Termín </w:t>
      </w:r>
      <w:r w:rsidR="00857475">
        <w:t>konání: 15</w:t>
      </w:r>
      <w:r>
        <w:t>.</w:t>
      </w:r>
      <w:r w:rsidR="00857475">
        <w:t xml:space="preserve"> 9</w:t>
      </w:r>
      <w:r>
        <w:t>.</w:t>
      </w:r>
      <w:r w:rsidR="00857475">
        <w:t xml:space="preserve"> 2021 od 14:00.</w:t>
      </w:r>
    </w:p>
    <w:p w14:paraId="35C6FF60" w14:textId="77777777" w:rsidR="002214F0" w:rsidRDefault="002214F0" w:rsidP="00895F01"/>
    <w:p w14:paraId="0AE79307" w14:textId="77777777" w:rsidR="005C27B0" w:rsidRDefault="005C27B0" w:rsidP="005C27B0">
      <w:pPr>
        <w:ind w:right="-1"/>
        <w:rPr>
          <w:color w:val="auto"/>
        </w:rPr>
      </w:pPr>
    </w:p>
    <w:p w14:paraId="71001ED9" w14:textId="10837908" w:rsidR="005C27B0" w:rsidRPr="00E07B20" w:rsidRDefault="005C27B0" w:rsidP="005C27B0">
      <w:pPr>
        <w:ind w:right="-1"/>
        <w:rPr>
          <w:b/>
          <w:color w:val="auto"/>
          <w:sz w:val="18"/>
          <w:szCs w:val="18"/>
        </w:rPr>
      </w:pPr>
      <w:r w:rsidRPr="00E07B20">
        <w:rPr>
          <w:b/>
          <w:color w:val="auto"/>
          <w:sz w:val="18"/>
          <w:szCs w:val="18"/>
        </w:rPr>
        <w:t>CENA bez DPH:</w:t>
      </w:r>
      <w:r w:rsidRPr="00E07B20">
        <w:rPr>
          <w:b/>
          <w:color w:val="auto"/>
          <w:sz w:val="18"/>
          <w:szCs w:val="18"/>
        </w:rPr>
        <w:tab/>
      </w:r>
      <w:r w:rsidRPr="00E07B20">
        <w:rPr>
          <w:b/>
          <w:color w:val="auto"/>
          <w:sz w:val="18"/>
          <w:szCs w:val="18"/>
        </w:rPr>
        <w:tab/>
      </w:r>
      <w:r w:rsidR="00E07B20">
        <w:rPr>
          <w:b/>
          <w:color w:val="auto"/>
          <w:sz w:val="18"/>
          <w:szCs w:val="18"/>
        </w:rPr>
        <w:tab/>
      </w:r>
      <w:r w:rsidR="00E07B20" w:rsidRPr="00E07B20">
        <w:rPr>
          <w:b/>
          <w:color w:val="auto"/>
          <w:sz w:val="18"/>
          <w:szCs w:val="18"/>
        </w:rPr>
        <w:t>1363,64 Kč</w:t>
      </w:r>
    </w:p>
    <w:p w14:paraId="2CAC6A96" w14:textId="1EC6D9D0" w:rsidR="005C27B0" w:rsidRPr="00E07B20" w:rsidRDefault="00EB5E61" w:rsidP="005C27B0">
      <w:pPr>
        <w:ind w:right="-1"/>
        <w:rPr>
          <w:b/>
          <w:color w:val="auto"/>
          <w:sz w:val="18"/>
          <w:szCs w:val="18"/>
        </w:rPr>
      </w:pPr>
      <w:r w:rsidRPr="00E07B20">
        <w:rPr>
          <w:b/>
          <w:color w:val="auto"/>
          <w:sz w:val="18"/>
          <w:szCs w:val="18"/>
        </w:rPr>
        <w:t xml:space="preserve">DPH </w:t>
      </w:r>
      <w:proofErr w:type="gramStart"/>
      <w:r w:rsidR="002214F0" w:rsidRPr="00E07B20">
        <w:rPr>
          <w:b/>
          <w:color w:val="auto"/>
          <w:sz w:val="18"/>
          <w:szCs w:val="18"/>
        </w:rPr>
        <w:t>1</w:t>
      </w:r>
      <w:r w:rsidRPr="00E07B20">
        <w:rPr>
          <w:b/>
          <w:color w:val="auto"/>
          <w:sz w:val="18"/>
          <w:szCs w:val="18"/>
        </w:rPr>
        <w:t>0</w:t>
      </w:r>
      <w:r w:rsidR="005C27B0" w:rsidRPr="00E07B20">
        <w:rPr>
          <w:b/>
          <w:color w:val="auto"/>
          <w:sz w:val="18"/>
          <w:szCs w:val="18"/>
        </w:rPr>
        <w:t>%</w:t>
      </w:r>
      <w:proofErr w:type="gramEnd"/>
      <w:r w:rsidR="005C27B0" w:rsidRPr="00E07B20">
        <w:rPr>
          <w:b/>
          <w:color w:val="auto"/>
          <w:sz w:val="18"/>
          <w:szCs w:val="18"/>
        </w:rPr>
        <w:t>:</w:t>
      </w:r>
      <w:r w:rsidR="005C27B0" w:rsidRPr="00E07B20">
        <w:rPr>
          <w:b/>
          <w:color w:val="auto"/>
          <w:sz w:val="18"/>
          <w:szCs w:val="18"/>
        </w:rPr>
        <w:tab/>
      </w:r>
      <w:r w:rsidR="005C27B0" w:rsidRPr="00E07B20">
        <w:rPr>
          <w:b/>
          <w:color w:val="auto"/>
          <w:sz w:val="18"/>
          <w:szCs w:val="18"/>
        </w:rPr>
        <w:tab/>
      </w:r>
      <w:r w:rsidR="00E07B20">
        <w:rPr>
          <w:b/>
          <w:color w:val="auto"/>
          <w:sz w:val="18"/>
          <w:szCs w:val="18"/>
        </w:rPr>
        <w:tab/>
      </w:r>
      <w:r w:rsidR="00E07B20" w:rsidRPr="00E07B20">
        <w:rPr>
          <w:b/>
          <w:color w:val="auto"/>
          <w:sz w:val="18"/>
          <w:szCs w:val="18"/>
        </w:rPr>
        <w:t>136</w:t>
      </w:r>
      <w:r w:rsidR="00E07B20">
        <w:rPr>
          <w:b/>
          <w:color w:val="auto"/>
          <w:sz w:val="18"/>
          <w:szCs w:val="18"/>
        </w:rPr>
        <w:t>,</w:t>
      </w:r>
      <w:r w:rsidR="00E07B20" w:rsidRPr="00E07B20">
        <w:rPr>
          <w:b/>
          <w:color w:val="auto"/>
          <w:sz w:val="18"/>
          <w:szCs w:val="18"/>
        </w:rPr>
        <w:t xml:space="preserve">36 </w:t>
      </w:r>
      <w:r w:rsidR="005C27B0" w:rsidRPr="00E07B20">
        <w:rPr>
          <w:b/>
          <w:color w:val="auto"/>
          <w:sz w:val="18"/>
          <w:szCs w:val="18"/>
        </w:rPr>
        <w:t>Kč</w:t>
      </w:r>
      <w:r w:rsidR="005C27B0" w:rsidRPr="00E07B20">
        <w:rPr>
          <w:b/>
          <w:color w:val="auto"/>
          <w:sz w:val="18"/>
          <w:szCs w:val="18"/>
        </w:rPr>
        <w:tab/>
      </w:r>
    </w:p>
    <w:p w14:paraId="6D81CACA" w14:textId="4D9EB2FD" w:rsidR="005C27B0" w:rsidRPr="00E07B20" w:rsidRDefault="00EB5E61" w:rsidP="005C27B0">
      <w:pPr>
        <w:ind w:right="-1"/>
        <w:rPr>
          <w:b/>
          <w:color w:val="auto"/>
          <w:sz w:val="18"/>
          <w:szCs w:val="18"/>
        </w:rPr>
      </w:pPr>
      <w:r w:rsidRPr="00E07B20">
        <w:rPr>
          <w:b/>
          <w:color w:val="auto"/>
          <w:sz w:val="18"/>
          <w:szCs w:val="18"/>
        </w:rPr>
        <w:t>CENA CELKEM S DPH:</w:t>
      </w:r>
      <w:r w:rsidRPr="00E07B20">
        <w:rPr>
          <w:b/>
          <w:color w:val="auto"/>
          <w:sz w:val="18"/>
          <w:szCs w:val="18"/>
        </w:rPr>
        <w:tab/>
      </w:r>
      <w:r w:rsidR="00E07B20">
        <w:rPr>
          <w:b/>
          <w:color w:val="auto"/>
          <w:sz w:val="18"/>
          <w:szCs w:val="18"/>
        </w:rPr>
        <w:tab/>
      </w:r>
      <w:r w:rsidR="00E07B20" w:rsidRPr="00E07B20">
        <w:rPr>
          <w:b/>
          <w:color w:val="auto"/>
          <w:sz w:val="18"/>
          <w:szCs w:val="18"/>
        </w:rPr>
        <w:t>do 1 500</w:t>
      </w:r>
      <w:r w:rsidR="005C27B0" w:rsidRPr="00E07B20">
        <w:rPr>
          <w:b/>
          <w:color w:val="auto"/>
          <w:sz w:val="18"/>
          <w:szCs w:val="18"/>
        </w:rPr>
        <w:t xml:space="preserve"> Kč</w:t>
      </w:r>
    </w:p>
    <w:p w14:paraId="31565DE0" w14:textId="77777777" w:rsidR="005C27B0" w:rsidRDefault="005C27B0" w:rsidP="006A6395"/>
    <w:p w14:paraId="60E0020A" w14:textId="5263E540" w:rsidR="00E74BFE" w:rsidRPr="00D14E0A" w:rsidRDefault="00E74BFE" w:rsidP="00E6310E">
      <w:pPr>
        <w:ind w:right="-1"/>
        <w:rPr>
          <w:color w:val="auto"/>
        </w:rPr>
      </w:pPr>
    </w:p>
    <w:p w14:paraId="25FEBE06" w14:textId="77777777" w:rsidR="00E97E53" w:rsidRDefault="00E97E53" w:rsidP="00D52917">
      <w:pPr>
        <w:ind w:right="-1"/>
        <w:rPr>
          <w:b/>
          <w:color w:val="auto"/>
          <w:sz w:val="16"/>
          <w:szCs w:val="16"/>
        </w:rPr>
      </w:pPr>
    </w:p>
    <w:p w14:paraId="104B5E86" w14:textId="06B3422F" w:rsidR="00F74C46" w:rsidRPr="00D14E0A" w:rsidRDefault="00F74C46" w:rsidP="00D52917">
      <w:pPr>
        <w:ind w:right="-1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ÚHRADA:</w:t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Cs w:val="20"/>
        </w:rPr>
        <w:t>fakturou (splatnost min. 14 dní ode dne doručení faktury)</w:t>
      </w:r>
    </w:p>
    <w:p w14:paraId="3675F174" w14:textId="639926B6" w:rsidR="00F74C46" w:rsidRPr="00D14E0A" w:rsidRDefault="00F74C46" w:rsidP="00D52917">
      <w:pPr>
        <w:ind w:left="2124" w:right="-1" w:hanging="2124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UPOZORNĚNÍ:</w:t>
      </w:r>
      <w:r w:rsidRPr="00D14E0A">
        <w:rPr>
          <w:color w:val="auto"/>
          <w:sz w:val="16"/>
          <w:szCs w:val="16"/>
        </w:rPr>
        <w:tab/>
      </w:r>
      <w:r w:rsidRPr="00D14E0A">
        <w:rPr>
          <w:color w:val="auto"/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="00EC7074" w:rsidRPr="00916508">
        <w:rPr>
          <w:szCs w:val="24"/>
          <w:u w:val="single"/>
        </w:rPr>
        <w:t>K faktuře prosím přiložte kopii objednávky</w:t>
      </w:r>
      <w:r w:rsidR="003F0478">
        <w:rPr>
          <w:szCs w:val="24"/>
          <w:u w:val="single"/>
        </w:rPr>
        <w:t xml:space="preserve"> a účet z pokladny</w:t>
      </w:r>
      <w:r w:rsidR="00EC7074" w:rsidRPr="0068410D">
        <w:rPr>
          <w:szCs w:val="24"/>
        </w:rPr>
        <w:t>.</w:t>
      </w:r>
      <w:r w:rsidR="00EC7074">
        <w:rPr>
          <w:szCs w:val="24"/>
        </w:rPr>
        <w:t xml:space="preserve"> </w:t>
      </w:r>
      <w:r w:rsidR="00EC7074" w:rsidRPr="002704AD">
        <w:rPr>
          <w:szCs w:val="24"/>
          <w:u w:val="single"/>
        </w:rPr>
        <w:t>Fakturu je třeba doručit nejpozději</w:t>
      </w:r>
      <w:r w:rsidR="00EC7074">
        <w:rPr>
          <w:szCs w:val="24"/>
          <w:u w:val="single"/>
        </w:rPr>
        <w:t xml:space="preserve"> do dvou měsíců po DÚZP, </w:t>
      </w:r>
      <w:r w:rsidR="00130EF5">
        <w:rPr>
          <w:color w:val="auto"/>
          <w:szCs w:val="20"/>
          <w:u w:val="single"/>
        </w:rPr>
        <w:t>nejpozději</w:t>
      </w:r>
      <w:r w:rsidR="00EC7074">
        <w:rPr>
          <w:color w:val="auto"/>
          <w:szCs w:val="20"/>
          <w:u w:val="single"/>
        </w:rPr>
        <w:t xml:space="preserve"> však</w:t>
      </w:r>
      <w:r w:rsidR="00861C52">
        <w:rPr>
          <w:color w:val="auto"/>
          <w:szCs w:val="20"/>
          <w:u w:val="single"/>
        </w:rPr>
        <w:t xml:space="preserve"> do 10. 12. 2021</w:t>
      </w:r>
      <w:r w:rsidR="00D14E0A" w:rsidRPr="00D14E0A">
        <w:rPr>
          <w:color w:val="auto"/>
          <w:szCs w:val="20"/>
        </w:rPr>
        <w:t xml:space="preserve"> na adresu statutárního města Brna (viz fakturační údaje) – na obálku uveďte „Kancelář marketingu a </w:t>
      </w:r>
      <w:r w:rsidR="009C68E4">
        <w:rPr>
          <w:color w:val="auto"/>
          <w:szCs w:val="20"/>
        </w:rPr>
        <w:t>cestovního ruchu</w:t>
      </w:r>
      <w:r w:rsidR="00D14E0A" w:rsidRPr="00D14E0A">
        <w:rPr>
          <w:color w:val="auto"/>
          <w:szCs w:val="20"/>
        </w:rPr>
        <w:t>“</w:t>
      </w:r>
    </w:p>
    <w:p w14:paraId="6257EB62" w14:textId="77777777" w:rsidR="006D24A2" w:rsidRPr="001C51E3" w:rsidRDefault="006D24A2" w:rsidP="00D52917">
      <w:pPr>
        <w:ind w:right="-1"/>
        <w:rPr>
          <w:color w:val="auto"/>
          <w:sz w:val="16"/>
          <w:szCs w:val="16"/>
        </w:rPr>
      </w:pPr>
    </w:p>
    <w:p w14:paraId="7281A4E0" w14:textId="12B5C51F" w:rsidR="000B2D18" w:rsidRPr="00D14E0A" w:rsidRDefault="000B2D18" w:rsidP="00A76AEB">
      <w:pPr>
        <w:rPr>
          <w:color w:val="auto"/>
        </w:rPr>
      </w:pPr>
      <w:r w:rsidRPr="00D14E0A">
        <w:rPr>
          <w:color w:val="auto"/>
        </w:rPr>
        <w:t>S pozdravem</w:t>
      </w:r>
    </w:p>
    <w:p w14:paraId="729F1457" w14:textId="5C45771D" w:rsidR="000B2D18" w:rsidRDefault="000B2D18" w:rsidP="00A76AEB">
      <w:pPr>
        <w:rPr>
          <w:color w:val="auto"/>
        </w:rPr>
      </w:pPr>
    </w:p>
    <w:p w14:paraId="6FF78041" w14:textId="05002CF6" w:rsidR="00E07B20" w:rsidRDefault="00E07B20" w:rsidP="00A76AEB">
      <w:pPr>
        <w:rPr>
          <w:color w:val="auto"/>
        </w:rPr>
      </w:pPr>
    </w:p>
    <w:p w14:paraId="72C989D8" w14:textId="38BA1150" w:rsidR="00E07B20" w:rsidRDefault="00E07B20" w:rsidP="00A76AEB">
      <w:pPr>
        <w:rPr>
          <w:color w:val="auto"/>
        </w:rPr>
      </w:pPr>
    </w:p>
    <w:p w14:paraId="447EA4F4" w14:textId="77777777" w:rsidR="00402449" w:rsidRDefault="00402449" w:rsidP="00A76AEB">
      <w:pPr>
        <w:rPr>
          <w:rFonts w:eastAsia="Arial Unicode MS"/>
        </w:rPr>
      </w:pPr>
    </w:p>
    <w:p w14:paraId="021DEB6A" w14:textId="22659591" w:rsidR="00E07BC6" w:rsidRDefault="005C27B0" w:rsidP="00A76AEB">
      <w:pPr>
        <w:rPr>
          <w:color w:val="auto"/>
        </w:rPr>
      </w:pPr>
      <w:r w:rsidRPr="005978F6">
        <w:rPr>
          <w:rFonts w:eastAsia="Arial Unicode MS"/>
        </w:rPr>
        <w:t>Ing. Markéta Soukupová, MBA</w:t>
      </w:r>
    </w:p>
    <w:p w14:paraId="66AFD700" w14:textId="640133EB" w:rsidR="00827029" w:rsidRDefault="000B2D18" w:rsidP="00F667F5">
      <w:pPr>
        <w:rPr>
          <w:color w:val="auto"/>
        </w:rPr>
      </w:pPr>
      <w:r w:rsidRPr="00A76AEB">
        <w:rPr>
          <w:color w:val="auto"/>
        </w:rPr>
        <w:t xml:space="preserve">vedoucí Kanceláře marketingu a </w:t>
      </w:r>
      <w:r w:rsidR="00F034BB">
        <w:rPr>
          <w:color w:val="auto"/>
        </w:rPr>
        <w:t>cestovního ruchu</w:t>
      </w:r>
    </w:p>
    <w:p w14:paraId="1D31AD0B" w14:textId="77777777" w:rsidR="00EB5E61" w:rsidRDefault="00EB5E61" w:rsidP="00F667F5">
      <w:pPr>
        <w:rPr>
          <w:color w:val="auto"/>
        </w:rPr>
      </w:pPr>
    </w:p>
    <w:p w14:paraId="7D103DC0" w14:textId="3D7460FE" w:rsidR="00D010CB" w:rsidRDefault="00D010CB" w:rsidP="00F667F5">
      <w:pPr>
        <w:rPr>
          <w:color w:val="auto"/>
          <w:szCs w:val="20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5ECEBC73" w14:textId="77777777" w:rsidTr="00BB467C">
        <w:tc>
          <w:tcPr>
            <w:tcW w:w="1956" w:type="dxa"/>
          </w:tcPr>
          <w:p w14:paraId="1AE285D3" w14:textId="77777777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25202F99" w14:textId="43623024" w:rsidR="0021718B" w:rsidRDefault="002A5F0B" w:rsidP="00A76AEB">
            <w:r w:rsidRPr="00532602">
              <w:rPr>
                <w:color w:val="auto"/>
                <w:sz w:val="18"/>
                <w:szCs w:val="18"/>
              </w:rPr>
              <w:t>Statutární město Brno, D</w:t>
            </w:r>
            <w:r w:rsidR="005E63BE">
              <w:rPr>
                <w:color w:val="auto"/>
                <w:sz w:val="18"/>
                <w:szCs w:val="18"/>
              </w:rPr>
              <w:t xml:space="preserve">ominikánské nám. 196/1, 602 00 </w:t>
            </w:r>
            <w:r w:rsidRPr="00532602">
              <w:rPr>
                <w:color w:val="auto"/>
                <w:sz w:val="18"/>
                <w:szCs w:val="18"/>
              </w:rPr>
              <w:t>Brno</w:t>
            </w:r>
            <w:r w:rsidR="00A76AEB">
              <w:rPr>
                <w:color w:val="auto"/>
                <w:sz w:val="18"/>
                <w:szCs w:val="18"/>
              </w:rPr>
              <w:t xml:space="preserve">, </w:t>
            </w:r>
            <w:r w:rsidRPr="00532602">
              <w:rPr>
                <w:color w:val="auto"/>
                <w:sz w:val="18"/>
                <w:szCs w:val="18"/>
              </w:rPr>
              <w:t>IČ</w:t>
            </w:r>
            <w:r w:rsidR="00F30F09">
              <w:rPr>
                <w:color w:val="auto"/>
                <w:sz w:val="18"/>
                <w:szCs w:val="18"/>
              </w:rPr>
              <w:t>O</w:t>
            </w:r>
            <w:r w:rsidRPr="00532602">
              <w:rPr>
                <w:color w:val="auto"/>
                <w:sz w:val="18"/>
                <w:szCs w:val="18"/>
              </w:rPr>
              <w:t xml:space="preserve">: 44992785, </w:t>
            </w:r>
            <w:r w:rsidR="00B01280">
              <w:rPr>
                <w:color w:val="auto"/>
                <w:sz w:val="18"/>
                <w:szCs w:val="18"/>
              </w:rPr>
              <w:t xml:space="preserve">                               </w:t>
            </w:r>
            <w:r w:rsidRPr="00532602">
              <w:rPr>
                <w:color w:val="auto"/>
                <w:sz w:val="18"/>
                <w:szCs w:val="18"/>
              </w:rPr>
              <w:t>DIČ: CZ44992785</w:t>
            </w:r>
          </w:p>
        </w:tc>
      </w:tr>
    </w:tbl>
    <w:p w14:paraId="4243444B" w14:textId="77777777" w:rsidR="0040369E" w:rsidRPr="00D010CB" w:rsidRDefault="0040369E" w:rsidP="001C51E3">
      <w:pPr>
        <w:rPr>
          <w:sz w:val="16"/>
          <w:szCs w:val="16"/>
        </w:rPr>
      </w:pPr>
    </w:p>
    <w:sectPr w:rsidR="0040369E" w:rsidRPr="00D010CB" w:rsidSect="00E07BC6">
      <w:footerReference w:type="default" r:id="rId8"/>
      <w:headerReference w:type="first" r:id="rId9"/>
      <w:footerReference w:type="first" r:id="rId10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4E6A2" w14:textId="77777777" w:rsidR="007F2501" w:rsidRDefault="007F2501" w:rsidP="0018303A">
      <w:pPr>
        <w:spacing w:line="240" w:lineRule="auto"/>
      </w:pPr>
      <w:r>
        <w:separator/>
      </w:r>
    </w:p>
  </w:endnote>
  <w:endnote w:type="continuationSeparator" w:id="0">
    <w:p w14:paraId="64160D74" w14:textId="77777777" w:rsidR="007F2501" w:rsidRDefault="007F250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BEED" w14:textId="742306DD" w:rsidR="006A18CC" w:rsidRDefault="006A18CC" w:rsidP="00656404">
    <w:pPr>
      <w:pStyle w:val="Zpat"/>
    </w:pPr>
    <w:r w:rsidRPr="00532602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 w:rsidRPr="00532602">
      <w:rPr>
        <w:color w:val="auto"/>
      </w:rPr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Pr="00532602">
      <w:rPr>
        <w:color w:val="auto"/>
      </w:rPr>
      <w:t>Kancelář marketingu a</w:t>
    </w:r>
    <w:r w:rsidR="0040369E">
      <w:rPr>
        <w:color w:val="auto"/>
      </w:rPr>
      <w:t xml:space="preserve"> cestovního ruchu</w:t>
    </w:r>
  </w:p>
  <w:p w14:paraId="416781C2" w14:textId="77777777" w:rsidR="00B64224" w:rsidRDefault="006A18CC" w:rsidP="00656404">
    <w:pPr>
      <w:pStyle w:val="Zpat"/>
    </w:pPr>
    <w:r w:rsidRPr="00532602">
      <w:rPr>
        <w:color w:val="auto"/>
      </w:rPr>
      <w:t>Husova 12</w:t>
    </w:r>
    <w:r w:rsidR="00B64224" w:rsidRPr="00532602">
      <w:rPr>
        <w:color w:val="auto"/>
      </w:rPr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532602">
      <w:rPr>
        <w:color w:val="auto"/>
      </w:rPr>
      <w:t xml:space="preserve">601 </w:t>
    </w:r>
    <w:proofErr w:type="gramStart"/>
    <w:r w:rsidR="00B64224" w:rsidRPr="00532602">
      <w:rPr>
        <w:color w:val="auto"/>
      </w:rPr>
      <w:t xml:space="preserve">67 </w:t>
    </w:r>
    <w:r w:rsidR="00940683" w:rsidRPr="00532602">
      <w:rPr>
        <w:color w:val="auto"/>
      </w:rPr>
      <w:t xml:space="preserve"> </w:t>
    </w:r>
    <w:r w:rsidR="00B64224" w:rsidRPr="00532602">
      <w:rPr>
        <w:color w:val="auto"/>
      </w:rPr>
      <w:t>Brno</w:t>
    </w:r>
    <w:proofErr w:type="gramEnd"/>
    <w:r w:rsidR="00B64224" w:rsidRPr="00532602">
      <w:rPr>
        <w:color w:val="auto"/>
      </w:rPr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532602">
      <w:rPr>
        <w:color w:val="auto"/>
      </w:rPr>
      <w:t>www.brno.cz</w:t>
    </w:r>
  </w:p>
  <w:p w14:paraId="3AE9CC63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A54219" wp14:editId="6C977F94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11949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DF19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45pt" to="538.5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F5C3" w14:textId="56B6B21A" w:rsidR="00532602" w:rsidRDefault="00532602" w:rsidP="0040369E">
    <w:pPr>
      <w:pStyle w:val="Zpat"/>
      <w:tabs>
        <w:tab w:val="clear" w:pos="9667"/>
        <w:tab w:val="left" w:pos="7020"/>
      </w:tabs>
    </w:pPr>
    <w:r w:rsidRPr="00532602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532602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532602">
      <w:rPr>
        <w:color w:val="auto"/>
      </w:rPr>
      <w:t xml:space="preserve">Kancelář marketingu a </w:t>
    </w:r>
    <w:r w:rsidR="0040369E">
      <w:rPr>
        <w:color w:val="auto"/>
      </w:rPr>
      <w:t>cestovního ruchu</w:t>
    </w:r>
  </w:p>
  <w:p w14:paraId="714FEDC3" w14:textId="4E8F3D88" w:rsidR="00532602" w:rsidRDefault="00410082" w:rsidP="00532602">
    <w:pPr>
      <w:pStyle w:val="Zpat"/>
    </w:pPr>
    <w:r>
      <w:rPr>
        <w:color w:val="auto"/>
      </w:rPr>
      <w:t>Husova 3</w:t>
    </w:r>
    <w:r w:rsidR="00532602" w:rsidRPr="00532602">
      <w:rPr>
        <w:color w:val="auto"/>
      </w:rPr>
      <w:t xml:space="preserve"> </w:t>
    </w:r>
    <w:r w:rsidR="00532602" w:rsidRPr="00874A3B">
      <w:rPr>
        <w:color w:val="ED1C24" w:themeColor="accent1"/>
      </w:rPr>
      <w:t>|</w:t>
    </w:r>
    <w:r w:rsidR="00532602">
      <w:t xml:space="preserve"> </w:t>
    </w:r>
    <w:r w:rsidR="0003000D">
      <w:rPr>
        <w:color w:val="auto"/>
      </w:rPr>
      <w:t xml:space="preserve">601 67 </w:t>
    </w:r>
    <w:r w:rsidR="00532602" w:rsidRPr="00532602">
      <w:rPr>
        <w:color w:val="auto"/>
      </w:rPr>
      <w:t xml:space="preserve">Brno </w:t>
    </w:r>
    <w:r w:rsidR="00532602" w:rsidRPr="00874A3B">
      <w:rPr>
        <w:color w:val="ED1C24" w:themeColor="accent1"/>
      </w:rPr>
      <w:t>|</w:t>
    </w:r>
    <w:r w:rsidR="00532602">
      <w:t xml:space="preserve"> </w:t>
    </w:r>
    <w:r w:rsidR="00532602" w:rsidRPr="00532602">
      <w:rPr>
        <w:color w:val="auto"/>
      </w:rPr>
      <w:t>www.brno.cz</w:t>
    </w:r>
  </w:p>
  <w:p w14:paraId="26F00163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E0D826" wp14:editId="5E7A3F17">
              <wp:simplePos x="0" y="0"/>
              <wp:positionH relativeFrom="page">
                <wp:posOffset>720090</wp:posOffset>
              </wp:positionH>
              <wp:positionV relativeFrom="page">
                <wp:posOffset>9873615</wp:posOffset>
              </wp:positionV>
              <wp:extent cx="611949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27363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45pt" to="538.5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6D37" w14:textId="77777777" w:rsidR="007F2501" w:rsidRDefault="007F2501" w:rsidP="0018303A">
      <w:pPr>
        <w:spacing w:line="240" w:lineRule="auto"/>
      </w:pPr>
      <w:r>
        <w:separator/>
      </w:r>
    </w:p>
  </w:footnote>
  <w:footnote w:type="continuationSeparator" w:id="0">
    <w:p w14:paraId="63222121" w14:textId="77777777" w:rsidR="007F2501" w:rsidRDefault="007F250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5FFE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595F4F22" wp14:editId="386BA68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63014A7E" w14:textId="77777777" w:rsidR="007C6EFB" w:rsidRPr="00532602" w:rsidRDefault="007C6EFB" w:rsidP="007C6EFB">
    <w:pPr>
      <w:pStyle w:val="Zhlav"/>
      <w:rPr>
        <w:color w:val="auto"/>
      </w:rPr>
    </w:pPr>
    <w:r w:rsidRPr="00DF32ED">
      <w:rPr>
        <w:color w:val="auto"/>
      </w:rPr>
      <w:t xml:space="preserve">Magistrát města </w:t>
    </w:r>
    <w:r w:rsidRPr="00532602">
      <w:rPr>
        <w:color w:val="auto"/>
      </w:rPr>
      <w:t xml:space="preserve">Brna </w:t>
    </w:r>
  </w:p>
  <w:p w14:paraId="4393BEF5" w14:textId="4E30F71D" w:rsidR="00985BB1" w:rsidRPr="00532602" w:rsidRDefault="007C6EFB">
    <w:pPr>
      <w:pStyle w:val="Zhlav"/>
      <w:rPr>
        <w:color w:val="auto"/>
      </w:rPr>
    </w:pPr>
    <w:r w:rsidRPr="00532602">
      <w:rPr>
        <w:color w:val="auto"/>
      </w:rPr>
      <w:t xml:space="preserve">Kancelář marketingu a </w:t>
    </w:r>
    <w:r w:rsidR="0040369E">
      <w:rPr>
        <w:color w:val="auto"/>
      </w:rPr>
      <w:t>cestovního ruchu</w:t>
    </w:r>
  </w:p>
  <w:p w14:paraId="16118829" w14:textId="77777777" w:rsidR="007C6EFB" w:rsidRDefault="007C6EFB">
    <w:pPr>
      <w:pStyle w:val="Zhlav"/>
    </w:pPr>
  </w:p>
  <w:p w14:paraId="39A1477D" w14:textId="77777777" w:rsidR="007C6EFB" w:rsidRDefault="007C6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F59"/>
    <w:multiLevelType w:val="hybridMultilevel"/>
    <w:tmpl w:val="1102E03E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984"/>
    <w:multiLevelType w:val="hybridMultilevel"/>
    <w:tmpl w:val="B37C4766"/>
    <w:lvl w:ilvl="0" w:tplc="C29090E8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E0361E"/>
    <w:multiLevelType w:val="hybridMultilevel"/>
    <w:tmpl w:val="C87A6C46"/>
    <w:lvl w:ilvl="0" w:tplc="31725D4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322DB0"/>
    <w:multiLevelType w:val="hybridMultilevel"/>
    <w:tmpl w:val="DE18035A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90156"/>
    <w:multiLevelType w:val="hybridMultilevel"/>
    <w:tmpl w:val="CA84A21E"/>
    <w:lvl w:ilvl="0" w:tplc="31725D46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6F8667B"/>
    <w:multiLevelType w:val="hybridMultilevel"/>
    <w:tmpl w:val="7F102B70"/>
    <w:lvl w:ilvl="0" w:tplc="86E8DBD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CB279AB"/>
    <w:multiLevelType w:val="hybridMultilevel"/>
    <w:tmpl w:val="EC24D96C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2E"/>
    <w:rsid w:val="000039C3"/>
    <w:rsid w:val="00005FFA"/>
    <w:rsid w:val="00016148"/>
    <w:rsid w:val="0003000D"/>
    <w:rsid w:val="0003164A"/>
    <w:rsid w:val="00035B17"/>
    <w:rsid w:val="00036CDA"/>
    <w:rsid w:val="00041778"/>
    <w:rsid w:val="00056600"/>
    <w:rsid w:val="00077C50"/>
    <w:rsid w:val="000815AE"/>
    <w:rsid w:val="000A0ECD"/>
    <w:rsid w:val="000B2D18"/>
    <w:rsid w:val="000B5BE7"/>
    <w:rsid w:val="000C4F05"/>
    <w:rsid w:val="000D19C4"/>
    <w:rsid w:val="00130EF5"/>
    <w:rsid w:val="00136583"/>
    <w:rsid w:val="0015153F"/>
    <w:rsid w:val="00161507"/>
    <w:rsid w:val="001631CC"/>
    <w:rsid w:val="001636BD"/>
    <w:rsid w:val="001727D9"/>
    <w:rsid w:val="00177073"/>
    <w:rsid w:val="0018303A"/>
    <w:rsid w:val="001955FE"/>
    <w:rsid w:val="001A37E6"/>
    <w:rsid w:val="001B0298"/>
    <w:rsid w:val="001C51E3"/>
    <w:rsid w:val="001F1593"/>
    <w:rsid w:val="001F59AA"/>
    <w:rsid w:val="00211A80"/>
    <w:rsid w:val="0021718B"/>
    <w:rsid w:val="002214F0"/>
    <w:rsid w:val="00253A4D"/>
    <w:rsid w:val="00284095"/>
    <w:rsid w:val="00286AC5"/>
    <w:rsid w:val="002A5F0B"/>
    <w:rsid w:val="002C4A10"/>
    <w:rsid w:val="002C6161"/>
    <w:rsid w:val="002D0D4B"/>
    <w:rsid w:val="002D279A"/>
    <w:rsid w:val="002E5B0C"/>
    <w:rsid w:val="002F2875"/>
    <w:rsid w:val="00350C5A"/>
    <w:rsid w:val="00352F68"/>
    <w:rsid w:val="003B62DB"/>
    <w:rsid w:val="003B69DE"/>
    <w:rsid w:val="003C4BFE"/>
    <w:rsid w:val="003C7713"/>
    <w:rsid w:val="003E06BC"/>
    <w:rsid w:val="003F0478"/>
    <w:rsid w:val="003F2EA4"/>
    <w:rsid w:val="003F3B4E"/>
    <w:rsid w:val="00402449"/>
    <w:rsid w:val="0040369E"/>
    <w:rsid w:val="00410082"/>
    <w:rsid w:val="00416897"/>
    <w:rsid w:val="0042432A"/>
    <w:rsid w:val="004354AD"/>
    <w:rsid w:val="00457401"/>
    <w:rsid w:val="004643DB"/>
    <w:rsid w:val="004779A6"/>
    <w:rsid w:val="00481CEA"/>
    <w:rsid w:val="004862CA"/>
    <w:rsid w:val="004920BE"/>
    <w:rsid w:val="004A3416"/>
    <w:rsid w:val="004C217D"/>
    <w:rsid w:val="004C6B08"/>
    <w:rsid w:val="004E33DC"/>
    <w:rsid w:val="004F10DE"/>
    <w:rsid w:val="004F1560"/>
    <w:rsid w:val="004F716E"/>
    <w:rsid w:val="0052546C"/>
    <w:rsid w:val="00532602"/>
    <w:rsid w:val="00552285"/>
    <w:rsid w:val="00561357"/>
    <w:rsid w:val="005719BF"/>
    <w:rsid w:val="00577166"/>
    <w:rsid w:val="00580D4D"/>
    <w:rsid w:val="005850B2"/>
    <w:rsid w:val="005871D3"/>
    <w:rsid w:val="005A5BB0"/>
    <w:rsid w:val="005B30AA"/>
    <w:rsid w:val="005B57AF"/>
    <w:rsid w:val="005C0A44"/>
    <w:rsid w:val="005C27B0"/>
    <w:rsid w:val="005E63BE"/>
    <w:rsid w:val="00605C79"/>
    <w:rsid w:val="00615DA6"/>
    <w:rsid w:val="0062268A"/>
    <w:rsid w:val="00624382"/>
    <w:rsid w:val="00656404"/>
    <w:rsid w:val="00657C40"/>
    <w:rsid w:val="00660006"/>
    <w:rsid w:val="00672864"/>
    <w:rsid w:val="006752BF"/>
    <w:rsid w:val="006909F2"/>
    <w:rsid w:val="006A129B"/>
    <w:rsid w:val="006A18CC"/>
    <w:rsid w:val="006A6395"/>
    <w:rsid w:val="006B78C5"/>
    <w:rsid w:val="006D24A2"/>
    <w:rsid w:val="006D2FED"/>
    <w:rsid w:val="006D5766"/>
    <w:rsid w:val="006D6387"/>
    <w:rsid w:val="006E287A"/>
    <w:rsid w:val="006E6A7E"/>
    <w:rsid w:val="006F5BFD"/>
    <w:rsid w:val="006F6019"/>
    <w:rsid w:val="00706E72"/>
    <w:rsid w:val="0071637B"/>
    <w:rsid w:val="007176F4"/>
    <w:rsid w:val="00724623"/>
    <w:rsid w:val="00727178"/>
    <w:rsid w:val="00727D62"/>
    <w:rsid w:val="00747C3F"/>
    <w:rsid w:val="00750FC1"/>
    <w:rsid w:val="00755FC5"/>
    <w:rsid w:val="007641DF"/>
    <w:rsid w:val="00775410"/>
    <w:rsid w:val="00787855"/>
    <w:rsid w:val="00796B0D"/>
    <w:rsid w:val="007A609C"/>
    <w:rsid w:val="007B793A"/>
    <w:rsid w:val="007C04D9"/>
    <w:rsid w:val="007C5625"/>
    <w:rsid w:val="007C6EFB"/>
    <w:rsid w:val="007D7715"/>
    <w:rsid w:val="007F2501"/>
    <w:rsid w:val="007F6CA7"/>
    <w:rsid w:val="007F7775"/>
    <w:rsid w:val="008178A8"/>
    <w:rsid w:val="00827029"/>
    <w:rsid w:val="00830BAD"/>
    <w:rsid w:val="00836134"/>
    <w:rsid w:val="00857475"/>
    <w:rsid w:val="00861C52"/>
    <w:rsid w:val="00874A3B"/>
    <w:rsid w:val="0088121F"/>
    <w:rsid w:val="00891483"/>
    <w:rsid w:val="00893CC9"/>
    <w:rsid w:val="00895F01"/>
    <w:rsid w:val="00897176"/>
    <w:rsid w:val="008B18D2"/>
    <w:rsid w:val="008C1DF4"/>
    <w:rsid w:val="008C2107"/>
    <w:rsid w:val="008D265F"/>
    <w:rsid w:val="008E1A83"/>
    <w:rsid w:val="008E27A9"/>
    <w:rsid w:val="008E758A"/>
    <w:rsid w:val="008F32A8"/>
    <w:rsid w:val="008F4EF8"/>
    <w:rsid w:val="0091285D"/>
    <w:rsid w:val="00914D4F"/>
    <w:rsid w:val="00920E09"/>
    <w:rsid w:val="0092265F"/>
    <w:rsid w:val="00922DB1"/>
    <w:rsid w:val="00923825"/>
    <w:rsid w:val="00927931"/>
    <w:rsid w:val="00936FF1"/>
    <w:rsid w:val="00940683"/>
    <w:rsid w:val="0096380F"/>
    <w:rsid w:val="00972707"/>
    <w:rsid w:val="00985BB1"/>
    <w:rsid w:val="00986B9F"/>
    <w:rsid w:val="009A685B"/>
    <w:rsid w:val="009C57A9"/>
    <w:rsid w:val="009C68E4"/>
    <w:rsid w:val="009D199B"/>
    <w:rsid w:val="009F65B9"/>
    <w:rsid w:val="00A016AD"/>
    <w:rsid w:val="00A30282"/>
    <w:rsid w:val="00A42220"/>
    <w:rsid w:val="00A46C6C"/>
    <w:rsid w:val="00A52D73"/>
    <w:rsid w:val="00A5572D"/>
    <w:rsid w:val="00A73006"/>
    <w:rsid w:val="00A76AEB"/>
    <w:rsid w:val="00A85E6E"/>
    <w:rsid w:val="00A86C56"/>
    <w:rsid w:val="00A87651"/>
    <w:rsid w:val="00A9793B"/>
    <w:rsid w:val="00AA17FE"/>
    <w:rsid w:val="00AA55DF"/>
    <w:rsid w:val="00AB644B"/>
    <w:rsid w:val="00AB7C05"/>
    <w:rsid w:val="00AC0525"/>
    <w:rsid w:val="00AC4A53"/>
    <w:rsid w:val="00AC57B5"/>
    <w:rsid w:val="00AC60B2"/>
    <w:rsid w:val="00AF20AE"/>
    <w:rsid w:val="00B01280"/>
    <w:rsid w:val="00B57184"/>
    <w:rsid w:val="00B601B1"/>
    <w:rsid w:val="00B64224"/>
    <w:rsid w:val="00B66EF3"/>
    <w:rsid w:val="00B748BD"/>
    <w:rsid w:val="00B76C73"/>
    <w:rsid w:val="00B770D3"/>
    <w:rsid w:val="00B97C33"/>
    <w:rsid w:val="00BA2BF1"/>
    <w:rsid w:val="00BB467C"/>
    <w:rsid w:val="00BB4A42"/>
    <w:rsid w:val="00BC373F"/>
    <w:rsid w:val="00BD0D7C"/>
    <w:rsid w:val="00BD1094"/>
    <w:rsid w:val="00BD24AF"/>
    <w:rsid w:val="00BD747F"/>
    <w:rsid w:val="00BF7E9C"/>
    <w:rsid w:val="00C05A58"/>
    <w:rsid w:val="00C0734B"/>
    <w:rsid w:val="00C10C7F"/>
    <w:rsid w:val="00C14ECD"/>
    <w:rsid w:val="00C20E56"/>
    <w:rsid w:val="00C44A01"/>
    <w:rsid w:val="00C47AB4"/>
    <w:rsid w:val="00C56518"/>
    <w:rsid w:val="00C73D68"/>
    <w:rsid w:val="00C75255"/>
    <w:rsid w:val="00C857F0"/>
    <w:rsid w:val="00C917CE"/>
    <w:rsid w:val="00CA2339"/>
    <w:rsid w:val="00CA4CFF"/>
    <w:rsid w:val="00CE7DDE"/>
    <w:rsid w:val="00CF422C"/>
    <w:rsid w:val="00D00574"/>
    <w:rsid w:val="00D010CB"/>
    <w:rsid w:val="00D1133F"/>
    <w:rsid w:val="00D126C5"/>
    <w:rsid w:val="00D14E0A"/>
    <w:rsid w:val="00D1716C"/>
    <w:rsid w:val="00D450A7"/>
    <w:rsid w:val="00D52917"/>
    <w:rsid w:val="00D70FB3"/>
    <w:rsid w:val="00D81578"/>
    <w:rsid w:val="00DB0A2E"/>
    <w:rsid w:val="00DB5149"/>
    <w:rsid w:val="00DE6E34"/>
    <w:rsid w:val="00DF32ED"/>
    <w:rsid w:val="00DF7C2A"/>
    <w:rsid w:val="00E04875"/>
    <w:rsid w:val="00E07B20"/>
    <w:rsid w:val="00E07BC6"/>
    <w:rsid w:val="00E1359E"/>
    <w:rsid w:val="00E33401"/>
    <w:rsid w:val="00E36CB4"/>
    <w:rsid w:val="00E43A1C"/>
    <w:rsid w:val="00E6310E"/>
    <w:rsid w:val="00E73AA7"/>
    <w:rsid w:val="00E74BFE"/>
    <w:rsid w:val="00E8097D"/>
    <w:rsid w:val="00E81D0B"/>
    <w:rsid w:val="00E83C0E"/>
    <w:rsid w:val="00E90DC1"/>
    <w:rsid w:val="00E97E53"/>
    <w:rsid w:val="00EA0AD5"/>
    <w:rsid w:val="00EB4AC2"/>
    <w:rsid w:val="00EB5E61"/>
    <w:rsid w:val="00EC5800"/>
    <w:rsid w:val="00EC7074"/>
    <w:rsid w:val="00EE3A1D"/>
    <w:rsid w:val="00EE714F"/>
    <w:rsid w:val="00F013B6"/>
    <w:rsid w:val="00F013F8"/>
    <w:rsid w:val="00F02D65"/>
    <w:rsid w:val="00F034BB"/>
    <w:rsid w:val="00F217F7"/>
    <w:rsid w:val="00F22201"/>
    <w:rsid w:val="00F245FF"/>
    <w:rsid w:val="00F30F09"/>
    <w:rsid w:val="00F3171F"/>
    <w:rsid w:val="00F50943"/>
    <w:rsid w:val="00F53C69"/>
    <w:rsid w:val="00F61639"/>
    <w:rsid w:val="00F667F5"/>
    <w:rsid w:val="00F74C46"/>
    <w:rsid w:val="00F85334"/>
    <w:rsid w:val="00F861F2"/>
    <w:rsid w:val="00F877AB"/>
    <w:rsid w:val="00F97D7C"/>
    <w:rsid w:val="00FA56A5"/>
    <w:rsid w:val="00FB1D9C"/>
    <w:rsid w:val="00FB3904"/>
    <w:rsid w:val="00FC1AEB"/>
    <w:rsid w:val="00FC2461"/>
    <w:rsid w:val="00FC25E0"/>
    <w:rsid w:val="00FC3B6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9C0758"/>
  <w15:chartTrackingRefBased/>
  <w15:docId w15:val="{D4884FBA-9956-47B0-BFD4-487EF48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825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0B2D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5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B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BB0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BB0"/>
    <w:rPr>
      <w:rFonts w:ascii="Arial" w:hAnsi="Arial"/>
      <w:b/>
      <w:bCs/>
      <w:color w:val="414142" w:themeColor="accent4"/>
      <w:sz w:val="20"/>
      <w:szCs w:val="20"/>
    </w:rPr>
  </w:style>
  <w:style w:type="paragraph" w:customStyle="1" w:styleId="Default">
    <w:name w:val="Default"/>
    <w:rsid w:val="006A63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01CA-CAFA-4136-836B-369F0FBE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Pospíšilová Martina (MMB)</cp:lastModifiedBy>
  <cp:revision>19</cp:revision>
  <cp:lastPrinted>2021-09-10T07:43:00Z</cp:lastPrinted>
  <dcterms:created xsi:type="dcterms:W3CDTF">2020-06-26T09:19:00Z</dcterms:created>
  <dcterms:modified xsi:type="dcterms:W3CDTF">2021-09-10T07:55:00Z</dcterms:modified>
</cp:coreProperties>
</file>