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12CAA" w14:textId="77777777" w:rsidR="00D43F77" w:rsidRPr="00B37001" w:rsidRDefault="00D43F77" w:rsidP="00834A75">
      <w:pPr>
        <w:ind w:right="-1"/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14:paraId="5A1B4ED9" w14:textId="77777777" w:rsidR="00D43F77" w:rsidRPr="00B37001" w:rsidRDefault="00D43F77" w:rsidP="00834A75">
      <w:pPr>
        <w:pStyle w:val="Nadpis2"/>
        <w:rPr>
          <w:rFonts w:ascii="Tahoma" w:hAnsi="Tahoma" w:cs="Tahoma"/>
          <w:sz w:val="18"/>
          <w:szCs w:val="18"/>
          <w:u w:val="none"/>
        </w:rPr>
      </w:pPr>
      <w:r w:rsidRPr="00B37001">
        <w:rPr>
          <w:rFonts w:ascii="Tahoma" w:hAnsi="Tahoma" w:cs="Tahoma"/>
          <w:sz w:val="18"/>
          <w:szCs w:val="18"/>
          <w:u w:val="none"/>
        </w:rPr>
        <w:t>SERVISNÍ SMLOUVA</w:t>
      </w:r>
    </w:p>
    <w:p w14:paraId="64ACB38C" w14:textId="77777777" w:rsidR="00D43F77" w:rsidRPr="00B37001" w:rsidRDefault="00D43F77" w:rsidP="00834A75">
      <w:pPr>
        <w:jc w:val="center"/>
        <w:rPr>
          <w:rFonts w:ascii="Tahoma" w:hAnsi="Tahoma" w:cs="Tahoma"/>
          <w:sz w:val="16"/>
          <w:szCs w:val="16"/>
        </w:rPr>
      </w:pPr>
    </w:p>
    <w:p w14:paraId="5070DE18" w14:textId="77777777" w:rsidR="00D43F77" w:rsidRPr="00B37001" w:rsidRDefault="00D43F77" w:rsidP="00834A75">
      <w:pPr>
        <w:jc w:val="center"/>
        <w:rPr>
          <w:rFonts w:ascii="Tahoma" w:hAnsi="Tahoma" w:cs="Tahoma"/>
          <w:sz w:val="16"/>
          <w:szCs w:val="16"/>
        </w:rPr>
      </w:pPr>
    </w:p>
    <w:p w14:paraId="02FE6FEC" w14:textId="77777777" w:rsidR="00B96C91" w:rsidRPr="004224BC" w:rsidRDefault="00B96C91" w:rsidP="00834A75">
      <w:pPr>
        <w:rPr>
          <w:rFonts w:ascii="Tahoma" w:hAnsi="Tahoma" w:cs="Tahoma"/>
          <w:b/>
          <w:sz w:val="16"/>
          <w:szCs w:val="16"/>
        </w:rPr>
      </w:pPr>
      <w:r w:rsidRPr="004224BC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76186495" w14:textId="77777777" w:rsidR="00B96C91" w:rsidRPr="004224BC" w:rsidRDefault="00B96C91" w:rsidP="00834A75">
      <w:pPr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se sídlem:</w:t>
      </w:r>
      <w:r w:rsidRPr="004224BC">
        <w:rPr>
          <w:rFonts w:ascii="Tahoma" w:hAnsi="Tahoma" w:cs="Tahoma"/>
          <w:sz w:val="16"/>
          <w:szCs w:val="16"/>
        </w:rPr>
        <w:tab/>
      </w:r>
      <w:r w:rsidRPr="004224BC">
        <w:rPr>
          <w:rFonts w:ascii="Tahoma" w:hAnsi="Tahoma" w:cs="Tahoma"/>
          <w:sz w:val="16"/>
          <w:szCs w:val="16"/>
        </w:rPr>
        <w:tab/>
      </w:r>
      <w:r w:rsidR="00C01CEB" w:rsidRPr="004224BC">
        <w:rPr>
          <w:rFonts w:ascii="Tahoma" w:hAnsi="Tahoma" w:cs="Tahoma"/>
          <w:sz w:val="16"/>
          <w:szCs w:val="16"/>
        </w:rPr>
        <w:tab/>
      </w:r>
      <w:r w:rsidRPr="004224BC">
        <w:rPr>
          <w:rFonts w:ascii="Tahoma" w:hAnsi="Tahoma" w:cs="Tahoma"/>
          <w:sz w:val="16"/>
          <w:szCs w:val="16"/>
        </w:rPr>
        <w:t xml:space="preserve">U Nemocnice </w:t>
      </w:r>
      <w:r w:rsidR="00AF544A" w:rsidRPr="004224BC">
        <w:rPr>
          <w:rFonts w:ascii="Tahoma" w:hAnsi="Tahoma" w:cs="Tahoma"/>
          <w:sz w:val="16"/>
          <w:szCs w:val="16"/>
        </w:rPr>
        <w:t>499/</w:t>
      </w:r>
      <w:r w:rsidRPr="004224BC">
        <w:rPr>
          <w:rFonts w:ascii="Tahoma" w:hAnsi="Tahoma" w:cs="Tahoma"/>
          <w:sz w:val="16"/>
          <w:szCs w:val="16"/>
        </w:rPr>
        <w:t xml:space="preserve">2, </w:t>
      </w:r>
      <w:r w:rsidR="00234350" w:rsidRPr="004224BC">
        <w:rPr>
          <w:rFonts w:ascii="Tahoma" w:hAnsi="Tahoma" w:cs="Tahoma"/>
          <w:sz w:val="16"/>
          <w:szCs w:val="16"/>
        </w:rPr>
        <w:t xml:space="preserve">128 08 </w:t>
      </w:r>
      <w:r w:rsidRPr="004224BC">
        <w:rPr>
          <w:rFonts w:ascii="Tahoma" w:hAnsi="Tahoma" w:cs="Tahoma"/>
          <w:sz w:val="16"/>
          <w:szCs w:val="16"/>
        </w:rPr>
        <w:t>Praha 2</w:t>
      </w:r>
    </w:p>
    <w:p w14:paraId="20D79CA6" w14:textId="77777777" w:rsidR="00B96C91" w:rsidRPr="004224BC" w:rsidRDefault="00B96C91" w:rsidP="00834A75">
      <w:pPr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IČ: 000 64</w:t>
      </w:r>
      <w:r w:rsidR="00C818FB" w:rsidRPr="004224BC">
        <w:rPr>
          <w:rFonts w:ascii="Tahoma" w:hAnsi="Tahoma" w:cs="Tahoma"/>
          <w:sz w:val="16"/>
          <w:szCs w:val="16"/>
        </w:rPr>
        <w:t> </w:t>
      </w:r>
      <w:r w:rsidRPr="004224BC">
        <w:rPr>
          <w:rFonts w:ascii="Tahoma" w:hAnsi="Tahoma" w:cs="Tahoma"/>
          <w:sz w:val="16"/>
          <w:szCs w:val="16"/>
        </w:rPr>
        <w:t>165</w:t>
      </w:r>
      <w:r w:rsidRPr="004224BC">
        <w:rPr>
          <w:rFonts w:ascii="Tahoma" w:hAnsi="Tahoma" w:cs="Tahoma"/>
          <w:sz w:val="16"/>
          <w:szCs w:val="16"/>
        </w:rPr>
        <w:tab/>
      </w:r>
      <w:r w:rsidR="00C818FB" w:rsidRPr="004224BC">
        <w:rPr>
          <w:rFonts w:ascii="Tahoma" w:hAnsi="Tahoma" w:cs="Tahoma"/>
          <w:sz w:val="16"/>
          <w:szCs w:val="16"/>
        </w:rPr>
        <w:tab/>
      </w:r>
      <w:r w:rsidRPr="004224BC">
        <w:rPr>
          <w:rFonts w:ascii="Tahoma" w:hAnsi="Tahoma" w:cs="Tahoma"/>
          <w:sz w:val="16"/>
          <w:szCs w:val="16"/>
        </w:rPr>
        <w:t>DIČ: CZ00064165</w:t>
      </w:r>
    </w:p>
    <w:p w14:paraId="0AA141BB" w14:textId="4ADC6ADD" w:rsidR="00B96C91" w:rsidRPr="004224BC" w:rsidRDefault="00D30C73" w:rsidP="00834A75">
      <w:pPr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zastoupena</w:t>
      </w:r>
      <w:r w:rsidR="00B96C91" w:rsidRPr="004224BC">
        <w:rPr>
          <w:rFonts w:ascii="Tahoma" w:hAnsi="Tahoma" w:cs="Tahoma"/>
          <w:sz w:val="16"/>
          <w:szCs w:val="16"/>
        </w:rPr>
        <w:t>:</w:t>
      </w:r>
      <w:r w:rsidR="00B96C91" w:rsidRPr="004224BC">
        <w:rPr>
          <w:rFonts w:ascii="Tahoma" w:hAnsi="Tahoma" w:cs="Tahoma"/>
          <w:sz w:val="16"/>
          <w:szCs w:val="16"/>
        </w:rPr>
        <w:tab/>
      </w:r>
      <w:r w:rsidR="00B96C91" w:rsidRPr="004224BC">
        <w:rPr>
          <w:rFonts w:ascii="Tahoma" w:hAnsi="Tahoma" w:cs="Tahoma"/>
          <w:sz w:val="16"/>
          <w:szCs w:val="16"/>
        </w:rPr>
        <w:tab/>
      </w:r>
      <w:r w:rsidR="00E125E1" w:rsidRPr="004224BC">
        <w:rPr>
          <w:rFonts w:ascii="Tahoma" w:hAnsi="Tahoma" w:cs="Tahoma"/>
          <w:sz w:val="16"/>
          <w:szCs w:val="16"/>
        </w:rPr>
        <w:t>prof. MUDr. David</w:t>
      </w:r>
      <w:r w:rsidR="00460EA5" w:rsidRPr="004224BC">
        <w:rPr>
          <w:rFonts w:ascii="Tahoma" w:hAnsi="Tahoma" w:cs="Tahoma"/>
          <w:sz w:val="16"/>
          <w:szCs w:val="16"/>
        </w:rPr>
        <w:t>em</w:t>
      </w:r>
      <w:r w:rsidR="00E125E1" w:rsidRPr="004224BC">
        <w:rPr>
          <w:rFonts w:ascii="Tahoma" w:hAnsi="Tahoma" w:cs="Tahoma"/>
          <w:sz w:val="16"/>
          <w:szCs w:val="16"/>
        </w:rPr>
        <w:t xml:space="preserve"> Feltl</w:t>
      </w:r>
      <w:r w:rsidR="00460EA5" w:rsidRPr="004224BC">
        <w:rPr>
          <w:rFonts w:ascii="Tahoma" w:hAnsi="Tahoma" w:cs="Tahoma"/>
          <w:sz w:val="16"/>
          <w:szCs w:val="16"/>
        </w:rPr>
        <w:t>em</w:t>
      </w:r>
      <w:r w:rsidR="00E125E1" w:rsidRPr="004224BC">
        <w:rPr>
          <w:rFonts w:ascii="Tahoma" w:hAnsi="Tahoma" w:cs="Tahoma"/>
          <w:sz w:val="16"/>
          <w:szCs w:val="16"/>
        </w:rPr>
        <w:t>, Ph.D., MBA</w:t>
      </w:r>
      <w:r w:rsidR="009009B2" w:rsidRPr="004224BC">
        <w:rPr>
          <w:rFonts w:ascii="Tahoma" w:hAnsi="Tahoma" w:cs="Tahoma"/>
          <w:sz w:val="16"/>
          <w:szCs w:val="16"/>
        </w:rPr>
        <w:t>, ředitelem</w:t>
      </w:r>
    </w:p>
    <w:p w14:paraId="676369F7" w14:textId="711314FA" w:rsidR="00B96C91" w:rsidRPr="004224BC" w:rsidRDefault="00B96C91" w:rsidP="00834A75">
      <w:pPr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bankovní spojení:</w:t>
      </w:r>
      <w:r w:rsidRPr="004224BC">
        <w:rPr>
          <w:rFonts w:ascii="Tahoma" w:hAnsi="Tahoma" w:cs="Tahoma"/>
          <w:sz w:val="16"/>
          <w:szCs w:val="16"/>
        </w:rPr>
        <w:tab/>
      </w:r>
      <w:r w:rsidR="0093552C" w:rsidRPr="004224BC">
        <w:rPr>
          <w:rFonts w:ascii="Tahoma" w:hAnsi="Tahoma" w:cs="Tahoma"/>
          <w:sz w:val="16"/>
          <w:szCs w:val="16"/>
        </w:rPr>
        <w:tab/>
      </w:r>
      <w:r w:rsidR="00CB6396" w:rsidRPr="004224BC">
        <w:rPr>
          <w:rFonts w:ascii="Tahoma" w:hAnsi="Tahoma" w:cs="Tahoma"/>
          <w:sz w:val="16"/>
          <w:szCs w:val="16"/>
        </w:rPr>
        <w:t>ČNB</w:t>
      </w:r>
    </w:p>
    <w:p w14:paraId="6BE50A0F" w14:textId="1BD0E2D9" w:rsidR="00B96C91" w:rsidRPr="004224BC" w:rsidRDefault="00B96C91" w:rsidP="0093552C">
      <w:pPr>
        <w:ind w:left="1440" w:firstLine="720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číslo účtu: 24035021/</w:t>
      </w:r>
      <w:r w:rsidR="00CB6396" w:rsidRPr="004224BC">
        <w:rPr>
          <w:rFonts w:ascii="Tahoma" w:hAnsi="Tahoma" w:cs="Tahoma"/>
          <w:sz w:val="16"/>
          <w:szCs w:val="16"/>
        </w:rPr>
        <w:t>0710</w:t>
      </w:r>
    </w:p>
    <w:p w14:paraId="4CBFDFC7" w14:textId="77777777" w:rsidR="00B96C91" w:rsidRPr="004224BC" w:rsidRDefault="00B96C91" w:rsidP="00834A75">
      <w:pPr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jako </w:t>
      </w:r>
      <w:r w:rsidRPr="004224BC">
        <w:rPr>
          <w:rFonts w:ascii="Tahoma" w:hAnsi="Tahoma" w:cs="Tahoma"/>
          <w:b/>
          <w:sz w:val="16"/>
          <w:szCs w:val="16"/>
        </w:rPr>
        <w:t>objednatel</w:t>
      </w:r>
      <w:r w:rsidRPr="004224BC">
        <w:rPr>
          <w:rFonts w:ascii="Tahoma" w:hAnsi="Tahoma" w:cs="Tahoma"/>
          <w:sz w:val="16"/>
          <w:szCs w:val="16"/>
        </w:rPr>
        <w:t xml:space="preserve"> na straně jedné (dále jen „objednatel“)</w:t>
      </w:r>
    </w:p>
    <w:p w14:paraId="77F8B8B8" w14:textId="77777777" w:rsidR="00B96C91" w:rsidRPr="004224BC" w:rsidRDefault="00B96C91" w:rsidP="00834A75">
      <w:pPr>
        <w:rPr>
          <w:rFonts w:ascii="Tahoma" w:hAnsi="Tahoma" w:cs="Tahoma"/>
          <w:sz w:val="16"/>
          <w:szCs w:val="16"/>
        </w:rPr>
      </w:pPr>
    </w:p>
    <w:p w14:paraId="1BD36C79" w14:textId="77777777" w:rsidR="00B96C91" w:rsidRPr="004224BC" w:rsidRDefault="00B96C91" w:rsidP="00834A75">
      <w:pPr>
        <w:ind w:left="2832" w:firstLine="708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a</w:t>
      </w:r>
    </w:p>
    <w:p w14:paraId="18F51ABA" w14:textId="1816F5C2" w:rsidR="00B96C91" w:rsidRPr="004224BC" w:rsidRDefault="00B96C91" w:rsidP="00834A75">
      <w:pPr>
        <w:rPr>
          <w:rFonts w:ascii="Tahoma" w:hAnsi="Tahoma" w:cs="Tahoma"/>
          <w:sz w:val="16"/>
          <w:szCs w:val="16"/>
        </w:rPr>
      </w:pPr>
    </w:p>
    <w:p w14:paraId="43DECEAC" w14:textId="7109194E" w:rsidR="006C6A66" w:rsidRPr="004224BC" w:rsidRDefault="006C6A66" w:rsidP="00834A75">
      <w:pPr>
        <w:rPr>
          <w:rFonts w:ascii="Tahoma" w:hAnsi="Tahoma" w:cs="Tahoma"/>
          <w:b/>
          <w:sz w:val="16"/>
          <w:szCs w:val="16"/>
        </w:rPr>
      </w:pPr>
      <w:r w:rsidRPr="004224BC">
        <w:rPr>
          <w:rFonts w:ascii="Tahoma" w:hAnsi="Tahoma" w:cs="Tahoma"/>
          <w:b/>
          <w:sz w:val="16"/>
          <w:szCs w:val="16"/>
        </w:rPr>
        <w:t>Český servis a.s.</w:t>
      </w:r>
    </w:p>
    <w:p w14:paraId="0E0F10F7" w14:textId="20EA4521" w:rsidR="00520D20" w:rsidRPr="004224BC" w:rsidRDefault="00520D20" w:rsidP="00520D20">
      <w:pPr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zapsaná v obchodním rejstříku vedeném</w:t>
      </w:r>
      <w:r w:rsidR="006C6A66" w:rsidRPr="004224BC">
        <w:rPr>
          <w:rFonts w:ascii="Tahoma" w:hAnsi="Tahoma" w:cs="Tahoma"/>
          <w:sz w:val="16"/>
          <w:szCs w:val="16"/>
        </w:rPr>
        <w:t xml:space="preserve"> Krajským soudem v Brně, </w:t>
      </w:r>
      <w:r w:rsidR="00266422">
        <w:rPr>
          <w:rFonts w:ascii="Tahoma" w:hAnsi="Tahoma" w:cs="Tahoma"/>
          <w:sz w:val="16"/>
          <w:szCs w:val="16"/>
        </w:rPr>
        <w:t xml:space="preserve">sp. zn. </w:t>
      </w:r>
      <w:r w:rsidR="006C6A66" w:rsidRPr="004224BC">
        <w:rPr>
          <w:rFonts w:ascii="Tahoma" w:hAnsi="Tahoma" w:cs="Tahoma"/>
          <w:sz w:val="16"/>
          <w:szCs w:val="16"/>
        </w:rPr>
        <w:t>B 7075</w:t>
      </w:r>
      <w:r w:rsidRPr="004224BC">
        <w:rPr>
          <w:rFonts w:ascii="Tahoma" w:hAnsi="Tahoma" w:cs="Tahoma"/>
          <w:sz w:val="16"/>
          <w:szCs w:val="16"/>
        </w:rPr>
        <w:t xml:space="preserve"> </w:t>
      </w:r>
    </w:p>
    <w:p w14:paraId="730A7A77" w14:textId="6ABD3539" w:rsidR="00520D20" w:rsidRPr="004224BC" w:rsidRDefault="00520D20" w:rsidP="00520D20">
      <w:pPr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se sídlem:</w:t>
      </w:r>
      <w:r w:rsidRPr="004224BC">
        <w:rPr>
          <w:rFonts w:ascii="Tahoma" w:hAnsi="Tahoma" w:cs="Tahoma"/>
          <w:sz w:val="16"/>
          <w:szCs w:val="16"/>
        </w:rPr>
        <w:tab/>
      </w:r>
      <w:r w:rsidR="006C6A66" w:rsidRPr="004224BC">
        <w:rPr>
          <w:rFonts w:ascii="Tahoma" w:hAnsi="Tahoma" w:cs="Tahoma"/>
          <w:sz w:val="16"/>
          <w:szCs w:val="16"/>
        </w:rPr>
        <w:tab/>
      </w:r>
      <w:r w:rsidR="006C6A66" w:rsidRPr="004224BC">
        <w:rPr>
          <w:rFonts w:ascii="Tahoma" w:hAnsi="Tahoma" w:cs="Tahoma"/>
          <w:sz w:val="16"/>
          <w:szCs w:val="16"/>
        </w:rPr>
        <w:tab/>
        <w:t>Řípská 347/6, 627 00 Brno</w:t>
      </w:r>
      <w:r w:rsidRPr="004224BC">
        <w:rPr>
          <w:rFonts w:ascii="Tahoma" w:hAnsi="Tahoma" w:cs="Tahoma"/>
          <w:sz w:val="16"/>
          <w:szCs w:val="16"/>
        </w:rPr>
        <w:tab/>
      </w:r>
      <w:r w:rsidRPr="004224BC">
        <w:rPr>
          <w:rFonts w:ascii="Tahoma" w:hAnsi="Tahoma" w:cs="Tahoma"/>
          <w:sz w:val="16"/>
          <w:szCs w:val="16"/>
        </w:rPr>
        <w:tab/>
      </w:r>
      <w:r w:rsidRPr="004224BC">
        <w:rPr>
          <w:rFonts w:ascii="Tahoma" w:hAnsi="Tahoma" w:cs="Tahoma"/>
          <w:sz w:val="16"/>
          <w:szCs w:val="16"/>
        </w:rPr>
        <w:tab/>
      </w:r>
      <w:r w:rsidRPr="004224BC">
        <w:rPr>
          <w:rFonts w:ascii="Tahoma" w:hAnsi="Tahoma" w:cs="Tahoma"/>
          <w:sz w:val="16"/>
          <w:szCs w:val="16"/>
        </w:rPr>
        <w:tab/>
      </w:r>
      <w:r w:rsidRPr="004224BC">
        <w:rPr>
          <w:rFonts w:ascii="Tahoma" w:hAnsi="Tahoma" w:cs="Tahoma"/>
          <w:sz w:val="16"/>
          <w:szCs w:val="16"/>
        </w:rPr>
        <w:tab/>
      </w:r>
    </w:p>
    <w:p w14:paraId="740923E9" w14:textId="7A279699" w:rsidR="00520D20" w:rsidRPr="004224BC" w:rsidRDefault="00520D20" w:rsidP="00520D20">
      <w:pPr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IČ:</w:t>
      </w:r>
      <w:r w:rsidR="006C6A66" w:rsidRPr="004224BC">
        <w:rPr>
          <w:rFonts w:ascii="Tahoma" w:hAnsi="Tahoma" w:cs="Tahoma"/>
          <w:sz w:val="16"/>
          <w:szCs w:val="16"/>
        </w:rPr>
        <w:t xml:space="preserve"> 27818331</w:t>
      </w:r>
      <w:r w:rsidRPr="004224BC">
        <w:rPr>
          <w:rFonts w:ascii="Tahoma" w:hAnsi="Tahoma" w:cs="Tahoma"/>
          <w:sz w:val="16"/>
          <w:szCs w:val="16"/>
        </w:rPr>
        <w:tab/>
      </w:r>
      <w:r w:rsidRPr="004224BC">
        <w:rPr>
          <w:rFonts w:ascii="Tahoma" w:hAnsi="Tahoma" w:cs="Tahoma"/>
          <w:sz w:val="16"/>
          <w:szCs w:val="16"/>
        </w:rPr>
        <w:tab/>
        <w:t xml:space="preserve">DIČ: </w:t>
      </w:r>
      <w:r w:rsidR="006C6A66" w:rsidRPr="004224BC">
        <w:rPr>
          <w:rFonts w:ascii="Tahoma" w:hAnsi="Tahoma" w:cs="Tahoma"/>
          <w:sz w:val="16"/>
          <w:szCs w:val="16"/>
        </w:rPr>
        <w:t>CZ27818331</w:t>
      </w:r>
    </w:p>
    <w:p w14:paraId="1DB38514" w14:textId="325CEFEC" w:rsidR="00520D20" w:rsidRPr="004224BC" w:rsidRDefault="00520D20" w:rsidP="00520D20">
      <w:pPr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zastoupena:</w:t>
      </w:r>
      <w:r w:rsidRPr="004224BC">
        <w:rPr>
          <w:rFonts w:ascii="Tahoma" w:hAnsi="Tahoma" w:cs="Tahoma"/>
          <w:sz w:val="16"/>
          <w:szCs w:val="16"/>
        </w:rPr>
        <w:tab/>
      </w:r>
      <w:r w:rsidRPr="004224BC">
        <w:rPr>
          <w:rFonts w:ascii="Tahoma" w:hAnsi="Tahoma" w:cs="Tahoma"/>
          <w:sz w:val="16"/>
          <w:szCs w:val="16"/>
        </w:rPr>
        <w:tab/>
      </w:r>
      <w:r w:rsidR="007E278F">
        <w:rPr>
          <w:rFonts w:ascii="Tahoma" w:hAnsi="Tahoma" w:cs="Tahoma"/>
          <w:sz w:val="16"/>
          <w:szCs w:val="16"/>
        </w:rPr>
        <w:t>Jiřím Šilhavým</w:t>
      </w:r>
      <w:r w:rsidR="006C6A66" w:rsidRPr="004224BC">
        <w:rPr>
          <w:rFonts w:ascii="Tahoma" w:hAnsi="Tahoma" w:cs="Tahoma"/>
          <w:sz w:val="16"/>
          <w:szCs w:val="16"/>
        </w:rPr>
        <w:t xml:space="preserve">, </w:t>
      </w:r>
      <w:r w:rsidR="007E278F">
        <w:rPr>
          <w:rFonts w:ascii="Tahoma" w:hAnsi="Tahoma" w:cs="Tahoma"/>
          <w:sz w:val="16"/>
          <w:szCs w:val="16"/>
        </w:rPr>
        <w:t>předsedou</w:t>
      </w:r>
      <w:r w:rsidR="006C6A66" w:rsidRPr="004224BC">
        <w:rPr>
          <w:rFonts w:ascii="Tahoma" w:hAnsi="Tahoma" w:cs="Tahoma"/>
          <w:sz w:val="16"/>
          <w:szCs w:val="16"/>
        </w:rPr>
        <w:t xml:space="preserve"> představenstva</w:t>
      </w:r>
    </w:p>
    <w:p w14:paraId="0B05053E" w14:textId="65EA075B" w:rsidR="00520D20" w:rsidRPr="004224BC" w:rsidRDefault="00520D20" w:rsidP="00520D20">
      <w:pPr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bankovní spojení:</w:t>
      </w:r>
      <w:r w:rsidRPr="004224BC">
        <w:rPr>
          <w:rFonts w:ascii="Tahoma" w:hAnsi="Tahoma" w:cs="Tahoma"/>
          <w:sz w:val="16"/>
          <w:szCs w:val="16"/>
        </w:rPr>
        <w:tab/>
      </w:r>
      <w:r w:rsidRPr="004224BC">
        <w:rPr>
          <w:rFonts w:ascii="Tahoma" w:hAnsi="Tahoma" w:cs="Tahoma"/>
          <w:sz w:val="16"/>
          <w:szCs w:val="16"/>
        </w:rPr>
        <w:tab/>
      </w:r>
      <w:r w:rsidR="006C6A66" w:rsidRPr="004224BC">
        <w:rPr>
          <w:rFonts w:ascii="Tahoma" w:hAnsi="Tahoma" w:cs="Tahoma"/>
          <w:sz w:val="16"/>
          <w:szCs w:val="16"/>
        </w:rPr>
        <w:t>Komerční banka, a.s.</w:t>
      </w:r>
    </w:p>
    <w:p w14:paraId="5AA6DF1C" w14:textId="17BADEAD" w:rsidR="00520D20" w:rsidRPr="004224BC" w:rsidRDefault="00520D20" w:rsidP="00520D20">
      <w:pPr>
        <w:ind w:left="1452" w:firstLine="708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číslo účtu: </w:t>
      </w:r>
      <w:r w:rsidR="006C6A66" w:rsidRPr="004224BC">
        <w:rPr>
          <w:rFonts w:ascii="Tahoma" w:hAnsi="Tahoma" w:cs="Tahoma"/>
          <w:sz w:val="16"/>
          <w:szCs w:val="16"/>
        </w:rPr>
        <w:t>43-1540530277/0100</w:t>
      </w:r>
    </w:p>
    <w:p w14:paraId="4ECA08DE" w14:textId="77777777" w:rsidR="00520D20" w:rsidRPr="004224BC" w:rsidRDefault="00520D20" w:rsidP="00520D20">
      <w:pPr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jako </w:t>
      </w:r>
      <w:r w:rsidRPr="004224BC">
        <w:rPr>
          <w:rFonts w:ascii="Tahoma" w:hAnsi="Tahoma" w:cs="Tahoma"/>
          <w:b/>
          <w:sz w:val="16"/>
          <w:szCs w:val="16"/>
        </w:rPr>
        <w:t>zhotovitel</w:t>
      </w:r>
      <w:r w:rsidRPr="004224BC">
        <w:rPr>
          <w:rFonts w:ascii="Tahoma" w:hAnsi="Tahoma" w:cs="Tahoma"/>
          <w:sz w:val="16"/>
          <w:szCs w:val="16"/>
        </w:rPr>
        <w:t xml:space="preserve"> na straně druhé (dále jen „zhotovitel“)</w:t>
      </w:r>
    </w:p>
    <w:p w14:paraId="37C3025E" w14:textId="77777777" w:rsidR="00B96C91" w:rsidRPr="004224BC" w:rsidRDefault="00B96C91" w:rsidP="00834A75">
      <w:pPr>
        <w:rPr>
          <w:rFonts w:ascii="Tahoma" w:hAnsi="Tahoma" w:cs="Tahoma"/>
          <w:sz w:val="16"/>
          <w:szCs w:val="16"/>
        </w:rPr>
      </w:pPr>
    </w:p>
    <w:p w14:paraId="4F3EA232" w14:textId="77777777" w:rsidR="00B96C91" w:rsidRPr="004224BC" w:rsidRDefault="00B96C91" w:rsidP="00834A75">
      <w:pPr>
        <w:rPr>
          <w:rFonts w:ascii="Tahoma" w:hAnsi="Tahoma" w:cs="Tahoma"/>
          <w:sz w:val="16"/>
          <w:szCs w:val="16"/>
        </w:rPr>
      </w:pPr>
    </w:p>
    <w:p w14:paraId="30E12E08" w14:textId="6547D55A" w:rsidR="00B96C91" w:rsidRPr="004224BC" w:rsidRDefault="00B96C91" w:rsidP="00C153BA">
      <w:pPr>
        <w:jc w:val="both"/>
        <w:rPr>
          <w:rFonts w:ascii="Tahoma" w:hAnsi="Tahoma" w:cs="Tahoma"/>
          <w:b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uzavírají dnešního dne dle ustanovení § </w:t>
      </w:r>
      <w:r w:rsidR="000C364D" w:rsidRPr="004224BC">
        <w:rPr>
          <w:rFonts w:ascii="Tahoma" w:hAnsi="Tahoma" w:cs="Tahoma"/>
          <w:sz w:val="16"/>
          <w:szCs w:val="16"/>
        </w:rPr>
        <w:t>1746</w:t>
      </w:r>
      <w:r w:rsidRPr="004224BC">
        <w:rPr>
          <w:rFonts w:ascii="Tahoma" w:hAnsi="Tahoma" w:cs="Tahoma"/>
          <w:sz w:val="16"/>
          <w:szCs w:val="16"/>
        </w:rPr>
        <w:t xml:space="preserve">, odst. 2 zákona č. </w:t>
      </w:r>
      <w:r w:rsidR="000C364D" w:rsidRPr="004224BC">
        <w:rPr>
          <w:rFonts w:ascii="Tahoma" w:hAnsi="Tahoma" w:cs="Tahoma"/>
          <w:sz w:val="16"/>
          <w:szCs w:val="16"/>
        </w:rPr>
        <w:t>89</w:t>
      </w:r>
      <w:r w:rsidRPr="004224BC">
        <w:rPr>
          <w:rFonts w:ascii="Tahoma" w:hAnsi="Tahoma" w:cs="Tahoma"/>
          <w:sz w:val="16"/>
          <w:szCs w:val="16"/>
        </w:rPr>
        <w:t>/</w:t>
      </w:r>
      <w:r w:rsidR="000C364D" w:rsidRPr="004224BC">
        <w:rPr>
          <w:rFonts w:ascii="Tahoma" w:hAnsi="Tahoma" w:cs="Tahoma"/>
          <w:sz w:val="16"/>
          <w:szCs w:val="16"/>
        </w:rPr>
        <w:t>2012</w:t>
      </w:r>
      <w:r w:rsidRPr="004224BC">
        <w:rPr>
          <w:rFonts w:ascii="Tahoma" w:hAnsi="Tahoma" w:cs="Tahoma"/>
          <w:sz w:val="16"/>
          <w:szCs w:val="16"/>
        </w:rPr>
        <w:t xml:space="preserve"> Sb., </w:t>
      </w:r>
      <w:r w:rsidR="000C364D" w:rsidRPr="004224BC">
        <w:rPr>
          <w:rFonts w:ascii="Tahoma" w:hAnsi="Tahoma" w:cs="Tahoma"/>
          <w:sz w:val="16"/>
          <w:szCs w:val="16"/>
        </w:rPr>
        <w:t xml:space="preserve">občanského </w:t>
      </w:r>
      <w:r w:rsidRPr="004224BC">
        <w:rPr>
          <w:rFonts w:ascii="Tahoma" w:hAnsi="Tahoma" w:cs="Tahoma"/>
          <w:sz w:val="16"/>
          <w:szCs w:val="16"/>
        </w:rPr>
        <w:t xml:space="preserve">zákoníku v platném znění a na základě vyhodnocení výsledků veřejné zakázky </w:t>
      </w:r>
      <w:r w:rsidR="000F356E" w:rsidRPr="004224BC">
        <w:rPr>
          <w:rFonts w:ascii="Tahoma" w:hAnsi="Tahoma" w:cs="Tahoma"/>
          <w:sz w:val="16"/>
          <w:szCs w:val="16"/>
        </w:rPr>
        <w:t>malého rozsahu</w:t>
      </w:r>
      <w:r w:rsidR="00892768" w:rsidRPr="004224BC">
        <w:rPr>
          <w:rFonts w:ascii="Tahoma" w:hAnsi="Tahoma" w:cs="Tahoma"/>
          <w:b/>
          <w:sz w:val="16"/>
          <w:szCs w:val="16"/>
        </w:rPr>
        <w:t xml:space="preserve"> realizované zakázkou e-tržiště č. </w:t>
      </w:r>
      <w:r w:rsidR="00AF5F4A" w:rsidRPr="004224BC">
        <w:rPr>
          <w:rFonts w:ascii="Tahoma" w:hAnsi="Tahoma" w:cs="Tahoma"/>
          <w:b/>
          <w:sz w:val="16"/>
          <w:szCs w:val="16"/>
        </w:rPr>
        <w:t>T004/21V/00009166</w:t>
      </w:r>
      <w:r w:rsidR="000F356E" w:rsidRPr="004224BC">
        <w:rPr>
          <w:rFonts w:ascii="Tahoma" w:hAnsi="Tahoma" w:cs="Tahoma"/>
          <w:sz w:val="16"/>
          <w:szCs w:val="16"/>
        </w:rPr>
        <w:t xml:space="preserve"> </w:t>
      </w:r>
      <w:r w:rsidR="008D1574" w:rsidRPr="004224BC">
        <w:rPr>
          <w:rFonts w:ascii="Tahoma" w:hAnsi="Tahoma" w:cs="Tahoma"/>
          <w:sz w:val="16"/>
          <w:szCs w:val="16"/>
        </w:rPr>
        <w:t>s názvem</w:t>
      </w:r>
      <w:r w:rsidR="008D1574" w:rsidRPr="004224BC">
        <w:rPr>
          <w:rFonts w:ascii="Tahoma" w:hAnsi="Tahoma" w:cs="Tahoma"/>
          <w:b/>
          <w:bCs/>
          <w:sz w:val="16"/>
          <w:szCs w:val="16"/>
        </w:rPr>
        <w:t xml:space="preserve"> </w:t>
      </w:r>
      <w:r w:rsidR="00520D20" w:rsidRPr="004224BC">
        <w:rPr>
          <w:rFonts w:ascii="Tahoma" w:hAnsi="Tahoma" w:cs="Tahoma"/>
          <w:b/>
          <w:sz w:val="16"/>
          <w:szCs w:val="16"/>
        </w:rPr>
        <w:t>„</w:t>
      </w:r>
      <w:r w:rsidR="000F356E" w:rsidRPr="004224BC">
        <w:rPr>
          <w:rFonts w:ascii="Tahoma" w:hAnsi="Tahoma" w:cs="Tahoma"/>
          <w:b/>
          <w:sz w:val="16"/>
          <w:szCs w:val="16"/>
        </w:rPr>
        <w:t>Pozáručn</w:t>
      </w:r>
      <w:r w:rsidR="00641CFC" w:rsidRPr="004224BC">
        <w:rPr>
          <w:rFonts w:ascii="Tahoma" w:hAnsi="Tahoma" w:cs="Tahoma"/>
          <w:b/>
          <w:sz w:val="16"/>
          <w:szCs w:val="16"/>
        </w:rPr>
        <w:t>í</w:t>
      </w:r>
      <w:r w:rsidR="000F356E" w:rsidRPr="004224BC">
        <w:rPr>
          <w:rFonts w:ascii="Tahoma" w:hAnsi="Tahoma" w:cs="Tahoma"/>
          <w:b/>
          <w:sz w:val="16"/>
          <w:szCs w:val="16"/>
        </w:rPr>
        <w:t xml:space="preserve"> opravy výpočetní techniky,</w:t>
      </w:r>
      <w:r w:rsidR="00520D20" w:rsidRPr="004224BC">
        <w:rPr>
          <w:rFonts w:ascii="Tahoma" w:hAnsi="Tahoma" w:cs="Tahoma"/>
          <w:b/>
          <w:sz w:val="16"/>
          <w:szCs w:val="16"/>
        </w:rPr>
        <w:t>“</w:t>
      </w:r>
      <w:r w:rsidR="0061207C" w:rsidRPr="004224BC">
        <w:rPr>
          <w:rFonts w:ascii="Tahoma" w:hAnsi="Tahoma" w:cs="Tahoma"/>
          <w:b/>
          <w:sz w:val="16"/>
          <w:szCs w:val="16"/>
        </w:rPr>
        <w:t xml:space="preserve"> </w:t>
      </w:r>
      <w:r w:rsidRPr="004224BC">
        <w:rPr>
          <w:rFonts w:ascii="Tahoma" w:hAnsi="Tahoma" w:cs="Tahoma"/>
          <w:sz w:val="16"/>
          <w:szCs w:val="16"/>
        </w:rPr>
        <w:t>tuto</w:t>
      </w:r>
    </w:p>
    <w:p w14:paraId="49AFC8E4" w14:textId="77777777" w:rsidR="00D02A79" w:rsidRPr="004224BC" w:rsidRDefault="00D02A79" w:rsidP="00834A75">
      <w:pPr>
        <w:ind w:right="-1"/>
        <w:rPr>
          <w:rFonts w:ascii="Tahoma" w:hAnsi="Tahoma" w:cs="Tahoma"/>
          <w:sz w:val="16"/>
          <w:szCs w:val="16"/>
        </w:rPr>
      </w:pPr>
    </w:p>
    <w:p w14:paraId="77BAA073" w14:textId="77777777" w:rsidR="00D43F77" w:rsidRPr="004224BC" w:rsidRDefault="00D43F77" w:rsidP="00834A75">
      <w:pPr>
        <w:ind w:right="-1"/>
        <w:jc w:val="center"/>
        <w:rPr>
          <w:rFonts w:ascii="Tahoma" w:hAnsi="Tahoma" w:cs="Tahoma"/>
          <w:b/>
          <w:spacing w:val="30"/>
          <w:sz w:val="16"/>
          <w:szCs w:val="16"/>
        </w:rPr>
      </w:pPr>
      <w:r w:rsidRPr="004224BC">
        <w:rPr>
          <w:rFonts w:ascii="Tahoma" w:hAnsi="Tahoma" w:cs="Tahoma"/>
          <w:b/>
          <w:spacing w:val="30"/>
          <w:sz w:val="16"/>
          <w:szCs w:val="16"/>
        </w:rPr>
        <w:t>servisní smlouvu</w:t>
      </w:r>
      <w:r w:rsidR="00B3707D" w:rsidRPr="004224BC">
        <w:rPr>
          <w:rFonts w:ascii="Tahoma" w:hAnsi="Tahoma" w:cs="Tahoma"/>
          <w:b/>
          <w:spacing w:val="30"/>
          <w:sz w:val="16"/>
          <w:szCs w:val="16"/>
        </w:rPr>
        <w:t>:</w:t>
      </w:r>
    </w:p>
    <w:p w14:paraId="4DAA62DF" w14:textId="77777777" w:rsidR="00D43F77" w:rsidRPr="004224BC" w:rsidRDefault="00D43F77" w:rsidP="00834A75">
      <w:pPr>
        <w:ind w:right="-1"/>
        <w:jc w:val="center"/>
        <w:rPr>
          <w:rFonts w:ascii="Tahoma" w:hAnsi="Tahoma" w:cs="Tahoma"/>
          <w:b/>
          <w:sz w:val="16"/>
          <w:szCs w:val="16"/>
        </w:rPr>
      </w:pPr>
    </w:p>
    <w:p w14:paraId="1C9FF209" w14:textId="71A8C87A" w:rsidR="00D43F77" w:rsidRPr="004224BC" w:rsidRDefault="000F1739" w:rsidP="00033008">
      <w:pPr>
        <w:spacing w:after="60"/>
        <w:jc w:val="center"/>
        <w:rPr>
          <w:rFonts w:ascii="Tahoma" w:hAnsi="Tahoma" w:cs="Tahoma"/>
          <w:b/>
          <w:sz w:val="16"/>
          <w:szCs w:val="16"/>
        </w:rPr>
      </w:pPr>
      <w:r w:rsidRPr="004224BC">
        <w:rPr>
          <w:rFonts w:ascii="Tahoma" w:hAnsi="Tahoma" w:cs="Tahoma"/>
          <w:b/>
          <w:sz w:val="16"/>
          <w:szCs w:val="16"/>
        </w:rPr>
        <w:t>I.</w:t>
      </w:r>
      <w:r w:rsidRPr="004224BC">
        <w:rPr>
          <w:rFonts w:ascii="Tahoma" w:hAnsi="Tahoma" w:cs="Tahoma"/>
          <w:b/>
          <w:sz w:val="16"/>
          <w:szCs w:val="16"/>
        </w:rPr>
        <w:br/>
      </w:r>
      <w:r w:rsidR="00D43F77" w:rsidRPr="004224BC">
        <w:rPr>
          <w:rFonts w:ascii="Tahoma" w:hAnsi="Tahoma" w:cs="Tahoma"/>
          <w:b/>
          <w:sz w:val="16"/>
          <w:szCs w:val="16"/>
        </w:rPr>
        <w:t>Předmět smlouvy</w:t>
      </w:r>
    </w:p>
    <w:p w14:paraId="65467713" w14:textId="215A4E61" w:rsidR="000F356E" w:rsidRPr="004224BC" w:rsidRDefault="00D43F77" w:rsidP="00296EFB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Předmětem smlouvy je provádění</w:t>
      </w:r>
      <w:r w:rsidR="000F356E" w:rsidRPr="004224BC">
        <w:rPr>
          <w:rFonts w:ascii="Tahoma" w:hAnsi="Tahoma" w:cs="Tahoma"/>
          <w:sz w:val="16"/>
          <w:szCs w:val="16"/>
        </w:rPr>
        <w:t xml:space="preserve"> pozáručních oprav výpočetní techniky objednatele (dále jen „jednotlivé opravy“), tzn. </w:t>
      </w:r>
      <w:r w:rsidR="00FB44B4" w:rsidRPr="004224BC">
        <w:rPr>
          <w:rFonts w:ascii="Tahoma" w:hAnsi="Tahoma" w:cs="Tahoma"/>
          <w:sz w:val="16"/>
          <w:szCs w:val="16"/>
        </w:rPr>
        <w:t>j</w:t>
      </w:r>
      <w:r w:rsidR="000F356E" w:rsidRPr="004224BC">
        <w:rPr>
          <w:rFonts w:ascii="Tahoma" w:hAnsi="Tahoma" w:cs="Tahoma"/>
          <w:sz w:val="16"/>
          <w:szCs w:val="16"/>
        </w:rPr>
        <w:t>ednotlivé opravy, tiskáren, multifunkčních zařízení (kopírovacích strojů), přenosných a rack UPS a ostatní součástí výpočetní techniky (dále jen „zařízení“) objednatele.</w:t>
      </w:r>
    </w:p>
    <w:p w14:paraId="5E2DB621" w14:textId="77777777" w:rsidR="009A7A80" w:rsidRPr="004224BC" w:rsidRDefault="009A7A80" w:rsidP="00DA5629">
      <w:pPr>
        <w:jc w:val="center"/>
        <w:rPr>
          <w:rFonts w:ascii="Tahoma" w:hAnsi="Tahoma" w:cs="Tahoma"/>
          <w:b/>
          <w:sz w:val="16"/>
          <w:szCs w:val="16"/>
        </w:rPr>
      </w:pPr>
    </w:p>
    <w:p w14:paraId="54AA8C07" w14:textId="6C694B9A" w:rsidR="001F4286" w:rsidRDefault="001F4286" w:rsidP="00DA5629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II.</w:t>
      </w:r>
    </w:p>
    <w:p w14:paraId="63C67DE5" w14:textId="4716E70C" w:rsidR="00DA5629" w:rsidRPr="004224BC" w:rsidRDefault="00DA5629" w:rsidP="00DA5629">
      <w:pPr>
        <w:jc w:val="center"/>
        <w:rPr>
          <w:rFonts w:ascii="Tahoma" w:hAnsi="Tahoma" w:cs="Tahoma"/>
          <w:b/>
          <w:sz w:val="16"/>
          <w:szCs w:val="16"/>
        </w:rPr>
      </w:pPr>
      <w:r w:rsidRPr="004224BC">
        <w:rPr>
          <w:rFonts w:ascii="Tahoma" w:hAnsi="Tahoma" w:cs="Tahoma"/>
          <w:b/>
          <w:sz w:val="16"/>
          <w:szCs w:val="16"/>
        </w:rPr>
        <w:t>Jednotlivé opravy</w:t>
      </w:r>
    </w:p>
    <w:p w14:paraId="73E18FA0" w14:textId="0311E3A9" w:rsidR="003E1C0A" w:rsidRPr="004224BC" w:rsidRDefault="00965B9D" w:rsidP="001F4286">
      <w:pPr>
        <w:pStyle w:val="Normlnweb"/>
        <w:numPr>
          <w:ilvl w:val="0"/>
          <w:numId w:val="21"/>
        </w:numPr>
        <w:spacing w:before="6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Základní formou komunikace mezi </w:t>
      </w:r>
      <w:r w:rsidR="003E4135" w:rsidRPr="004224BC">
        <w:rPr>
          <w:rFonts w:ascii="Tahoma" w:hAnsi="Tahoma" w:cs="Tahoma"/>
          <w:sz w:val="16"/>
          <w:szCs w:val="16"/>
        </w:rPr>
        <w:t>zhotovitelem</w:t>
      </w:r>
      <w:r w:rsidRPr="004224BC">
        <w:rPr>
          <w:rFonts w:ascii="Tahoma" w:hAnsi="Tahoma" w:cs="Tahoma"/>
          <w:sz w:val="16"/>
          <w:szCs w:val="16"/>
        </w:rPr>
        <w:t xml:space="preserve"> a objednatelem bude Hot Line </w:t>
      </w:r>
      <w:r w:rsidR="003E4135" w:rsidRPr="004224BC">
        <w:rPr>
          <w:rFonts w:ascii="Tahoma" w:hAnsi="Tahoma" w:cs="Tahoma"/>
          <w:sz w:val="16"/>
          <w:szCs w:val="16"/>
        </w:rPr>
        <w:t>zhotovitele</w:t>
      </w:r>
      <w:r w:rsidRPr="004224BC">
        <w:rPr>
          <w:rFonts w:ascii="Tahoma" w:hAnsi="Tahoma" w:cs="Tahoma"/>
          <w:sz w:val="16"/>
          <w:szCs w:val="16"/>
        </w:rPr>
        <w:t xml:space="preserve"> na tel. čísle </w:t>
      </w:r>
      <w:r w:rsidR="00555E62" w:rsidRPr="001F4286">
        <w:rPr>
          <w:rFonts w:ascii="Tahoma" w:hAnsi="Tahoma" w:cs="Tahoma"/>
          <w:color w:val="000000"/>
          <w:sz w:val="16"/>
          <w:szCs w:val="16"/>
          <w:shd w:val="clear" w:color="auto" w:fill="FFFFFF"/>
        </w:rPr>
        <w:t>+420 227 204 411</w:t>
      </w:r>
      <w:r w:rsidRPr="004224BC">
        <w:rPr>
          <w:rFonts w:ascii="Tahoma" w:hAnsi="Tahoma" w:cs="Tahoma"/>
          <w:sz w:val="16"/>
          <w:szCs w:val="16"/>
        </w:rPr>
        <w:t xml:space="preserve">, sloužící k telefonickému nahlašování požadavků na servisní zásah objednatelem s následným písemným potvrzením, tzn. elektronickým zadáním požadavku objednatelem do systému „Helpdesk“ objednatele. Součástí Helpdesku bude popis procesu zpracování požadavku </w:t>
      </w:r>
      <w:r w:rsidR="003E4135" w:rsidRPr="004224BC">
        <w:rPr>
          <w:rFonts w:ascii="Tahoma" w:hAnsi="Tahoma" w:cs="Tahoma"/>
          <w:sz w:val="16"/>
          <w:szCs w:val="16"/>
        </w:rPr>
        <w:t>zhotovitelem</w:t>
      </w:r>
      <w:r w:rsidRPr="004224BC">
        <w:rPr>
          <w:rFonts w:ascii="Tahoma" w:hAnsi="Tahoma" w:cs="Tahoma"/>
          <w:sz w:val="16"/>
          <w:szCs w:val="16"/>
        </w:rPr>
        <w:t xml:space="preserve">. </w:t>
      </w:r>
      <w:r w:rsidR="00C1230B" w:rsidRPr="004224BC">
        <w:rPr>
          <w:rFonts w:ascii="Tahoma" w:hAnsi="Tahoma" w:cs="Tahoma"/>
          <w:sz w:val="16"/>
          <w:szCs w:val="16"/>
        </w:rPr>
        <w:t>V případě přímého přístupu zhotovitele do Helpdesku o</w:t>
      </w:r>
      <w:r w:rsidRPr="004224BC">
        <w:rPr>
          <w:rFonts w:ascii="Tahoma" w:hAnsi="Tahoma" w:cs="Tahoma"/>
          <w:sz w:val="16"/>
          <w:szCs w:val="16"/>
        </w:rPr>
        <w:t>bjednatel</w:t>
      </w:r>
      <w:r w:rsidR="00C1230B" w:rsidRPr="004224BC">
        <w:rPr>
          <w:rFonts w:ascii="Tahoma" w:hAnsi="Tahoma" w:cs="Tahoma"/>
          <w:sz w:val="16"/>
          <w:szCs w:val="16"/>
        </w:rPr>
        <w:t>e, objednatel</w:t>
      </w:r>
      <w:r w:rsidRPr="004224BC">
        <w:rPr>
          <w:rFonts w:ascii="Tahoma" w:hAnsi="Tahoma" w:cs="Tahoma"/>
          <w:sz w:val="16"/>
          <w:szCs w:val="16"/>
        </w:rPr>
        <w:t xml:space="preserve"> zajistí neomezený dálkový přístup do Helpdesku objednatele pro zaměstnance </w:t>
      </w:r>
      <w:r w:rsidR="003E4135" w:rsidRPr="004224BC">
        <w:rPr>
          <w:rFonts w:ascii="Tahoma" w:hAnsi="Tahoma" w:cs="Tahoma"/>
          <w:sz w:val="16"/>
          <w:szCs w:val="16"/>
        </w:rPr>
        <w:t>zhotovitel</w:t>
      </w:r>
      <w:r w:rsidRPr="004224BC">
        <w:rPr>
          <w:rFonts w:ascii="Tahoma" w:hAnsi="Tahoma" w:cs="Tahoma"/>
          <w:sz w:val="16"/>
          <w:szCs w:val="16"/>
        </w:rPr>
        <w:t>e, kteří mohou pracovat s Helpdeskem objednatele.</w:t>
      </w:r>
      <w:r w:rsidR="00C1230B" w:rsidRPr="004224BC">
        <w:rPr>
          <w:rFonts w:ascii="Tahoma" w:hAnsi="Tahoma" w:cs="Tahoma"/>
          <w:sz w:val="16"/>
          <w:szCs w:val="16"/>
        </w:rPr>
        <w:t xml:space="preserve"> V </w:t>
      </w:r>
      <w:r w:rsidR="00200026" w:rsidRPr="004224BC">
        <w:rPr>
          <w:rFonts w:ascii="Tahoma" w:hAnsi="Tahoma" w:cs="Tahoma"/>
          <w:sz w:val="16"/>
          <w:szCs w:val="16"/>
        </w:rPr>
        <w:t>případě</w:t>
      </w:r>
      <w:r w:rsidR="00C1230B" w:rsidRPr="004224BC">
        <w:rPr>
          <w:rFonts w:ascii="Tahoma" w:hAnsi="Tahoma" w:cs="Tahoma"/>
          <w:sz w:val="16"/>
          <w:szCs w:val="16"/>
        </w:rPr>
        <w:t xml:space="preserve"> integrace Helpdesku objednatele</w:t>
      </w:r>
      <w:r w:rsidR="00200026" w:rsidRPr="004224BC">
        <w:rPr>
          <w:rFonts w:ascii="Tahoma" w:hAnsi="Tahoma" w:cs="Tahoma"/>
          <w:sz w:val="16"/>
          <w:szCs w:val="16"/>
        </w:rPr>
        <w:t xml:space="preserve"> </w:t>
      </w:r>
      <w:r w:rsidR="00C1230B" w:rsidRPr="004224BC">
        <w:rPr>
          <w:rFonts w:ascii="Tahoma" w:hAnsi="Tahoma" w:cs="Tahoma"/>
          <w:sz w:val="16"/>
          <w:szCs w:val="16"/>
        </w:rPr>
        <w:t xml:space="preserve">s Helpdeskem zhotovitele, objednatel dodá přesnou podobu strukturované e-mailové komunikace, kterou musí Helpdesk zhotovitele reflektovat. </w:t>
      </w:r>
      <w:r w:rsidR="003E1C0A" w:rsidRPr="004224BC">
        <w:rPr>
          <w:rFonts w:ascii="Tahoma" w:hAnsi="Tahoma" w:cs="Tahoma"/>
          <w:sz w:val="16"/>
          <w:szCs w:val="16"/>
        </w:rPr>
        <w:t xml:space="preserve"> V požadavku na servisní zásah objednatel uvede označení zařízení, kterého se požadavek na servisní zásah týká, popis závady či poškození zařízení, popř. další požadavky na zhotovitele. </w:t>
      </w:r>
    </w:p>
    <w:p w14:paraId="73C2C139" w14:textId="0C2E1888" w:rsidR="0055671A" w:rsidRPr="004224BC" w:rsidRDefault="00DA5629" w:rsidP="001F4286">
      <w:pPr>
        <w:pStyle w:val="Normlnweb"/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Zhotovitel musí </w:t>
      </w:r>
      <w:r w:rsidR="00965B9D" w:rsidRPr="004224BC">
        <w:rPr>
          <w:rFonts w:ascii="Tahoma" w:hAnsi="Tahoma" w:cs="Tahoma"/>
          <w:sz w:val="16"/>
          <w:szCs w:val="16"/>
        </w:rPr>
        <w:t xml:space="preserve">pro objednatele </w:t>
      </w:r>
      <w:r w:rsidRPr="004224BC">
        <w:rPr>
          <w:rFonts w:ascii="Tahoma" w:hAnsi="Tahoma" w:cs="Tahoma"/>
          <w:sz w:val="16"/>
          <w:szCs w:val="16"/>
        </w:rPr>
        <w:t>zajistit provozní dobu své služby</w:t>
      </w:r>
      <w:r w:rsidR="00965B9D" w:rsidRPr="004224BC">
        <w:rPr>
          <w:rFonts w:ascii="Tahoma" w:hAnsi="Tahoma" w:cs="Tahoma"/>
          <w:sz w:val="16"/>
          <w:szCs w:val="16"/>
        </w:rPr>
        <w:t xml:space="preserve"> hot-line </w:t>
      </w:r>
      <w:r w:rsidRPr="004224BC">
        <w:rPr>
          <w:rFonts w:ascii="Tahoma" w:hAnsi="Tahoma" w:cs="Tahoma"/>
          <w:sz w:val="16"/>
          <w:szCs w:val="16"/>
        </w:rPr>
        <w:t>v pracovní dny od 8:00 do 17:00 hodin.</w:t>
      </w:r>
    </w:p>
    <w:p w14:paraId="3F919466" w14:textId="75D4CBFE" w:rsidR="0055671A" w:rsidRPr="004224BC" w:rsidRDefault="0055671A" w:rsidP="001F4286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V případě technických potíží, které zabraňují objednateli komunikovat prostřednictvím Helpdesku nebo Hot-line dle předchozího odstavce, lze požadavky odeslat formou elektronické pošty na adresu </w:t>
      </w:r>
      <w:r w:rsidR="003E4135" w:rsidRPr="004224BC">
        <w:rPr>
          <w:rFonts w:ascii="Tahoma" w:hAnsi="Tahoma" w:cs="Tahoma"/>
          <w:sz w:val="16"/>
          <w:szCs w:val="16"/>
        </w:rPr>
        <w:t>zhotovitel</w:t>
      </w:r>
      <w:r w:rsidRPr="004224BC">
        <w:rPr>
          <w:rFonts w:ascii="Tahoma" w:hAnsi="Tahoma" w:cs="Tahoma"/>
          <w:sz w:val="16"/>
          <w:szCs w:val="16"/>
        </w:rPr>
        <w:t xml:space="preserve">e: </w:t>
      </w:r>
      <w:r w:rsidR="00F727E2" w:rsidRPr="004224BC">
        <w:rPr>
          <w:rFonts w:ascii="Tahoma" w:hAnsi="Tahoma" w:cs="Tahoma"/>
          <w:sz w:val="16"/>
          <w:szCs w:val="16"/>
        </w:rPr>
        <w:t>helpdesk@ceskyservis.cz</w:t>
      </w:r>
      <w:r w:rsidRPr="004224BC">
        <w:rPr>
          <w:rFonts w:ascii="Tahoma" w:hAnsi="Tahoma" w:cs="Tahoma"/>
          <w:sz w:val="16"/>
          <w:szCs w:val="16"/>
        </w:rPr>
        <w:t>.</w:t>
      </w:r>
    </w:p>
    <w:p w14:paraId="2D5132D3" w14:textId="724AB980" w:rsidR="00DA5629" w:rsidRPr="004224BC" w:rsidRDefault="0055671A" w:rsidP="001F4286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Oprávněné osoby objednatele a </w:t>
      </w:r>
      <w:r w:rsidR="003E4135" w:rsidRPr="004224BC">
        <w:rPr>
          <w:rFonts w:ascii="Tahoma" w:hAnsi="Tahoma" w:cs="Tahoma"/>
          <w:sz w:val="16"/>
          <w:szCs w:val="16"/>
        </w:rPr>
        <w:t>zhotovitel</w:t>
      </w:r>
      <w:r w:rsidRPr="004224BC">
        <w:rPr>
          <w:rFonts w:ascii="Tahoma" w:hAnsi="Tahoma" w:cs="Tahoma"/>
          <w:sz w:val="16"/>
          <w:szCs w:val="16"/>
        </w:rPr>
        <w:t>e, které mohou pracovat s Helpdeskem objednatele jsou uvedeny v příloze č. 2, která je nedílnou součástí této smlouvy.</w:t>
      </w:r>
      <w:r w:rsidR="00DA5629" w:rsidRPr="004224BC">
        <w:rPr>
          <w:rFonts w:ascii="Tahoma" w:hAnsi="Tahoma" w:cs="Tahoma"/>
          <w:sz w:val="16"/>
          <w:szCs w:val="16"/>
        </w:rPr>
        <w:t xml:space="preserve"> </w:t>
      </w:r>
    </w:p>
    <w:p w14:paraId="29AA00BE" w14:textId="28DAB5F0" w:rsidR="00DA5629" w:rsidRPr="004224BC" w:rsidRDefault="00DA5629" w:rsidP="001F4286">
      <w:pPr>
        <w:pStyle w:val="Normlnweb"/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Zhotovitel se zavazuje, že zahájí servisní zásah v místě plnění nejpozději následující pracovní den po obdržení požadavku na servisní zásah. Servisní zásah musí být zahájen v době mezi 7:30 a 16:00 hod. </w:t>
      </w:r>
    </w:p>
    <w:p w14:paraId="33B2EBA0" w14:textId="19F8EAB5" w:rsidR="00DA5629" w:rsidRPr="004224BC" w:rsidRDefault="00DA5629" w:rsidP="001F4286">
      <w:pPr>
        <w:pStyle w:val="Normlnweb"/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Pokud bude nutné provádět diagnostiku nebo opravu v servisním středisku zhotovitele, musí zhotovitel zajistit odvoz a dovoz zařízení zpět k objednateli. </w:t>
      </w:r>
    </w:p>
    <w:p w14:paraId="45BD3E41" w14:textId="734EF6B9" w:rsidR="003F36C4" w:rsidRPr="004224BC" w:rsidRDefault="00DA5629" w:rsidP="001F4286">
      <w:pPr>
        <w:pStyle w:val="Normlnweb"/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Oprava zařízení musí být zahájena na základě objednatelem schválené diagnostiky provedené zhotovitelem – rozsah a případná potřeba náhradních dílů potřebných k zajištění opravy zařízení</w:t>
      </w:r>
      <w:r w:rsidR="00385BEB" w:rsidRPr="004224BC">
        <w:rPr>
          <w:rFonts w:ascii="Tahoma" w:hAnsi="Tahoma" w:cs="Tahoma"/>
          <w:sz w:val="16"/>
          <w:szCs w:val="16"/>
        </w:rPr>
        <w:t xml:space="preserve"> (dále také jen „rozsah opravy“)</w:t>
      </w:r>
      <w:r w:rsidRPr="004224BC">
        <w:rPr>
          <w:rFonts w:ascii="Tahoma" w:hAnsi="Tahoma" w:cs="Tahoma"/>
          <w:sz w:val="16"/>
          <w:szCs w:val="16"/>
        </w:rPr>
        <w:t>.</w:t>
      </w:r>
    </w:p>
    <w:p w14:paraId="19CC2197" w14:textId="24F0B9E2" w:rsidR="00DA5629" w:rsidRPr="004224BC" w:rsidRDefault="00385BEB" w:rsidP="001F4286">
      <w:pPr>
        <w:pStyle w:val="Normlnweb"/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D</w:t>
      </w:r>
      <w:r w:rsidR="003F36C4" w:rsidRPr="004224BC">
        <w:rPr>
          <w:rFonts w:ascii="Tahoma" w:hAnsi="Tahoma" w:cs="Tahoma"/>
          <w:sz w:val="16"/>
          <w:szCs w:val="16"/>
        </w:rPr>
        <w:t>iagnostik</w:t>
      </w:r>
      <w:r w:rsidR="00665716" w:rsidRPr="004224BC">
        <w:rPr>
          <w:rFonts w:ascii="Tahoma" w:hAnsi="Tahoma" w:cs="Tahoma"/>
          <w:sz w:val="16"/>
          <w:szCs w:val="16"/>
        </w:rPr>
        <w:t>u</w:t>
      </w:r>
      <w:r w:rsidR="003F36C4" w:rsidRPr="004224BC">
        <w:rPr>
          <w:rFonts w:ascii="Tahoma" w:hAnsi="Tahoma" w:cs="Tahoma"/>
          <w:sz w:val="16"/>
          <w:szCs w:val="16"/>
        </w:rPr>
        <w:t xml:space="preserve"> zařízení a návrh potřebných náhradních dílů potřebných k zajištění opravy zařízení zhotovitel předloží objednateli ke schválení nejpozději následující pracovní den po zahájení servisního zásahu.</w:t>
      </w:r>
      <w:r w:rsidR="00DA5629" w:rsidRPr="004224BC">
        <w:rPr>
          <w:rFonts w:ascii="Tahoma" w:hAnsi="Tahoma" w:cs="Tahoma"/>
          <w:sz w:val="16"/>
          <w:szCs w:val="16"/>
        </w:rPr>
        <w:t xml:space="preserve"> </w:t>
      </w:r>
    </w:p>
    <w:p w14:paraId="38D9ED21" w14:textId="54EFA35B" w:rsidR="00DA5629" w:rsidRPr="004224BC" w:rsidRDefault="00DA5629" w:rsidP="001F4286">
      <w:pPr>
        <w:pStyle w:val="Normlnweb"/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Oprava zařízení musí být provedena nejpozději do </w:t>
      </w:r>
      <w:r w:rsidR="00212A91" w:rsidRPr="004224BC">
        <w:rPr>
          <w:rFonts w:ascii="Tahoma" w:hAnsi="Tahoma" w:cs="Tahoma"/>
          <w:sz w:val="16"/>
          <w:szCs w:val="16"/>
        </w:rPr>
        <w:t>5</w:t>
      </w:r>
      <w:r w:rsidRPr="004224BC">
        <w:rPr>
          <w:rFonts w:ascii="Tahoma" w:hAnsi="Tahoma" w:cs="Tahoma"/>
          <w:sz w:val="16"/>
          <w:szCs w:val="16"/>
        </w:rPr>
        <w:t xml:space="preserve"> pracovních dnů od </w:t>
      </w:r>
      <w:r w:rsidR="00C52825" w:rsidRPr="004224BC">
        <w:rPr>
          <w:rFonts w:ascii="Tahoma" w:hAnsi="Tahoma" w:cs="Tahoma"/>
          <w:sz w:val="16"/>
          <w:szCs w:val="16"/>
        </w:rPr>
        <w:t>okamžiku</w:t>
      </w:r>
      <w:r w:rsidR="00C2780E" w:rsidRPr="004224BC">
        <w:rPr>
          <w:rFonts w:ascii="Tahoma" w:hAnsi="Tahoma" w:cs="Tahoma"/>
          <w:sz w:val="16"/>
          <w:szCs w:val="16"/>
        </w:rPr>
        <w:t>, kdy</w:t>
      </w:r>
      <w:r w:rsidR="00C52825" w:rsidRPr="004224BC">
        <w:rPr>
          <w:rFonts w:ascii="Tahoma" w:hAnsi="Tahoma" w:cs="Tahoma"/>
          <w:sz w:val="16"/>
          <w:szCs w:val="16"/>
        </w:rPr>
        <w:t xml:space="preserve"> objednatel</w:t>
      </w:r>
      <w:r w:rsidR="00C2780E" w:rsidRPr="004224BC">
        <w:rPr>
          <w:rFonts w:ascii="Tahoma" w:hAnsi="Tahoma" w:cs="Tahoma"/>
          <w:sz w:val="16"/>
          <w:szCs w:val="16"/>
        </w:rPr>
        <w:t xml:space="preserve"> zhotoviteli schválí</w:t>
      </w:r>
      <w:r w:rsidR="00C52825" w:rsidRPr="004224BC">
        <w:rPr>
          <w:rFonts w:ascii="Tahoma" w:hAnsi="Tahoma" w:cs="Tahoma"/>
          <w:sz w:val="16"/>
          <w:szCs w:val="16"/>
        </w:rPr>
        <w:t xml:space="preserve"> </w:t>
      </w:r>
      <w:r w:rsidR="00C2780E" w:rsidRPr="004224BC">
        <w:rPr>
          <w:rFonts w:ascii="Tahoma" w:hAnsi="Tahoma" w:cs="Tahoma"/>
          <w:sz w:val="16"/>
          <w:szCs w:val="16"/>
        </w:rPr>
        <w:t xml:space="preserve">navrhovaný </w:t>
      </w:r>
      <w:r w:rsidR="00C52825" w:rsidRPr="004224BC">
        <w:rPr>
          <w:rFonts w:ascii="Tahoma" w:hAnsi="Tahoma" w:cs="Tahoma"/>
          <w:sz w:val="16"/>
          <w:szCs w:val="16"/>
        </w:rPr>
        <w:t>rozsah</w:t>
      </w:r>
      <w:r w:rsidR="0063629A" w:rsidRPr="004224BC">
        <w:rPr>
          <w:rFonts w:ascii="Tahoma" w:hAnsi="Tahoma" w:cs="Tahoma"/>
          <w:sz w:val="16"/>
          <w:szCs w:val="16"/>
        </w:rPr>
        <w:t xml:space="preserve"> opravy</w:t>
      </w:r>
      <w:r w:rsidR="00C52825" w:rsidRPr="004224BC">
        <w:rPr>
          <w:rFonts w:ascii="Tahoma" w:hAnsi="Tahoma" w:cs="Tahoma"/>
          <w:sz w:val="16"/>
          <w:szCs w:val="16"/>
        </w:rPr>
        <w:t xml:space="preserve"> a případn</w:t>
      </w:r>
      <w:r w:rsidR="00C2780E" w:rsidRPr="004224BC">
        <w:rPr>
          <w:rFonts w:ascii="Tahoma" w:hAnsi="Tahoma" w:cs="Tahoma"/>
          <w:sz w:val="16"/>
          <w:szCs w:val="16"/>
        </w:rPr>
        <w:t>ou</w:t>
      </w:r>
      <w:r w:rsidR="00C52825" w:rsidRPr="004224BC">
        <w:rPr>
          <w:rFonts w:ascii="Tahoma" w:hAnsi="Tahoma" w:cs="Tahoma"/>
          <w:sz w:val="16"/>
          <w:szCs w:val="16"/>
        </w:rPr>
        <w:t xml:space="preserve"> potřeb</w:t>
      </w:r>
      <w:r w:rsidR="00C2780E" w:rsidRPr="004224BC">
        <w:rPr>
          <w:rFonts w:ascii="Tahoma" w:hAnsi="Tahoma" w:cs="Tahoma"/>
          <w:sz w:val="16"/>
          <w:szCs w:val="16"/>
        </w:rPr>
        <w:t>u</w:t>
      </w:r>
      <w:r w:rsidR="00C52825" w:rsidRPr="004224BC">
        <w:rPr>
          <w:rFonts w:ascii="Tahoma" w:hAnsi="Tahoma" w:cs="Tahoma"/>
          <w:sz w:val="16"/>
          <w:szCs w:val="16"/>
        </w:rPr>
        <w:t xml:space="preserve"> náhradních dílů potřebných k zajištění opravy zařízení.</w:t>
      </w:r>
      <w:r w:rsidR="00385BEB" w:rsidRPr="004224BC">
        <w:rPr>
          <w:rFonts w:ascii="Tahoma" w:hAnsi="Tahoma" w:cs="Tahoma"/>
          <w:sz w:val="16"/>
          <w:szCs w:val="16"/>
        </w:rPr>
        <w:t xml:space="preserve"> V případě složitých závad a s ohledem na dostupnost nestandardních náhradních dílů bude oprava provedena nejpozději do 4 týdnů od okamžiku, kdy zadavatel uchazeči schválí navrhovaný rozsah opravy</w:t>
      </w:r>
      <w:r w:rsidR="009A7A80" w:rsidRPr="004224BC">
        <w:rPr>
          <w:rFonts w:ascii="Tahoma" w:hAnsi="Tahoma" w:cs="Tahoma"/>
          <w:sz w:val="16"/>
          <w:szCs w:val="16"/>
        </w:rPr>
        <w:t>.</w:t>
      </w:r>
      <w:r w:rsidRPr="004224BC">
        <w:rPr>
          <w:rFonts w:ascii="Tahoma" w:hAnsi="Tahoma" w:cs="Tahoma"/>
          <w:sz w:val="16"/>
          <w:szCs w:val="16"/>
        </w:rPr>
        <w:t xml:space="preserve"> </w:t>
      </w:r>
    </w:p>
    <w:p w14:paraId="177A239E" w14:textId="26D0AB44" w:rsidR="00DA5629" w:rsidRPr="004224BC" w:rsidRDefault="00DA5629" w:rsidP="001F4286">
      <w:pPr>
        <w:pStyle w:val="Normlnweb"/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V případě, že </w:t>
      </w:r>
      <w:r w:rsidR="00A03874" w:rsidRPr="004224BC">
        <w:rPr>
          <w:rFonts w:ascii="Tahoma" w:hAnsi="Tahoma" w:cs="Tahoma"/>
          <w:sz w:val="16"/>
          <w:szCs w:val="16"/>
        </w:rPr>
        <w:t>není možné zajistit opravu zařízení v termín</w:t>
      </w:r>
      <w:r w:rsidR="00385BEB" w:rsidRPr="004224BC">
        <w:rPr>
          <w:rFonts w:ascii="Tahoma" w:hAnsi="Tahoma" w:cs="Tahoma"/>
          <w:sz w:val="16"/>
          <w:szCs w:val="16"/>
        </w:rPr>
        <w:t>ech</w:t>
      </w:r>
      <w:r w:rsidR="00A03874" w:rsidRPr="004224BC">
        <w:rPr>
          <w:rFonts w:ascii="Tahoma" w:hAnsi="Tahoma" w:cs="Tahoma"/>
          <w:sz w:val="16"/>
          <w:szCs w:val="16"/>
        </w:rPr>
        <w:t xml:space="preserve"> dle čl. I</w:t>
      </w:r>
      <w:r w:rsidR="001F4286">
        <w:rPr>
          <w:rFonts w:ascii="Tahoma" w:hAnsi="Tahoma" w:cs="Tahoma"/>
          <w:sz w:val="16"/>
          <w:szCs w:val="16"/>
        </w:rPr>
        <w:t>I</w:t>
      </w:r>
      <w:r w:rsidR="00A03874" w:rsidRPr="004224BC">
        <w:rPr>
          <w:rFonts w:ascii="Tahoma" w:hAnsi="Tahoma" w:cs="Tahoma"/>
          <w:sz w:val="16"/>
          <w:szCs w:val="16"/>
        </w:rPr>
        <w:t>.</w:t>
      </w:r>
      <w:r w:rsidR="009A7A80" w:rsidRPr="004224BC">
        <w:rPr>
          <w:rFonts w:ascii="Tahoma" w:hAnsi="Tahoma" w:cs="Tahoma"/>
          <w:sz w:val="16"/>
          <w:szCs w:val="16"/>
        </w:rPr>
        <w:t xml:space="preserve"> </w:t>
      </w:r>
      <w:r w:rsidR="001F4286">
        <w:rPr>
          <w:rFonts w:ascii="Tahoma" w:hAnsi="Tahoma" w:cs="Tahoma"/>
          <w:sz w:val="16"/>
          <w:szCs w:val="16"/>
        </w:rPr>
        <w:t>odst. 9</w:t>
      </w:r>
      <w:r w:rsidR="00A03874" w:rsidRPr="004224BC">
        <w:rPr>
          <w:rFonts w:ascii="Tahoma" w:hAnsi="Tahoma" w:cs="Tahoma"/>
          <w:sz w:val="16"/>
          <w:szCs w:val="16"/>
        </w:rPr>
        <w:t xml:space="preserve"> této smlouvy, je zhotovitel povinen </w:t>
      </w:r>
      <w:r w:rsidRPr="004224BC">
        <w:rPr>
          <w:rFonts w:ascii="Tahoma" w:hAnsi="Tahoma" w:cs="Tahoma"/>
          <w:sz w:val="16"/>
          <w:szCs w:val="16"/>
        </w:rPr>
        <w:t xml:space="preserve">objednateli zapůjčit zařízení se stejnými funkčními vlastnostmi, a to na celou dobu opravy (dále jen „náhradní zařízení“). </w:t>
      </w:r>
    </w:p>
    <w:p w14:paraId="3CEC35B3" w14:textId="72DCDB02" w:rsidR="00617717" w:rsidRPr="004224BC" w:rsidRDefault="00627BEA" w:rsidP="001F4286">
      <w:pPr>
        <w:pStyle w:val="Normlnweb"/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Zhotovitel se zavazuje, že všechny jednotlivé opravy budou provedeny v souladu s platnými normami ČSN, EN, ISO a dalšími souvisejícími předpisy.</w:t>
      </w:r>
    </w:p>
    <w:p w14:paraId="6A2FA70A" w14:textId="6F582E8D" w:rsidR="00D43F77" w:rsidRPr="004224BC" w:rsidRDefault="00D43F77" w:rsidP="001F4286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bookmarkStart w:id="1" w:name="_Ref387748521"/>
      <w:r w:rsidRPr="004224BC">
        <w:rPr>
          <w:rFonts w:ascii="Tahoma" w:hAnsi="Tahoma" w:cs="Tahoma"/>
          <w:sz w:val="16"/>
          <w:szCs w:val="16"/>
        </w:rPr>
        <w:t xml:space="preserve">Zhotovitel bude pro objednatele provádět veškeré opravy </w:t>
      </w:r>
      <w:r w:rsidR="00641CFC" w:rsidRPr="004224BC">
        <w:rPr>
          <w:rFonts w:ascii="Tahoma" w:hAnsi="Tahoma" w:cs="Tahoma"/>
          <w:sz w:val="16"/>
          <w:szCs w:val="16"/>
        </w:rPr>
        <w:t xml:space="preserve">zařízení </w:t>
      </w:r>
      <w:r w:rsidRPr="004224BC">
        <w:rPr>
          <w:rFonts w:ascii="Tahoma" w:hAnsi="Tahoma" w:cs="Tahoma"/>
          <w:sz w:val="16"/>
          <w:szCs w:val="16"/>
        </w:rPr>
        <w:t xml:space="preserve">tak, aby byla zachována plná funkce </w:t>
      </w:r>
      <w:r w:rsidR="00641CFC" w:rsidRPr="004224BC">
        <w:rPr>
          <w:rFonts w:ascii="Tahoma" w:hAnsi="Tahoma" w:cs="Tahoma"/>
          <w:sz w:val="16"/>
          <w:szCs w:val="16"/>
        </w:rPr>
        <w:t xml:space="preserve">zařízení </w:t>
      </w:r>
      <w:r w:rsidRPr="004224BC">
        <w:rPr>
          <w:rFonts w:ascii="Tahoma" w:hAnsi="Tahoma" w:cs="Tahoma"/>
          <w:sz w:val="16"/>
          <w:szCs w:val="16"/>
        </w:rPr>
        <w:t>při jeho použití objednatelem v rámci jeho činnosti.</w:t>
      </w:r>
      <w:r w:rsidR="0063136B" w:rsidRPr="004224BC">
        <w:rPr>
          <w:rFonts w:ascii="Tahoma" w:hAnsi="Tahoma" w:cs="Tahoma"/>
          <w:sz w:val="16"/>
          <w:szCs w:val="16"/>
        </w:rPr>
        <w:t xml:space="preserve"> </w:t>
      </w:r>
      <w:r w:rsidR="00D02DCE" w:rsidRPr="004224BC">
        <w:rPr>
          <w:rFonts w:ascii="Tahoma" w:hAnsi="Tahoma" w:cs="Tahoma"/>
          <w:sz w:val="16"/>
          <w:szCs w:val="16"/>
        </w:rPr>
        <w:t>Po</w:t>
      </w:r>
      <w:r w:rsidR="0063136B" w:rsidRPr="004224BC">
        <w:rPr>
          <w:rFonts w:ascii="Tahoma" w:hAnsi="Tahoma" w:cs="Tahoma"/>
          <w:sz w:val="16"/>
          <w:szCs w:val="16"/>
        </w:rPr>
        <w:t xml:space="preserve"> provedení opravy</w:t>
      </w:r>
      <w:r w:rsidR="00D02DCE" w:rsidRPr="004224BC">
        <w:rPr>
          <w:rFonts w:ascii="Tahoma" w:hAnsi="Tahoma" w:cs="Tahoma"/>
          <w:sz w:val="16"/>
          <w:szCs w:val="16"/>
        </w:rPr>
        <w:t xml:space="preserve">, která by mohla ovlivnit konstrukční nebo funkční prvky </w:t>
      </w:r>
      <w:r w:rsidR="00641CFC" w:rsidRPr="004224BC">
        <w:rPr>
          <w:rFonts w:ascii="Tahoma" w:hAnsi="Tahoma" w:cs="Tahoma"/>
          <w:sz w:val="16"/>
          <w:szCs w:val="16"/>
        </w:rPr>
        <w:t>zařízení</w:t>
      </w:r>
      <w:r w:rsidR="00D02DCE" w:rsidRPr="004224BC">
        <w:rPr>
          <w:rFonts w:ascii="Tahoma" w:hAnsi="Tahoma" w:cs="Tahoma"/>
          <w:sz w:val="16"/>
          <w:szCs w:val="16"/>
        </w:rPr>
        <w:t>,</w:t>
      </w:r>
      <w:r w:rsidR="0063136B" w:rsidRPr="004224BC">
        <w:rPr>
          <w:rFonts w:ascii="Tahoma" w:hAnsi="Tahoma" w:cs="Tahoma"/>
          <w:sz w:val="16"/>
          <w:szCs w:val="16"/>
        </w:rPr>
        <w:t xml:space="preserve"> </w:t>
      </w:r>
      <w:r w:rsidR="00D02DCE" w:rsidRPr="004224BC">
        <w:rPr>
          <w:rFonts w:ascii="Tahoma" w:hAnsi="Tahoma" w:cs="Tahoma"/>
          <w:sz w:val="16"/>
          <w:szCs w:val="16"/>
        </w:rPr>
        <w:t>přezkouší zhotovitel jeho bezpečnost a funkčnost</w:t>
      </w:r>
      <w:r w:rsidR="00627BEA" w:rsidRPr="004224BC">
        <w:rPr>
          <w:rFonts w:ascii="Tahoma" w:hAnsi="Tahoma" w:cs="Tahoma"/>
          <w:sz w:val="16"/>
          <w:szCs w:val="16"/>
        </w:rPr>
        <w:t>.</w:t>
      </w:r>
      <w:r w:rsidR="00D02DCE" w:rsidRPr="004224BC">
        <w:rPr>
          <w:rFonts w:ascii="Tahoma" w:hAnsi="Tahoma" w:cs="Tahoma"/>
          <w:sz w:val="16"/>
          <w:szCs w:val="16"/>
        </w:rPr>
        <w:t xml:space="preserve"> </w:t>
      </w:r>
      <w:bookmarkEnd w:id="1"/>
    </w:p>
    <w:p w14:paraId="723BF49C" w14:textId="77777777" w:rsidR="005F0003" w:rsidRPr="004224BC" w:rsidRDefault="005F0003" w:rsidP="001F4286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Objednatel je povinen umožnit zhotoviteli přístup do svých provozních prostor za účelem opravy přístroje a poskytnout mu potřebnou součinnost tak, jak vyplyne z požadavků na řádné provedení opravy.</w:t>
      </w:r>
    </w:p>
    <w:p w14:paraId="5809EB7B" w14:textId="20F1A3E1" w:rsidR="001E4EEA" w:rsidRPr="004224BC" w:rsidRDefault="00BF7E94" w:rsidP="001F4286">
      <w:pPr>
        <w:pStyle w:val="Odstavecseseznamem"/>
        <w:numPr>
          <w:ilvl w:val="0"/>
          <w:numId w:val="21"/>
        </w:numPr>
        <w:autoSpaceDE w:val="0"/>
        <w:autoSpaceDN w:val="0"/>
        <w:jc w:val="both"/>
        <w:rPr>
          <w:rFonts w:ascii="Tahoma" w:hAnsi="Tahoma" w:cs="Tahoma"/>
          <w:iCs/>
          <w:sz w:val="16"/>
          <w:szCs w:val="16"/>
        </w:rPr>
      </w:pPr>
      <w:r w:rsidRPr="004224BC">
        <w:rPr>
          <w:rFonts w:ascii="Tahoma" w:hAnsi="Tahoma" w:cs="Tahoma"/>
          <w:iCs/>
          <w:sz w:val="16"/>
          <w:szCs w:val="16"/>
        </w:rPr>
        <w:t>O</w:t>
      </w:r>
      <w:r w:rsidR="001E4EEA" w:rsidRPr="004224BC">
        <w:rPr>
          <w:rFonts w:ascii="Tahoma" w:hAnsi="Tahoma" w:cs="Tahoma"/>
          <w:iCs/>
          <w:sz w:val="16"/>
          <w:szCs w:val="16"/>
        </w:rPr>
        <w:t>sobou odpovědnou za plnění dle této smlouvy je za objednatele</w:t>
      </w:r>
      <w:r w:rsidR="003704C0" w:rsidRPr="004224BC">
        <w:rPr>
          <w:rFonts w:ascii="Tahoma" w:hAnsi="Tahoma" w:cs="Tahoma"/>
          <w:iCs/>
          <w:sz w:val="16"/>
          <w:szCs w:val="16"/>
        </w:rPr>
        <w:t xml:space="preserve"> </w:t>
      </w:r>
      <w:r w:rsidR="007C5F7D">
        <w:rPr>
          <w:rFonts w:ascii="Tahoma" w:hAnsi="Tahoma" w:cs="Tahoma"/>
          <w:iCs/>
          <w:sz w:val="16"/>
          <w:szCs w:val="16"/>
        </w:rPr>
        <w:t>xxxxxxxxxx</w:t>
      </w:r>
      <w:r w:rsidR="00AB2B6A" w:rsidRPr="004224BC">
        <w:rPr>
          <w:rFonts w:ascii="Tahoma" w:hAnsi="Tahoma" w:cs="Tahoma"/>
          <w:iCs/>
          <w:sz w:val="16"/>
          <w:szCs w:val="16"/>
        </w:rPr>
        <w:t xml:space="preserve"> </w:t>
      </w:r>
      <w:r w:rsidR="003704C0" w:rsidRPr="004224BC">
        <w:rPr>
          <w:rFonts w:ascii="Tahoma" w:hAnsi="Tahoma" w:cs="Tahoma"/>
          <w:iCs/>
          <w:sz w:val="16"/>
          <w:szCs w:val="16"/>
        </w:rPr>
        <w:t xml:space="preserve"> </w:t>
      </w:r>
      <w:r w:rsidR="001E4EEA" w:rsidRPr="004224BC">
        <w:rPr>
          <w:rFonts w:ascii="Tahoma" w:hAnsi="Tahoma" w:cs="Tahoma"/>
          <w:iCs/>
          <w:sz w:val="16"/>
          <w:szCs w:val="16"/>
        </w:rPr>
        <w:t>a za zhotovitele</w:t>
      </w:r>
      <w:r w:rsidR="008651A8" w:rsidRPr="004224BC">
        <w:rPr>
          <w:rFonts w:ascii="Tahoma" w:hAnsi="Tahoma" w:cs="Tahoma"/>
          <w:iCs/>
          <w:sz w:val="16"/>
          <w:szCs w:val="16"/>
        </w:rPr>
        <w:t xml:space="preserve"> </w:t>
      </w:r>
      <w:r w:rsidR="007C5F7D">
        <w:rPr>
          <w:rFonts w:ascii="Tahoma" w:hAnsi="Tahoma" w:cs="Tahoma"/>
          <w:iCs/>
          <w:sz w:val="16"/>
          <w:szCs w:val="16"/>
        </w:rPr>
        <w:t>xxxxxxxxxxx</w:t>
      </w:r>
      <w:r w:rsidR="00EC37D6" w:rsidRPr="004224BC">
        <w:rPr>
          <w:rFonts w:ascii="Tahoma" w:hAnsi="Tahoma" w:cs="Tahoma"/>
          <w:iCs/>
          <w:sz w:val="16"/>
          <w:szCs w:val="16"/>
        </w:rPr>
        <w:t>.</w:t>
      </w:r>
    </w:p>
    <w:p w14:paraId="0F9BAFC5" w14:textId="77777777" w:rsidR="00B040E3" w:rsidRPr="004224BC" w:rsidRDefault="00B040E3" w:rsidP="00641CFC">
      <w:pPr>
        <w:jc w:val="both"/>
        <w:rPr>
          <w:rFonts w:ascii="Tahoma" w:hAnsi="Tahoma" w:cs="Tahoma"/>
          <w:sz w:val="16"/>
          <w:szCs w:val="16"/>
        </w:rPr>
      </w:pPr>
    </w:p>
    <w:p w14:paraId="7EF4830E" w14:textId="77777777" w:rsidR="00952E8E" w:rsidRPr="004224BC" w:rsidRDefault="00952E8E" w:rsidP="00641CFC">
      <w:pPr>
        <w:jc w:val="both"/>
        <w:rPr>
          <w:rFonts w:ascii="Tahoma" w:hAnsi="Tahoma" w:cs="Tahoma"/>
          <w:sz w:val="16"/>
          <w:szCs w:val="16"/>
        </w:rPr>
      </w:pPr>
    </w:p>
    <w:p w14:paraId="0554A787" w14:textId="17B31CBF" w:rsidR="00D43F77" w:rsidRPr="004224BC" w:rsidRDefault="000F1739" w:rsidP="00033008">
      <w:pPr>
        <w:spacing w:after="60"/>
        <w:jc w:val="center"/>
        <w:rPr>
          <w:rFonts w:ascii="Tahoma" w:hAnsi="Tahoma" w:cs="Tahoma"/>
          <w:b/>
          <w:sz w:val="16"/>
          <w:szCs w:val="16"/>
        </w:rPr>
      </w:pPr>
      <w:r w:rsidRPr="004224BC">
        <w:rPr>
          <w:rFonts w:ascii="Tahoma" w:hAnsi="Tahoma" w:cs="Tahoma"/>
          <w:b/>
          <w:sz w:val="16"/>
          <w:szCs w:val="16"/>
        </w:rPr>
        <w:t>II</w:t>
      </w:r>
      <w:r w:rsidR="00327656">
        <w:rPr>
          <w:rFonts w:ascii="Tahoma" w:hAnsi="Tahoma" w:cs="Tahoma"/>
          <w:b/>
          <w:sz w:val="16"/>
          <w:szCs w:val="16"/>
        </w:rPr>
        <w:t>I</w:t>
      </w:r>
      <w:r w:rsidRPr="004224BC">
        <w:rPr>
          <w:rFonts w:ascii="Tahoma" w:hAnsi="Tahoma" w:cs="Tahoma"/>
          <w:b/>
          <w:sz w:val="16"/>
          <w:szCs w:val="16"/>
        </w:rPr>
        <w:t>.</w:t>
      </w:r>
      <w:r w:rsidRPr="004224BC">
        <w:rPr>
          <w:rFonts w:ascii="Tahoma" w:hAnsi="Tahoma" w:cs="Tahoma"/>
          <w:b/>
          <w:sz w:val="16"/>
          <w:szCs w:val="16"/>
        </w:rPr>
        <w:br/>
      </w:r>
      <w:r w:rsidR="00D43F77" w:rsidRPr="004224BC">
        <w:rPr>
          <w:rFonts w:ascii="Tahoma" w:hAnsi="Tahoma" w:cs="Tahoma"/>
          <w:b/>
          <w:sz w:val="16"/>
          <w:szCs w:val="16"/>
        </w:rPr>
        <w:t>Smluvní odměna a platební podmínky</w:t>
      </w:r>
    </w:p>
    <w:p w14:paraId="1BAB87D7" w14:textId="40745F8A" w:rsidR="00983695" w:rsidRPr="004224BC" w:rsidRDefault="00D43F77" w:rsidP="0011222C">
      <w:pPr>
        <w:pStyle w:val="Zkladntext2"/>
        <w:numPr>
          <w:ilvl w:val="0"/>
          <w:numId w:val="1"/>
        </w:numPr>
        <w:tabs>
          <w:tab w:val="clear" w:pos="357"/>
          <w:tab w:val="num" w:pos="360"/>
        </w:tabs>
        <w:ind w:left="360"/>
        <w:rPr>
          <w:rFonts w:ascii="Tahoma" w:hAnsi="Tahoma" w:cs="Tahoma"/>
          <w:sz w:val="16"/>
          <w:szCs w:val="16"/>
        </w:rPr>
      </w:pPr>
      <w:bookmarkStart w:id="2" w:name="_Ref387748829"/>
      <w:r w:rsidRPr="004224BC">
        <w:rPr>
          <w:rFonts w:ascii="Tahoma" w:hAnsi="Tahoma" w:cs="Tahoma"/>
          <w:sz w:val="16"/>
          <w:szCs w:val="16"/>
        </w:rPr>
        <w:t xml:space="preserve">Za činnost dle čl. </w:t>
      </w:r>
      <w:r w:rsidR="00D01A16" w:rsidRPr="004224BC">
        <w:rPr>
          <w:rFonts w:ascii="Tahoma" w:hAnsi="Tahoma" w:cs="Tahoma"/>
          <w:sz w:val="16"/>
          <w:szCs w:val="16"/>
        </w:rPr>
        <w:t>I</w:t>
      </w:r>
      <w:r w:rsidR="002A6E87">
        <w:rPr>
          <w:rFonts w:ascii="Tahoma" w:hAnsi="Tahoma" w:cs="Tahoma"/>
          <w:sz w:val="16"/>
          <w:szCs w:val="16"/>
        </w:rPr>
        <w:t>.</w:t>
      </w:r>
      <w:r w:rsidRPr="004224BC">
        <w:rPr>
          <w:rFonts w:ascii="Tahoma" w:hAnsi="Tahoma" w:cs="Tahoma"/>
          <w:sz w:val="16"/>
          <w:szCs w:val="16"/>
        </w:rPr>
        <w:t xml:space="preserve"> této smlouvy přísluší zhotoviteli odměna </w:t>
      </w:r>
      <w:r w:rsidR="00653F63" w:rsidRPr="004224BC">
        <w:rPr>
          <w:rFonts w:ascii="Tahoma" w:hAnsi="Tahoma" w:cs="Tahoma"/>
          <w:sz w:val="16"/>
          <w:szCs w:val="16"/>
        </w:rPr>
        <w:t xml:space="preserve">stanovená v příloze č. </w:t>
      </w:r>
      <w:r w:rsidR="0011222C" w:rsidRPr="004224BC">
        <w:rPr>
          <w:rFonts w:ascii="Tahoma" w:hAnsi="Tahoma" w:cs="Tahoma"/>
          <w:sz w:val="16"/>
          <w:szCs w:val="16"/>
        </w:rPr>
        <w:t xml:space="preserve">1 </w:t>
      </w:r>
      <w:r w:rsidR="00653F63" w:rsidRPr="004224BC">
        <w:rPr>
          <w:rFonts w:ascii="Tahoma" w:hAnsi="Tahoma" w:cs="Tahoma"/>
          <w:sz w:val="16"/>
          <w:szCs w:val="16"/>
        </w:rPr>
        <w:t>této smlouvy</w:t>
      </w:r>
      <w:r w:rsidRPr="004224BC">
        <w:rPr>
          <w:rFonts w:ascii="Tahoma" w:hAnsi="Tahoma" w:cs="Tahoma"/>
          <w:sz w:val="16"/>
          <w:szCs w:val="16"/>
        </w:rPr>
        <w:t>. K takto sjednané odměně bude účtována DPH podle příslušných předpisů</w:t>
      </w:r>
      <w:r w:rsidR="00E55C14" w:rsidRPr="004224BC">
        <w:rPr>
          <w:rFonts w:ascii="Tahoma" w:hAnsi="Tahoma" w:cs="Tahoma"/>
          <w:sz w:val="16"/>
          <w:szCs w:val="16"/>
        </w:rPr>
        <w:t xml:space="preserve"> v době fakturace</w:t>
      </w:r>
      <w:r w:rsidRPr="004224BC">
        <w:rPr>
          <w:rFonts w:ascii="Tahoma" w:hAnsi="Tahoma" w:cs="Tahoma"/>
          <w:sz w:val="16"/>
          <w:szCs w:val="16"/>
        </w:rPr>
        <w:t xml:space="preserve">. </w:t>
      </w:r>
      <w:bookmarkEnd w:id="2"/>
    </w:p>
    <w:p w14:paraId="32D57B46" w14:textId="77777777" w:rsidR="00272402" w:rsidRPr="004224BC" w:rsidRDefault="00A00330" w:rsidP="00792707">
      <w:pPr>
        <w:pStyle w:val="Zkladntext2"/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bookmarkStart w:id="3" w:name="_Ref387748787"/>
      <w:bookmarkStart w:id="4" w:name="_Ref392767546"/>
      <w:bookmarkStart w:id="5" w:name="OLE_LINK1"/>
      <w:bookmarkStart w:id="6" w:name="OLE_LINK2"/>
      <w:r w:rsidRPr="004224BC">
        <w:rPr>
          <w:rFonts w:ascii="Tahoma" w:hAnsi="Tahoma" w:cs="Tahoma"/>
          <w:sz w:val="16"/>
          <w:szCs w:val="16"/>
        </w:rPr>
        <w:t xml:space="preserve">Platba </w:t>
      </w:r>
      <w:r w:rsidR="000D3E3C" w:rsidRPr="004224BC">
        <w:rPr>
          <w:rFonts w:ascii="Tahoma" w:hAnsi="Tahoma" w:cs="Tahoma"/>
          <w:sz w:val="16"/>
          <w:szCs w:val="16"/>
        </w:rPr>
        <w:t xml:space="preserve">za jednotlivé opravy </w:t>
      </w:r>
      <w:r w:rsidRPr="004224BC">
        <w:rPr>
          <w:rFonts w:ascii="Tahoma" w:hAnsi="Tahoma" w:cs="Tahoma"/>
          <w:sz w:val="16"/>
          <w:szCs w:val="16"/>
        </w:rPr>
        <w:t>bude probíhat měsíčně</w:t>
      </w:r>
      <w:r w:rsidR="00DD776A" w:rsidRPr="004224BC">
        <w:rPr>
          <w:rFonts w:ascii="Tahoma" w:hAnsi="Tahoma" w:cs="Tahoma"/>
          <w:sz w:val="16"/>
          <w:szCs w:val="16"/>
        </w:rPr>
        <w:t>,</w:t>
      </w:r>
      <w:r w:rsidRPr="004224BC">
        <w:rPr>
          <w:rFonts w:ascii="Tahoma" w:hAnsi="Tahoma" w:cs="Tahoma"/>
          <w:sz w:val="16"/>
          <w:szCs w:val="16"/>
        </w:rPr>
        <w:t xml:space="preserve"> a to na základě jednotlivých </w:t>
      </w:r>
      <w:r w:rsidR="00DD776A" w:rsidRPr="004224BC">
        <w:rPr>
          <w:rFonts w:ascii="Tahoma" w:hAnsi="Tahoma" w:cs="Tahoma"/>
          <w:sz w:val="16"/>
          <w:szCs w:val="16"/>
        </w:rPr>
        <w:t>protokolů o opravě</w:t>
      </w:r>
      <w:r w:rsidRPr="004224BC">
        <w:rPr>
          <w:rFonts w:ascii="Tahoma" w:hAnsi="Tahoma" w:cs="Tahoma"/>
          <w:sz w:val="16"/>
          <w:szCs w:val="16"/>
        </w:rPr>
        <w:t xml:space="preserve"> vystavených servisním technikem</w:t>
      </w:r>
      <w:r w:rsidR="00DD776A" w:rsidRPr="004224BC">
        <w:rPr>
          <w:rFonts w:ascii="Tahoma" w:hAnsi="Tahoma" w:cs="Tahoma"/>
          <w:sz w:val="16"/>
          <w:szCs w:val="16"/>
        </w:rPr>
        <w:t xml:space="preserve"> zhotovitele</w:t>
      </w:r>
      <w:r w:rsidRPr="004224BC">
        <w:rPr>
          <w:rFonts w:ascii="Tahoma" w:hAnsi="Tahoma" w:cs="Tahoma"/>
          <w:sz w:val="16"/>
          <w:szCs w:val="16"/>
        </w:rPr>
        <w:t xml:space="preserve"> a potvrzených pracovníkem objednatele</w:t>
      </w:r>
      <w:r w:rsidR="00DD776A" w:rsidRPr="004224BC">
        <w:rPr>
          <w:rFonts w:ascii="Tahoma" w:hAnsi="Tahoma" w:cs="Tahoma"/>
          <w:sz w:val="16"/>
          <w:szCs w:val="16"/>
        </w:rPr>
        <w:t xml:space="preserve"> oprávněným k převtetí předmětu plnění.</w:t>
      </w:r>
    </w:p>
    <w:p w14:paraId="1C81B559" w14:textId="236242FE" w:rsidR="00272402" w:rsidRPr="004224BC" w:rsidRDefault="00A00330" w:rsidP="008C66FE">
      <w:pPr>
        <w:pStyle w:val="Zkladntext2"/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Cena za jednotlivé opravy bude stanovena dle cenové kalkulace, která je přílohou číslo 1 této smlouvy. Cena jednotlivé opravy bude stanovena již v jednotlivých </w:t>
      </w:r>
      <w:r w:rsidR="00DD776A" w:rsidRPr="004224BC">
        <w:rPr>
          <w:rFonts w:ascii="Tahoma" w:hAnsi="Tahoma" w:cs="Tahoma"/>
          <w:sz w:val="16"/>
          <w:szCs w:val="16"/>
        </w:rPr>
        <w:t>protokolech o opravě</w:t>
      </w:r>
      <w:r w:rsidRPr="004224BC">
        <w:rPr>
          <w:rFonts w:ascii="Tahoma" w:hAnsi="Tahoma" w:cs="Tahoma"/>
          <w:sz w:val="16"/>
          <w:szCs w:val="16"/>
        </w:rPr>
        <w:t xml:space="preserve">, které schvaluje přebírající pracovník objednatele. </w:t>
      </w:r>
      <w:r w:rsidR="000D3E3C" w:rsidRPr="004224BC">
        <w:rPr>
          <w:rFonts w:ascii="Tahoma" w:hAnsi="Tahoma" w:cs="Tahoma"/>
          <w:sz w:val="16"/>
          <w:szCs w:val="16"/>
        </w:rPr>
        <w:t xml:space="preserve">Zhotovitel se zavazuje vystavit fakturu - </w:t>
      </w:r>
      <w:r w:rsidR="00A26024" w:rsidRPr="004224BC">
        <w:rPr>
          <w:rFonts w:ascii="Tahoma" w:hAnsi="Tahoma" w:cs="Tahoma"/>
          <w:sz w:val="16"/>
          <w:szCs w:val="16"/>
        </w:rPr>
        <w:t>daňov</w:t>
      </w:r>
      <w:r w:rsidR="000D3E3C" w:rsidRPr="004224BC">
        <w:rPr>
          <w:rFonts w:ascii="Tahoma" w:hAnsi="Tahoma" w:cs="Tahoma"/>
          <w:sz w:val="16"/>
          <w:szCs w:val="16"/>
        </w:rPr>
        <w:t>ý</w:t>
      </w:r>
      <w:r w:rsidR="00A26024" w:rsidRPr="004224BC">
        <w:rPr>
          <w:rFonts w:ascii="Tahoma" w:hAnsi="Tahoma" w:cs="Tahoma"/>
          <w:sz w:val="16"/>
          <w:szCs w:val="16"/>
        </w:rPr>
        <w:t xml:space="preserve"> doklad</w:t>
      </w:r>
      <w:r w:rsidR="000D3E3C" w:rsidRPr="004224BC">
        <w:rPr>
          <w:rFonts w:ascii="Tahoma" w:hAnsi="Tahoma" w:cs="Tahoma"/>
          <w:sz w:val="16"/>
          <w:szCs w:val="16"/>
        </w:rPr>
        <w:t xml:space="preserve"> objednateli </w:t>
      </w:r>
      <w:r w:rsidR="00A26024" w:rsidRPr="004224BC">
        <w:rPr>
          <w:rFonts w:ascii="Tahoma" w:hAnsi="Tahoma" w:cs="Tahoma"/>
          <w:sz w:val="16"/>
          <w:szCs w:val="16"/>
        </w:rPr>
        <w:t xml:space="preserve">vždy </w:t>
      </w:r>
      <w:r w:rsidR="004E2F81" w:rsidRPr="004224BC">
        <w:rPr>
          <w:rFonts w:ascii="Tahoma" w:hAnsi="Tahoma" w:cs="Tahoma"/>
          <w:sz w:val="16"/>
          <w:szCs w:val="16"/>
        </w:rPr>
        <w:t>k poslednímu dni měsíce</w:t>
      </w:r>
      <w:r w:rsidR="00A26024" w:rsidRPr="004224BC">
        <w:rPr>
          <w:rFonts w:ascii="Tahoma" w:hAnsi="Tahoma" w:cs="Tahoma"/>
          <w:sz w:val="16"/>
          <w:szCs w:val="16"/>
        </w:rPr>
        <w:t xml:space="preserve">. </w:t>
      </w:r>
      <w:r w:rsidR="00792707" w:rsidRPr="004224BC">
        <w:rPr>
          <w:rFonts w:ascii="Tahoma" w:hAnsi="Tahoma" w:cs="Tahoma"/>
          <w:sz w:val="16"/>
          <w:szCs w:val="16"/>
        </w:rPr>
        <w:t xml:space="preserve"> </w:t>
      </w:r>
      <w:r w:rsidR="00A26024" w:rsidRPr="004224BC">
        <w:rPr>
          <w:rFonts w:ascii="Tahoma" w:hAnsi="Tahoma" w:cs="Tahoma"/>
          <w:sz w:val="16"/>
          <w:szCs w:val="16"/>
        </w:rPr>
        <w:t xml:space="preserve"> </w:t>
      </w:r>
    </w:p>
    <w:p w14:paraId="1B3649D6" w14:textId="328B13C2" w:rsidR="002B6AAC" w:rsidRPr="004224BC" w:rsidRDefault="00A26024" w:rsidP="002B6AAC">
      <w:pPr>
        <w:pStyle w:val="Zkladntext2"/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Faktura bude ve dvou vyhotoveních doručena na Ekonomický úsek objednatele, odbor účetnictví nebo může být doručena i elektronicky ve formátu PDF nebo ISDOC na adresu: </w:t>
      </w:r>
      <w:r w:rsidR="00D02DCE" w:rsidRPr="004224BC">
        <w:rPr>
          <w:rFonts w:ascii="Tahoma" w:hAnsi="Tahoma" w:cs="Tahoma"/>
          <w:sz w:val="16"/>
          <w:szCs w:val="16"/>
        </w:rPr>
        <w:t>faktury@vfn.cz</w:t>
      </w:r>
      <w:bookmarkEnd w:id="3"/>
      <w:r w:rsidR="00D02DCE" w:rsidRPr="004224BC">
        <w:rPr>
          <w:rFonts w:ascii="Tahoma" w:hAnsi="Tahoma" w:cs="Tahoma"/>
          <w:sz w:val="16"/>
          <w:szCs w:val="16"/>
        </w:rPr>
        <w:t xml:space="preserve">. Ke každé faktuře bude přiložen soubor </w:t>
      </w:r>
      <w:r w:rsidR="001E1FED" w:rsidRPr="004224BC">
        <w:rPr>
          <w:rFonts w:ascii="Tahoma" w:hAnsi="Tahoma" w:cs="Tahoma"/>
          <w:sz w:val="16"/>
          <w:szCs w:val="16"/>
        </w:rPr>
        <w:t xml:space="preserve"> protokolů o opravě</w:t>
      </w:r>
      <w:r w:rsidR="00D02DCE" w:rsidRPr="004224BC">
        <w:rPr>
          <w:rFonts w:ascii="Tahoma" w:hAnsi="Tahoma" w:cs="Tahoma"/>
          <w:sz w:val="16"/>
          <w:szCs w:val="16"/>
        </w:rPr>
        <w:t xml:space="preserve"> vystavených servisním technikem</w:t>
      </w:r>
      <w:r w:rsidR="001E1FED" w:rsidRPr="004224BC">
        <w:rPr>
          <w:rFonts w:ascii="Tahoma" w:hAnsi="Tahoma" w:cs="Tahoma"/>
          <w:sz w:val="16"/>
          <w:szCs w:val="16"/>
        </w:rPr>
        <w:t xml:space="preserve"> zadavatele</w:t>
      </w:r>
      <w:r w:rsidR="00037E0B" w:rsidRPr="004224BC">
        <w:rPr>
          <w:rFonts w:ascii="Tahoma" w:hAnsi="Tahoma" w:cs="Tahoma"/>
          <w:sz w:val="16"/>
          <w:szCs w:val="16"/>
        </w:rPr>
        <w:t xml:space="preserve"> a potvrzených přebírajícím pracovníkem objednatele</w:t>
      </w:r>
      <w:r w:rsidR="00D02DCE" w:rsidRPr="004224BC">
        <w:rPr>
          <w:rFonts w:ascii="Tahoma" w:hAnsi="Tahoma" w:cs="Tahoma"/>
          <w:sz w:val="16"/>
          <w:szCs w:val="16"/>
        </w:rPr>
        <w:t xml:space="preserve"> </w:t>
      </w:r>
      <w:r w:rsidR="001E1FED" w:rsidRPr="004224BC">
        <w:rPr>
          <w:rFonts w:ascii="Tahoma" w:hAnsi="Tahoma" w:cs="Tahoma"/>
          <w:sz w:val="16"/>
          <w:szCs w:val="16"/>
        </w:rPr>
        <w:t xml:space="preserve">oprávněným k převzetí předmětu plnění. </w:t>
      </w:r>
      <w:bookmarkEnd w:id="4"/>
    </w:p>
    <w:p w14:paraId="7BF47D53" w14:textId="2C02890B" w:rsidR="002B6AAC" w:rsidRPr="004224BC" w:rsidRDefault="002B6AAC" w:rsidP="0027240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Vystavená faktura musí splňovat všechny náležitosti řádného daňového dokladu dle § 29 zákona č. 235/2004 Sb., o dani z přidané hodnoty v platném znění. Neobsahuje-li faktura zákonem stanovené náležitosti, je oprávněn ji kupující do 15 dnů prodávajícímu vrátit k opravě a doplnění. Dnem nového doručení faktury začíná běžet nová lhůta splatnosti faktury. </w:t>
      </w:r>
    </w:p>
    <w:p w14:paraId="43160D39" w14:textId="759B804F" w:rsidR="00792707" w:rsidRPr="004224BC" w:rsidRDefault="00792707" w:rsidP="0094109E">
      <w:pPr>
        <w:pStyle w:val="Zkladntext2"/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Lhůta splatnosti faktur se sjednává na 60 dní ode dne jejich předání či doručení dle podmínek uvedených v odst. 2</w:t>
      </w:r>
      <w:r w:rsidR="006C3BB7" w:rsidRPr="004224BC">
        <w:rPr>
          <w:rFonts w:ascii="Tahoma" w:hAnsi="Tahoma" w:cs="Tahoma"/>
          <w:sz w:val="16"/>
          <w:szCs w:val="16"/>
        </w:rPr>
        <w:t>-4</w:t>
      </w:r>
      <w:r w:rsidRPr="004224BC">
        <w:rPr>
          <w:rFonts w:ascii="Tahoma" w:hAnsi="Tahoma" w:cs="Tahoma"/>
          <w:sz w:val="16"/>
          <w:szCs w:val="16"/>
        </w:rPr>
        <w:t xml:space="preserve"> tohoto článku.</w:t>
      </w:r>
    </w:p>
    <w:p w14:paraId="56ACB8FF" w14:textId="31552769" w:rsidR="00E54359" w:rsidRPr="004224BC" w:rsidRDefault="00E54359" w:rsidP="00474450">
      <w:pPr>
        <w:pStyle w:val="Zkladntext2"/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Protokoly o opravě</w:t>
      </w:r>
      <w:r w:rsidR="00012515" w:rsidRPr="004224BC">
        <w:rPr>
          <w:rFonts w:ascii="Tahoma" w:hAnsi="Tahoma" w:cs="Tahoma"/>
          <w:sz w:val="16"/>
          <w:szCs w:val="16"/>
        </w:rPr>
        <w:t xml:space="preserve"> vystavené servisním technikem </w:t>
      </w:r>
      <w:r w:rsidRPr="004224BC">
        <w:rPr>
          <w:rFonts w:ascii="Tahoma" w:hAnsi="Tahoma" w:cs="Tahoma"/>
          <w:sz w:val="16"/>
          <w:szCs w:val="16"/>
        </w:rPr>
        <w:t xml:space="preserve">zhotovitele </w:t>
      </w:r>
      <w:r w:rsidR="00012515" w:rsidRPr="004224BC">
        <w:rPr>
          <w:rFonts w:ascii="Tahoma" w:hAnsi="Tahoma" w:cs="Tahoma"/>
          <w:sz w:val="16"/>
          <w:szCs w:val="16"/>
        </w:rPr>
        <w:t xml:space="preserve">slouží jako záznam o opravě </w:t>
      </w:r>
      <w:r w:rsidRPr="004224BC">
        <w:rPr>
          <w:rFonts w:ascii="Tahoma" w:hAnsi="Tahoma" w:cs="Tahoma"/>
          <w:sz w:val="16"/>
          <w:szCs w:val="16"/>
        </w:rPr>
        <w:t xml:space="preserve"> zařízení</w:t>
      </w:r>
      <w:r w:rsidR="00012515" w:rsidRPr="004224BC">
        <w:rPr>
          <w:rFonts w:ascii="Tahoma" w:hAnsi="Tahoma" w:cs="Tahoma"/>
          <w:sz w:val="16"/>
          <w:szCs w:val="16"/>
        </w:rPr>
        <w:t xml:space="preserve"> a musí obsahovat veškeré podstatné informace ohledně provedené opravy</w:t>
      </w:r>
      <w:r w:rsidRPr="004224BC">
        <w:rPr>
          <w:rFonts w:ascii="Tahoma" w:hAnsi="Tahoma" w:cs="Tahoma"/>
          <w:sz w:val="16"/>
          <w:szCs w:val="16"/>
        </w:rPr>
        <w:t>,</w:t>
      </w:r>
      <w:r w:rsidR="00012515" w:rsidRPr="004224BC">
        <w:rPr>
          <w:rFonts w:ascii="Tahoma" w:hAnsi="Tahoma" w:cs="Tahoma"/>
          <w:sz w:val="16"/>
          <w:szCs w:val="16"/>
        </w:rPr>
        <w:t xml:space="preserve"> a to zejména</w:t>
      </w:r>
      <w:r w:rsidR="00A72D2E" w:rsidRPr="004224BC">
        <w:rPr>
          <w:rFonts w:ascii="Tahoma" w:hAnsi="Tahoma" w:cs="Tahoma"/>
          <w:sz w:val="16"/>
          <w:szCs w:val="16"/>
        </w:rPr>
        <w:t xml:space="preserve"> popis závady a průběh opravy,</w:t>
      </w:r>
      <w:r w:rsidR="00012515" w:rsidRPr="004224BC">
        <w:rPr>
          <w:rFonts w:ascii="Tahoma" w:hAnsi="Tahoma" w:cs="Tahoma"/>
          <w:sz w:val="16"/>
          <w:szCs w:val="16"/>
        </w:rPr>
        <w:t xml:space="preserve"> hodinový rozsah opravy, použití náhradních dílů včetně jejich ceny a celkovou cenovou kalkulaci dle příloh</w:t>
      </w:r>
      <w:r w:rsidR="00E767C2">
        <w:rPr>
          <w:rFonts w:ascii="Tahoma" w:hAnsi="Tahoma" w:cs="Tahoma"/>
          <w:sz w:val="16"/>
          <w:szCs w:val="16"/>
        </w:rPr>
        <w:t>y</w:t>
      </w:r>
      <w:r w:rsidR="00012515" w:rsidRPr="004224BC">
        <w:rPr>
          <w:rFonts w:ascii="Tahoma" w:hAnsi="Tahoma" w:cs="Tahoma"/>
          <w:sz w:val="16"/>
          <w:szCs w:val="16"/>
        </w:rPr>
        <w:t xml:space="preserve"> </w:t>
      </w:r>
      <w:r w:rsidR="00327656">
        <w:rPr>
          <w:rFonts w:ascii="Tahoma" w:hAnsi="Tahoma" w:cs="Tahoma"/>
          <w:sz w:val="16"/>
          <w:szCs w:val="16"/>
        </w:rPr>
        <w:t>č.</w:t>
      </w:r>
      <w:r w:rsidR="00012515" w:rsidRPr="004224BC">
        <w:rPr>
          <w:rFonts w:ascii="Tahoma" w:hAnsi="Tahoma" w:cs="Tahoma"/>
          <w:sz w:val="16"/>
          <w:szCs w:val="16"/>
        </w:rPr>
        <w:t xml:space="preserve"> 1 této smlouvy.</w:t>
      </w:r>
    </w:p>
    <w:p w14:paraId="4F88BBE7" w14:textId="47500FAD" w:rsidR="00012515" w:rsidRPr="004224BC" w:rsidRDefault="00012515" w:rsidP="0094109E">
      <w:pPr>
        <w:pStyle w:val="Zkladntext2"/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Platba smluvní odměny za diagnostiku zařízení bez následné opravy bude stanovena dle cenové kalkulace, která je přílohou </w:t>
      </w:r>
      <w:r w:rsidR="00327656">
        <w:rPr>
          <w:rFonts w:ascii="Tahoma" w:hAnsi="Tahoma" w:cs="Tahoma"/>
          <w:sz w:val="16"/>
          <w:szCs w:val="16"/>
        </w:rPr>
        <w:t>č.</w:t>
      </w:r>
      <w:r w:rsidRPr="004224BC">
        <w:rPr>
          <w:rFonts w:ascii="Tahoma" w:hAnsi="Tahoma" w:cs="Tahoma"/>
          <w:sz w:val="16"/>
          <w:szCs w:val="16"/>
        </w:rPr>
        <w:t xml:space="preserve"> 1 této smlouvy. Způsob platby, její ocenění a vystavení faktury se řídí body 1 až </w:t>
      </w:r>
      <w:r w:rsidR="00E54359" w:rsidRPr="004224BC">
        <w:rPr>
          <w:rFonts w:ascii="Tahoma" w:hAnsi="Tahoma" w:cs="Tahoma"/>
          <w:sz w:val="16"/>
          <w:szCs w:val="16"/>
        </w:rPr>
        <w:t>5</w:t>
      </w:r>
      <w:r w:rsidR="00272402" w:rsidRPr="004224BC">
        <w:rPr>
          <w:rFonts w:ascii="Tahoma" w:hAnsi="Tahoma" w:cs="Tahoma"/>
          <w:sz w:val="16"/>
          <w:szCs w:val="16"/>
        </w:rPr>
        <w:t xml:space="preserve"> </w:t>
      </w:r>
      <w:r w:rsidRPr="004224BC">
        <w:rPr>
          <w:rFonts w:ascii="Tahoma" w:hAnsi="Tahoma" w:cs="Tahoma"/>
          <w:sz w:val="16"/>
          <w:szCs w:val="16"/>
        </w:rPr>
        <w:t>tohoto článku.</w:t>
      </w:r>
    </w:p>
    <w:p w14:paraId="6C37296F" w14:textId="18BA8AFB" w:rsidR="006C5E36" w:rsidRPr="004224BC" w:rsidRDefault="006C5E36" w:rsidP="0094109E">
      <w:pPr>
        <w:pStyle w:val="Zkladntext2"/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Objednatel hradí rovněž cenu náhradních dílů, které je nezbytné použít při opravách. Cena nahrádních dílů stanovená zhotovitelem musí být obvyklá v místě a čase opravy </w:t>
      </w:r>
      <w:r w:rsidR="00E54359" w:rsidRPr="004224BC">
        <w:rPr>
          <w:rFonts w:ascii="Tahoma" w:hAnsi="Tahoma" w:cs="Tahoma"/>
          <w:sz w:val="16"/>
          <w:szCs w:val="16"/>
        </w:rPr>
        <w:t>zařízení</w:t>
      </w:r>
      <w:r w:rsidRPr="004224BC">
        <w:rPr>
          <w:rFonts w:ascii="Tahoma" w:hAnsi="Tahoma" w:cs="Tahoma"/>
          <w:sz w:val="16"/>
          <w:szCs w:val="16"/>
        </w:rPr>
        <w:t xml:space="preserve">. Použití náhradního dílu a jeho cena musí být vždy </w:t>
      </w:r>
      <w:r w:rsidR="00A00330" w:rsidRPr="004224BC">
        <w:rPr>
          <w:rFonts w:ascii="Tahoma" w:hAnsi="Tahoma" w:cs="Tahoma"/>
          <w:sz w:val="16"/>
          <w:szCs w:val="16"/>
        </w:rPr>
        <w:t>písemně potvrzena přebírajícím pracovníkem objednatele.</w:t>
      </w:r>
    </w:p>
    <w:p w14:paraId="2317B0C9" w14:textId="77777777" w:rsidR="00D03C6D" w:rsidRPr="004224BC" w:rsidRDefault="00D03C6D" w:rsidP="00EC61FC">
      <w:pPr>
        <w:pStyle w:val="Odstavecseseznamem"/>
        <w:rPr>
          <w:rFonts w:ascii="Tahoma" w:hAnsi="Tahoma" w:cs="Tahoma"/>
          <w:iCs/>
          <w:sz w:val="16"/>
          <w:szCs w:val="16"/>
        </w:rPr>
      </w:pPr>
    </w:p>
    <w:p w14:paraId="5EE5C27E" w14:textId="77777777" w:rsidR="00843AFA" w:rsidRPr="004224BC" w:rsidRDefault="00843AFA" w:rsidP="00843AFA">
      <w:pPr>
        <w:jc w:val="both"/>
        <w:rPr>
          <w:rFonts w:ascii="Tahoma" w:hAnsi="Tahoma" w:cs="Tahoma"/>
          <w:sz w:val="16"/>
          <w:szCs w:val="16"/>
        </w:rPr>
      </w:pPr>
    </w:p>
    <w:bookmarkEnd w:id="5"/>
    <w:bookmarkEnd w:id="6"/>
    <w:p w14:paraId="2F6353CF" w14:textId="1D34B7C8" w:rsidR="00DA5D73" w:rsidRDefault="00327656" w:rsidP="00033008">
      <w:pPr>
        <w:spacing w:after="60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IV</w:t>
      </w:r>
      <w:r w:rsidR="00DA5D73" w:rsidRPr="004224BC">
        <w:rPr>
          <w:rFonts w:ascii="Tahoma" w:hAnsi="Tahoma" w:cs="Tahoma"/>
          <w:b/>
          <w:sz w:val="16"/>
          <w:szCs w:val="16"/>
        </w:rPr>
        <w:t>.</w:t>
      </w:r>
      <w:r w:rsidR="000F1739" w:rsidRPr="004224BC">
        <w:rPr>
          <w:rFonts w:ascii="Tahoma" w:hAnsi="Tahoma" w:cs="Tahoma"/>
          <w:b/>
          <w:sz w:val="16"/>
          <w:szCs w:val="16"/>
        </w:rPr>
        <w:br/>
      </w:r>
      <w:r w:rsidR="000D4E2F" w:rsidRPr="004224BC">
        <w:rPr>
          <w:rFonts w:ascii="Tahoma" w:hAnsi="Tahoma" w:cs="Tahoma"/>
          <w:b/>
          <w:sz w:val="16"/>
          <w:szCs w:val="16"/>
        </w:rPr>
        <w:t>Sankční ustanovení</w:t>
      </w:r>
    </w:p>
    <w:p w14:paraId="1E76D5AE" w14:textId="4B820BB9" w:rsidR="004A4B56" w:rsidRPr="004224BC" w:rsidRDefault="004A4B56" w:rsidP="00272402">
      <w:pPr>
        <w:pStyle w:val="Zkladntext2"/>
        <w:numPr>
          <w:ilvl w:val="0"/>
          <w:numId w:val="2"/>
        </w:numPr>
        <w:ind w:left="360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V případě nedodržení termín</w:t>
      </w:r>
      <w:r w:rsidR="004A5B36" w:rsidRPr="004224BC">
        <w:rPr>
          <w:rFonts w:ascii="Tahoma" w:hAnsi="Tahoma" w:cs="Tahoma"/>
          <w:sz w:val="16"/>
          <w:szCs w:val="16"/>
        </w:rPr>
        <w:t>ů</w:t>
      </w:r>
      <w:r w:rsidRPr="004224BC">
        <w:rPr>
          <w:rFonts w:ascii="Tahoma" w:hAnsi="Tahoma" w:cs="Tahoma"/>
          <w:sz w:val="16"/>
          <w:szCs w:val="16"/>
        </w:rPr>
        <w:t xml:space="preserve"> uveden</w:t>
      </w:r>
      <w:r w:rsidR="004A5B36" w:rsidRPr="004224BC">
        <w:rPr>
          <w:rFonts w:ascii="Tahoma" w:hAnsi="Tahoma" w:cs="Tahoma"/>
          <w:sz w:val="16"/>
          <w:szCs w:val="16"/>
        </w:rPr>
        <w:t>ých</w:t>
      </w:r>
      <w:r w:rsidRPr="004224BC">
        <w:rPr>
          <w:rFonts w:ascii="Tahoma" w:hAnsi="Tahoma" w:cs="Tahoma"/>
          <w:sz w:val="16"/>
          <w:szCs w:val="16"/>
        </w:rPr>
        <w:t xml:space="preserve"> v</w:t>
      </w:r>
      <w:r w:rsidR="0094109E" w:rsidRPr="004224BC">
        <w:rPr>
          <w:rFonts w:ascii="Tahoma" w:hAnsi="Tahoma" w:cs="Tahoma"/>
          <w:sz w:val="16"/>
          <w:szCs w:val="16"/>
        </w:rPr>
        <w:t> článku I</w:t>
      </w:r>
      <w:r w:rsidR="00327656">
        <w:rPr>
          <w:rFonts w:ascii="Tahoma" w:hAnsi="Tahoma" w:cs="Tahoma"/>
          <w:sz w:val="16"/>
          <w:szCs w:val="16"/>
        </w:rPr>
        <w:t>I</w:t>
      </w:r>
      <w:r w:rsidR="002A6E87">
        <w:rPr>
          <w:rFonts w:ascii="Tahoma" w:hAnsi="Tahoma" w:cs="Tahoma"/>
          <w:sz w:val="16"/>
          <w:szCs w:val="16"/>
        </w:rPr>
        <w:t>.</w:t>
      </w:r>
      <w:r w:rsidR="00327656">
        <w:rPr>
          <w:rFonts w:ascii="Tahoma" w:hAnsi="Tahoma" w:cs="Tahoma"/>
          <w:sz w:val="16"/>
          <w:szCs w:val="16"/>
        </w:rPr>
        <w:t xml:space="preserve"> odst. 8. a 9.</w:t>
      </w:r>
      <w:r w:rsidR="0094109E" w:rsidRPr="004224BC">
        <w:rPr>
          <w:rFonts w:ascii="Tahoma" w:hAnsi="Tahoma" w:cs="Tahoma"/>
          <w:sz w:val="16"/>
          <w:szCs w:val="16"/>
        </w:rPr>
        <w:t xml:space="preserve"> smlouvy</w:t>
      </w:r>
      <w:r w:rsidRPr="004224BC">
        <w:rPr>
          <w:rFonts w:ascii="Tahoma" w:hAnsi="Tahoma" w:cs="Tahoma"/>
          <w:sz w:val="16"/>
          <w:szCs w:val="16"/>
        </w:rPr>
        <w:t xml:space="preserve"> či neposkytnutí náhradního zařízení, je </w:t>
      </w:r>
      <w:r w:rsidR="0094109E" w:rsidRPr="004224BC">
        <w:rPr>
          <w:rFonts w:ascii="Tahoma" w:hAnsi="Tahoma" w:cs="Tahoma"/>
          <w:sz w:val="16"/>
          <w:szCs w:val="16"/>
        </w:rPr>
        <w:t>objendatel</w:t>
      </w:r>
      <w:r w:rsidRPr="004224BC">
        <w:rPr>
          <w:rFonts w:ascii="Tahoma" w:hAnsi="Tahoma" w:cs="Tahoma"/>
          <w:sz w:val="16"/>
          <w:szCs w:val="16"/>
        </w:rPr>
        <w:t xml:space="preserve"> oprávněn požadovat smluvní pokutu ve výši 500,- Kč za každý i započatý den prodlení, za každý jednotlivý případ.  </w:t>
      </w:r>
    </w:p>
    <w:p w14:paraId="0E94D3B9" w14:textId="570882D6" w:rsidR="00FC6B7F" w:rsidRPr="004224BC" w:rsidRDefault="0094109E" w:rsidP="00E31165">
      <w:pPr>
        <w:pStyle w:val="Zkladntext2"/>
        <w:numPr>
          <w:ilvl w:val="0"/>
          <w:numId w:val="2"/>
        </w:numPr>
        <w:ind w:left="360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V případě nedodržení termínu pro zahájení servisního zásahu uvedeného v článku I</w:t>
      </w:r>
      <w:r w:rsidR="002A6E87">
        <w:rPr>
          <w:rFonts w:ascii="Tahoma" w:hAnsi="Tahoma" w:cs="Tahoma"/>
          <w:sz w:val="16"/>
          <w:szCs w:val="16"/>
        </w:rPr>
        <w:t>I. odst. 5.</w:t>
      </w:r>
      <w:r w:rsidRPr="004224BC">
        <w:rPr>
          <w:rFonts w:ascii="Tahoma" w:hAnsi="Tahoma" w:cs="Tahoma"/>
          <w:sz w:val="16"/>
          <w:szCs w:val="16"/>
        </w:rPr>
        <w:t xml:space="preserve"> smlouvy je objednatel oprávněn požadovat smluvní pokutu ve výši 5 000,- Kč za každý i započatý den prodlení, za každý jednotlivý případ.  </w:t>
      </w:r>
    </w:p>
    <w:p w14:paraId="42CF9DD8" w14:textId="08E32882" w:rsidR="0094109E" w:rsidRPr="004224BC" w:rsidRDefault="0094109E" w:rsidP="0094109E">
      <w:pPr>
        <w:pStyle w:val="Zkladntext2"/>
        <w:numPr>
          <w:ilvl w:val="0"/>
          <w:numId w:val="2"/>
        </w:numPr>
        <w:ind w:left="360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Zhotovitel </w:t>
      </w:r>
      <w:r w:rsidR="004A5B36" w:rsidRPr="004224BC">
        <w:rPr>
          <w:rFonts w:ascii="Tahoma" w:hAnsi="Tahoma" w:cs="Tahoma"/>
          <w:sz w:val="16"/>
          <w:szCs w:val="16"/>
        </w:rPr>
        <w:t>j</w:t>
      </w:r>
      <w:r w:rsidRPr="004224BC">
        <w:rPr>
          <w:rFonts w:ascii="Tahoma" w:hAnsi="Tahoma" w:cs="Tahoma"/>
          <w:sz w:val="16"/>
          <w:szCs w:val="16"/>
        </w:rPr>
        <w:t xml:space="preserve">e povinen v případě prodlení s vyřízením reklamace zaplatit objednateli smluvní pokutu ve výši 500,- Kč a to za každý případ a za každý kalendářní den prodlení. </w:t>
      </w:r>
    </w:p>
    <w:p w14:paraId="0309FB21" w14:textId="77777777" w:rsidR="001D3D97" w:rsidRPr="004224BC" w:rsidRDefault="001D3D97" w:rsidP="001D3D97">
      <w:pPr>
        <w:pStyle w:val="Zkladntext2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Pro případ porušení závazku zhotovitele udržovat pojištění si sjednávají zhotovitel a objednatel smluvní pokutu ve výši               10.000,- Kč, kterou je zhotovitel povinen uhradit objednateli. Uhrazením pokuty není dotčena možnost odstoupení od smlouvy.</w:t>
      </w:r>
    </w:p>
    <w:p w14:paraId="13338D1F" w14:textId="0DD1DCD4" w:rsidR="001D3D97" w:rsidRPr="004224BC" w:rsidRDefault="001D3D97" w:rsidP="001D3D97">
      <w:pPr>
        <w:pStyle w:val="Odstavecseseznamem"/>
        <w:numPr>
          <w:ilvl w:val="0"/>
          <w:numId w:val="2"/>
        </w:numPr>
        <w:tabs>
          <w:tab w:val="clear" w:pos="720"/>
          <w:tab w:val="num" w:pos="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V případě nedodržení povinnosti stanovené v čl. </w:t>
      </w:r>
      <w:r w:rsidR="002A6E87">
        <w:rPr>
          <w:rFonts w:ascii="Tahoma" w:hAnsi="Tahoma" w:cs="Tahoma"/>
          <w:sz w:val="16"/>
          <w:szCs w:val="16"/>
        </w:rPr>
        <w:t>IX</w:t>
      </w:r>
      <w:r w:rsidRPr="004224BC">
        <w:rPr>
          <w:rFonts w:ascii="Tahoma" w:hAnsi="Tahoma" w:cs="Tahoma"/>
          <w:sz w:val="16"/>
          <w:szCs w:val="16"/>
        </w:rPr>
        <w:t xml:space="preserve">. odst. </w:t>
      </w:r>
      <w:r w:rsidR="000E19AB" w:rsidRPr="004224BC">
        <w:rPr>
          <w:rFonts w:ascii="Tahoma" w:hAnsi="Tahoma" w:cs="Tahoma"/>
          <w:sz w:val="16"/>
          <w:szCs w:val="16"/>
        </w:rPr>
        <w:t>3</w:t>
      </w:r>
      <w:r w:rsidRPr="004224BC">
        <w:rPr>
          <w:rFonts w:ascii="Tahoma" w:hAnsi="Tahoma" w:cs="Tahoma"/>
          <w:sz w:val="16"/>
          <w:szCs w:val="16"/>
        </w:rPr>
        <w:t xml:space="preserve"> smlouvy má objednatel právo účtovat smluvní pokutu ve výši pohledávky, která byla postoupena v rozporu s touto smlouvou. Objednatel má zároveň právo odstoupit od smlouvy.</w:t>
      </w:r>
    </w:p>
    <w:p w14:paraId="41D87AD2" w14:textId="05D90460" w:rsidR="001D3D97" w:rsidRPr="004224BC" w:rsidRDefault="001D3D97" w:rsidP="001D3D97">
      <w:pPr>
        <w:pStyle w:val="Odstavecseseznamem"/>
        <w:numPr>
          <w:ilvl w:val="0"/>
          <w:numId w:val="2"/>
        </w:numPr>
        <w:tabs>
          <w:tab w:val="clear" w:pos="720"/>
          <w:tab w:val="num" w:pos="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V případě prodlení objednatele s úhradou řádně fakturované smluvní odměny je zhotovitel oprávněn požadovat zaplacení smluvního úroku z prodlení ve výši 0,01 % z dlužné částky za každý den prodlení. Smluvní strany se dohodly, že zhotovitel je oprávněn požadovat zaplacení úroku z prodlení až po uplynutí 30 dnů od sjednané lhůty splatnosti.</w:t>
      </w:r>
    </w:p>
    <w:p w14:paraId="2C4232E3" w14:textId="6D968CF8" w:rsidR="002820B4" w:rsidRPr="004224BC" w:rsidRDefault="002820B4" w:rsidP="002820B4">
      <w:pPr>
        <w:pStyle w:val="Zkladntext2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Smluvní pokuta bude vyúčtována samostatným vyúčtováním, které je splatné ve lhůtě 30 dní od jeho doručení zhotoviteli.</w:t>
      </w:r>
    </w:p>
    <w:p w14:paraId="5082DC21" w14:textId="5F7774E7" w:rsidR="00C2780E" w:rsidRPr="004224BC" w:rsidRDefault="002820B4" w:rsidP="001C2B77">
      <w:pPr>
        <w:pStyle w:val="Zkladntext2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Smluvním stranám vzniká právo na náhradu škody způsobené porušením smluvních povinností i po úhradách případných výše sjednaných smluvních sankcí.</w:t>
      </w:r>
    </w:p>
    <w:p w14:paraId="04CCB04B" w14:textId="290FA7E0" w:rsidR="00CE02C8" w:rsidRPr="004224BC" w:rsidRDefault="00CE02C8" w:rsidP="00CE02C8">
      <w:pPr>
        <w:pStyle w:val="Zkladntext2"/>
        <w:rPr>
          <w:rFonts w:ascii="Tahoma" w:hAnsi="Tahoma" w:cs="Tahoma"/>
          <w:sz w:val="16"/>
          <w:szCs w:val="16"/>
        </w:rPr>
      </w:pPr>
    </w:p>
    <w:p w14:paraId="2B9859CC" w14:textId="77777777" w:rsidR="001D3D97" w:rsidRPr="004224BC" w:rsidRDefault="001D3D97" w:rsidP="00834A75">
      <w:pPr>
        <w:ind w:right="-1"/>
        <w:jc w:val="center"/>
        <w:rPr>
          <w:rFonts w:ascii="Tahoma" w:hAnsi="Tahoma" w:cs="Tahoma"/>
          <w:b/>
          <w:sz w:val="16"/>
          <w:szCs w:val="16"/>
        </w:rPr>
      </w:pPr>
    </w:p>
    <w:p w14:paraId="273039CE" w14:textId="7F29BFE2" w:rsidR="00D43F77" w:rsidRDefault="002A6E87" w:rsidP="00033008">
      <w:pPr>
        <w:spacing w:after="60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V</w:t>
      </w:r>
      <w:r w:rsidR="00D43F77" w:rsidRPr="004224BC">
        <w:rPr>
          <w:rFonts w:ascii="Tahoma" w:hAnsi="Tahoma" w:cs="Tahoma"/>
          <w:b/>
          <w:sz w:val="16"/>
          <w:szCs w:val="16"/>
        </w:rPr>
        <w:t>.</w:t>
      </w:r>
      <w:r w:rsidR="000F1739" w:rsidRPr="004224BC">
        <w:rPr>
          <w:rFonts w:ascii="Tahoma" w:hAnsi="Tahoma" w:cs="Tahoma"/>
          <w:b/>
          <w:sz w:val="16"/>
          <w:szCs w:val="16"/>
        </w:rPr>
        <w:br/>
      </w:r>
      <w:r w:rsidR="00D43F77" w:rsidRPr="004224BC">
        <w:rPr>
          <w:rFonts w:ascii="Tahoma" w:hAnsi="Tahoma" w:cs="Tahoma"/>
          <w:b/>
          <w:sz w:val="16"/>
          <w:szCs w:val="16"/>
        </w:rPr>
        <w:t>Doba platnosti smlouvy a výpověď smlouvy</w:t>
      </w:r>
    </w:p>
    <w:p w14:paraId="68C5958B" w14:textId="466A0035" w:rsidR="00A72D2E" w:rsidRPr="004224BC" w:rsidRDefault="00D43F77" w:rsidP="00A72D2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bookmarkStart w:id="7" w:name="_Hlk76029423"/>
      <w:r w:rsidRPr="004224BC">
        <w:rPr>
          <w:rFonts w:ascii="Tahoma" w:hAnsi="Tahoma" w:cs="Tahoma"/>
          <w:sz w:val="16"/>
          <w:szCs w:val="16"/>
        </w:rPr>
        <w:t xml:space="preserve">Tato smlouva se uzavírá na dobu </w:t>
      </w:r>
      <w:r w:rsidR="0094109E" w:rsidRPr="004224BC">
        <w:rPr>
          <w:rFonts w:ascii="Tahoma" w:hAnsi="Tahoma" w:cs="Tahoma"/>
          <w:sz w:val="16"/>
          <w:szCs w:val="16"/>
        </w:rPr>
        <w:t>čtyř let</w:t>
      </w:r>
      <w:r w:rsidR="001D3D97" w:rsidRPr="004224BC">
        <w:rPr>
          <w:rFonts w:ascii="Tahoma" w:hAnsi="Tahoma" w:cs="Tahoma"/>
          <w:sz w:val="16"/>
          <w:szCs w:val="16"/>
        </w:rPr>
        <w:t xml:space="preserve"> ode dne účinnosti smlouvy</w:t>
      </w:r>
      <w:r w:rsidR="00663271" w:rsidRPr="004224BC">
        <w:rPr>
          <w:rFonts w:ascii="Tahoma" w:hAnsi="Tahoma" w:cs="Tahoma"/>
          <w:sz w:val="16"/>
          <w:szCs w:val="16"/>
        </w:rPr>
        <w:t>.</w:t>
      </w:r>
      <w:bookmarkEnd w:id="7"/>
      <w:r w:rsidR="00663271" w:rsidRPr="004224BC">
        <w:rPr>
          <w:rFonts w:ascii="Tahoma" w:hAnsi="Tahoma" w:cs="Tahoma"/>
          <w:sz w:val="16"/>
          <w:szCs w:val="16"/>
        </w:rPr>
        <w:t xml:space="preserve"> </w:t>
      </w:r>
      <w:r w:rsidRPr="004224BC">
        <w:rPr>
          <w:rFonts w:ascii="Tahoma" w:hAnsi="Tahoma" w:cs="Tahoma"/>
          <w:sz w:val="16"/>
          <w:szCs w:val="16"/>
        </w:rPr>
        <w:t>Tuto smlouvu lze vypovědět v případech uvedených</w:t>
      </w:r>
      <w:r w:rsidR="00663271" w:rsidRPr="004224BC">
        <w:rPr>
          <w:rFonts w:ascii="Tahoma" w:hAnsi="Tahoma" w:cs="Tahoma"/>
          <w:sz w:val="16"/>
          <w:szCs w:val="16"/>
        </w:rPr>
        <w:t xml:space="preserve"> v</w:t>
      </w:r>
      <w:r w:rsidR="00B76DD9" w:rsidRPr="004224BC">
        <w:rPr>
          <w:rFonts w:ascii="Tahoma" w:hAnsi="Tahoma" w:cs="Tahoma"/>
          <w:sz w:val="16"/>
          <w:szCs w:val="16"/>
        </w:rPr>
        <w:t> </w:t>
      </w:r>
      <w:r w:rsidR="00663271" w:rsidRPr="004224BC">
        <w:rPr>
          <w:rFonts w:ascii="Tahoma" w:hAnsi="Tahoma" w:cs="Tahoma"/>
          <w:sz w:val="16"/>
          <w:szCs w:val="16"/>
        </w:rPr>
        <w:t>o</w:t>
      </w:r>
      <w:r w:rsidRPr="004224BC">
        <w:rPr>
          <w:rFonts w:ascii="Tahoma" w:hAnsi="Tahoma" w:cs="Tahoma"/>
          <w:sz w:val="16"/>
          <w:szCs w:val="16"/>
        </w:rPr>
        <w:t>dst.</w:t>
      </w:r>
      <w:r w:rsidR="00B76DD9" w:rsidRPr="004224BC">
        <w:rPr>
          <w:rFonts w:ascii="Tahoma" w:hAnsi="Tahoma" w:cs="Tahoma"/>
          <w:sz w:val="16"/>
          <w:szCs w:val="16"/>
        </w:rPr>
        <w:t> </w:t>
      </w:r>
      <w:r w:rsidR="006E04B7" w:rsidRPr="004224BC">
        <w:rPr>
          <w:rFonts w:ascii="Tahoma" w:hAnsi="Tahoma" w:cs="Tahoma"/>
          <w:sz w:val="16"/>
          <w:szCs w:val="16"/>
        </w:rPr>
        <w:fldChar w:fldCharType="begin"/>
      </w:r>
      <w:r w:rsidR="006E04B7" w:rsidRPr="004224BC">
        <w:rPr>
          <w:rFonts w:ascii="Tahoma" w:hAnsi="Tahoma" w:cs="Tahoma"/>
          <w:sz w:val="16"/>
          <w:szCs w:val="16"/>
        </w:rPr>
        <w:instrText xml:space="preserve"> REF _Ref387750150 \r \h  \* MERGEFORMAT </w:instrText>
      </w:r>
      <w:r w:rsidR="006E04B7" w:rsidRPr="004224BC">
        <w:rPr>
          <w:rFonts w:ascii="Tahoma" w:hAnsi="Tahoma" w:cs="Tahoma"/>
          <w:sz w:val="16"/>
          <w:szCs w:val="16"/>
        </w:rPr>
      </w:r>
      <w:r w:rsidR="006E04B7" w:rsidRPr="004224BC">
        <w:rPr>
          <w:rFonts w:ascii="Tahoma" w:hAnsi="Tahoma" w:cs="Tahoma"/>
          <w:sz w:val="16"/>
          <w:szCs w:val="16"/>
        </w:rPr>
        <w:fldChar w:fldCharType="end"/>
      </w:r>
      <w:r w:rsidR="002A6E87">
        <w:rPr>
          <w:rFonts w:ascii="Tahoma" w:hAnsi="Tahoma" w:cs="Tahoma"/>
          <w:sz w:val="16"/>
          <w:szCs w:val="16"/>
        </w:rPr>
        <w:t xml:space="preserve">2 </w:t>
      </w:r>
      <w:r w:rsidRPr="004224BC">
        <w:rPr>
          <w:rFonts w:ascii="Tahoma" w:hAnsi="Tahoma" w:cs="Tahoma"/>
          <w:sz w:val="16"/>
          <w:szCs w:val="16"/>
        </w:rPr>
        <w:t xml:space="preserve">a </w:t>
      </w:r>
      <w:r w:rsidR="00DE63F3" w:rsidRPr="004224BC">
        <w:rPr>
          <w:rFonts w:ascii="Tahoma" w:hAnsi="Tahoma" w:cs="Tahoma"/>
          <w:sz w:val="16"/>
          <w:szCs w:val="16"/>
        </w:rPr>
        <w:t>3</w:t>
      </w:r>
      <w:r w:rsidR="00E75D3F" w:rsidRPr="004224BC">
        <w:rPr>
          <w:rFonts w:ascii="Tahoma" w:hAnsi="Tahoma" w:cs="Tahoma"/>
          <w:sz w:val="16"/>
          <w:szCs w:val="16"/>
        </w:rPr>
        <w:t xml:space="preserve"> </w:t>
      </w:r>
      <w:r w:rsidR="00663271" w:rsidRPr="004224BC">
        <w:rPr>
          <w:rFonts w:ascii="Tahoma" w:hAnsi="Tahoma" w:cs="Tahoma"/>
          <w:sz w:val="16"/>
          <w:szCs w:val="16"/>
        </w:rPr>
        <w:t>tohoto článku</w:t>
      </w:r>
      <w:r w:rsidRPr="004224BC">
        <w:rPr>
          <w:rFonts w:ascii="Tahoma" w:hAnsi="Tahoma" w:cs="Tahoma"/>
          <w:sz w:val="16"/>
          <w:szCs w:val="16"/>
        </w:rPr>
        <w:t xml:space="preserve">. Výpovědní </w:t>
      </w:r>
      <w:r w:rsidR="00464421" w:rsidRPr="004224BC">
        <w:rPr>
          <w:rFonts w:ascii="Tahoma" w:hAnsi="Tahoma" w:cs="Tahoma"/>
          <w:sz w:val="16"/>
          <w:szCs w:val="16"/>
        </w:rPr>
        <w:t>doba</w:t>
      </w:r>
      <w:r w:rsidRPr="004224BC">
        <w:rPr>
          <w:rFonts w:ascii="Tahoma" w:hAnsi="Tahoma" w:cs="Tahoma"/>
          <w:sz w:val="16"/>
          <w:szCs w:val="16"/>
        </w:rPr>
        <w:t xml:space="preserve"> činí </w:t>
      </w:r>
      <w:r w:rsidR="00012515" w:rsidRPr="004224BC">
        <w:rPr>
          <w:rFonts w:ascii="Tahoma" w:hAnsi="Tahoma" w:cs="Tahoma"/>
          <w:sz w:val="16"/>
          <w:szCs w:val="16"/>
        </w:rPr>
        <w:t>tři měsíce</w:t>
      </w:r>
      <w:r w:rsidRPr="004224BC">
        <w:rPr>
          <w:rFonts w:ascii="Tahoma" w:hAnsi="Tahoma" w:cs="Tahoma"/>
          <w:sz w:val="16"/>
          <w:szCs w:val="16"/>
        </w:rPr>
        <w:t xml:space="preserve"> a</w:t>
      </w:r>
      <w:r w:rsidR="00DE63F3" w:rsidRPr="004224BC">
        <w:rPr>
          <w:rFonts w:ascii="Tahoma" w:hAnsi="Tahoma" w:cs="Tahoma"/>
          <w:sz w:val="16"/>
          <w:szCs w:val="16"/>
        </w:rPr>
        <w:t xml:space="preserve"> </w:t>
      </w:r>
      <w:r w:rsidR="00A72D2E" w:rsidRPr="004224BC">
        <w:rPr>
          <w:rFonts w:ascii="Tahoma" w:hAnsi="Tahoma" w:cs="Tahoma"/>
          <w:sz w:val="16"/>
          <w:szCs w:val="16"/>
        </w:rPr>
        <w:t>počíná běžet prvním dnem měsíce následujícího po doručení výpovědi druhé smluvní straně.</w:t>
      </w:r>
    </w:p>
    <w:p w14:paraId="5F03A767" w14:textId="6B96C53F" w:rsidR="00D43F77" w:rsidRPr="004224BC" w:rsidRDefault="00D43F77" w:rsidP="0013648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bookmarkStart w:id="8" w:name="_Ref387750150"/>
      <w:r w:rsidRPr="004224BC">
        <w:rPr>
          <w:rFonts w:ascii="Tahoma" w:hAnsi="Tahoma" w:cs="Tahoma"/>
          <w:sz w:val="16"/>
          <w:szCs w:val="16"/>
        </w:rPr>
        <w:t>Zhotovitel má právo smlouvu vypovědět v případě, že objednatel překročí lhůtu splatnosti</w:t>
      </w:r>
      <w:r w:rsidR="00012515" w:rsidRPr="004224BC">
        <w:rPr>
          <w:rFonts w:ascii="Tahoma" w:hAnsi="Tahoma" w:cs="Tahoma"/>
          <w:sz w:val="16"/>
          <w:szCs w:val="16"/>
        </w:rPr>
        <w:t xml:space="preserve"> jednotlivé měsíční faktury</w:t>
      </w:r>
      <w:r w:rsidRPr="004224BC">
        <w:rPr>
          <w:rFonts w:ascii="Tahoma" w:hAnsi="Tahoma" w:cs="Tahoma"/>
          <w:sz w:val="16"/>
          <w:szCs w:val="16"/>
        </w:rPr>
        <w:t xml:space="preserve">, tak jak je sjednána v čl. </w:t>
      </w:r>
      <w:r w:rsidR="00A91516" w:rsidRPr="004224BC">
        <w:rPr>
          <w:rFonts w:ascii="Tahoma" w:hAnsi="Tahoma" w:cs="Tahoma"/>
          <w:sz w:val="16"/>
          <w:szCs w:val="16"/>
        </w:rPr>
        <w:t>II</w:t>
      </w:r>
      <w:r w:rsidR="002A6E87">
        <w:rPr>
          <w:rFonts w:ascii="Tahoma" w:hAnsi="Tahoma" w:cs="Tahoma"/>
          <w:sz w:val="16"/>
          <w:szCs w:val="16"/>
        </w:rPr>
        <w:t>I</w:t>
      </w:r>
      <w:r w:rsidR="00A91516" w:rsidRPr="004224BC">
        <w:rPr>
          <w:rFonts w:ascii="Tahoma" w:hAnsi="Tahoma" w:cs="Tahoma"/>
          <w:sz w:val="16"/>
          <w:szCs w:val="16"/>
        </w:rPr>
        <w:t xml:space="preserve">. </w:t>
      </w:r>
      <w:r w:rsidRPr="004224BC">
        <w:rPr>
          <w:rFonts w:ascii="Tahoma" w:hAnsi="Tahoma" w:cs="Tahoma"/>
          <w:sz w:val="16"/>
          <w:szCs w:val="16"/>
        </w:rPr>
        <w:t xml:space="preserve">odst. </w:t>
      </w:r>
      <w:r w:rsidR="001D3D97" w:rsidRPr="004224BC">
        <w:rPr>
          <w:rFonts w:ascii="Tahoma" w:hAnsi="Tahoma" w:cs="Tahoma"/>
          <w:sz w:val="16"/>
          <w:szCs w:val="16"/>
        </w:rPr>
        <w:t>6</w:t>
      </w:r>
      <w:r w:rsidR="0080620C" w:rsidRPr="004224BC">
        <w:rPr>
          <w:rFonts w:ascii="Tahoma" w:hAnsi="Tahoma" w:cs="Tahoma"/>
          <w:sz w:val="16"/>
          <w:szCs w:val="16"/>
        </w:rPr>
        <w:t xml:space="preserve"> </w:t>
      </w:r>
      <w:r w:rsidRPr="004224BC">
        <w:rPr>
          <w:rFonts w:ascii="Tahoma" w:hAnsi="Tahoma" w:cs="Tahoma"/>
          <w:sz w:val="16"/>
          <w:szCs w:val="16"/>
        </w:rPr>
        <w:t xml:space="preserve">této smlouvy, o více než </w:t>
      </w:r>
      <w:r w:rsidR="0080620C" w:rsidRPr="004224BC">
        <w:rPr>
          <w:rFonts w:ascii="Tahoma" w:hAnsi="Tahoma" w:cs="Tahoma"/>
          <w:sz w:val="16"/>
          <w:szCs w:val="16"/>
        </w:rPr>
        <w:t>3</w:t>
      </w:r>
      <w:r w:rsidR="006F73E7" w:rsidRPr="004224BC">
        <w:rPr>
          <w:rFonts w:ascii="Tahoma" w:hAnsi="Tahoma" w:cs="Tahoma"/>
          <w:sz w:val="16"/>
          <w:szCs w:val="16"/>
        </w:rPr>
        <w:t>0 dní</w:t>
      </w:r>
      <w:r w:rsidRPr="004224BC">
        <w:rPr>
          <w:rFonts w:ascii="Tahoma" w:hAnsi="Tahoma" w:cs="Tahoma"/>
          <w:sz w:val="16"/>
          <w:szCs w:val="16"/>
        </w:rPr>
        <w:t>. V tomto případě</w:t>
      </w:r>
      <w:r w:rsidR="003B0A23" w:rsidRPr="004224BC">
        <w:rPr>
          <w:rFonts w:ascii="Tahoma" w:hAnsi="Tahoma" w:cs="Tahoma"/>
          <w:sz w:val="16"/>
          <w:szCs w:val="16"/>
        </w:rPr>
        <w:t xml:space="preserve">, </w:t>
      </w:r>
      <w:r w:rsidRPr="004224BC">
        <w:rPr>
          <w:rFonts w:ascii="Tahoma" w:hAnsi="Tahoma" w:cs="Tahoma"/>
          <w:sz w:val="16"/>
          <w:szCs w:val="16"/>
        </w:rPr>
        <w:t>je objednatel povinen uhradit zhotoviteli veškeré doložitelné náklady za náhradní díly</w:t>
      </w:r>
      <w:r w:rsidR="00012515" w:rsidRPr="004224BC">
        <w:rPr>
          <w:rFonts w:ascii="Tahoma" w:hAnsi="Tahoma" w:cs="Tahoma"/>
          <w:sz w:val="16"/>
          <w:szCs w:val="16"/>
        </w:rPr>
        <w:t xml:space="preserve"> nebo jiné náklady</w:t>
      </w:r>
      <w:r w:rsidRPr="004224BC">
        <w:rPr>
          <w:rFonts w:ascii="Tahoma" w:hAnsi="Tahoma" w:cs="Tahoma"/>
          <w:sz w:val="16"/>
          <w:szCs w:val="16"/>
        </w:rPr>
        <w:t xml:space="preserve"> a práci servisního technika, které bylo nezbytné použít při opravách, provedených do dne ukončení platnosti této smlouvy.</w:t>
      </w:r>
      <w:bookmarkEnd w:id="8"/>
    </w:p>
    <w:p w14:paraId="0EAC7F03" w14:textId="564D984D" w:rsidR="00D43F77" w:rsidRPr="004224BC" w:rsidRDefault="00D43F77" w:rsidP="004633A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b/>
          <w:sz w:val="16"/>
          <w:szCs w:val="16"/>
        </w:rPr>
      </w:pPr>
      <w:bookmarkStart w:id="9" w:name="_Ref387750168"/>
      <w:r w:rsidRPr="004224BC">
        <w:rPr>
          <w:rFonts w:ascii="Tahoma" w:hAnsi="Tahoma" w:cs="Tahoma"/>
          <w:sz w:val="16"/>
          <w:szCs w:val="16"/>
        </w:rPr>
        <w:t xml:space="preserve">Objednatel má právo smlouvu vypovědět v případě, že zhotovitel není schopen provést potřebné opravy a odstranit zjištěné závady na </w:t>
      </w:r>
      <w:r w:rsidR="0080620C" w:rsidRPr="004224BC">
        <w:rPr>
          <w:rFonts w:ascii="Tahoma" w:hAnsi="Tahoma" w:cs="Tahoma"/>
          <w:sz w:val="16"/>
          <w:szCs w:val="16"/>
        </w:rPr>
        <w:t xml:space="preserve">zařízeních </w:t>
      </w:r>
      <w:r w:rsidR="00DA5D73" w:rsidRPr="004224BC">
        <w:rPr>
          <w:rFonts w:ascii="Tahoma" w:hAnsi="Tahoma" w:cs="Tahoma"/>
          <w:bCs/>
          <w:sz w:val="16"/>
          <w:szCs w:val="16"/>
        </w:rPr>
        <w:t>v</w:t>
      </w:r>
      <w:r w:rsidRPr="004224BC">
        <w:rPr>
          <w:rFonts w:ascii="Tahoma" w:hAnsi="Tahoma" w:cs="Tahoma"/>
          <w:sz w:val="16"/>
          <w:szCs w:val="16"/>
        </w:rPr>
        <w:t xml:space="preserve">e lhůtě kratší než </w:t>
      </w:r>
      <w:r w:rsidR="0094109E" w:rsidRPr="004224BC">
        <w:rPr>
          <w:rFonts w:ascii="Tahoma" w:hAnsi="Tahoma" w:cs="Tahoma"/>
          <w:sz w:val="16"/>
          <w:szCs w:val="16"/>
        </w:rPr>
        <w:t>30 dní</w:t>
      </w:r>
      <w:r w:rsidRPr="004224BC">
        <w:rPr>
          <w:rFonts w:ascii="Tahoma" w:hAnsi="Tahoma" w:cs="Tahoma"/>
          <w:sz w:val="16"/>
          <w:szCs w:val="16"/>
        </w:rPr>
        <w:t xml:space="preserve"> po jejich nahlášení zhotoviteli. Pokud dojde z těchto důvodů k předčasnému ukončení smlouvy, </w:t>
      </w:r>
      <w:r w:rsidR="00012515" w:rsidRPr="004224BC">
        <w:rPr>
          <w:rFonts w:ascii="Tahoma" w:hAnsi="Tahoma" w:cs="Tahoma"/>
          <w:sz w:val="16"/>
          <w:szCs w:val="16"/>
        </w:rPr>
        <w:t>je objednatel povinen uhradit zhotoviteli veškeré doložitelné náklady za náhradní díly nebo jiné náklady a práci servisního technika, které bylo nezbytné použít při opravách, provedených do dne ukončení platnosti této smlouvy.</w:t>
      </w:r>
      <w:bookmarkEnd w:id="9"/>
    </w:p>
    <w:p w14:paraId="0709AB4B" w14:textId="5803E206" w:rsidR="00DE63F3" w:rsidRPr="004224BC" w:rsidRDefault="00B37F03" w:rsidP="0075480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Smlouvu lze vypovědět také bez udání důvodu. Výpovědní doba v tomto případě </w:t>
      </w:r>
      <w:r w:rsidR="00A03874" w:rsidRPr="004224BC">
        <w:rPr>
          <w:rFonts w:ascii="Tahoma" w:hAnsi="Tahoma" w:cs="Tahoma"/>
          <w:sz w:val="16"/>
          <w:szCs w:val="16"/>
        </w:rPr>
        <w:t>činí 4 měsíce a začíná běžet prvním dne měsíce následujícího po doručení výpovědi druhé smlouvní straně.</w:t>
      </w:r>
    </w:p>
    <w:p w14:paraId="2047ADC5" w14:textId="69908318" w:rsidR="00DE63F3" w:rsidRDefault="00DE63F3" w:rsidP="00A03874">
      <w:pPr>
        <w:ind w:left="360"/>
        <w:jc w:val="both"/>
        <w:rPr>
          <w:rFonts w:ascii="Tahoma" w:hAnsi="Tahoma" w:cs="Tahoma"/>
          <w:sz w:val="16"/>
          <w:szCs w:val="16"/>
        </w:rPr>
      </w:pPr>
    </w:p>
    <w:p w14:paraId="68022461" w14:textId="77777777" w:rsidR="000B6B2E" w:rsidRPr="004224BC" w:rsidRDefault="000B6B2E" w:rsidP="00A03874">
      <w:pPr>
        <w:ind w:left="360"/>
        <w:jc w:val="both"/>
        <w:rPr>
          <w:rFonts w:ascii="Tahoma" w:hAnsi="Tahoma" w:cs="Tahoma"/>
          <w:sz w:val="16"/>
          <w:szCs w:val="16"/>
        </w:rPr>
      </w:pPr>
    </w:p>
    <w:p w14:paraId="50213347" w14:textId="1219F37B" w:rsidR="00D43F77" w:rsidRDefault="000F1739" w:rsidP="009414B5">
      <w:pPr>
        <w:spacing w:after="60"/>
        <w:jc w:val="center"/>
        <w:rPr>
          <w:rFonts w:ascii="Tahoma" w:hAnsi="Tahoma" w:cs="Tahoma"/>
          <w:b/>
          <w:sz w:val="16"/>
          <w:szCs w:val="16"/>
        </w:rPr>
      </w:pPr>
      <w:r w:rsidRPr="004224BC">
        <w:rPr>
          <w:rFonts w:ascii="Tahoma" w:hAnsi="Tahoma" w:cs="Tahoma"/>
          <w:b/>
          <w:sz w:val="16"/>
          <w:szCs w:val="16"/>
        </w:rPr>
        <w:t>V</w:t>
      </w:r>
      <w:r w:rsidR="002A6E87">
        <w:rPr>
          <w:rFonts w:ascii="Tahoma" w:hAnsi="Tahoma" w:cs="Tahoma"/>
          <w:b/>
          <w:sz w:val="16"/>
          <w:szCs w:val="16"/>
        </w:rPr>
        <w:t>I</w:t>
      </w:r>
      <w:r w:rsidRPr="004224BC">
        <w:rPr>
          <w:rFonts w:ascii="Tahoma" w:hAnsi="Tahoma" w:cs="Tahoma"/>
          <w:b/>
          <w:sz w:val="16"/>
          <w:szCs w:val="16"/>
        </w:rPr>
        <w:t>.</w:t>
      </w:r>
      <w:r w:rsidRPr="004224BC">
        <w:rPr>
          <w:rFonts w:ascii="Tahoma" w:hAnsi="Tahoma" w:cs="Tahoma"/>
          <w:b/>
          <w:sz w:val="16"/>
          <w:szCs w:val="16"/>
        </w:rPr>
        <w:br/>
      </w:r>
      <w:r w:rsidR="00D43F77" w:rsidRPr="004224BC">
        <w:rPr>
          <w:rFonts w:ascii="Tahoma" w:hAnsi="Tahoma" w:cs="Tahoma"/>
          <w:b/>
          <w:sz w:val="16"/>
          <w:szCs w:val="16"/>
        </w:rPr>
        <w:t>Vyšší moc</w:t>
      </w:r>
    </w:p>
    <w:p w14:paraId="24B8F8CC" w14:textId="77777777" w:rsidR="00D43F77" w:rsidRPr="004224BC" w:rsidRDefault="00D43F77" w:rsidP="00834A75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V případě zásahu vyšší moci, která bude mít vliv na plnění závazků vyplývajících pro smluvní strany z této smlouvy, po dobu delší než 6 měsíců, vzniká kterékoliv z obou stran právo odstoupit od této smlouvy. Odstoupení od smlouvy je účinné jeho doručením druhé smluvní straně. </w:t>
      </w:r>
    </w:p>
    <w:p w14:paraId="52ED6F58" w14:textId="27F0D274" w:rsidR="00D43F77" w:rsidRPr="004224BC" w:rsidRDefault="00D43F77" w:rsidP="00834A75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Obě strany berou na vědomí, že v případě ukončení této smlouvy z důvodu působení vyšší moci, přísluší zhotoviteli</w:t>
      </w:r>
      <w:r w:rsidR="001D3D97" w:rsidRPr="004224BC">
        <w:rPr>
          <w:rFonts w:ascii="Tahoma" w:hAnsi="Tahoma" w:cs="Tahoma"/>
          <w:sz w:val="16"/>
          <w:szCs w:val="16"/>
        </w:rPr>
        <w:t xml:space="preserve"> úhrada</w:t>
      </w:r>
      <w:r w:rsidRPr="004224BC">
        <w:rPr>
          <w:rFonts w:ascii="Tahoma" w:hAnsi="Tahoma" w:cs="Tahoma"/>
          <w:sz w:val="16"/>
          <w:szCs w:val="16"/>
        </w:rPr>
        <w:t xml:space="preserve"> </w:t>
      </w:r>
      <w:r w:rsidR="001D3D97" w:rsidRPr="004224BC">
        <w:rPr>
          <w:rFonts w:ascii="Tahoma" w:hAnsi="Tahoma" w:cs="Tahoma"/>
          <w:sz w:val="16"/>
          <w:szCs w:val="16"/>
        </w:rPr>
        <w:t>doložitelných nákladů za náhradní díly nebo jiné náklady a práci servisního technika, které bylo nezbytné použít při opravách, provedených do dne ukončení této smlouvy.</w:t>
      </w:r>
    </w:p>
    <w:p w14:paraId="0A3958A8" w14:textId="77777777" w:rsidR="00D43F77" w:rsidRPr="004224BC" w:rsidRDefault="00D43F77" w:rsidP="00834A75">
      <w:pPr>
        <w:pStyle w:val="Zkladntext2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lastRenderedPageBreak/>
        <w:t>Obě smluvní strany se zavazují navzájem písemně informovat o počátku, běhu a konci působení vyšší moci vždy nejpozději do 10 dnů.</w:t>
      </w:r>
    </w:p>
    <w:p w14:paraId="1F066389" w14:textId="77777777" w:rsidR="00D43F77" w:rsidRPr="004224BC" w:rsidRDefault="00D43F77" w:rsidP="000241FD">
      <w:pPr>
        <w:pStyle w:val="Zkladntext2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Vyšší mocí se pro potřeby této smlouvy rozumí: válka nebo společenské nepokoje, živelná pohroma, dlouhodobá stávka v zemích původu náhradních dílů nebo v České republice.</w:t>
      </w:r>
    </w:p>
    <w:p w14:paraId="53253CBC" w14:textId="337762E6" w:rsidR="00D43F77" w:rsidRDefault="00D43F77" w:rsidP="00834A75">
      <w:pPr>
        <w:pStyle w:val="Zkladntext2"/>
        <w:rPr>
          <w:rFonts w:ascii="Tahoma" w:hAnsi="Tahoma" w:cs="Tahoma"/>
          <w:sz w:val="16"/>
          <w:szCs w:val="16"/>
        </w:rPr>
      </w:pPr>
    </w:p>
    <w:p w14:paraId="0619DE83" w14:textId="77777777" w:rsidR="000B6B2E" w:rsidRPr="004224BC" w:rsidRDefault="000B6B2E" w:rsidP="00834A75">
      <w:pPr>
        <w:pStyle w:val="Zkladntext2"/>
        <w:rPr>
          <w:rFonts w:ascii="Tahoma" w:hAnsi="Tahoma" w:cs="Tahoma"/>
          <w:sz w:val="16"/>
          <w:szCs w:val="16"/>
        </w:rPr>
      </w:pPr>
    </w:p>
    <w:p w14:paraId="5697DA74" w14:textId="089E7740" w:rsidR="00D43F77" w:rsidRDefault="000F1739" w:rsidP="009414B5">
      <w:pPr>
        <w:spacing w:after="60"/>
        <w:jc w:val="center"/>
        <w:rPr>
          <w:rFonts w:ascii="Tahoma" w:hAnsi="Tahoma" w:cs="Tahoma"/>
          <w:b/>
          <w:sz w:val="16"/>
          <w:szCs w:val="16"/>
        </w:rPr>
      </w:pPr>
      <w:r w:rsidRPr="004224BC">
        <w:rPr>
          <w:rFonts w:ascii="Tahoma" w:hAnsi="Tahoma" w:cs="Tahoma"/>
          <w:b/>
          <w:sz w:val="16"/>
          <w:szCs w:val="16"/>
        </w:rPr>
        <w:t>VI</w:t>
      </w:r>
      <w:r w:rsidR="002A6E87">
        <w:rPr>
          <w:rFonts w:ascii="Tahoma" w:hAnsi="Tahoma" w:cs="Tahoma"/>
          <w:b/>
          <w:sz w:val="16"/>
          <w:szCs w:val="16"/>
        </w:rPr>
        <w:t>I</w:t>
      </w:r>
      <w:r w:rsidR="00D43F77" w:rsidRPr="004224BC">
        <w:rPr>
          <w:rFonts w:ascii="Tahoma" w:hAnsi="Tahoma" w:cs="Tahoma"/>
          <w:b/>
          <w:sz w:val="16"/>
          <w:szCs w:val="16"/>
        </w:rPr>
        <w:t>.</w:t>
      </w:r>
      <w:r w:rsidRPr="004224BC">
        <w:rPr>
          <w:rFonts w:ascii="Tahoma" w:hAnsi="Tahoma" w:cs="Tahoma"/>
          <w:b/>
          <w:sz w:val="16"/>
          <w:szCs w:val="16"/>
        </w:rPr>
        <w:br/>
      </w:r>
      <w:r w:rsidR="00D43F77" w:rsidRPr="004224BC">
        <w:rPr>
          <w:rFonts w:ascii="Tahoma" w:hAnsi="Tahoma" w:cs="Tahoma"/>
          <w:b/>
          <w:sz w:val="16"/>
          <w:szCs w:val="16"/>
        </w:rPr>
        <w:t>Záruk</w:t>
      </w:r>
      <w:r w:rsidR="00B861A4" w:rsidRPr="004224BC">
        <w:rPr>
          <w:rFonts w:ascii="Tahoma" w:hAnsi="Tahoma" w:cs="Tahoma"/>
          <w:b/>
          <w:sz w:val="16"/>
          <w:szCs w:val="16"/>
        </w:rPr>
        <w:t>a a náhrada škody</w:t>
      </w:r>
    </w:p>
    <w:p w14:paraId="1AA46C09" w14:textId="052540C5" w:rsidR="00D43F77" w:rsidRPr="004224BC" w:rsidRDefault="00D43F77" w:rsidP="00834A75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Zhotovitel poskytuje záruku na provedené práce</w:t>
      </w:r>
      <w:r w:rsidR="003D33F1" w:rsidRPr="004224BC">
        <w:rPr>
          <w:rFonts w:ascii="Tahoma" w:hAnsi="Tahoma" w:cs="Tahoma"/>
          <w:sz w:val="16"/>
          <w:szCs w:val="16"/>
        </w:rPr>
        <w:t xml:space="preserve"> (jednotlivé opravy)</w:t>
      </w:r>
      <w:r w:rsidRPr="004224BC">
        <w:rPr>
          <w:rFonts w:ascii="Tahoma" w:hAnsi="Tahoma" w:cs="Tahoma"/>
          <w:sz w:val="16"/>
          <w:szCs w:val="16"/>
        </w:rPr>
        <w:t xml:space="preserve"> a použité náhradní díly v délce </w:t>
      </w:r>
      <w:r w:rsidR="003D33F1" w:rsidRPr="004224BC">
        <w:rPr>
          <w:rFonts w:ascii="Tahoma" w:hAnsi="Tahoma" w:cs="Tahoma"/>
          <w:sz w:val="16"/>
          <w:szCs w:val="16"/>
        </w:rPr>
        <w:t>minimálně 2 let od data předání obejdnateli</w:t>
      </w:r>
      <w:r w:rsidRPr="004224BC">
        <w:rPr>
          <w:rFonts w:ascii="Tahoma" w:hAnsi="Tahoma" w:cs="Tahoma"/>
          <w:sz w:val="16"/>
          <w:szCs w:val="16"/>
        </w:rPr>
        <w:t>. Tato záruční doba je platná i v případě ukončení platnosti servisní smlouvy.</w:t>
      </w:r>
    </w:p>
    <w:p w14:paraId="7DE71F0B" w14:textId="77777777" w:rsidR="00070583" w:rsidRPr="004224BC" w:rsidRDefault="003D33F1" w:rsidP="003D33F1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Po celou záruční dobu je zhotovitel povinen poskytovat na provedené práce a náhradní díly dodané v rámci jednotlivých oprav bezplatně záruční servis v místě plnění, v rámci kterého budou řešeny případné reklamace. </w:t>
      </w:r>
    </w:p>
    <w:p w14:paraId="6EB7B149" w14:textId="48433785" w:rsidR="003D33F1" w:rsidRPr="004224BC" w:rsidRDefault="00070583" w:rsidP="003D33F1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Reklamaci uplatní objednatel bezodkladně po zjištění vady postupem dle čl. I</w:t>
      </w:r>
      <w:r w:rsidR="002A6E87">
        <w:rPr>
          <w:rFonts w:ascii="Tahoma" w:hAnsi="Tahoma" w:cs="Tahoma"/>
          <w:sz w:val="16"/>
          <w:szCs w:val="16"/>
        </w:rPr>
        <w:t>I</w:t>
      </w:r>
      <w:r w:rsidRPr="004224BC">
        <w:rPr>
          <w:rFonts w:ascii="Tahoma" w:hAnsi="Tahoma" w:cs="Tahoma"/>
          <w:sz w:val="16"/>
          <w:szCs w:val="16"/>
        </w:rPr>
        <w:t xml:space="preserve">. odst. </w:t>
      </w:r>
      <w:r w:rsidR="002A6E87">
        <w:rPr>
          <w:rFonts w:ascii="Tahoma" w:hAnsi="Tahoma" w:cs="Tahoma"/>
          <w:sz w:val="16"/>
          <w:szCs w:val="16"/>
        </w:rPr>
        <w:t>1</w:t>
      </w:r>
      <w:r w:rsidRPr="004224BC">
        <w:rPr>
          <w:rFonts w:ascii="Tahoma" w:hAnsi="Tahoma" w:cs="Tahoma"/>
          <w:sz w:val="16"/>
          <w:szCs w:val="16"/>
        </w:rPr>
        <w:t xml:space="preserve"> smlouvy. Objednatel si vyhrazuje v případě výpadku zařízení mající vliv na nepřetržitý zdravotnický provoz okamžitý zásah pro odstranění závady svými odbornými pracovníky.</w:t>
      </w:r>
    </w:p>
    <w:p w14:paraId="013279DF" w14:textId="4A6AA14D" w:rsidR="003D33F1" w:rsidRPr="004224BC" w:rsidRDefault="003D33F1" w:rsidP="003D33F1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Zhotovitel se zavazuje, že odstraní jím uznané reklamované vady do 2 pracovních dnů od doručení reklamace objednatelem.</w:t>
      </w:r>
    </w:p>
    <w:p w14:paraId="683F74CA" w14:textId="77777777" w:rsidR="00B861A4" w:rsidRPr="004224BC" w:rsidRDefault="00B861A4" w:rsidP="00834A75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V případě škody vzniklé objednateli v důsledku vadného plnění, je zhotovitel povinen tuto škodu uhradit v plné výši.</w:t>
      </w:r>
    </w:p>
    <w:p w14:paraId="6570543B" w14:textId="502D2215" w:rsidR="001838E8" w:rsidRPr="004224BC" w:rsidRDefault="001838E8" w:rsidP="001838E8">
      <w:pPr>
        <w:pStyle w:val="Zkladntext2"/>
        <w:rPr>
          <w:rFonts w:ascii="Tahoma" w:hAnsi="Tahoma" w:cs="Tahoma"/>
          <w:sz w:val="16"/>
          <w:szCs w:val="16"/>
        </w:rPr>
      </w:pPr>
    </w:p>
    <w:p w14:paraId="20C699F0" w14:textId="77777777" w:rsidR="000B6B2E" w:rsidRDefault="000B6B2E" w:rsidP="00070583">
      <w:pPr>
        <w:pStyle w:val="SSlnek-zkladntext"/>
        <w:spacing w:before="0"/>
        <w:rPr>
          <w:rFonts w:ascii="Tahoma" w:hAnsi="Tahoma" w:cs="Tahoma"/>
          <w:sz w:val="16"/>
          <w:szCs w:val="16"/>
        </w:rPr>
      </w:pPr>
    </w:p>
    <w:p w14:paraId="718BF6B2" w14:textId="05256D8D" w:rsidR="00070583" w:rsidRPr="004224BC" w:rsidRDefault="00070583" w:rsidP="00070583">
      <w:pPr>
        <w:pStyle w:val="SSlnek-zkladntext"/>
        <w:spacing w:before="0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VII</w:t>
      </w:r>
      <w:r w:rsidR="002A6E87">
        <w:rPr>
          <w:rFonts w:ascii="Tahoma" w:hAnsi="Tahoma" w:cs="Tahoma"/>
          <w:sz w:val="16"/>
          <w:szCs w:val="16"/>
        </w:rPr>
        <w:t>I</w:t>
      </w:r>
      <w:r w:rsidRPr="004224BC">
        <w:rPr>
          <w:rFonts w:ascii="Tahoma" w:hAnsi="Tahoma" w:cs="Tahoma"/>
          <w:sz w:val="16"/>
          <w:szCs w:val="16"/>
        </w:rPr>
        <w:t>.</w:t>
      </w:r>
    </w:p>
    <w:p w14:paraId="2184095F" w14:textId="77777777" w:rsidR="00070583" w:rsidRPr="004224BC" w:rsidRDefault="00070583" w:rsidP="009414B5">
      <w:pPr>
        <w:pStyle w:val="SSlnek-zkladntext"/>
        <w:spacing w:before="0" w:after="60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Mlčenlivost</w:t>
      </w:r>
    </w:p>
    <w:p w14:paraId="76AB953C" w14:textId="77777777" w:rsidR="00070583" w:rsidRPr="004224BC" w:rsidRDefault="00070583" w:rsidP="00070583">
      <w:pPr>
        <w:numPr>
          <w:ilvl w:val="0"/>
          <w:numId w:val="20"/>
        </w:numPr>
        <w:ind w:left="426"/>
        <w:jc w:val="both"/>
        <w:rPr>
          <w:rFonts w:ascii="Tahoma" w:eastAsia="MS Mincho" w:hAnsi="Tahoma" w:cs="Tahoma"/>
          <w:sz w:val="16"/>
          <w:szCs w:val="16"/>
        </w:rPr>
      </w:pPr>
      <w:r w:rsidRPr="004224BC">
        <w:rPr>
          <w:rFonts w:ascii="Tahoma" w:eastAsia="MS Mincho" w:hAnsi="Tahoma" w:cs="Tahoma"/>
          <w:sz w:val="16"/>
          <w:szCs w:val="16"/>
        </w:rPr>
        <w:t xml:space="preserve">Zhotovitel se zavazuje zachovávat mlčenlivost ve vztahu ve vztahu ke všem informacím a skutečnostem, které se dozví o objednateli, jeho zaměstnancích, pacientech atd. v souvislosti s uzavřením a plněním smlouvy, pokud tyto informace mají povahu obchodního tajemství, osobních údajů nebo mají být z jiných důvodů chráněny před zveřejněním. Zhotovitel je povinen nakládat s osobními údaji </w:t>
      </w:r>
      <w:r w:rsidRPr="004224BC">
        <w:rPr>
          <w:rFonts w:ascii="Tahoma" w:hAnsi="Tahoma" w:cs="Tahoma"/>
          <w:sz w:val="16"/>
          <w:szCs w:val="16"/>
        </w:rPr>
        <w:t xml:space="preserve">a zejména s údaji o zdravotním stavu, genetickými a biometrickými údaji (dále jen „Osobní údaje“) </w:t>
      </w:r>
      <w:r w:rsidRPr="004224BC">
        <w:rPr>
          <w:rFonts w:ascii="Tahoma" w:eastAsia="MS Mincho" w:hAnsi="Tahoma" w:cs="Tahoma"/>
          <w:sz w:val="16"/>
          <w:szCs w:val="16"/>
        </w:rPr>
        <w:t>v souladu s Nařízením Evropského parlamentu a Rady (EU) 2016/679 (dále jen GDPR) a příslušnými ustanoveními zákona č. 110/2019 Sb., o zpracování osobních údajů.</w:t>
      </w:r>
    </w:p>
    <w:p w14:paraId="36FBFCD7" w14:textId="77777777" w:rsidR="00070583" w:rsidRPr="004224BC" w:rsidRDefault="00070583" w:rsidP="00070583">
      <w:pPr>
        <w:numPr>
          <w:ilvl w:val="0"/>
          <w:numId w:val="20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Povinnost mlčenlivosti platí rovněž o skutečnostech, na něž se vztahuje povinnost mlčenlivosti zdravotnických pracovníků, zejména podle ustanovení § 51 zákona č. 372/2011 Sb., o zdravotních službách a podmínkách jejich poskytování (Zákon o zdravotních službách), a o bezpečnostních opatřeních, jejichž zveřejnění by ohrozilo zabezpečení Osobních údajů.</w:t>
      </w:r>
    </w:p>
    <w:p w14:paraId="60F021A2" w14:textId="77777777" w:rsidR="00070583" w:rsidRPr="004224BC" w:rsidRDefault="00070583" w:rsidP="00070583">
      <w:pPr>
        <w:numPr>
          <w:ilvl w:val="0"/>
          <w:numId w:val="20"/>
        </w:numPr>
        <w:ind w:left="426"/>
        <w:jc w:val="both"/>
        <w:rPr>
          <w:rFonts w:ascii="Tahoma" w:eastAsia="MS Mincho" w:hAnsi="Tahoma" w:cs="Tahoma"/>
          <w:sz w:val="16"/>
          <w:szCs w:val="16"/>
        </w:rPr>
      </w:pPr>
      <w:r w:rsidRPr="004224BC">
        <w:rPr>
          <w:rFonts w:ascii="Tahoma" w:eastAsia="MS Mincho" w:hAnsi="Tahoma" w:cs="Tahoma"/>
          <w:sz w:val="16"/>
          <w:szCs w:val="16"/>
        </w:rPr>
        <w:t xml:space="preserve">Pokud zhotovitel přijde při plnění Smlouvy do styku s Osobními údaji a bude v postavení zpracovatele ve smyslu GDPR a Zákona o zpracování osobních údajů, zavazuje se nakládat s Osobními údaji pouze za účelem splnění závazků z této smlouvy a žádným jiným způsobem, a to v souladu příslušnými ustanoveními GDPR a Zákona o zpracování osobních údajů v rozsahu nezbytném pro plnění smlouvy a po dobu nezbytnou k plnění smlouvy. Zpracovávání osobních údajů v rozsahu údajů poskytnutých objednatelem a týkajících se </w:t>
      </w:r>
      <w:r w:rsidRPr="004224BC">
        <w:rPr>
          <w:rFonts w:ascii="Tahoma" w:hAnsi="Tahoma" w:cs="Tahoma"/>
          <w:sz w:val="16"/>
          <w:szCs w:val="16"/>
        </w:rPr>
        <w:t xml:space="preserve">zdravotnické dokumentace pacientů, jimž jsou objednatelem poskytovány zdravotní služby, a dále v rozsahu osobních údajů zaměstnanců objednatele </w:t>
      </w:r>
      <w:r w:rsidRPr="004224BC">
        <w:rPr>
          <w:rFonts w:ascii="Tahoma" w:eastAsia="MS Mincho" w:hAnsi="Tahoma" w:cs="Tahoma"/>
          <w:sz w:val="16"/>
          <w:szCs w:val="16"/>
        </w:rPr>
        <w:t>zhotovitelem může zahrnovat odstranění potíží za účelem zabránění, vyhledávání a opravy problémů zjištěných při poskytování služeb dle této smlouvy, může také zahrnovat zlepšování funkcí informačních systémů, vyhledávání hrozeb uživatelům a ochrany uživatelů informačních systémů. Osobní údaje nebudou použity k jinému účelu, ani z nich nebudou odvozovány informace pro žádné reklamní či jiné komerční účely. Zhotovitel se zavazuje za účelem ochrany osobních údajů objednatele a jeho pacientů a  zaměstnanců před neoprávněným přístupem, použitím, zveřejněním nebo zničením, resp. před jejich náhodnou ztrátou či změnou uplatňovat technická a organizační bezpečnostní opatření, interní kontroly a rutiny zabezpečení osobních údajů zajišťující splnění všech povinností dle GDPR a Zákona o zpracování osobních údajů, zejména zajistit, aby data obsažená ve zdravotnické dokumentaci byla šifrována způsobem, který znemožní nahlížení do těchto údajů neoprávněným osobám.</w:t>
      </w:r>
    </w:p>
    <w:p w14:paraId="7EE05A3F" w14:textId="77777777" w:rsidR="00070583" w:rsidRPr="004224BC" w:rsidRDefault="00070583" w:rsidP="00070583">
      <w:pPr>
        <w:numPr>
          <w:ilvl w:val="0"/>
          <w:numId w:val="20"/>
        </w:numPr>
        <w:ind w:left="426"/>
        <w:jc w:val="both"/>
        <w:rPr>
          <w:rFonts w:ascii="Tahoma" w:eastAsia="MS Mincho" w:hAnsi="Tahoma" w:cs="Tahoma"/>
          <w:sz w:val="16"/>
          <w:szCs w:val="16"/>
        </w:rPr>
      </w:pPr>
      <w:r w:rsidRPr="004224BC">
        <w:rPr>
          <w:rFonts w:ascii="Tahoma" w:eastAsia="MS Mincho" w:hAnsi="Tahoma" w:cs="Tahoma"/>
          <w:sz w:val="16"/>
          <w:szCs w:val="16"/>
        </w:rPr>
        <w:t>Zhotovitel se zavazuje zajistit informovanost svých pracovníků (včetně poddodavatelů) o povinnostech vyplývajících z této Smlouvy. Zhotovitel se zavazuje zajistit, aby jeho pracovníci, kteří budou přicházet do styku s osobními údaji, byli smluvně vázáni povinností mlčenlivosti ve smyslu GDPR a poučeni o možných následcích porušení těchto povinností s tím, že povinnost důvěrnosti bude jimi dodržována i po skončení jejich smluvního vztahu ke zhotoviteli. Toto ujednání je sjednáno ve smyslu příslušných ustanovení GDPR. Zhotovitel se zavazuje informovat své poddodavatele o povinnosti mlčenlivosti dle této smlouvy. V případě porušení mlčenlivosti za strany poddodavatele, odpovídá zhotovitel objednateli za vzniklou škodu, jako kdyby povinnost porušil sám.</w:t>
      </w:r>
    </w:p>
    <w:p w14:paraId="2A2C226B" w14:textId="77777777" w:rsidR="00070583" w:rsidRPr="004224BC" w:rsidRDefault="00070583" w:rsidP="00070583">
      <w:pPr>
        <w:numPr>
          <w:ilvl w:val="0"/>
          <w:numId w:val="20"/>
        </w:numPr>
        <w:ind w:left="426"/>
        <w:jc w:val="both"/>
        <w:rPr>
          <w:rFonts w:ascii="Tahoma" w:eastAsia="MS Mincho" w:hAnsi="Tahoma" w:cs="Tahoma"/>
          <w:sz w:val="16"/>
          <w:szCs w:val="16"/>
        </w:rPr>
      </w:pPr>
      <w:r w:rsidRPr="004224BC">
        <w:rPr>
          <w:rFonts w:ascii="Tahoma" w:eastAsia="MS Mincho" w:hAnsi="Tahoma" w:cs="Tahoma"/>
          <w:sz w:val="16"/>
          <w:szCs w:val="16"/>
        </w:rPr>
        <w:t>Smluvní strany se zavazují zachovat mlčenlivost též o všech ostatních skutečnostech, ve vztahu, k nimž o to budou druhou stranou písemně požádány. Smluvní strany se též zavazují nevyužít informace podle prvé věty tohoto odstavce ve svůj prospěch nebo ve prospěch třetích osob v rozporu s účelem jejich předání.</w:t>
      </w:r>
    </w:p>
    <w:p w14:paraId="4CF5EF2B" w14:textId="40D9F8AA" w:rsidR="00070583" w:rsidRPr="004224BC" w:rsidRDefault="00070583" w:rsidP="00070583">
      <w:pPr>
        <w:numPr>
          <w:ilvl w:val="0"/>
          <w:numId w:val="20"/>
        </w:numPr>
        <w:ind w:left="426"/>
        <w:jc w:val="both"/>
        <w:rPr>
          <w:rFonts w:ascii="Tahoma" w:eastAsia="MS Mincho" w:hAnsi="Tahoma" w:cs="Tahoma"/>
          <w:sz w:val="16"/>
          <w:szCs w:val="16"/>
        </w:rPr>
      </w:pPr>
      <w:r w:rsidRPr="004224BC">
        <w:rPr>
          <w:rFonts w:ascii="Tahoma" w:eastAsia="MS Mincho" w:hAnsi="Tahoma" w:cs="Tahoma"/>
          <w:sz w:val="16"/>
          <w:szCs w:val="16"/>
        </w:rPr>
        <w:t>Smluvní strany jsou povinny zajistit, že nebudou neoprávněně pořizovány kopie informací či jiné záznamy nad rámec plnění dle</w:t>
      </w:r>
      <w:r w:rsidR="002A6E87">
        <w:rPr>
          <w:rFonts w:ascii="Tahoma" w:eastAsia="MS Mincho" w:hAnsi="Tahoma" w:cs="Tahoma"/>
          <w:sz w:val="16"/>
          <w:szCs w:val="16"/>
        </w:rPr>
        <w:t xml:space="preserve"> </w:t>
      </w:r>
      <w:r w:rsidRPr="004224BC">
        <w:rPr>
          <w:rFonts w:ascii="Tahoma" w:eastAsia="MS Mincho" w:hAnsi="Tahoma" w:cs="Tahoma"/>
          <w:sz w:val="16"/>
          <w:szCs w:val="16"/>
        </w:rPr>
        <w:t xml:space="preserve"> této smlouvy, a nebudou zjišťovány informace, které nejsou nezbytně nutné ke splnění povinností vyplývajících z této smlouvy.</w:t>
      </w:r>
    </w:p>
    <w:p w14:paraId="205DC90E" w14:textId="77777777" w:rsidR="00070583" w:rsidRPr="004224BC" w:rsidRDefault="00070583" w:rsidP="00070583">
      <w:pPr>
        <w:numPr>
          <w:ilvl w:val="0"/>
          <w:numId w:val="20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eastAsia="MS Mincho" w:hAnsi="Tahoma" w:cs="Tahoma"/>
          <w:sz w:val="16"/>
          <w:szCs w:val="16"/>
        </w:rPr>
        <w:t>Smluvní strany se zavazují pro případ, že se v průběhu plnění dle této smlouvy dostanou do kontaktu s údaji druhé smluvní strany vyplývajícími z její provozní činnosti, tyto údaje v žádném případě nezneužít, nezměnit ani jinak nepoškodit, neztratit či neznehod</w:t>
      </w:r>
      <w:r w:rsidRPr="004224BC">
        <w:rPr>
          <w:rFonts w:ascii="Tahoma" w:hAnsi="Tahoma" w:cs="Tahoma"/>
          <w:sz w:val="16"/>
          <w:szCs w:val="16"/>
        </w:rPr>
        <w:t>notit.</w:t>
      </w:r>
    </w:p>
    <w:p w14:paraId="42AC7223" w14:textId="77777777" w:rsidR="00070583" w:rsidRPr="004224BC" w:rsidRDefault="00070583" w:rsidP="00070583">
      <w:pPr>
        <w:numPr>
          <w:ilvl w:val="0"/>
          <w:numId w:val="20"/>
        </w:numPr>
        <w:ind w:left="426"/>
        <w:jc w:val="both"/>
        <w:rPr>
          <w:rFonts w:ascii="Tahoma" w:hAnsi="Tahoma" w:cs="Tahoma"/>
          <w:sz w:val="16"/>
          <w:szCs w:val="16"/>
        </w:rPr>
      </w:pPr>
      <w:bookmarkStart w:id="10" w:name="_Hlk500328729"/>
      <w:r w:rsidRPr="004224BC">
        <w:rPr>
          <w:rFonts w:ascii="Tahoma" w:eastAsia="MS Mincho" w:hAnsi="Tahoma" w:cs="Tahoma"/>
          <w:sz w:val="16"/>
          <w:szCs w:val="16"/>
        </w:rPr>
        <w:t xml:space="preserve">Zhotovitel </w:t>
      </w:r>
      <w:r w:rsidRPr="004224BC">
        <w:rPr>
          <w:rFonts w:ascii="Tahoma" w:hAnsi="Tahoma" w:cs="Tahoma"/>
          <w:sz w:val="16"/>
          <w:szCs w:val="16"/>
        </w:rPr>
        <w:t>se zavazuje plně respektovat bezpečnostní požadavky objednatele k zajištění ochrany Osobních údajů pacientů a zaměstnanců objednatele.</w:t>
      </w:r>
    </w:p>
    <w:p w14:paraId="561F66EA" w14:textId="77777777" w:rsidR="00070583" w:rsidRPr="004224BC" w:rsidRDefault="00070583" w:rsidP="00070583">
      <w:pPr>
        <w:numPr>
          <w:ilvl w:val="0"/>
          <w:numId w:val="20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Povinnost mlčenlivosti o informacích a skutečnostech obchodního charakteru trvá po dobu 5 let od ukončení této smlouvy, o informacích obsahujících Osobní údaje trvá bez časového omezení.</w:t>
      </w:r>
    </w:p>
    <w:p w14:paraId="0DBC0523" w14:textId="77777777" w:rsidR="00070583" w:rsidRPr="004224BC" w:rsidRDefault="00070583" w:rsidP="00070583">
      <w:pPr>
        <w:ind w:left="426"/>
        <w:jc w:val="both"/>
        <w:rPr>
          <w:rFonts w:ascii="Tahoma" w:hAnsi="Tahoma" w:cs="Tahoma"/>
          <w:sz w:val="16"/>
          <w:szCs w:val="16"/>
        </w:rPr>
      </w:pPr>
    </w:p>
    <w:bookmarkEnd w:id="10"/>
    <w:p w14:paraId="6E814DA0" w14:textId="77777777" w:rsidR="00070583" w:rsidRPr="004224BC" w:rsidRDefault="00070583" w:rsidP="001838E8">
      <w:pPr>
        <w:pStyle w:val="Zkladntext2"/>
        <w:rPr>
          <w:rFonts w:ascii="Tahoma" w:hAnsi="Tahoma" w:cs="Tahoma"/>
          <w:sz w:val="16"/>
          <w:szCs w:val="16"/>
        </w:rPr>
      </w:pPr>
    </w:p>
    <w:p w14:paraId="215C3606" w14:textId="5CD302DC" w:rsidR="001838E8" w:rsidRPr="004224BC" w:rsidRDefault="002A6E87" w:rsidP="009414B5">
      <w:pPr>
        <w:spacing w:after="60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IX</w:t>
      </w:r>
      <w:r w:rsidR="00D43F77" w:rsidRPr="004224BC">
        <w:rPr>
          <w:rFonts w:ascii="Tahoma" w:hAnsi="Tahoma" w:cs="Tahoma"/>
          <w:b/>
          <w:sz w:val="16"/>
          <w:szCs w:val="16"/>
        </w:rPr>
        <w:t>.</w:t>
      </w:r>
      <w:r w:rsidR="000F1739" w:rsidRPr="004224BC">
        <w:rPr>
          <w:rFonts w:ascii="Tahoma" w:hAnsi="Tahoma" w:cs="Tahoma"/>
          <w:b/>
          <w:sz w:val="16"/>
          <w:szCs w:val="16"/>
        </w:rPr>
        <w:br/>
      </w:r>
      <w:r w:rsidR="000D4E2F" w:rsidRPr="004224BC">
        <w:rPr>
          <w:rFonts w:ascii="Tahoma" w:hAnsi="Tahoma" w:cs="Tahoma"/>
          <w:b/>
          <w:sz w:val="16"/>
          <w:szCs w:val="16"/>
        </w:rPr>
        <w:t>Závěrečná ustanovení</w:t>
      </w:r>
    </w:p>
    <w:p w14:paraId="0E1F95E1" w14:textId="46794695" w:rsidR="009A7A80" w:rsidRPr="004224BC" w:rsidRDefault="006F1597" w:rsidP="007202C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Zhotovitel </w:t>
      </w:r>
      <w:r w:rsidR="00B37F03" w:rsidRPr="004224BC">
        <w:rPr>
          <w:rFonts w:ascii="Tahoma" w:hAnsi="Tahoma" w:cs="Tahoma"/>
          <w:sz w:val="16"/>
          <w:szCs w:val="16"/>
        </w:rPr>
        <w:t xml:space="preserve">je povinen mít v platnosti a udržovat pojištění odpovědnosti za škodu způsobenou kupujícímu či třetím osobám při výkonu podnikatelské činnosti </w:t>
      </w:r>
      <w:r w:rsidRPr="004224BC">
        <w:rPr>
          <w:rFonts w:ascii="Tahoma" w:hAnsi="Tahoma" w:cs="Tahoma"/>
          <w:sz w:val="16"/>
          <w:szCs w:val="16"/>
        </w:rPr>
        <w:t>zhotovitele</w:t>
      </w:r>
      <w:r w:rsidR="00B37F03" w:rsidRPr="004224BC">
        <w:rPr>
          <w:rFonts w:ascii="Tahoma" w:hAnsi="Tahoma" w:cs="Tahoma"/>
          <w:sz w:val="16"/>
          <w:szCs w:val="16"/>
        </w:rPr>
        <w:t xml:space="preserve">, která je předmětem této smlouvy, s limitem pojistného plnění v minimální výši </w:t>
      </w:r>
      <w:r w:rsidR="00DE2946" w:rsidRPr="004224BC">
        <w:rPr>
          <w:rFonts w:ascii="Tahoma" w:hAnsi="Tahoma" w:cs="Tahoma"/>
          <w:sz w:val="16"/>
          <w:szCs w:val="16"/>
        </w:rPr>
        <w:t>5.000.000 Kč</w:t>
      </w:r>
      <w:r w:rsidR="00B37F03" w:rsidRPr="004224BC">
        <w:rPr>
          <w:rFonts w:ascii="Tahoma" w:hAnsi="Tahoma" w:cs="Tahoma"/>
          <w:sz w:val="16"/>
          <w:szCs w:val="16"/>
        </w:rPr>
        <w:t>.</w:t>
      </w:r>
      <w:r w:rsidR="00DE2946" w:rsidRPr="004224BC">
        <w:rPr>
          <w:rFonts w:ascii="Tahoma" w:hAnsi="Tahoma" w:cs="Tahoma"/>
          <w:sz w:val="16"/>
          <w:szCs w:val="16"/>
        </w:rPr>
        <w:t xml:space="preserve"> V případě porušení této této povinnosti je objednatel oprávněn od smlouvy odstoupit.</w:t>
      </w:r>
      <w:r w:rsidR="00900749" w:rsidRPr="004224BC">
        <w:rPr>
          <w:rFonts w:ascii="Tahoma" w:hAnsi="Tahoma" w:cs="Tahoma"/>
          <w:sz w:val="16"/>
          <w:szCs w:val="16"/>
        </w:rPr>
        <w:t xml:space="preserve"> </w:t>
      </w:r>
      <w:r w:rsidR="00DE2946" w:rsidRPr="004224BC">
        <w:rPr>
          <w:rFonts w:ascii="Tahoma" w:hAnsi="Tahoma" w:cs="Tahoma"/>
          <w:sz w:val="16"/>
          <w:szCs w:val="16"/>
        </w:rPr>
        <w:t xml:space="preserve">Na žádost objendatele je zhotovitel povinen předložit objednateli dokumenty prokazující, že pojištění v požadovaném rozsahu a výši trvá. Pokud by v důsledku pojistného plnění nebo jiné události mělo dojít k zániku </w:t>
      </w:r>
      <w:r w:rsidR="001D3D97" w:rsidRPr="004224BC">
        <w:rPr>
          <w:rFonts w:ascii="Tahoma" w:hAnsi="Tahoma" w:cs="Tahoma"/>
          <w:sz w:val="16"/>
          <w:szCs w:val="16"/>
        </w:rPr>
        <w:t>pojištění</w:t>
      </w:r>
      <w:r w:rsidR="00DE2946" w:rsidRPr="004224BC">
        <w:rPr>
          <w:rFonts w:ascii="Tahoma" w:hAnsi="Tahoma" w:cs="Tahoma"/>
          <w:sz w:val="16"/>
          <w:szCs w:val="16"/>
        </w:rPr>
        <w:t xml:space="preserve">, k omezení rozsahu pojištěných rizik, ke snížení stanovené min. výše pojistného </w:t>
      </w:r>
      <w:r w:rsidR="001D3D97" w:rsidRPr="004224BC">
        <w:rPr>
          <w:rFonts w:ascii="Tahoma" w:hAnsi="Tahoma" w:cs="Tahoma"/>
          <w:sz w:val="16"/>
          <w:szCs w:val="16"/>
        </w:rPr>
        <w:t>plnění</w:t>
      </w:r>
      <w:r w:rsidR="00DE2946" w:rsidRPr="004224BC">
        <w:rPr>
          <w:rFonts w:ascii="Tahoma" w:hAnsi="Tahoma" w:cs="Tahoma"/>
          <w:sz w:val="16"/>
          <w:szCs w:val="16"/>
        </w:rPr>
        <w:t xml:space="preserve"> nebo k jiným změnám, které by znamenaly zhoršení podmínek oproti původnímu stavu, je zhotovitel povinen učinit příslušná opatření tak, aby pojištění bylo udrženo tak, jak je požadováno v tomto ustanovení.</w:t>
      </w:r>
    </w:p>
    <w:p w14:paraId="71703209" w14:textId="35958BA2" w:rsidR="00D5533D" w:rsidRPr="004224BC" w:rsidRDefault="004E2F81" w:rsidP="00D5533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lastRenderedPageBreak/>
        <w:t>Zhotovitel</w:t>
      </w:r>
      <w:r w:rsidR="00D5533D" w:rsidRPr="004224BC">
        <w:rPr>
          <w:rFonts w:ascii="Tahoma" w:hAnsi="Tahoma" w:cs="Tahoma"/>
          <w:sz w:val="16"/>
          <w:szCs w:val="16"/>
        </w:rPr>
        <w:t xml:space="preserve"> bere na vědomí, že objednatel je povinen dle ustanovení § 219 odst. 1  zákona č. 134/2016 Sb., a dle zákona č. 340/2015 Sb.</w:t>
      </w:r>
      <w:r w:rsidRPr="004224BC">
        <w:rPr>
          <w:rFonts w:ascii="Tahoma" w:hAnsi="Tahoma" w:cs="Tahoma"/>
          <w:sz w:val="16"/>
          <w:szCs w:val="16"/>
        </w:rPr>
        <w:t>,</w:t>
      </w:r>
      <w:r w:rsidR="00D5533D" w:rsidRPr="004224BC">
        <w:rPr>
          <w:rFonts w:ascii="Tahoma" w:hAnsi="Tahoma" w:cs="Tahoma"/>
          <w:sz w:val="16"/>
          <w:szCs w:val="16"/>
        </w:rPr>
        <w:t xml:space="preserve"> o registru smluv uveřejnit tuto smlouvu včetně případných dodatků a objednávek vystavených na základě této smlouvy, zákonem stanoveným způsobem. </w:t>
      </w:r>
    </w:p>
    <w:p w14:paraId="7C8DB7E4" w14:textId="77777777" w:rsidR="001D3D97" w:rsidRPr="004224BC" w:rsidRDefault="001D3D97" w:rsidP="001D3D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Zhotovitel je oprávněn postoupit pohledávku vyplývající z plnění dle této smlouvy na třetí osobu pouze s předchozím písemným souhlasem objednatele.</w:t>
      </w:r>
    </w:p>
    <w:p w14:paraId="2F621D8A" w14:textId="77777777" w:rsidR="006331F0" w:rsidRPr="004224BC" w:rsidRDefault="006331F0" w:rsidP="006331F0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Zhotovitel</w:t>
      </w:r>
      <w:r w:rsidR="00322DCF" w:rsidRPr="004224BC">
        <w:rPr>
          <w:rFonts w:ascii="Tahoma" w:hAnsi="Tahoma" w:cs="Tahoma"/>
          <w:sz w:val="16"/>
          <w:szCs w:val="16"/>
        </w:rPr>
        <w:t xml:space="preserve"> se zavazuje dodržovat nařízení </w:t>
      </w:r>
      <w:r w:rsidRPr="004224BC">
        <w:rPr>
          <w:rFonts w:ascii="Tahoma" w:hAnsi="Tahoma" w:cs="Tahoma"/>
          <w:sz w:val="16"/>
          <w:szCs w:val="16"/>
        </w:rPr>
        <w:t>objednatele</w:t>
      </w:r>
      <w:r w:rsidR="00322DCF" w:rsidRPr="004224BC">
        <w:rPr>
          <w:rFonts w:ascii="Tahoma" w:hAnsi="Tahoma" w:cs="Tahoma"/>
          <w:sz w:val="16"/>
          <w:szCs w:val="16"/>
        </w:rPr>
        <w:t xml:space="preserve">, kterým je zakázáno kouření ve všech prostorách i plochách areálu </w:t>
      </w:r>
      <w:r w:rsidRPr="004224BC">
        <w:rPr>
          <w:rFonts w:ascii="Tahoma" w:hAnsi="Tahoma" w:cs="Tahoma"/>
          <w:sz w:val="16"/>
          <w:szCs w:val="16"/>
        </w:rPr>
        <w:t>objednatele</w:t>
      </w:r>
      <w:r w:rsidR="00322DCF" w:rsidRPr="004224BC">
        <w:rPr>
          <w:rFonts w:ascii="Tahoma" w:hAnsi="Tahoma" w:cs="Tahoma"/>
          <w:sz w:val="16"/>
          <w:szCs w:val="16"/>
        </w:rPr>
        <w:t xml:space="preserve"> s výjimkou vyhrazených míst.</w:t>
      </w:r>
    </w:p>
    <w:p w14:paraId="36187AED" w14:textId="77777777" w:rsidR="00D43F77" w:rsidRPr="004224BC" w:rsidRDefault="00D43F77" w:rsidP="00834A7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Ostatní právní poměry neupravené touto smlouvou se řídí příslušnými obecně závaznými právními předpisy České republiky.</w:t>
      </w:r>
    </w:p>
    <w:p w14:paraId="36C9CAAD" w14:textId="77777777" w:rsidR="00D43F77" w:rsidRPr="004224BC" w:rsidRDefault="00D43F77" w:rsidP="00834A7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Tato smlouva může být měněna nebo doplňována pouze formou písemných dodatků, které jsou odsouhlaseny a podepsány oběma smluvními stranami a stávají se nedílnou součástí této smlouvy.</w:t>
      </w:r>
    </w:p>
    <w:p w14:paraId="6D7AC1E2" w14:textId="77777777" w:rsidR="00D43F77" w:rsidRPr="004224BC" w:rsidRDefault="00D43F77" w:rsidP="00834A7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V případě, že se některé ustanovení této smlouvy ukáže vzhledem k platnému právnímu řádu nebo vzhledem k jeho změnám neplatné, neúčinné nebo sporné, zůstávají ostatní ustanovení smlouvy touto skutečností nedotčena. Namísto dotčeného ustanovení nastupuje buď příslušné ustanovení obecně závazného právního předpisu, které upravuje právní vztah svou povahou a účelem nejbližší zamýšlenému účelu, nebo není-li takové ustanovení v obecně závazném právním předpisu obsaženo, použije se způsob řešení, který je v obchodním styku obvyklý, a který odpovídá vůli stran při uzavírání smlouvy.</w:t>
      </w:r>
    </w:p>
    <w:p w14:paraId="042E39E1" w14:textId="77777777" w:rsidR="00D43F77" w:rsidRPr="004224BC" w:rsidRDefault="00D43F77" w:rsidP="00834A7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Tato smlouva je vyhotovena ve dvou stejnopisech vzájemně potvrzených oběma smluvními stranami, z nichž si každá ze smluvních stran ponechá po jednom vyhotovení.</w:t>
      </w:r>
    </w:p>
    <w:p w14:paraId="50EE303A" w14:textId="18855E9E" w:rsidR="00D43F77" w:rsidRPr="004224BC" w:rsidRDefault="008F32A3" w:rsidP="00834A7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Tato s</w:t>
      </w:r>
      <w:r w:rsidR="00D43F77" w:rsidRPr="004224BC">
        <w:rPr>
          <w:rFonts w:ascii="Tahoma" w:hAnsi="Tahoma" w:cs="Tahoma"/>
          <w:sz w:val="16"/>
          <w:szCs w:val="16"/>
        </w:rPr>
        <w:t>mlouva nabývá platnosti</w:t>
      </w:r>
      <w:r w:rsidR="00DE2946" w:rsidRPr="004224BC">
        <w:rPr>
          <w:rFonts w:ascii="Tahoma" w:hAnsi="Tahoma" w:cs="Tahoma"/>
          <w:sz w:val="16"/>
          <w:szCs w:val="16"/>
        </w:rPr>
        <w:t xml:space="preserve"> </w:t>
      </w:r>
      <w:r w:rsidR="00D4127B" w:rsidRPr="004224BC">
        <w:rPr>
          <w:rFonts w:ascii="Tahoma" w:hAnsi="Tahoma" w:cs="Tahoma"/>
          <w:sz w:val="16"/>
          <w:szCs w:val="16"/>
        </w:rPr>
        <w:t>dnem jejího podpisu oběma smluvními stranami</w:t>
      </w:r>
      <w:r w:rsidR="00D72521" w:rsidRPr="004224BC">
        <w:rPr>
          <w:rFonts w:ascii="Tahoma" w:hAnsi="Tahoma" w:cs="Tahoma"/>
          <w:sz w:val="16"/>
          <w:szCs w:val="16"/>
        </w:rPr>
        <w:t xml:space="preserve"> a účinnosti dnem uveřejnění v registru smluv</w:t>
      </w:r>
      <w:r w:rsidR="00DE2946" w:rsidRPr="004224BC">
        <w:rPr>
          <w:rFonts w:ascii="Tahoma" w:hAnsi="Tahoma" w:cs="Tahoma"/>
          <w:sz w:val="16"/>
          <w:szCs w:val="16"/>
        </w:rPr>
        <w:t>.</w:t>
      </w:r>
    </w:p>
    <w:p w14:paraId="584BD5D1" w14:textId="77777777" w:rsidR="00D43F77" w:rsidRPr="004224BC" w:rsidRDefault="00D43F77" w:rsidP="00834A7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Obě smluvní strany shodně konstatují, že smlouva je projevem jejich pravé a svobodné vůle a na důkaz souhlasu s jejím obsahem připojují své podpisy.</w:t>
      </w:r>
    </w:p>
    <w:p w14:paraId="70569527" w14:textId="77777777" w:rsidR="00D43F77" w:rsidRPr="004224BC" w:rsidRDefault="00D43F77" w:rsidP="00834A75">
      <w:pPr>
        <w:jc w:val="both"/>
        <w:rPr>
          <w:rFonts w:ascii="Tahoma" w:hAnsi="Tahoma" w:cs="Tahoma"/>
          <w:sz w:val="16"/>
          <w:szCs w:val="16"/>
        </w:rPr>
      </w:pPr>
    </w:p>
    <w:p w14:paraId="44A4FE64" w14:textId="1999D507" w:rsidR="002F5730" w:rsidRPr="004224BC" w:rsidRDefault="002F5730" w:rsidP="009A7A80">
      <w:pPr>
        <w:tabs>
          <w:tab w:val="left" w:pos="2880"/>
        </w:tabs>
        <w:jc w:val="both"/>
        <w:rPr>
          <w:rFonts w:ascii="Tahoma" w:hAnsi="Tahoma" w:cs="Tahoma"/>
          <w:sz w:val="16"/>
          <w:szCs w:val="16"/>
        </w:rPr>
      </w:pPr>
    </w:p>
    <w:p w14:paraId="4CCBF1E1" w14:textId="0CB6C183" w:rsidR="002F5730" w:rsidRPr="004224BC" w:rsidRDefault="00352B75" w:rsidP="00834A75">
      <w:pPr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 xml:space="preserve">Příloha č. 1 – </w:t>
      </w:r>
      <w:r w:rsidR="0003078D" w:rsidRPr="004224BC">
        <w:rPr>
          <w:rFonts w:ascii="Tahoma" w:hAnsi="Tahoma" w:cs="Tahoma"/>
          <w:sz w:val="16"/>
          <w:szCs w:val="16"/>
        </w:rPr>
        <w:t>C</w:t>
      </w:r>
      <w:r w:rsidR="00A72D2E" w:rsidRPr="004224BC">
        <w:rPr>
          <w:rFonts w:ascii="Tahoma" w:hAnsi="Tahoma" w:cs="Tahoma"/>
          <w:sz w:val="16"/>
          <w:szCs w:val="16"/>
        </w:rPr>
        <w:t>enová kalkulace</w:t>
      </w:r>
    </w:p>
    <w:p w14:paraId="5E344F57" w14:textId="324556E4" w:rsidR="0055671A" w:rsidRPr="004224BC" w:rsidRDefault="0055671A" w:rsidP="0055671A">
      <w:pPr>
        <w:jc w:val="both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Příloha č. 2 - Seznam oprávněných osob</w:t>
      </w:r>
    </w:p>
    <w:p w14:paraId="5C580BB0" w14:textId="77777777" w:rsidR="0055671A" w:rsidRPr="004224BC" w:rsidRDefault="0055671A" w:rsidP="00834A75">
      <w:pPr>
        <w:jc w:val="both"/>
        <w:rPr>
          <w:rFonts w:ascii="Tahoma" w:hAnsi="Tahoma" w:cs="Tahoma"/>
          <w:sz w:val="16"/>
          <w:szCs w:val="16"/>
        </w:rPr>
      </w:pPr>
    </w:p>
    <w:p w14:paraId="470B23D2" w14:textId="77777777" w:rsidR="00352B75" w:rsidRPr="004224BC" w:rsidRDefault="00352B75" w:rsidP="00834A75">
      <w:pPr>
        <w:jc w:val="both"/>
        <w:rPr>
          <w:rFonts w:ascii="Tahoma" w:hAnsi="Tahoma" w:cs="Tahoma"/>
          <w:sz w:val="16"/>
          <w:szCs w:val="16"/>
        </w:rPr>
      </w:pPr>
    </w:p>
    <w:p w14:paraId="116A1C63" w14:textId="77777777" w:rsidR="002F5730" w:rsidRPr="004224BC" w:rsidRDefault="002F5730" w:rsidP="00834A75">
      <w:pPr>
        <w:jc w:val="both"/>
        <w:rPr>
          <w:rFonts w:ascii="Tahoma" w:hAnsi="Tahoma" w:cs="Tahoma"/>
          <w:sz w:val="16"/>
          <w:szCs w:val="16"/>
        </w:rPr>
      </w:pPr>
    </w:p>
    <w:p w14:paraId="2ECFC76D" w14:textId="77777777" w:rsidR="00427B95" w:rsidRPr="004224BC" w:rsidRDefault="00427B95" w:rsidP="00834A75">
      <w:pPr>
        <w:jc w:val="both"/>
        <w:rPr>
          <w:rFonts w:ascii="Tahoma" w:hAnsi="Tahoma" w:cs="Tahoma"/>
          <w:sz w:val="16"/>
          <w:szCs w:val="16"/>
        </w:rPr>
      </w:pPr>
    </w:p>
    <w:p w14:paraId="742262AE" w14:textId="77777777" w:rsidR="00D43F77" w:rsidRPr="004224BC" w:rsidRDefault="00D43F77" w:rsidP="00834A75">
      <w:pPr>
        <w:pStyle w:val="Nadpis6"/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V</w:t>
      </w:r>
      <w:r w:rsidR="00D03C6D" w:rsidRPr="004224BC">
        <w:rPr>
          <w:rFonts w:ascii="Tahoma" w:hAnsi="Tahoma" w:cs="Tahoma"/>
          <w:sz w:val="16"/>
          <w:szCs w:val="16"/>
        </w:rPr>
        <w:t xml:space="preserve"> </w:t>
      </w:r>
      <w:r w:rsidR="00BB0339" w:rsidRPr="004224BC">
        <w:rPr>
          <w:rFonts w:ascii="Tahoma" w:hAnsi="Tahoma" w:cs="Tahoma"/>
          <w:sz w:val="16"/>
          <w:szCs w:val="16"/>
        </w:rPr>
        <w:t>P</w:t>
      </w:r>
      <w:r w:rsidR="00D03C6D" w:rsidRPr="004224BC">
        <w:rPr>
          <w:rFonts w:ascii="Tahoma" w:hAnsi="Tahoma" w:cs="Tahoma"/>
          <w:sz w:val="16"/>
          <w:szCs w:val="16"/>
        </w:rPr>
        <w:t xml:space="preserve">raze </w:t>
      </w:r>
      <w:r w:rsidRPr="004224BC">
        <w:rPr>
          <w:rFonts w:ascii="Tahoma" w:hAnsi="Tahoma" w:cs="Tahoma"/>
          <w:sz w:val="16"/>
          <w:szCs w:val="16"/>
        </w:rPr>
        <w:t>dne</w:t>
      </w:r>
      <w:r w:rsidR="00330EA6" w:rsidRPr="004224BC">
        <w:rPr>
          <w:rFonts w:ascii="Tahoma" w:hAnsi="Tahoma" w:cs="Tahoma"/>
          <w:sz w:val="16"/>
          <w:szCs w:val="16"/>
        </w:rPr>
        <w:tab/>
      </w:r>
      <w:r w:rsidR="00330EA6" w:rsidRPr="004224BC">
        <w:rPr>
          <w:rFonts w:ascii="Tahoma" w:hAnsi="Tahoma" w:cs="Tahoma"/>
          <w:sz w:val="16"/>
          <w:szCs w:val="16"/>
        </w:rPr>
        <w:tab/>
      </w:r>
      <w:r w:rsidRPr="004224BC">
        <w:rPr>
          <w:rFonts w:ascii="Tahoma" w:hAnsi="Tahoma" w:cs="Tahoma"/>
          <w:sz w:val="16"/>
          <w:szCs w:val="16"/>
        </w:rPr>
        <w:tab/>
      </w:r>
      <w:r w:rsidRPr="004224BC">
        <w:rPr>
          <w:rFonts w:ascii="Tahoma" w:hAnsi="Tahoma" w:cs="Tahoma"/>
          <w:sz w:val="16"/>
          <w:szCs w:val="16"/>
        </w:rPr>
        <w:tab/>
      </w:r>
      <w:r w:rsidRPr="004224BC">
        <w:rPr>
          <w:rFonts w:ascii="Tahoma" w:hAnsi="Tahoma" w:cs="Tahoma"/>
          <w:sz w:val="16"/>
          <w:szCs w:val="16"/>
        </w:rPr>
        <w:tab/>
        <w:t xml:space="preserve">            </w:t>
      </w:r>
      <w:r w:rsidR="000E1F4D" w:rsidRPr="004224BC">
        <w:rPr>
          <w:rFonts w:ascii="Tahoma" w:hAnsi="Tahoma" w:cs="Tahoma"/>
          <w:sz w:val="16"/>
          <w:szCs w:val="16"/>
        </w:rPr>
        <w:tab/>
      </w:r>
      <w:r w:rsidRPr="004224BC">
        <w:rPr>
          <w:rFonts w:ascii="Tahoma" w:hAnsi="Tahoma" w:cs="Tahoma"/>
          <w:sz w:val="16"/>
          <w:szCs w:val="16"/>
        </w:rPr>
        <w:t>V Praze dne</w:t>
      </w:r>
    </w:p>
    <w:p w14:paraId="6630B55B" w14:textId="77777777" w:rsidR="00D43F77" w:rsidRPr="004224BC" w:rsidRDefault="00D43F77" w:rsidP="00834A75">
      <w:pPr>
        <w:ind w:right="475"/>
        <w:rPr>
          <w:rFonts w:ascii="Tahoma" w:hAnsi="Tahoma" w:cs="Tahoma"/>
          <w:sz w:val="16"/>
          <w:szCs w:val="16"/>
        </w:rPr>
      </w:pPr>
    </w:p>
    <w:p w14:paraId="75AA3F8B" w14:textId="77777777" w:rsidR="00D43F77" w:rsidRPr="004224BC" w:rsidRDefault="00D43F77" w:rsidP="00834A75">
      <w:pPr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za zhotovitele:</w:t>
      </w:r>
      <w:r w:rsidRPr="004224BC">
        <w:rPr>
          <w:rFonts w:ascii="Tahoma" w:hAnsi="Tahoma" w:cs="Tahoma"/>
          <w:sz w:val="16"/>
          <w:szCs w:val="16"/>
        </w:rPr>
        <w:tab/>
      </w:r>
      <w:r w:rsidRPr="004224BC">
        <w:rPr>
          <w:rFonts w:ascii="Tahoma" w:hAnsi="Tahoma" w:cs="Tahoma"/>
          <w:sz w:val="16"/>
          <w:szCs w:val="16"/>
        </w:rPr>
        <w:tab/>
      </w:r>
      <w:r w:rsidRPr="004224BC">
        <w:rPr>
          <w:rFonts w:ascii="Tahoma" w:hAnsi="Tahoma" w:cs="Tahoma"/>
          <w:sz w:val="16"/>
          <w:szCs w:val="16"/>
        </w:rPr>
        <w:tab/>
      </w:r>
      <w:r w:rsidRPr="004224BC">
        <w:rPr>
          <w:rFonts w:ascii="Tahoma" w:hAnsi="Tahoma" w:cs="Tahoma"/>
          <w:sz w:val="16"/>
          <w:szCs w:val="16"/>
        </w:rPr>
        <w:tab/>
      </w:r>
      <w:r w:rsidRPr="004224BC">
        <w:rPr>
          <w:rFonts w:ascii="Tahoma" w:hAnsi="Tahoma" w:cs="Tahoma"/>
          <w:sz w:val="16"/>
          <w:szCs w:val="16"/>
        </w:rPr>
        <w:tab/>
      </w:r>
      <w:r w:rsidRPr="004224BC">
        <w:rPr>
          <w:rFonts w:ascii="Tahoma" w:hAnsi="Tahoma" w:cs="Tahoma"/>
          <w:sz w:val="16"/>
          <w:szCs w:val="16"/>
        </w:rPr>
        <w:tab/>
        <w:t>za objednatele:</w:t>
      </w:r>
    </w:p>
    <w:p w14:paraId="1F54AF62" w14:textId="77777777" w:rsidR="00D43F77" w:rsidRPr="004224BC" w:rsidRDefault="00D43F77" w:rsidP="00834A75">
      <w:pPr>
        <w:rPr>
          <w:rFonts w:ascii="Tahoma" w:hAnsi="Tahoma" w:cs="Tahoma"/>
          <w:sz w:val="16"/>
          <w:szCs w:val="16"/>
        </w:rPr>
      </w:pPr>
    </w:p>
    <w:p w14:paraId="0ED90E0F" w14:textId="77777777" w:rsidR="00D43F77" w:rsidRPr="004224BC" w:rsidRDefault="00D43F77" w:rsidP="00834A75">
      <w:pPr>
        <w:rPr>
          <w:rFonts w:ascii="Tahoma" w:hAnsi="Tahoma" w:cs="Tahoma"/>
          <w:sz w:val="16"/>
          <w:szCs w:val="16"/>
        </w:rPr>
      </w:pPr>
    </w:p>
    <w:p w14:paraId="37FD058E" w14:textId="77777777" w:rsidR="00D43F77" w:rsidRPr="004224BC" w:rsidRDefault="00D43F77" w:rsidP="00834A75">
      <w:pPr>
        <w:rPr>
          <w:rFonts w:ascii="Tahoma" w:hAnsi="Tahoma" w:cs="Tahoma"/>
          <w:sz w:val="16"/>
          <w:szCs w:val="16"/>
        </w:rPr>
      </w:pPr>
    </w:p>
    <w:p w14:paraId="00CAE398" w14:textId="77777777" w:rsidR="00D43F77" w:rsidRPr="004224BC" w:rsidRDefault="00D43F77" w:rsidP="00834A75">
      <w:pPr>
        <w:rPr>
          <w:rFonts w:ascii="Tahoma" w:hAnsi="Tahoma" w:cs="Tahoma"/>
          <w:sz w:val="16"/>
          <w:szCs w:val="16"/>
        </w:rPr>
      </w:pPr>
    </w:p>
    <w:p w14:paraId="0289EAE1" w14:textId="77777777" w:rsidR="00D43F77" w:rsidRPr="004224BC" w:rsidRDefault="00D43F77" w:rsidP="00834A75">
      <w:pPr>
        <w:rPr>
          <w:rFonts w:ascii="Tahoma" w:hAnsi="Tahoma" w:cs="Tahoma"/>
          <w:sz w:val="16"/>
          <w:szCs w:val="16"/>
        </w:rPr>
      </w:pPr>
    </w:p>
    <w:p w14:paraId="0004771C" w14:textId="77777777" w:rsidR="00D43F77" w:rsidRPr="004224BC" w:rsidRDefault="00D43F77" w:rsidP="00834A75">
      <w:pPr>
        <w:rPr>
          <w:rFonts w:ascii="Tahoma" w:hAnsi="Tahoma" w:cs="Tahoma"/>
          <w:sz w:val="16"/>
          <w:szCs w:val="16"/>
        </w:rPr>
      </w:pPr>
      <w:r w:rsidRPr="004224BC">
        <w:rPr>
          <w:rFonts w:ascii="Tahoma" w:hAnsi="Tahoma" w:cs="Tahoma"/>
          <w:sz w:val="16"/>
          <w:szCs w:val="16"/>
        </w:rPr>
        <w:t>_______________________</w:t>
      </w:r>
      <w:r w:rsidRPr="004224BC">
        <w:rPr>
          <w:rFonts w:ascii="Tahoma" w:hAnsi="Tahoma" w:cs="Tahoma"/>
          <w:sz w:val="16"/>
          <w:szCs w:val="16"/>
        </w:rPr>
        <w:tab/>
      </w:r>
      <w:r w:rsidRPr="004224BC">
        <w:rPr>
          <w:rFonts w:ascii="Tahoma" w:hAnsi="Tahoma" w:cs="Tahoma"/>
          <w:sz w:val="16"/>
          <w:szCs w:val="16"/>
        </w:rPr>
        <w:tab/>
      </w:r>
      <w:r w:rsidRPr="004224BC">
        <w:rPr>
          <w:rFonts w:ascii="Tahoma" w:hAnsi="Tahoma" w:cs="Tahoma"/>
          <w:sz w:val="16"/>
          <w:szCs w:val="16"/>
        </w:rPr>
        <w:tab/>
      </w:r>
      <w:r w:rsidRPr="004224BC">
        <w:rPr>
          <w:rFonts w:ascii="Tahoma" w:hAnsi="Tahoma" w:cs="Tahoma"/>
          <w:sz w:val="16"/>
          <w:szCs w:val="16"/>
        </w:rPr>
        <w:tab/>
      </w:r>
      <w:r w:rsidR="00FE347B" w:rsidRPr="004224BC">
        <w:rPr>
          <w:rFonts w:ascii="Tahoma" w:hAnsi="Tahoma" w:cs="Tahoma"/>
          <w:sz w:val="16"/>
          <w:szCs w:val="16"/>
        </w:rPr>
        <w:tab/>
      </w:r>
      <w:r w:rsidRPr="004224BC">
        <w:rPr>
          <w:rFonts w:ascii="Tahoma" w:hAnsi="Tahoma" w:cs="Tahoma"/>
          <w:sz w:val="16"/>
          <w:szCs w:val="16"/>
        </w:rPr>
        <w:t>_________________________</w:t>
      </w:r>
    </w:p>
    <w:p w14:paraId="465A2315" w14:textId="751AED34" w:rsidR="00D43F77" w:rsidRPr="004224BC" w:rsidRDefault="007E278F" w:rsidP="00834A7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Jiří Šilhavý</w:t>
      </w:r>
      <w:r w:rsidR="00347BA0" w:rsidRPr="004224BC">
        <w:rPr>
          <w:rFonts w:ascii="Tahoma" w:hAnsi="Tahoma" w:cs="Tahoma"/>
          <w:sz w:val="16"/>
          <w:szCs w:val="16"/>
        </w:rPr>
        <w:tab/>
      </w:r>
      <w:r w:rsidR="00347BA0" w:rsidRPr="004224BC">
        <w:rPr>
          <w:rFonts w:ascii="Tahoma" w:hAnsi="Tahoma" w:cs="Tahoma"/>
          <w:sz w:val="16"/>
          <w:szCs w:val="16"/>
        </w:rPr>
        <w:tab/>
      </w:r>
      <w:r w:rsidR="00D0636B" w:rsidRPr="004224BC">
        <w:rPr>
          <w:rFonts w:ascii="Tahoma" w:hAnsi="Tahoma" w:cs="Tahoma"/>
          <w:sz w:val="16"/>
          <w:szCs w:val="16"/>
        </w:rPr>
        <w:tab/>
      </w:r>
      <w:r w:rsidR="00D0636B" w:rsidRPr="004224BC">
        <w:rPr>
          <w:rFonts w:ascii="Tahoma" w:hAnsi="Tahoma" w:cs="Tahoma"/>
          <w:sz w:val="16"/>
          <w:szCs w:val="16"/>
        </w:rPr>
        <w:tab/>
      </w:r>
      <w:r w:rsidR="00B37F03" w:rsidRPr="004224BC">
        <w:rPr>
          <w:rFonts w:ascii="Tahoma" w:hAnsi="Tahoma" w:cs="Tahoma"/>
          <w:sz w:val="16"/>
          <w:szCs w:val="16"/>
        </w:rPr>
        <w:tab/>
      </w:r>
      <w:r w:rsidR="00B37F03" w:rsidRPr="004224BC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p</w:t>
      </w:r>
      <w:r w:rsidR="00BD7251" w:rsidRPr="004224BC">
        <w:rPr>
          <w:rFonts w:ascii="Tahoma" w:hAnsi="Tahoma" w:cs="Tahoma"/>
          <w:sz w:val="16"/>
          <w:szCs w:val="16"/>
        </w:rPr>
        <w:t xml:space="preserve">rof. MUDr. David Feltl, Ph.D., MBA </w:t>
      </w:r>
    </w:p>
    <w:p w14:paraId="0B00A6C8" w14:textId="3B096BB1" w:rsidR="00D0636B" w:rsidRPr="004224BC" w:rsidRDefault="007E278F" w:rsidP="00347BA0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předseda</w:t>
      </w:r>
      <w:r w:rsidR="00826163" w:rsidRPr="004224BC">
        <w:rPr>
          <w:rFonts w:ascii="Tahoma" w:hAnsi="Tahoma" w:cs="Tahoma"/>
          <w:sz w:val="16"/>
          <w:szCs w:val="16"/>
        </w:rPr>
        <w:t xml:space="preserve"> představenstva</w:t>
      </w:r>
      <w:r w:rsidR="00D0636B" w:rsidRPr="004224BC">
        <w:rPr>
          <w:rFonts w:ascii="Tahoma" w:hAnsi="Tahoma" w:cs="Tahoma"/>
          <w:sz w:val="16"/>
          <w:szCs w:val="16"/>
        </w:rPr>
        <w:tab/>
      </w:r>
      <w:r w:rsidR="00347BA0" w:rsidRPr="004224BC">
        <w:rPr>
          <w:rFonts w:ascii="Tahoma" w:hAnsi="Tahoma" w:cs="Tahoma"/>
          <w:sz w:val="16"/>
          <w:szCs w:val="16"/>
        </w:rPr>
        <w:tab/>
      </w:r>
      <w:r w:rsidR="00D0636B" w:rsidRPr="004224BC">
        <w:rPr>
          <w:rFonts w:ascii="Tahoma" w:hAnsi="Tahoma" w:cs="Tahoma"/>
          <w:sz w:val="16"/>
          <w:szCs w:val="16"/>
        </w:rPr>
        <w:tab/>
      </w:r>
      <w:r w:rsidR="00347BA0" w:rsidRPr="004224BC">
        <w:rPr>
          <w:rFonts w:ascii="Tahoma" w:hAnsi="Tahoma" w:cs="Tahoma"/>
          <w:sz w:val="16"/>
          <w:szCs w:val="16"/>
        </w:rPr>
        <w:t xml:space="preserve">     </w:t>
      </w:r>
      <w:r w:rsidR="001836B4" w:rsidRPr="004224BC">
        <w:rPr>
          <w:rFonts w:ascii="Tahoma" w:hAnsi="Tahoma" w:cs="Tahoma"/>
          <w:sz w:val="16"/>
          <w:szCs w:val="16"/>
        </w:rPr>
        <w:tab/>
      </w:r>
      <w:r w:rsidR="001836B4" w:rsidRPr="004224BC">
        <w:rPr>
          <w:rFonts w:ascii="Tahoma" w:hAnsi="Tahoma" w:cs="Tahoma"/>
          <w:sz w:val="16"/>
          <w:szCs w:val="16"/>
        </w:rPr>
        <w:tab/>
      </w:r>
      <w:r w:rsidR="00D0636B" w:rsidRPr="004224BC">
        <w:rPr>
          <w:rFonts w:ascii="Tahoma" w:hAnsi="Tahoma" w:cs="Tahoma"/>
          <w:sz w:val="16"/>
          <w:szCs w:val="16"/>
        </w:rPr>
        <w:t>ředitel Všeobecné fakultní nemocnice v</w:t>
      </w:r>
      <w:r w:rsidR="0065492F" w:rsidRPr="004224BC">
        <w:rPr>
          <w:rFonts w:ascii="Tahoma" w:hAnsi="Tahoma" w:cs="Tahoma"/>
          <w:sz w:val="16"/>
          <w:szCs w:val="16"/>
        </w:rPr>
        <w:t> </w:t>
      </w:r>
      <w:r w:rsidR="00D0636B" w:rsidRPr="004224BC">
        <w:rPr>
          <w:rFonts w:ascii="Tahoma" w:hAnsi="Tahoma" w:cs="Tahoma"/>
          <w:sz w:val="16"/>
          <w:szCs w:val="16"/>
        </w:rPr>
        <w:t>Praze</w:t>
      </w:r>
    </w:p>
    <w:p w14:paraId="330B0932" w14:textId="28B41929" w:rsidR="0065492F" w:rsidRDefault="0065492F" w:rsidP="00834A75">
      <w:pPr>
        <w:rPr>
          <w:rFonts w:ascii="Tahoma" w:hAnsi="Tahoma" w:cs="Tahoma"/>
          <w:sz w:val="16"/>
          <w:szCs w:val="16"/>
        </w:rPr>
      </w:pPr>
    </w:p>
    <w:p w14:paraId="2035EFFF" w14:textId="5044C2A8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78EC89A2" w14:textId="25690D8E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4A39C43F" w14:textId="252A7F8D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6A6C15D1" w14:textId="4F8DEBB6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12987777" w14:textId="7E2BDB9B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7394BF2B" w14:textId="2C76CA2F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643746C3" w14:textId="37A290F0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729F28D1" w14:textId="5EEDCDC3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63FBAB26" w14:textId="48E1AD91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14CC6893" w14:textId="00D47B2A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7285B0BA" w14:textId="0DD9D1CD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785258A5" w14:textId="0A1FB478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7D5B2340" w14:textId="2C644F47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1F42288B" w14:textId="481A167E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2BDDA9E1" w14:textId="71CAE8DD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1054551B" w14:textId="0E51B92A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70393741" w14:textId="5E099EE4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3221686C" w14:textId="46AFB7AC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5E26236A" w14:textId="782982DB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6B8DF43B" w14:textId="3FDF7232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7A2CBE41" w14:textId="218BB881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0831EE21" w14:textId="7E89237A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6E230810" w14:textId="50F93AAF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044D2292" w14:textId="1E33EA19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48A87741" w14:textId="01F3DEF8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03BD8838" w14:textId="191F81B3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68BF60B8" w14:textId="10EE6659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24D92AEB" w14:textId="3A5030E5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31708B86" w14:textId="45A54E59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71BB8EC9" w14:textId="4361A8C9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1494F2ED" w14:textId="313821A6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516FB5F2" w14:textId="45A3DA2F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39F60BAD" w14:textId="2F2AB414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144B4101" w14:textId="26097FC2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5576F863" w14:textId="5023CFAC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5BA6A59F" w14:textId="77777777" w:rsidR="004240AD" w:rsidRDefault="004240AD" w:rsidP="00834A75">
      <w:pPr>
        <w:rPr>
          <w:rFonts w:ascii="Tahoma" w:hAnsi="Tahoma" w:cs="Tahoma"/>
          <w:sz w:val="16"/>
          <w:szCs w:val="16"/>
        </w:rPr>
        <w:sectPr w:rsidR="004240AD" w:rsidSect="0003300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/>
          <w:pgMar w:top="1135" w:right="1134" w:bottom="1135" w:left="1418" w:header="708" w:footer="708" w:gutter="0"/>
          <w:paperSrc w:first="11523" w:other="11523"/>
          <w:pgNumType w:start="1"/>
          <w:cols w:space="708"/>
          <w:docGrid w:linePitch="272"/>
        </w:sectPr>
      </w:pPr>
    </w:p>
    <w:p w14:paraId="08E2CDEF" w14:textId="232CB5BA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05446FB3" w14:textId="2D7DD250" w:rsidR="004240AD" w:rsidRDefault="004240AD" w:rsidP="00834A75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247"/>
        <w:gridCol w:w="1361"/>
        <w:gridCol w:w="988"/>
        <w:gridCol w:w="1751"/>
        <w:gridCol w:w="1651"/>
        <w:gridCol w:w="1319"/>
        <w:gridCol w:w="1799"/>
        <w:gridCol w:w="1252"/>
        <w:gridCol w:w="1223"/>
        <w:gridCol w:w="981"/>
      </w:tblGrid>
      <w:tr w:rsidR="004240AD" w:rsidRPr="004240AD" w14:paraId="63EEEC08" w14:textId="77777777" w:rsidTr="004240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D14301" w14:textId="77777777" w:rsidR="004240AD" w:rsidRPr="004240AD" w:rsidRDefault="004240AD" w:rsidP="004240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Příloha č.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4654B" w14:textId="77777777" w:rsidR="004240AD" w:rsidRPr="004240AD" w:rsidRDefault="004240AD" w:rsidP="004240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EADA4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81351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9E0BF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FBC73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D8968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D178D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D3B9D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4C323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240AD" w:rsidRPr="004240AD" w14:paraId="79DA5A17" w14:textId="77777777" w:rsidTr="004240A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1D256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F0880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61FD7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0795C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C9ACE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BCF9E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8A0C2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C33CE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C4406" w14:textId="77777777" w:rsidR="004240AD" w:rsidRPr="004240AD" w:rsidRDefault="004240AD" w:rsidP="004240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240AD" w:rsidRPr="004240AD" w14:paraId="5805DFB4" w14:textId="77777777" w:rsidTr="004240AD">
        <w:trPr>
          <w:trHeight w:val="12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BF223C" w14:textId="77777777" w:rsidR="004240AD" w:rsidRPr="004240AD" w:rsidRDefault="004240AD" w:rsidP="004240A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Druh zařízení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79137A1" w14:textId="77777777" w:rsidR="004240AD" w:rsidRPr="004240AD" w:rsidRDefault="004240AD" w:rsidP="004240A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Předpokládaný </w:t>
            </w:r>
            <w:r w:rsidRPr="004240A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počet za 1 měsíc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910018A" w14:textId="77777777" w:rsidR="004240AD" w:rsidRPr="004240AD" w:rsidRDefault="004240AD" w:rsidP="004240A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Jednotka množství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17F41C" w14:textId="77777777" w:rsidR="004240AD" w:rsidRPr="004240AD" w:rsidRDefault="004240AD" w:rsidP="004240A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Diagnostika v případě následné opravy (jednotková cena bez DPH)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FC9C01" w14:textId="77777777" w:rsidR="004240AD" w:rsidRPr="004240AD" w:rsidRDefault="004240AD" w:rsidP="004240A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Diagnostika bez následné opravy (jednotová cena bez DPH)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8F9B74A" w14:textId="77777777" w:rsidR="004240AD" w:rsidRPr="004240AD" w:rsidRDefault="004240AD" w:rsidP="004240A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Práce technika (hodinová sazba bez DPH)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EF9856D" w14:textId="77777777" w:rsidR="004240AD" w:rsidRPr="004240AD" w:rsidRDefault="004240AD" w:rsidP="004240A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Výjezd technika včetně cestovních nákladů (jednotková cena bez DPH)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805DAB" w14:textId="77777777" w:rsidR="004240AD" w:rsidRPr="004240AD" w:rsidRDefault="004240AD" w:rsidP="004240A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Cena/měsíc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896565F" w14:textId="77777777" w:rsidR="004240AD" w:rsidRPr="004240AD" w:rsidRDefault="004240AD" w:rsidP="004240A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Cena/měsíc s DPH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C278C" w14:textId="77777777" w:rsidR="004240AD" w:rsidRPr="004240AD" w:rsidRDefault="004240AD" w:rsidP="004240A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40AD" w:rsidRPr="004240AD" w14:paraId="7A5C8D40" w14:textId="77777777" w:rsidTr="004240A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463DEEB" w14:textId="77777777" w:rsidR="004240AD" w:rsidRPr="004240AD" w:rsidRDefault="004240AD" w:rsidP="004240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Tiskárna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6BD81B" w14:textId="77777777" w:rsidR="004240AD" w:rsidRPr="004240AD" w:rsidRDefault="004240AD" w:rsidP="004240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4E4BAA" w14:textId="77777777" w:rsidR="004240AD" w:rsidRPr="004240AD" w:rsidRDefault="004240AD" w:rsidP="004240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ks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0B99A03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B565C74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280,00 Kč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B258F41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430,00 Kč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F58488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EA4007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240AD">
              <w:rPr>
                <w:rFonts w:ascii="Tahoma" w:hAnsi="Tahoma" w:cs="Tahoma"/>
                <w:sz w:val="16"/>
                <w:szCs w:val="16"/>
              </w:rPr>
              <w:t>6 450,00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A73898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240AD">
              <w:rPr>
                <w:rFonts w:ascii="Tahoma" w:hAnsi="Tahoma" w:cs="Tahoma"/>
                <w:sz w:val="16"/>
                <w:szCs w:val="16"/>
              </w:rPr>
              <w:t>7 804,50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2CFD9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240AD" w:rsidRPr="004240AD" w14:paraId="262BF8A6" w14:textId="77777777" w:rsidTr="004240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BA3B84A" w14:textId="77777777" w:rsidR="004240AD" w:rsidRPr="004240AD" w:rsidRDefault="004240AD" w:rsidP="004240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Kopírovací stroj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E1BDA1" w14:textId="77777777" w:rsidR="004240AD" w:rsidRPr="004240AD" w:rsidRDefault="004240AD" w:rsidP="004240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34C606" w14:textId="77777777" w:rsidR="004240AD" w:rsidRPr="004240AD" w:rsidRDefault="004240AD" w:rsidP="004240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ks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89D834F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DC35134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280,00 Kč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90F1A20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430,00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369F61F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380,00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13DB74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240AD">
              <w:rPr>
                <w:rFonts w:ascii="Tahoma" w:hAnsi="Tahoma" w:cs="Tahoma"/>
                <w:sz w:val="16"/>
                <w:szCs w:val="16"/>
              </w:rPr>
              <w:t>4 050,00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D6C2F7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240AD">
              <w:rPr>
                <w:rFonts w:ascii="Tahoma" w:hAnsi="Tahoma" w:cs="Tahoma"/>
                <w:sz w:val="16"/>
                <w:szCs w:val="16"/>
              </w:rPr>
              <w:t>4 900,50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23EB2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240AD" w:rsidRPr="004240AD" w14:paraId="747E383A" w14:textId="77777777" w:rsidTr="004240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EEC4CE" w14:textId="77777777" w:rsidR="004240AD" w:rsidRPr="004240AD" w:rsidRDefault="004240AD" w:rsidP="004240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Rack UPS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600FE23" w14:textId="77777777" w:rsidR="004240AD" w:rsidRPr="004240AD" w:rsidRDefault="004240AD" w:rsidP="004240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223C62" w14:textId="77777777" w:rsidR="004240AD" w:rsidRPr="004240AD" w:rsidRDefault="004240AD" w:rsidP="004240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ks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F737A3C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C25025F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280,00 Kč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2D8E7A8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430,00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63BD626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380,00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933988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240AD">
              <w:rPr>
                <w:rFonts w:ascii="Tahoma" w:hAnsi="Tahoma" w:cs="Tahoma"/>
                <w:sz w:val="16"/>
                <w:szCs w:val="16"/>
              </w:rPr>
              <w:t>810,00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130C6C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240AD">
              <w:rPr>
                <w:rFonts w:ascii="Tahoma" w:hAnsi="Tahoma" w:cs="Tahoma"/>
                <w:sz w:val="16"/>
                <w:szCs w:val="16"/>
              </w:rPr>
              <w:t>980,10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041EE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240AD" w:rsidRPr="004240AD" w14:paraId="718A630B" w14:textId="77777777" w:rsidTr="004240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93FF126" w14:textId="77777777" w:rsidR="004240AD" w:rsidRPr="004240AD" w:rsidRDefault="004240AD" w:rsidP="004240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UPS přenosná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512FDD3" w14:textId="77777777" w:rsidR="004240AD" w:rsidRPr="004240AD" w:rsidRDefault="004240AD" w:rsidP="004240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4A031EA" w14:textId="77777777" w:rsidR="004240AD" w:rsidRPr="004240AD" w:rsidRDefault="004240AD" w:rsidP="004240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ks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0A7A291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A14763C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280,00 Kč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E08A24F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430,00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476141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6AC910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240AD">
              <w:rPr>
                <w:rFonts w:ascii="Tahoma" w:hAnsi="Tahoma" w:cs="Tahoma"/>
                <w:sz w:val="16"/>
                <w:szCs w:val="16"/>
              </w:rPr>
              <w:t>2 150,00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B04B78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240AD">
              <w:rPr>
                <w:rFonts w:ascii="Tahoma" w:hAnsi="Tahoma" w:cs="Tahoma"/>
                <w:sz w:val="16"/>
                <w:szCs w:val="16"/>
              </w:rPr>
              <w:t>2 601,50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C2092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240AD" w:rsidRPr="004240AD" w14:paraId="0AB67D62" w14:textId="77777777" w:rsidTr="004240A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068D50" w14:textId="77777777" w:rsidR="004240AD" w:rsidRPr="004240AD" w:rsidRDefault="004240AD" w:rsidP="004240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Ostatní*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681AB1" w14:textId="77777777" w:rsidR="004240AD" w:rsidRPr="004240AD" w:rsidRDefault="004240AD" w:rsidP="004240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D4CFF7" w14:textId="77777777" w:rsidR="004240AD" w:rsidRPr="004240AD" w:rsidRDefault="004240AD" w:rsidP="004240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ks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23B2481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1F42062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280,00 Kč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D8B404C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430,00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22E5E48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E3AC40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240AD">
              <w:rPr>
                <w:rFonts w:ascii="Tahoma" w:hAnsi="Tahoma" w:cs="Tahoma"/>
                <w:sz w:val="16"/>
                <w:szCs w:val="16"/>
              </w:rPr>
              <w:t>2 150,00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53E0A8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240AD">
              <w:rPr>
                <w:rFonts w:ascii="Tahoma" w:hAnsi="Tahoma" w:cs="Tahoma"/>
                <w:sz w:val="16"/>
                <w:szCs w:val="16"/>
              </w:rPr>
              <w:t>2 601,50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E4980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240AD" w:rsidRPr="004240AD" w14:paraId="4337E76C" w14:textId="77777777" w:rsidTr="004240AD">
        <w:trPr>
          <w:trHeight w:val="31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15F4CFD4" w14:textId="77777777" w:rsidR="004240AD" w:rsidRPr="004240AD" w:rsidRDefault="004240AD" w:rsidP="004240AD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Celková cena za měsíc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6BD5A678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240AD">
              <w:rPr>
                <w:rFonts w:ascii="Tahoma" w:hAnsi="Tahoma" w:cs="Tahoma"/>
                <w:sz w:val="16"/>
                <w:szCs w:val="16"/>
              </w:rPr>
              <w:t>15 610,00 Kč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7E603B1B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240AD">
              <w:rPr>
                <w:rFonts w:ascii="Tahoma" w:hAnsi="Tahoma" w:cs="Tahoma"/>
                <w:sz w:val="16"/>
                <w:szCs w:val="16"/>
              </w:rPr>
              <w:t>18 888,10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88234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240AD" w:rsidRPr="004240AD" w14:paraId="4C16CD46" w14:textId="77777777" w:rsidTr="004240AD">
        <w:trPr>
          <w:trHeight w:val="31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52B5EE9A" w14:textId="77777777" w:rsidR="004240AD" w:rsidRPr="004240AD" w:rsidRDefault="004240AD" w:rsidP="004240AD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Celková cena za 12 měsíců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288F7804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240AD">
              <w:rPr>
                <w:rFonts w:ascii="Tahoma" w:hAnsi="Tahoma" w:cs="Tahoma"/>
                <w:sz w:val="16"/>
                <w:szCs w:val="16"/>
              </w:rPr>
              <w:t>187 320,00 Kč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22FC04C7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240AD">
              <w:rPr>
                <w:rFonts w:ascii="Tahoma" w:hAnsi="Tahoma" w:cs="Tahoma"/>
                <w:sz w:val="16"/>
                <w:szCs w:val="16"/>
              </w:rPr>
              <w:t>226 657,20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FF92C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240AD" w:rsidRPr="004240AD" w14:paraId="26485B32" w14:textId="77777777" w:rsidTr="004240AD">
        <w:trPr>
          <w:trHeight w:val="31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21CDCA6D" w14:textId="77777777" w:rsidR="004240AD" w:rsidRPr="004240AD" w:rsidRDefault="004240AD" w:rsidP="004240AD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Celková cena za 48 měsíců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6EDB82D3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240AD">
              <w:rPr>
                <w:rFonts w:ascii="Tahoma" w:hAnsi="Tahoma" w:cs="Tahoma"/>
                <w:sz w:val="16"/>
                <w:szCs w:val="16"/>
              </w:rPr>
              <w:t>749 280,00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7636C093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906 628,80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6C535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240AD" w:rsidRPr="004240AD" w14:paraId="7DBE05A2" w14:textId="77777777" w:rsidTr="004240AD">
        <w:trPr>
          <w:trHeight w:val="315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40DF57F1" w14:textId="77777777" w:rsidR="004240AD" w:rsidRPr="004240AD" w:rsidRDefault="004240AD" w:rsidP="004240AD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Celková cena za diagnostiku bez následné opravy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533D9D07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>1 400,00 Kč</w:t>
            </w:r>
          </w:p>
        </w:tc>
      </w:tr>
      <w:tr w:rsidR="004240AD" w:rsidRPr="004240AD" w14:paraId="5D26DC04" w14:textId="77777777" w:rsidTr="004240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EB0DDC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FB46C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964AE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85210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0E40A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91E44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AC6E3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C9E12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90DCD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35594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240AD" w:rsidRPr="004240AD" w14:paraId="7738A531" w14:textId="77777777" w:rsidTr="004240AD">
        <w:trPr>
          <w:trHeight w:val="18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D369B5" w14:textId="77777777" w:rsidR="004240AD" w:rsidRPr="004240AD" w:rsidRDefault="004240AD" w:rsidP="004240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40AD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Notebooky, LCD Monitory, LCD Televizory, Audiovizuální technika, Projektory, Stolní počítače, Servery, Tablety, Mobilní telefony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B1FF1" w14:textId="77777777" w:rsidR="004240AD" w:rsidRPr="004240AD" w:rsidRDefault="004240AD" w:rsidP="004240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53C90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13C3F" w14:textId="77777777" w:rsidR="004240AD" w:rsidRPr="004240AD" w:rsidRDefault="004240AD" w:rsidP="004240A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13839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6956E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F9C0A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207DE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4C07E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96A88" w14:textId="77777777" w:rsidR="004240AD" w:rsidRPr="004240AD" w:rsidRDefault="004240AD" w:rsidP="004240A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96C8207" w14:textId="77777777" w:rsidR="001836B4" w:rsidRPr="004224BC" w:rsidRDefault="001836B4" w:rsidP="00834A75">
      <w:pPr>
        <w:rPr>
          <w:rFonts w:ascii="Tahoma" w:hAnsi="Tahoma" w:cs="Tahoma"/>
          <w:sz w:val="16"/>
          <w:szCs w:val="16"/>
        </w:rPr>
      </w:pPr>
    </w:p>
    <w:p w14:paraId="62C52F97" w14:textId="2F653719" w:rsidR="001836B4" w:rsidRDefault="001836B4" w:rsidP="00834A75">
      <w:pPr>
        <w:rPr>
          <w:rFonts w:ascii="Tahoma" w:hAnsi="Tahoma" w:cs="Tahoma"/>
          <w:sz w:val="16"/>
          <w:szCs w:val="16"/>
        </w:rPr>
      </w:pPr>
    </w:p>
    <w:p w14:paraId="58FF992A" w14:textId="60A3CD5A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0709E185" w14:textId="211D6D68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00FAEA34" w14:textId="34F781F1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1640C51C" w14:textId="4DD677E2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37C1FDD8" w14:textId="28341672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714DD81F" w14:textId="52690CC1" w:rsidR="004240AD" w:rsidRDefault="004240AD" w:rsidP="00834A75">
      <w:pPr>
        <w:rPr>
          <w:rFonts w:ascii="Tahoma" w:hAnsi="Tahoma" w:cs="Tahoma"/>
          <w:sz w:val="16"/>
          <w:szCs w:val="16"/>
        </w:rPr>
      </w:pPr>
    </w:p>
    <w:p w14:paraId="2FA27B53" w14:textId="77777777" w:rsidR="000D0303" w:rsidRDefault="000D0303" w:rsidP="00834A75">
      <w:pPr>
        <w:rPr>
          <w:rFonts w:ascii="Tahoma" w:hAnsi="Tahoma" w:cs="Tahoma"/>
          <w:sz w:val="16"/>
          <w:szCs w:val="16"/>
        </w:rPr>
        <w:sectPr w:rsidR="000D0303" w:rsidSect="004240AD">
          <w:pgSz w:w="16840" w:h="11907" w:orient="landscape"/>
          <w:pgMar w:top="1418" w:right="1134" w:bottom="1134" w:left="1134" w:header="709" w:footer="709" w:gutter="0"/>
          <w:pgNumType w:start="1"/>
          <w:cols w:space="708"/>
          <w:docGrid w:linePitch="272"/>
        </w:sectPr>
      </w:pPr>
    </w:p>
    <w:p w14:paraId="231B2CBE" w14:textId="000DE1F7" w:rsidR="004240AD" w:rsidRPr="004224BC" w:rsidRDefault="004240AD" w:rsidP="00834A75">
      <w:pPr>
        <w:rPr>
          <w:rFonts w:ascii="Tahoma" w:hAnsi="Tahoma" w:cs="Tahoma"/>
          <w:sz w:val="16"/>
          <w:szCs w:val="16"/>
        </w:rPr>
      </w:pPr>
    </w:p>
    <w:p w14:paraId="32CB7066" w14:textId="77777777" w:rsidR="00090065" w:rsidRDefault="00090065" w:rsidP="0081273D">
      <w:pPr>
        <w:pStyle w:val="10czbcap"/>
        <w:tabs>
          <w:tab w:val="left" w:pos="2835"/>
        </w:tabs>
        <w:ind w:left="0" w:firstLine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Seznam oprávněných osob</w:t>
      </w:r>
    </w:p>
    <w:p w14:paraId="41A3B9F1" w14:textId="77777777" w:rsidR="00090065" w:rsidRDefault="00090065" w:rsidP="00090065">
      <w:pPr>
        <w:pStyle w:val="10czbcap"/>
        <w:tabs>
          <w:tab w:val="left" w:pos="2835"/>
        </w:tabs>
        <w:ind w:firstLine="0"/>
        <w:rPr>
          <w:rFonts w:ascii="Arial" w:hAnsi="Arial"/>
          <w:sz w:val="28"/>
          <w:szCs w:val="28"/>
        </w:rPr>
      </w:pPr>
    </w:p>
    <w:p w14:paraId="412137EE" w14:textId="77777777" w:rsidR="00090065" w:rsidRPr="00B02A3E" w:rsidRDefault="00090065" w:rsidP="00090065">
      <w:pPr>
        <w:pStyle w:val="9en"/>
        <w:rPr>
          <w:rFonts w:ascii="Arial" w:hAnsi="Arial"/>
          <w:i w:val="0"/>
          <w:sz w:val="24"/>
          <w:szCs w:val="18"/>
          <w:lang w:val="cs-CZ"/>
        </w:rPr>
      </w:pPr>
      <w:r w:rsidRPr="00B02A3E">
        <w:rPr>
          <w:rFonts w:ascii="Arial" w:hAnsi="Arial"/>
          <w:i w:val="0"/>
          <w:sz w:val="24"/>
          <w:szCs w:val="18"/>
          <w:lang w:val="cs-CZ"/>
        </w:rPr>
        <w:t>A. Seznam kontaktních osob zhotovitele oprávněných poskytovat servisní službu</w:t>
      </w:r>
    </w:p>
    <w:p w14:paraId="326B7616" w14:textId="77777777" w:rsidR="00090065" w:rsidRPr="00B02A3E" w:rsidRDefault="00090065" w:rsidP="00090065">
      <w:pPr>
        <w:pStyle w:val="9en"/>
        <w:rPr>
          <w:rFonts w:ascii="Arial" w:hAnsi="Arial"/>
          <w:i w:val="0"/>
          <w:sz w:val="20"/>
          <w:szCs w:val="20"/>
          <w:lang w:val="cs-CZ"/>
        </w:rPr>
      </w:pPr>
      <w:r w:rsidRPr="00B02A3E">
        <w:rPr>
          <w:rFonts w:ascii="Arial" w:hAnsi="Arial"/>
          <w:i w:val="0"/>
          <w:sz w:val="20"/>
          <w:szCs w:val="20"/>
          <w:lang w:val="cs-C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574"/>
        <w:gridCol w:w="3626"/>
      </w:tblGrid>
      <w:tr w:rsidR="00090065" w:rsidRPr="00B02A3E" w14:paraId="2327BD2D" w14:textId="77777777" w:rsidTr="000F2043">
        <w:tc>
          <w:tcPr>
            <w:tcW w:w="2088" w:type="dxa"/>
          </w:tcPr>
          <w:p w14:paraId="5F9DEE8D" w14:textId="77777777" w:rsidR="00090065" w:rsidRPr="00B02A3E" w:rsidRDefault="00090065" w:rsidP="000F2043">
            <w:pPr>
              <w:pStyle w:val="9en"/>
              <w:ind w:left="0" w:firstLine="0"/>
              <w:rPr>
                <w:rFonts w:ascii="Arial" w:hAnsi="Arial"/>
                <w:b/>
                <w:i w:val="0"/>
                <w:sz w:val="20"/>
                <w:szCs w:val="20"/>
                <w:lang w:val="cs-CZ"/>
              </w:rPr>
            </w:pPr>
            <w:r w:rsidRPr="00B02A3E">
              <w:rPr>
                <w:rFonts w:ascii="Arial" w:hAnsi="Arial"/>
                <w:b/>
                <w:i w:val="0"/>
                <w:sz w:val="20"/>
                <w:szCs w:val="20"/>
                <w:lang w:val="cs-CZ"/>
              </w:rPr>
              <w:t xml:space="preserve">Jméno </w:t>
            </w:r>
          </w:p>
        </w:tc>
        <w:tc>
          <w:tcPr>
            <w:tcW w:w="3574" w:type="dxa"/>
          </w:tcPr>
          <w:p w14:paraId="48D578C7" w14:textId="77777777" w:rsidR="00090065" w:rsidRPr="00B02A3E" w:rsidRDefault="00090065" w:rsidP="000F2043">
            <w:pPr>
              <w:pStyle w:val="9en"/>
              <w:ind w:left="0" w:firstLine="0"/>
              <w:rPr>
                <w:rFonts w:ascii="Arial" w:hAnsi="Arial"/>
                <w:b/>
                <w:i w:val="0"/>
                <w:sz w:val="20"/>
                <w:szCs w:val="20"/>
                <w:lang w:val="cs-CZ"/>
              </w:rPr>
            </w:pPr>
            <w:r w:rsidRPr="00B02A3E">
              <w:rPr>
                <w:rFonts w:ascii="Arial" w:hAnsi="Arial"/>
                <w:b/>
                <w:i w:val="0"/>
                <w:sz w:val="20"/>
                <w:szCs w:val="20"/>
                <w:lang w:val="cs-CZ"/>
              </w:rPr>
              <w:t>Funkce</w:t>
            </w:r>
          </w:p>
        </w:tc>
        <w:tc>
          <w:tcPr>
            <w:tcW w:w="3626" w:type="dxa"/>
          </w:tcPr>
          <w:p w14:paraId="4087572A" w14:textId="77777777" w:rsidR="00090065" w:rsidRPr="00B02A3E" w:rsidRDefault="00090065" w:rsidP="000F2043">
            <w:pPr>
              <w:pStyle w:val="9en"/>
              <w:ind w:left="0" w:firstLine="0"/>
              <w:rPr>
                <w:rFonts w:ascii="Arial" w:hAnsi="Arial"/>
                <w:b/>
                <w:i w:val="0"/>
                <w:sz w:val="20"/>
                <w:szCs w:val="20"/>
                <w:lang w:val="cs-CZ"/>
              </w:rPr>
            </w:pPr>
            <w:r w:rsidRPr="00B02A3E">
              <w:rPr>
                <w:rFonts w:ascii="Arial" w:hAnsi="Arial"/>
                <w:b/>
                <w:i w:val="0"/>
                <w:sz w:val="20"/>
                <w:szCs w:val="20"/>
                <w:lang w:val="cs-CZ"/>
              </w:rPr>
              <w:t>Telefonní číslo</w:t>
            </w:r>
          </w:p>
        </w:tc>
      </w:tr>
      <w:tr w:rsidR="00090065" w:rsidRPr="00B02A3E" w14:paraId="373162B8" w14:textId="77777777" w:rsidTr="000F2043">
        <w:tc>
          <w:tcPr>
            <w:tcW w:w="2088" w:type="dxa"/>
          </w:tcPr>
          <w:p w14:paraId="469135CC" w14:textId="63A6CF14" w:rsidR="00090065" w:rsidRPr="00B02A3E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  <w:lang w:val="cs-CZ"/>
              </w:rPr>
            </w:pPr>
          </w:p>
        </w:tc>
        <w:tc>
          <w:tcPr>
            <w:tcW w:w="3574" w:type="dxa"/>
          </w:tcPr>
          <w:p w14:paraId="4BC9B3C4" w14:textId="7E2AD432" w:rsidR="00090065" w:rsidRPr="00B02A3E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  <w:lang w:val="cs-CZ"/>
              </w:rPr>
            </w:pPr>
          </w:p>
        </w:tc>
        <w:tc>
          <w:tcPr>
            <w:tcW w:w="3626" w:type="dxa"/>
          </w:tcPr>
          <w:p w14:paraId="14024C2F" w14:textId="259FCA91" w:rsidR="00090065" w:rsidRPr="00B02A3E" w:rsidRDefault="00090065" w:rsidP="000F2043">
            <w:pPr>
              <w:pStyle w:val="9en"/>
              <w:ind w:left="-21" w:firstLine="21"/>
              <w:rPr>
                <w:rFonts w:ascii="Arial" w:hAnsi="Arial"/>
                <w:i w:val="0"/>
                <w:sz w:val="20"/>
                <w:szCs w:val="20"/>
                <w:lang w:val="cs-CZ"/>
              </w:rPr>
            </w:pPr>
          </w:p>
        </w:tc>
      </w:tr>
      <w:tr w:rsidR="00090065" w:rsidRPr="00B02A3E" w14:paraId="2DAF69C6" w14:textId="77777777" w:rsidTr="000F2043">
        <w:tc>
          <w:tcPr>
            <w:tcW w:w="2088" w:type="dxa"/>
          </w:tcPr>
          <w:p w14:paraId="7CA4F6CB" w14:textId="01555D78" w:rsidR="00090065" w:rsidRPr="00B02A3E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  <w:lang w:val="cs-CZ"/>
              </w:rPr>
            </w:pPr>
          </w:p>
        </w:tc>
        <w:tc>
          <w:tcPr>
            <w:tcW w:w="3574" w:type="dxa"/>
          </w:tcPr>
          <w:p w14:paraId="5F9CD4A9" w14:textId="55DFAF4F" w:rsidR="00090065" w:rsidRPr="00B02A3E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  <w:lang w:val="cs-CZ"/>
              </w:rPr>
            </w:pPr>
          </w:p>
        </w:tc>
        <w:tc>
          <w:tcPr>
            <w:tcW w:w="3626" w:type="dxa"/>
          </w:tcPr>
          <w:p w14:paraId="1E974E9C" w14:textId="54121C97" w:rsidR="00090065" w:rsidRPr="00B02A3E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  <w:lang w:val="cs-CZ"/>
              </w:rPr>
            </w:pPr>
          </w:p>
        </w:tc>
      </w:tr>
      <w:tr w:rsidR="00090065" w:rsidRPr="00B02A3E" w14:paraId="46DB0CF3" w14:textId="77777777" w:rsidTr="000F2043">
        <w:tc>
          <w:tcPr>
            <w:tcW w:w="2088" w:type="dxa"/>
          </w:tcPr>
          <w:p w14:paraId="3D79A620" w14:textId="77777777" w:rsidR="00090065" w:rsidRPr="00B02A3E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  <w:lang w:val="cs-CZ"/>
              </w:rPr>
            </w:pPr>
          </w:p>
        </w:tc>
        <w:tc>
          <w:tcPr>
            <w:tcW w:w="3574" w:type="dxa"/>
          </w:tcPr>
          <w:p w14:paraId="7EE6E141" w14:textId="77777777" w:rsidR="00090065" w:rsidRPr="00B02A3E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  <w:lang w:val="cs-CZ"/>
              </w:rPr>
            </w:pPr>
          </w:p>
        </w:tc>
        <w:tc>
          <w:tcPr>
            <w:tcW w:w="3626" w:type="dxa"/>
          </w:tcPr>
          <w:p w14:paraId="7A5C6D53" w14:textId="77777777" w:rsidR="00090065" w:rsidRPr="00B02A3E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  <w:lang w:val="cs-CZ"/>
              </w:rPr>
            </w:pPr>
          </w:p>
        </w:tc>
      </w:tr>
    </w:tbl>
    <w:p w14:paraId="5C8CB399" w14:textId="77777777" w:rsidR="00090065" w:rsidRPr="00B02A3E" w:rsidRDefault="00090065" w:rsidP="00090065">
      <w:pPr>
        <w:pStyle w:val="9en"/>
        <w:rPr>
          <w:rFonts w:ascii="Arial" w:hAnsi="Arial"/>
          <w:i w:val="0"/>
          <w:sz w:val="20"/>
          <w:szCs w:val="20"/>
          <w:lang w:val="cs-CZ"/>
        </w:rPr>
      </w:pPr>
    </w:p>
    <w:p w14:paraId="1CD2CEF3" w14:textId="77777777" w:rsidR="00090065" w:rsidRPr="00B02A3E" w:rsidRDefault="00090065" w:rsidP="00090065">
      <w:pPr>
        <w:pStyle w:val="9en"/>
        <w:ind w:left="180" w:hanging="180"/>
        <w:rPr>
          <w:rFonts w:ascii="Arial" w:hAnsi="Arial"/>
          <w:i w:val="0"/>
          <w:sz w:val="24"/>
          <w:szCs w:val="20"/>
          <w:lang w:val="cs-CZ"/>
        </w:rPr>
      </w:pPr>
      <w:r w:rsidRPr="00B02A3E">
        <w:rPr>
          <w:rFonts w:ascii="Arial" w:hAnsi="Arial"/>
          <w:i w:val="0"/>
          <w:sz w:val="24"/>
          <w:szCs w:val="20"/>
          <w:lang w:val="cs-CZ"/>
        </w:rPr>
        <w:t>B. Seznam kontaktních osob objednatele oprávněných k hlášení požadavků na servis</w:t>
      </w:r>
    </w:p>
    <w:p w14:paraId="5E59F600" w14:textId="77777777" w:rsidR="00090065" w:rsidRPr="00B02A3E" w:rsidRDefault="00090065" w:rsidP="00090065">
      <w:pPr>
        <w:pStyle w:val="9en"/>
        <w:rPr>
          <w:rFonts w:ascii="Arial" w:hAnsi="Arial"/>
          <w:i w:val="0"/>
          <w:sz w:val="24"/>
          <w:szCs w:val="20"/>
          <w:lang w:val="cs-CZ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50"/>
        <w:gridCol w:w="3390"/>
      </w:tblGrid>
      <w:tr w:rsidR="00090065" w:rsidRPr="00B02A3E" w14:paraId="10503356" w14:textId="77777777" w:rsidTr="000F2043">
        <w:tc>
          <w:tcPr>
            <w:tcW w:w="2448" w:type="dxa"/>
          </w:tcPr>
          <w:p w14:paraId="3C3F40E8" w14:textId="77777777" w:rsidR="00090065" w:rsidRPr="00B02A3E" w:rsidRDefault="00090065" w:rsidP="000F2043">
            <w:pPr>
              <w:pStyle w:val="9en"/>
              <w:ind w:left="0" w:firstLine="0"/>
              <w:rPr>
                <w:rFonts w:ascii="Arial" w:hAnsi="Arial"/>
                <w:b/>
                <w:i w:val="0"/>
                <w:sz w:val="20"/>
                <w:szCs w:val="20"/>
                <w:lang w:val="cs-CZ"/>
              </w:rPr>
            </w:pPr>
            <w:r w:rsidRPr="00B02A3E">
              <w:rPr>
                <w:rFonts w:ascii="Arial" w:hAnsi="Arial"/>
                <w:b/>
                <w:i w:val="0"/>
                <w:sz w:val="20"/>
                <w:szCs w:val="20"/>
                <w:lang w:val="cs-CZ"/>
              </w:rPr>
              <w:t xml:space="preserve">Jméno </w:t>
            </w:r>
          </w:p>
        </w:tc>
        <w:tc>
          <w:tcPr>
            <w:tcW w:w="3450" w:type="dxa"/>
          </w:tcPr>
          <w:p w14:paraId="61A9D521" w14:textId="77777777" w:rsidR="00090065" w:rsidRPr="00B02A3E" w:rsidRDefault="00090065" w:rsidP="000F2043">
            <w:pPr>
              <w:pStyle w:val="9en"/>
              <w:ind w:left="0" w:firstLine="0"/>
              <w:rPr>
                <w:rFonts w:ascii="Arial" w:hAnsi="Arial"/>
                <w:b/>
                <w:i w:val="0"/>
                <w:sz w:val="20"/>
                <w:szCs w:val="20"/>
                <w:lang w:val="cs-CZ"/>
              </w:rPr>
            </w:pPr>
            <w:r w:rsidRPr="00B02A3E">
              <w:rPr>
                <w:rFonts w:ascii="Arial" w:hAnsi="Arial"/>
                <w:b/>
                <w:i w:val="0"/>
                <w:sz w:val="20"/>
                <w:szCs w:val="20"/>
                <w:lang w:val="cs-CZ"/>
              </w:rPr>
              <w:t>Funkce</w:t>
            </w:r>
          </w:p>
        </w:tc>
        <w:tc>
          <w:tcPr>
            <w:tcW w:w="3390" w:type="dxa"/>
          </w:tcPr>
          <w:p w14:paraId="4B622C74" w14:textId="77777777" w:rsidR="00090065" w:rsidRPr="00B02A3E" w:rsidRDefault="00090065" w:rsidP="000F2043">
            <w:pPr>
              <w:pStyle w:val="9en"/>
              <w:ind w:left="0" w:firstLine="0"/>
              <w:rPr>
                <w:rFonts w:ascii="Arial" w:hAnsi="Arial"/>
                <w:b/>
                <w:i w:val="0"/>
                <w:sz w:val="20"/>
                <w:szCs w:val="20"/>
                <w:lang w:val="cs-CZ"/>
              </w:rPr>
            </w:pPr>
            <w:r w:rsidRPr="00B02A3E">
              <w:rPr>
                <w:rFonts w:ascii="Arial" w:hAnsi="Arial"/>
                <w:b/>
                <w:i w:val="0"/>
                <w:sz w:val="20"/>
                <w:szCs w:val="20"/>
                <w:lang w:val="cs-CZ"/>
              </w:rPr>
              <w:t>Telefonní číslo</w:t>
            </w:r>
          </w:p>
        </w:tc>
      </w:tr>
      <w:tr w:rsidR="00090065" w:rsidRPr="00B02A3E" w14:paraId="2246B69C" w14:textId="77777777" w:rsidTr="000F2043">
        <w:tc>
          <w:tcPr>
            <w:tcW w:w="2448" w:type="dxa"/>
          </w:tcPr>
          <w:p w14:paraId="6FCE31DF" w14:textId="7A6E1FFA" w:rsidR="00090065" w:rsidRPr="00B02A3E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  <w:lang w:val="cs-CZ"/>
              </w:rPr>
            </w:pPr>
          </w:p>
        </w:tc>
        <w:tc>
          <w:tcPr>
            <w:tcW w:w="3450" w:type="dxa"/>
          </w:tcPr>
          <w:p w14:paraId="545C2ABA" w14:textId="1FF0F831" w:rsidR="00090065" w:rsidRPr="00B02A3E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  <w:lang w:val="cs-CZ"/>
              </w:rPr>
            </w:pPr>
          </w:p>
        </w:tc>
        <w:tc>
          <w:tcPr>
            <w:tcW w:w="3390" w:type="dxa"/>
          </w:tcPr>
          <w:p w14:paraId="6EDFFF01" w14:textId="11630CDB" w:rsidR="00090065" w:rsidRPr="00B02A3E" w:rsidRDefault="00090065" w:rsidP="000F2043">
            <w:pPr>
              <w:pStyle w:val="9en"/>
              <w:ind w:left="-21" w:firstLine="21"/>
              <w:rPr>
                <w:rFonts w:ascii="Arial" w:hAnsi="Arial"/>
                <w:i w:val="0"/>
                <w:sz w:val="20"/>
                <w:szCs w:val="20"/>
                <w:lang w:val="cs-CZ"/>
              </w:rPr>
            </w:pPr>
          </w:p>
        </w:tc>
      </w:tr>
      <w:tr w:rsidR="00090065" w:rsidRPr="00B02A3E" w14:paraId="237BFD21" w14:textId="77777777" w:rsidTr="000F2043">
        <w:tc>
          <w:tcPr>
            <w:tcW w:w="2448" w:type="dxa"/>
          </w:tcPr>
          <w:p w14:paraId="0DD85238" w14:textId="1C505AE2" w:rsidR="00090065" w:rsidRPr="00B02A3E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  <w:lang w:val="cs-CZ"/>
              </w:rPr>
            </w:pPr>
          </w:p>
        </w:tc>
        <w:tc>
          <w:tcPr>
            <w:tcW w:w="3450" w:type="dxa"/>
          </w:tcPr>
          <w:p w14:paraId="3ED6F620" w14:textId="07387796" w:rsidR="00090065" w:rsidRPr="00B02A3E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  <w:lang w:val="cs-CZ"/>
              </w:rPr>
            </w:pPr>
          </w:p>
        </w:tc>
        <w:tc>
          <w:tcPr>
            <w:tcW w:w="3390" w:type="dxa"/>
          </w:tcPr>
          <w:p w14:paraId="57AD03EA" w14:textId="6DCDB227" w:rsidR="00090065" w:rsidRPr="00B02A3E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  <w:lang w:val="cs-CZ"/>
              </w:rPr>
            </w:pPr>
          </w:p>
        </w:tc>
      </w:tr>
      <w:tr w:rsidR="00090065" w:rsidRPr="00B02A3E" w14:paraId="5B5B1F9C" w14:textId="77777777" w:rsidTr="000F2043">
        <w:tc>
          <w:tcPr>
            <w:tcW w:w="2448" w:type="dxa"/>
          </w:tcPr>
          <w:p w14:paraId="66AA9BA6" w14:textId="77777777" w:rsidR="00090065" w:rsidRPr="00B02A3E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  <w:lang w:val="cs-CZ"/>
              </w:rPr>
            </w:pPr>
          </w:p>
        </w:tc>
        <w:tc>
          <w:tcPr>
            <w:tcW w:w="3450" w:type="dxa"/>
          </w:tcPr>
          <w:p w14:paraId="3A222624" w14:textId="77777777" w:rsidR="00090065" w:rsidRPr="00B02A3E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  <w:lang w:val="cs-CZ"/>
              </w:rPr>
            </w:pPr>
          </w:p>
        </w:tc>
        <w:tc>
          <w:tcPr>
            <w:tcW w:w="3390" w:type="dxa"/>
          </w:tcPr>
          <w:p w14:paraId="4B1E1010" w14:textId="77777777" w:rsidR="00090065" w:rsidRPr="00B02A3E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  <w:lang w:val="cs-CZ"/>
              </w:rPr>
            </w:pPr>
          </w:p>
        </w:tc>
      </w:tr>
      <w:tr w:rsidR="00090065" w:rsidRPr="00D62C27" w14:paraId="4D2B78B5" w14:textId="77777777" w:rsidTr="000F2043">
        <w:tc>
          <w:tcPr>
            <w:tcW w:w="2448" w:type="dxa"/>
          </w:tcPr>
          <w:p w14:paraId="51D88FCB" w14:textId="77777777" w:rsidR="00090065" w:rsidRPr="00D62C27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</w:rPr>
            </w:pPr>
          </w:p>
        </w:tc>
        <w:tc>
          <w:tcPr>
            <w:tcW w:w="3450" w:type="dxa"/>
          </w:tcPr>
          <w:p w14:paraId="7C113CB4" w14:textId="77777777" w:rsidR="00090065" w:rsidRPr="00D62C27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</w:rPr>
            </w:pPr>
          </w:p>
        </w:tc>
        <w:tc>
          <w:tcPr>
            <w:tcW w:w="3390" w:type="dxa"/>
          </w:tcPr>
          <w:p w14:paraId="3C52BD0D" w14:textId="77777777" w:rsidR="00090065" w:rsidRPr="00D62C27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</w:rPr>
            </w:pPr>
          </w:p>
        </w:tc>
      </w:tr>
      <w:tr w:rsidR="00090065" w:rsidRPr="00D62C27" w14:paraId="2D7F8EC2" w14:textId="77777777" w:rsidTr="000F2043">
        <w:tc>
          <w:tcPr>
            <w:tcW w:w="2448" w:type="dxa"/>
          </w:tcPr>
          <w:p w14:paraId="17C2A18E" w14:textId="77777777" w:rsidR="00090065" w:rsidRPr="00D62C27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</w:rPr>
            </w:pPr>
          </w:p>
        </w:tc>
        <w:tc>
          <w:tcPr>
            <w:tcW w:w="3450" w:type="dxa"/>
          </w:tcPr>
          <w:p w14:paraId="20BC8A59" w14:textId="77777777" w:rsidR="00090065" w:rsidRPr="00D62C27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</w:rPr>
            </w:pPr>
          </w:p>
        </w:tc>
        <w:tc>
          <w:tcPr>
            <w:tcW w:w="3390" w:type="dxa"/>
          </w:tcPr>
          <w:p w14:paraId="7C142FED" w14:textId="77777777" w:rsidR="00090065" w:rsidRPr="00D62C27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</w:rPr>
            </w:pPr>
          </w:p>
        </w:tc>
      </w:tr>
      <w:tr w:rsidR="00090065" w:rsidRPr="00D62C27" w14:paraId="732B37B2" w14:textId="77777777" w:rsidTr="000F2043">
        <w:tc>
          <w:tcPr>
            <w:tcW w:w="2448" w:type="dxa"/>
          </w:tcPr>
          <w:p w14:paraId="11948577" w14:textId="77777777" w:rsidR="00090065" w:rsidRPr="00D62C27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</w:rPr>
            </w:pPr>
          </w:p>
        </w:tc>
        <w:tc>
          <w:tcPr>
            <w:tcW w:w="3450" w:type="dxa"/>
          </w:tcPr>
          <w:p w14:paraId="09D0E9AB" w14:textId="77777777" w:rsidR="00090065" w:rsidRPr="00D62C27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</w:rPr>
            </w:pPr>
          </w:p>
        </w:tc>
        <w:tc>
          <w:tcPr>
            <w:tcW w:w="3390" w:type="dxa"/>
          </w:tcPr>
          <w:p w14:paraId="2EA10AE1" w14:textId="77777777" w:rsidR="00090065" w:rsidRPr="00D62C27" w:rsidRDefault="00090065" w:rsidP="000F2043">
            <w:pPr>
              <w:pStyle w:val="9en"/>
              <w:ind w:left="0" w:firstLine="0"/>
              <w:rPr>
                <w:rFonts w:ascii="Arial" w:hAnsi="Arial"/>
                <w:i w:val="0"/>
                <w:sz w:val="20"/>
                <w:szCs w:val="20"/>
              </w:rPr>
            </w:pPr>
          </w:p>
        </w:tc>
      </w:tr>
    </w:tbl>
    <w:p w14:paraId="5C049F53" w14:textId="77777777" w:rsidR="00090065" w:rsidRDefault="00090065" w:rsidP="00090065">
      <w:pPr>
        <w:pStyle w:val="9en"/>
        <w:rPr>
          <w:rFonts w:ascii="Arial" w:hAnsi="Arial"/>
          <w:i w:val="0"/>
          <w:sz w:val="20"/>
          <w:szCs w:val="20"/>
        </w:rPr>
      </w:pPr>
    </w:p>
    <w:p w14:paraId="38611024" w14:textId="77777777" w:rsidR="00090065" w:rsidRDefault="00090065" w:rsidP="00090065"/>
    <w:p w14:paraId="41BFA705" w14:textId="77777777" w:rsidR="001836B4" w:rsidRDefault="001836B4" w:rsidP="00834A75">
      <w:pPr>
        <w:rPr>
          <w:rFonts w:ascii="Tahoma" w:hAnsi="Tahoma" w:cs="Tahoma"/>
          <w:sz w:val="16"/>
          <w:szCs w:val="16"/>
        </w:rPr>
      </w:pPr>
    </w:p>
    <w:sectPr w:rsidR="001836B4" w:rsidSect="000D0303">
      <w:pgSz w:w="11907" w:h="16840"/>
      <w:pgMar w:top="1134" w:right="1134" w:bottom="1134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EDB28" w14:textId="77777777" w:rsidR="00562839" w:rsidRDefault="00562839">
      <w:r>
        <w:separator/>
      </w:r>
    </w:p>
  </w:endnote>
  <w:endnote w:type="continuationSeparator" w:id="0">
    <w:p w14:paraId="570F082F" w14:textId="77777777" w:rsidR="00562839" w:rsidRDefault="00562839">
      <w:r>
        <w:continuationSeparator/>
      </w:r>
    </w:p>
  </w:endnote>
  <w:endnote w:type="continuationNotice" w:id="1">
    <w:p w14:paraId="538C20EF" w14:textId="77777777" w:rsidR="0023285D" w:rsidRDefault="002328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s (scalable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41F49" w14:textId="77777777" w:rsidR="00D43673" w:rsidRDefault="00D436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94830" w14:textId="5ED1E6A4" w:rsidR="00F95427" w:rsidRPr="000B6B2E" w:rsidRDefault="00322DCF">
    <w:pPr>
      <w:pStyle w:val="Zpat"/>
      <w:jc w:val="center"/>
      <w:rPr>
        <w:rFonts w:ascii="Arial" w:hAnsi="Arial" w:cs="Arial"/>
        <w:sz w:val="18"/>
        <w:szCs w:val="18"/>
      </w:rPr>
    </w:pPr>
    <w:r w:rsidRPr="000B6B2E">
      <w:rPr>
        <w:rStyle w:val="slostrnky"/>
        <w:rFonts w:ascii="Arial" w:hAnsi="Arial" w:cs="Arial"/>
        <w:sz w:val="18"/>
        <w:szCs w:val="18"/>
      </w:rPr>
      <w:fldChar w:fldCharType="begin"/>
    </w:r>
    <w:r w:rsidR="00F95427" w:rsidRPr="000B6B2E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0B6B2E">
      <w:rPr>
        <w:rStyle w:val="slostrnky"/>
        <w:rFonts w:ascii="Arial" w:hAnsi="Arial" w:cs="Arial"/>
        <w:sz w:val="18"/>
        <w:szCs w:val="18"/>
      </w:rPr>
      <w:fldChar w:fldCharType="separate"/>
    </w:r>
    <w:r w:rsidR="00D255A0" w:rsidRPr="000B6B2E">
      <w:rPr>
        <w:rStyle w:val="slostrnky"/>
        <w:rFonts w:ascii="Arial" w:hAnsi="Arial" w:cs="Arial"/>
        <w:noProof/>
        <w:sz w:val="18"/>
        <w:szCs w:val="18"/>
      </w:rPr>
      <w:t>5</w:t>
    </w:r>
    <w:r w:rsidRPr="000B6B2E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79556" w14:textId="77777777" w:rsidR="00D43673" w:rsidRDefault="00D436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E7874" w14:textId="77777777" w:rsidR="00562839" w:rsidRDefault="00562839">
      <w:r>
        <w:separator/>
      </w:r>
    </w:p>
  </w:footnote>
  <w:footnote w:type="continuationSeparator" w:id="0">
    <w:p w14:paraId="0426D686" w14:textId="77777777" w:rsidR="00562839" w:rsidRDefault="00562839">
      <w:r>
        <w:continuationSeparator/>
      </w:r>
    </w:p>
  </w:footnote>
  <w:footnote w:type="continuationNotice" w:id="1">
    <w:p w14:paraId="6A6CD21E" w14:textId="77777777" w:rsidR="0023285D" w:rsidRDefault="002328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4A285" w14:textId="77777777" w:rsidR="00D43673" w:rsidRDefault="00D436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71620" w14:textId="77777777" w:rsidR="0042158F" w:rsidRPr="0042158F" w:rsidRDefault="0042158F" w:rsidP="0042158F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42158F">
      <w:rPr>
        <w:rFonts w:ascii="Arial" w:hAnsi="Arial" w:cs="Arial"/>
        <w:b/>
        <w:bCs/>
        <w:sz w:val="18"/>
        <w:szCs w:val="18"/>
      </w:rPr>
      <w:t>PO 612/S/21</w:t>
    </w:r>
  </w:p>
  <w:p w14:paraId="234B6E62" w14:textId="77777777" w:rsidR="00F95427" w:rsidRDefault="00F95427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A21B8" w14:textId="30A60E31" w:rsidR="00E16AD5" w:rsidRPr="0042158F" w:rsidRDefault="00E16AD5" w:rsidP="0042158F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42158F">
      <w:rPr>
        <w:rFonts w:ascii="Arial" w:hAnsi="Arial" w:cs="Arial"/>
        <w:b/>
        <w:bCs/>
        <w:sz w:val="18"/>
        <w:szCs w:val="18"/>
      </w:rPr>
      <w:t>PO 612/S/21</w:t>
    </w:r>
  </w:p>
  <w:p w14:paraId="4A586F53" w14:textId="77777777" w:rsidR="00E16AD5" w:rsidRDefault="00E16A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0czbcap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64EDB"/>
    <w:multiLevelType w:val="multilevel"/>
    <w:tmpl w:val="70C84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35F68"/>
    <w:multiLevelType w:val="singleLevel"/>
    <w:tmpl w:val="49047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i w:val="0"/>
        <w:sz w:val="16"/>
        <w:szCs w:val="16"/>
      </w:rPr>
    </w:lvl>
  </w:abstractNum>
  <w:abstractNum w:abstractNumId="3" w15:restartNumberingAfterBreak="0">
    <w:nsid w:val="0D4C4405"/>
    <w:multiLevelType w:val="hybridMultilevel"/>
    <w:tmpl w:val="71F8A07E"/>
    <w:lvl w:ilvl="0" w:tplc="8ED639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713F"/>
    <w:multiLevelType w:val="multilevel"/>
    <w:tmpl w:val="5AFAB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12535"/>
    <w:multiLevelType w:val="multilevel"/>
    <w:tmpl w:val="972A9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A6695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8" w15:restartNumberingAfterBreak="0">
    <w:nsid w:val="29096BE0"/>
    <w:multiLevelType w:val="hybridMultilevel"/>
    <w:tmpl w:val="70C847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85EAF"/>
    <w:multiLevelType w:val="hybridMultilevel"/>
    <w:tmpl w:val="600C2350"/>
    <w:lvl w:ilvl="0" w:tplc="894C8D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A57266"/>
    <w:multiLevelType w:val="multilevel"/>
    <w:tmpl w:val="48C64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42814E2"/>
    <w:multiLevelType w:val="singleLevel"/>
    <w:tmpl w:val="5ED4823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2" w15:restartNumberingAfterBreak="0">
    <w:nsid w:val="4B7468E7"/>
    <w:multiLevelType w:val="hybridMultilevel"/>
    <w:tmpl w:val="972A92B4"/>
    <w:lvl w:ilvl="0" w:tplc="8168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0B6E25"/>
    <w:multiLevelType w:val="hybridMultilevel"/>
    <w:tmpl w:val="237E148E"/>
    <w:lvl w:ilvl="0" w:tplc="DE16A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28494F"/>
    <w:multiLevelType w:val="hybridMultilevel"/>
    <w:tmpl w:val="4B2081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D5251A6"/>
    <w:multiLevelType w:val="hybridMultilevel"/>
    <w:tmpl w:val="1F4AC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A66C2"/>
    <w:multiLevelType w:val="hybridMultilevel"/>
    <w:tmpl w:val="D6D43D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D60548F"/>
    <w:multiLevelType w:val="hybridMultilevel"/>
    <w:tmpl w:val="48C641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2676C1"/>
    <w:multiLevelType w:val="hybridMultilevel"/>
    <w:tmpl w:val="3AFE9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A41C12"/>
    <w:multiLevelType w:val="hybridMultilevel"/>
    <w:tmpl w:val="4184B3D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2A516A"/>
    <w:multiLevelType w:val="hybridMultilevel"/>
    <w:tmpl w:val="48C641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9"/>
  </w:num>
  <w:num w:numId="5">
    <w:abstractNumId w:val="17"/>
  </w:num>
  <w:num w:numId="6">
    <w:abstractNumId w:val="15"/>
  </w:num>
  <w:num w:numId="7">
    <w:abstractNumId w:val="21"/>
  </w:num>
  <w:num w:numId="8">
    <w:abstractNumId w:val="12"/>
  </w:num>
  <w:num w:numId="9">
    <w:abstractNumId w:val="4"/>
  </w:num>
  <w:num w:numId="10">
    <w:abstractNumId w:val="1"/>
  </w:num>
  <w:num w:numId="11">
    <w:abstractNumId w:val="10"/>
  </w:num>
  <w:num w:numId="12">
    <w:abstractNumId w:val="6"/>
  </w:num>
  <w:num w:numId="13">
    <w:abstractNumId w:val="9"/>
  </w:num>
  <w:num w:numId="14">
    <w:abstractNumId w:val="5"/>
  </w:num>
  <w:num w:numId="15">
    <w:abstractNumId w:val="13"/>
  </w:num>
  <w:num w:numId="16">
    <w:abstractNumId w:val="20"/>
  </w:num>
  <w:num w:numId="17">
    <w:abstractNumId w:val="3"/>
  </w:num>
  <w:num w:numId="18">
    <w:abstractNumId w:val="7"/>
  </w:num>
  <w:num w:numId="19">
    <w:abstractNumId w:val="2"/>
  </w:num>
  <w:num w:numId="20">
    <w:abstractNumId w:val="16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852"/>
    <w:rsid w:val="000026DF"/>
    <w:rsid w:val="00002DB2"/>
    <w:rsid w:val="00003810"/>
    <w:rsid w:val="00004E2B"/>
    <w:rsid w:val="0000528F"/>
    <w:rsid w:val="00012515"/>
    <w:rsid w:val="00013C1E"/>
    <w:rsid w:val="00016330"/>
    <w:rsid w:val="000164F1"/>
    <w:rsid w:val="000241FD"/>
    <w:rsid w:val="00024577"/>
    <w:rsid w:val="000258B0"/>
    <w:rsid w:val="0003078D"/>
    <w:rsid w:val="000324B5"/>
    <w:rsid w:val="00033008"/>
    <w:rsid w:val="0003512A"/>
    <w:rsid w:val="000379D2"/>
    <w:rsid w:val="00037E0B"/>
    <w:rsid w:val="0004365F"/>
    <w:rsid w:val="000446BE"/>
    <w:rsid w:val="00047E59"/>
    <w:rsid w:val="0006133C"/>
    <w:rsid w:val="00070583"/>
    <w:rsid w:val="0007198F"/>
    <w:rsid w:val="00075D94"/>
    <w:rsid w:val="0007794C"/>
    <w:rsid w:val="000870BA"/>
    <w:rsid w:val="00090065"/>
    <w:rsid w:val="00091FB9"/>
    <w:rsid w:val="00097066"/>
    <w:rsid w:val="000A1433"/>
    <w:rsid w:val="000A1542"/>
    <w:rsid w:val="000A63AF"/>
    <w:rsid w:val="000A70DD"/>
    <w:rsid w:val="000B141D"/>
    <w:rsid w:val="000B2CD8"/>
    <w:rsid w:val="000B6B2E"/>
    <w:rsid w:val="000C163D"/>
    <w:rsid w:val="000C364D"/>
    <w:rsid w:val="000C7B90"/>
    <w:rsid w:val="000D0303"/>
    <w:rsid w:val="000D152E"/>
    <w:rsid w:val="000D3E3C"/>
    <w:rsid w:val="000D40EB"/>
    <w:rsid w:val="000D4E2F"/>
    <w:rsid w:val="000E0D4D"/>
    <w:rsid w:val="000E19AB"/>
    <w:rsid w:val="000E1F4D"/>
    <w:rsid w:val="000E493F"/>
    <w:rsid w:val="000E4B8F"/>
    <w:rsid w:val="000E4C0A"/>
    <w:rsid w:val="000E63B9"/>
    <w:rsid w:val="000F1739"/>
    <w:rsid w:val="000F356E"/>
    <w:rsid w:val="000F4023"/>
    <w:rsid w:val="00101887"/>
    <w:rsid w:val="00107475"/>
    <w:rsid w:val="0011222C"/>
    <w:rsid w:val="00115869"/>
    <w:rsid w:val="001161F6"/>
    <w:rsid w:val="001230D7"/>
    <w:rsid w:val="00127CC3"/>
    <w:rsid w:val="00130E7B"/>
    <w:rsid w:val="00135BF8"/>
    <w:rsid w:val="00136484"/>
    <w:rsid w:val="001469BC"/>
    <w:rsid w:val="0015398A"/>
    <w:rsid w:val="00156AD4"/>
    <w:rsid w:val="00166D70"/>
    <w:rsid w:val="001700DF"/>
    <w:rsid w:val="0018168D"/>
    <w:rsid w:val="001836B4"/>
    <w:rsid w:val="001838E8"/>
    <w:rsid w:val="00183EB7"/>
    <w:rsid w:val="00183FE8"/>
    <w:rsid w:val="0018668B"/>
    <w:rsid w:val="0019054B"/>
    <w:rsid w:val="0019127F"/>
    <w:rsid w:val="00193910"/>
    <w:rsid w:val="001A3DD5"/>
    <w:rsid w:val="001B103D"/>
    <w:rsid w:val="001B3FB8"/>
    <w:rsid w:val="001B4BE4"/>
    <w:rsid w:val="001B525F"/>
    <w:rsid w:val="001C08A7"/>
    <w:rsid w:val="001D3D97"/>
    <w:rsid w:val="001D4376"/>
    <w:rsid w:val="001D44B4"/>
    <w:rsid w:val="001D7841"/>
    <w:rsid w:val="001E1FED"/>
    <w:rsid w:val="001E4EEA"/>
    <w:rsid w:val="001F4286"/>
    <w:rsid w:val="001F44CC"/>
    <w:rsid w:val="00200026"/>
    <w:rsid w:val="002000BF"/>
    <w:rsid w:val="00206473"/>
    <w:rsid w:val="00206511"/>
    <w:rsid w:val="00212A91"/>
    <w:rsid w:val="00221E23"/>
    <w:rsid w:val="002229A9"/>
    <w:rsid w:val="00223B13"/>
    <w:rsid w:val="00226E6E"/>
    <w:rsid w:val="002273BD"/>
    <w:rsid w:val="0023285D"/>
    <w:rsid w:val="00232921"/>
    <w:rsid w:val="00234350"/>
    <w:rsid w:val="00237B35"/>
    <w:rsid w:val="00240F62"/>
    <w:rsid w:val="00266422"/>
    <w:rsid w:val="002679A6"/>
    <w:rsid w:val="00272402"/>
    <w:rsid w:val="00280C9F"/>
    <w:rsid w:val="00281B90"/>
    <w:rsid w:val="002820B4"/>
    <w:rsid w:val="002857E3"/>
    <w:rsid w:val="00293B57"/>
    <w:rsid w:val="00295F5A"/>
    <w:rsid w:val="00296EFB"/>
    <w:rsid w:val="00297919"/>
    <w:rsid w:val="002A0B20"/>
    <w:rsid w:val="002A6E87"/>
    <w:rsid w:val="002A7094"/>
    <w:rsid w:val="002B40EF"/>
    <w:rsid w:val="002B6AAC"/>
    <w:rsid w:val="002C6D97"/>
    <w:rsid w:val="002D3AB0"/>
    <w:rsid w:val="002E0FB7"/>
    <w:rsid w:val="002E4D05"/>
    <w:rsid w:val="002E4EDE"/>
    <w:rsid w:val="002F090B"/>
    <w:rsid w:val="002F3715"/>
    <w:rsid w:val="002F5730"/>
    <w:rsid w:val="00303D94"/>
    <w:rsid w:val="0030618C"/>
    <w:rsid w:val="00307A09"/>
    <w:rsid w:val="0031230A"/>
    <w:rsid w:val="00314852"/>
    <w:rsid w:val="00322DCF"/>
    <w:rsid w:val="00327656"/>
    <w:rsid w:val="00330EA6"/>
    <w:rsid w:val="00333C06"/>
    <w:rsid w:val="00340A25"/>
    <w:rsid w:val="00340BF2"/>
    <w:rsid w:val="00347BA0"/>
    <w:rsid w:val="00347CE3"/>
    <w:rsid w:val="00352B75"/>
    <w:rsid w:val="0035430A"/>
    <w:rsid w:val="00363FB0"/>
    <w:rsid w:val="003704C0"/>
    <w:rsid w:val="0037613F"/>
    <w:rsid w:val="00385904"/>
    <w:rsid w:val="00385BEB"/>
    <w:rsid w:val="00391F54"/>
    <w:rsid w:val="00396FA8"/>
    <w:rsid w:val="003A6E84"/>
    <w:rsid w:val="003B0A23"/>
    <w:rsid w:val="003D04BC"/>
    <w:rsid w:val="003D33F1"/>
    <w:rsid w:val="003D3698"/>
    <w:rsid w:val="003D4C56"/>
    <w:rsid w:val="003E0608"/>
    <w:rsid w:val="003E1081"/>
    <w:rsid w:val="003E1C0A"/>
    <w:rsid w:val="003E2E60"/>
    <w:rsid w:val="003E4135"/>
    <w:rsid w:val="003E464B"/>
    <w:rsid w:val="003F36C4"/>
    <w:rsid w:val="003F385C"/>
    <w:rsid w:val="003F7F43"/>
    <w:rsid w:val="00401CC4"/>
    <w:rsid w:val="0042158F"/>
    <w:rsid w:val="004224BC"/>
    <w:rsid w:val="00423B1C"/>
    <w:rsid w:val="00423B5B"/>
    <w:rsid w:val="004240AD"/>
    <w:rsid w:val="00426258"/>
    <w:rsid w:val="00427B95"/>
    <w:rsid w:val="00432226"/>
    <w:rsid w:val="00441874"/>
    <w:rsid w:val="0044513A"/>
    <w:rsid w:val="004460A0"/>
    <w:rsid w:val="00450674"/>
    <w:rsid w:val="00453241"/>
    <w:rsid w:val="00455EC4"/>
    <w:rsid w:val="00460EA5"/>
    <w:rsid w:val="00461485"/>
    <w:rsid w:val="00461F07"/>
    <w:rsid w:val="004633A4"/>
    <w:rsid w:val="00464421"/>
    <w:rsid w:val="00474E2C"/>
    <w:rsid w:val="00477592"/>
    <w:rsid w:val="004A3B06"/>
    <w:rsid w:val="004A4B56"/>
    <w:rsid w:val="004A5A29"/>
    <w:rsid w:val="004A5B36"/>
    <w:rsid w:val="004A6873"/>
    <w:rsid w:val="004A6EC7"/>
    <w:rsid w:val="004B2AAF"/>
    <w:rsid w:val="004B37FA"/>
    <w:rsid w:val="004B3D22"/>
    <w:rsid w:val="004B48C0"/>
    <w:rsid w:val="004C22E3"/>
    <w:rsid w:val="004C284D"/>
    <w:rsid w:val="004C4537"/>
    <w:rsid w:val="004C5071"/>
    <w:rsid w:val="004E11FE"/>
    <w:rsid w:val="004E2F81"/>
    <w:rsid w:val="004E7F63"/>
    <w:rsid w:val="004F00A2"/>
    <w:rsid w:val="004F19B7"/>
    <w:rsid w:val="004F1B04"/>
    <w:rsid w:val="00514060"/>
    <w:rsid w:val="005146A8"/>
    <w:rsid w:val="005160D7"/>
    <w:rsid w:val="005206CF"/>
    <w:rsid w:val="00520D20"/>
    <w:rsid w:val="0052370E"/>
    <w:rsid w:val="0052403F"/>
    <w:rsid w:val="0055277A"/>
    <w:rsid w:val="00553843"/>
    <w:rsid w:val="00555E62"/>
    <w:rsid w:val="005565E9"/>
    <w:rsid w:val="0055671A"/>
    <w:rsid w:val="00557FAD"/>
    <w:rsid w:val="00562292"/>
    <w:rsid w:val="00562839"/>
    <w:rsid w:val="00567EE0"/>
    <w:rsid w:val="0057180F"/>
    <w:rsid w:val="00582EC4"/>
    <w:rsid w:val="005851B2"/>
    <w:rsid w:val="0059232A"/>
    <w:rsid w:val="00593878"/>
    <w:rsid w:val="005A51F8"/>
    <w:rsid w:val="005B0FA2"/>
    <w:rsid w:val="005B246E"/>
    <w:rsid w:val="005B37F8"/>
    <w:rsid w:val="005B5570"/>
    <w:rsid w:val="005C1DE4"/>
    <w:rsid w:val="005C2735"/>
    <w:rsid w:val="005D3CF1"/>
    <w:rsid w:val="005D7788"/>
    <w:rsid w:val="005D7EAE"/>
    <w:rsid w:val="005F0003"/>
    <w:rsid w:val="005F5368"/>
    <w:rsid w:val="00603893"/>
    <w:rsid w:val="00604F6B"/>
    <w:rsid w:val="00611B95"/>
    <w:rsid w:val="0061207C"/>
    <w:rsid w:val="0061725B"/>
    <w:rsid w:val="00617717"/>
    <w:rsid w:val="006232D2"/>
    <w:rsid w:val="00627BEA"/>
    <w:rsid w:val="0063136B"/>
    <w:rsid w:val="00632590"/>
    <w:rsid w:val="00632DAD"/>
    <w:rsid w:val="006331F0"/>
    <w:rsid w:val="0063629A"/>
    <w:rsid w:val="00637047"/>
    <w:rsid w:val="00641CFC"/>
    <w:rsid w:val="0064788D"/>
    <w:rsid w:val="00653F63"/>
    <w:rsid w:val="0065492F"/>
    <w:rsid w:val="006565CC"/>
    <w:rsid w:val="00663271"/>
    <w:rsid w:val="00665442"/>
    <w:rsid w:val="00665716"/>
    <w:rsid w:val="006660BD"/>
    <w:rsid w:val="00666CBE"/>
    <w:rsid w:val="00666D8D"/>
    <w:rsid w:val="006715CA"/>
    <w:rsid w:val="006755B0"/>
    <w:rsid w:val="00677F8E"/>
    <w:rsid w:val="00684532"/>
    <w:rsid w:val="0069251F"/>
    <w:rsid w:val="006B237B"/>
    <w:rsid w:val="006B3221"/>
    <w:rsid w:val="006C2133"/>
    <w:rsid w:val="006C3BB7"/>
    <w:rsid w:val="006C5E36"/>
    <w:rsid w:val="006C6A66"/>
    <w:rsid w:val="006D60C0"/>
    <w:rsid w:val="006D7459"/>
    <w:rsid w:val="006E04B7"/>
    <w:rsid w:val="006E196E"/>
    <w:rsid w:val="006E67F2"/>
    <w:rsid w:val="006E750E"/>
    <w:rsid w:val="006F1597"/>
    <w:rsid w:val="006F3D27"/>
    <w:rsid w:val="006F4D9F"/>
    <w:rsid w:val="006F6EE6"/>
    <w:rsid w:val="006F73E7"/>
    <w:rsid w:val="007065E6"/>
    <w:rsid w:val="00707279"/>
    <w:rsid w:val="007133DB"/>
    <w:rsid w:val="00721C2B"/>
    <w:rsid w:val="0072531A"/>
    <w:rsid w:val="007275CC"/>
    <w:rsid w:val="007306DB"/>
    <w:rsid w:val="00732CCC"/>
    <w:rsid w:val="0073315C"/>
    <w:rsid w:val="00734B95"/>
    <w:rsid w:val="00754806"/>
    <w:rsid w:val="00756A03"/>
    <w:rsid w:val="00761046"/>
    <w:rsid w:val="00770A84"/>
    <w:rsid w:val="007757B4"/>
    <w:rsid w:val="00782755"/>
    <w:rsid w:val="007831DB"/>
    <w:rsid w:val="00787FE9"/>
    <w:rsid w:val="00790C33"/>
    <w:rsid w:val="00792707"/>
    <w:rsid w:val="00796718"/>
    <w:rsid w:val="007969F5"/>
    <w:rsid w:val="007B130B"/>
    <w:rsid w:val="007B190C"/>
    <w:rsid w:val="007B1AE7"/>
    <w:rsid w:val="007B20F6"/>
    <w:rsid w:val="007B6FFF"/>
    <w:rsid w:val="007B7395"/>
    <w:rsid w:val="007B78FE"/>
    <w:rsid w:val="007C0B4E"/>
    <w:rsid w:val="007C5F7D"/>
    <w:rsid w:val="007D2569"/>
    <w:rsid w:val="007D2D80"/>
    <w:rsid w:val="007E278F"/>
    <w:rsid w:val="00800C32"/>
    <w:rsid w:val="0080620C"/>
    <w:rsid w:val="00810087"/>
    <w:rsid w:val="00811A56"/>
    <w:rsid w:val="0081273D"/>
    <w:rsid w:val="008130C7"/>
    <w:rsid w:val="00814F3A"/>
    <w:rsid w:val="00824C6E"/>
    <w:rsid w:val="008252E4"/>
    <w:rsid w:val="00826032"/>
    <w:rsid w:val="00826163"/>
    <w:rsid w:val="00834A75"/>
    <w:rsid w:val="00840F9C"/>
    <w:rsid w:val="0084138E"/>
    <w:rsid w:val="00843AFA"/>
    <w:rsid w:val="00845A27"/>
    <w:rsid w:val="00847F59"/>
    <w:rsid w:val="0085206D"/>
    <w:rsid w:val="008556BF"/>
    <w:rsid w:val="008651A8"/>
    <w:rsid w:val="008666A3"/>
    <w:rsid w:val="00884C9B"/>
    <w:rsid w:val="00892768"/>
    <w:rsid w:val="00894245"/>
    <w:rsid w:val="00895B8E"/>
    <w:rsid w:val="008A3552"/>
    <w:rsid w:val="008A4BFA"/>
    <w:rsid w:val="008B09AA"/>
    <w:rsid w:val="008B625F"/>
    <w:rsid w:val="008C5433"/>
    <w:rsid w:val="008D1574"/>
    <w:rsid w:val="008D2A92"/>
    <w:rsid w:val="008D7645"/>
    <w:rsid w:val="008E0257"/>
    <w:rsid w:val="008E139D"/>
    <w:rsid w:val="008E1D44"/>
    <w:rsid w:val="008E67DD"/>
    <w:rsid w:val="008F32A3"/>
    <w:rsid w:val="008F3839"/>
    <w:rsid w:val="00900749"/>
    <w:rsid w:val="009009B2"/>
    <w:rsid w:val="00902545"/>
    <w:rsid w:val="00903D97"/>
    <w:rsid w:val="009042A9"/>
    <w:rsid w:val="00920616"/>
    <w:rsid w:val="00924635"/>
    <w:rsid w:val="00930080"/>
    <w:rsid w:val="00933692"/>
    <w:rsid w:val="0093552C"/>
    <w:rsid w:val="009407CB"/>
    <w:rsid w:val="0094109E"/>
    <w:rsid w:val="009414B5"/>
    <w:rsid w:val="0095127B"/>
    <w:rsid w:val="00952E8E"/>
    <w:rsid w:val="00960D4C"/>
    <w:rsid w:val="00961738"/>
    <w:rsid w:val="009630FA"/>
    <w:rsid w:val="009649C1"/>
    <w:rsid w:val="00964D24"/>
    <w:rsid w:val="00965B9D"/>
    <w:rsid w:val="0096638B"/>
    <w:rsid w:val="00971A41"/>
    <w:rsid w:val="00972104"/>
    <w:rsid w:val="00977208"/>
    <w:rsid w:val="00980DFD"/>
    <w:rsid w:val="00983442"/>
    <w:rsid w:val="0098345F"/>
    <w:rsid w:val="00983695"/>
    <w:rsid w:val="009860B0"/>
    <w:rsid w:val="00993FE2"/>
    <w:rsid w:val="009A425F"/>
    <w:rsid w:val="009A59EA"/>
    <w:rsid w:val="009A7A80"/>
    <w:rsid w:val="009A7E1E"/>
    <w:rsid w:val="009B1401"/>
    <w:rsid w:val="009E3CDE"/>
    <w:rsid w:val="009E5717"/>
    <w:rsid w:val="009E5865"/>
    <w:rsid w:val="009E6C5B"/>
    <w:rsid w:val="009F4AB8"/>
    <w:rsid w:val="009F68CA"/>
    <w:rsid w:val="00A00330"/>
    <w:rsid w:val="00A025BC"/>
    <w:rsid w:val="00A03874"/>
    <w:rsid w:val="00A10B00"/>
    <w:rsid w:val="00A14B18"/>
    <w:rsid w:val="00A17DF2"/>
    <w:rsid w:val="00A20D31"/>
    <w:rsid w:val="00A21A59"/>
    <w:rsid w:val="00A254B6"/>
    <w:rsid w:val="00A26024"/>
    <w:rsid w:val="00A33E8D"/>
    <w:rsid w:val="00A36F46"/>
    <w:rsid w:val="00A37A8E"/>
    <w:rsid w:val="00A412CB"/>
    <w:rsid w:val="00A512E2"/>
    <w:rsid w:val="00A54B5F"/>
    <w:rsid w:val="00A61E30"/>
    <w:rsid w:val="00A70F5B"/>
    <w:rsid w:val="00A71D14"/>
    <w:rsid w:val="00A72D2E"/>
    <w:rsid w:val="00A730DA"/>
    <w:rsid w:val="00A73A57"/>
    <w:rsid w:val="00A91516"/>
    <w:rsid w:val="00AA617D"/>
    <w:rsid w:val="00AA7CEF"/>
    <w:rsid w:val="00AB2B6A"/>
    <w:rsid w:val="00AB3C8D"/>
    <w:rsid w:val="00AB7AEE"/>
    <w:rsid w:val="00AC5759"/>
    <w:rsid w:val="00AD1495"/>
    <w:rsid w:val="00AD670B"/>
    <w:rsid w:val="00AD6FEB"/>
    <w:rsid w:val="00AE60BA"/>
    <w:rsid w:val="00AF0D86"/>
    <w:rsid w:val="00AF1B25"/>
    <w:rsid w:val="00AF2DEA"/>
    <w:rsid w:val="00AF544A"/>
    <w:rsid w:val="00AF5D9E"/>
    <w:rsid w:val="00AF5F4A"/>
    <w:rsid w:val="00AF689C"/>
    <w:rsid w:val="00B02491"/>
    <w:rsid w:val="00B0270B"/>
    <w:rsid w:val="00B040E3"/>
    <w:rsid w:val="00B04953"/>
    <w:rsid w:val="00B07F97"/>
    <w:rsid w:val="00B16EA0"/>
    <w:rsid w:val="00B20874"/>
    <w:rsid w:val="00B25D79"/>
    <w:rsid w:val="00B30D97"/>
    <w:rsid w:val="00B33E99"/>
    <w:rsid w:val="00B37001"/>
    <w:rsid w:val="00B3707D"/>
    <w:rsid w:val="00B37F03"/>
    <w:rsid w:val="00B51AED"/>
    <w:rsid w:val="00B56491"/>
    <w:rsid w:val="00B60D90"/>
    <w:rsid w:val="00B672AA"/>
    <w:rsid w:val="00B71B59"/>
    <w:rsid w:val="00B724FA"/>
    <w:rsid w:val="00B735BB"/>
    <w:rsid w:val="00B75174"/>
    <w:rsid w:val="00B76DD9"/>
    <w:rsid w:val="00B861A4"/>
    <w:rsid w:val="00B87647"/>
    <w:rsid w:val="00B9131E"/>
    <w:rsid w:val="00B9292C"/>
    <w:rsid w:val="00B94B8D"/>
    <w:rsid w:val="00B951E4"/>
    <w:rsid w:val="00B953F5"/>
    <w:rsid w:val="00B96C91"/>
    <w:rsid w:val="00BA1924"/>
    <w:rsid w:val="00BA1A7E"/>
    <w:rsid w:val="00BA7320"/>
    <w:rsid w:val="00BB0339"/>
    <w:rsid w:val="00BB20F5"/>
    <w:rsid w:val="00BC0757"/>
    <w:rsid w:val="00BC10AA"/>
    <w:rsid w:val="00BC44D1"/>
    <w:rsid w:val="00BD559A"/>
    <w:rsid w:val="00BD5EEA"/>
    <w:rsid w:val="00BD6E5C"/>
    <w:rsid w:val="00BD7251"/>
    <w:rsid w:val="00BE4BF4"/>
    <w:rsid w:val="00BF3EB4"/>
    <w:rsid w:val="00BF7533"/>
    <w:rsid w:val="00BF7E94"/>
    <w:rsid w:val="00C01CEB"/>
    <w:rsid w:val="00C07395"/>
    <w:rsid w:val="00C117B1"/>
    <w:rsid w:val="00C1230B"/>
    <w:rsid w:val="00C153BA"/>
    <w:rsid w:val="00C16D38"/>
    <w:rsid w:val="00C17F96"/>
    <w:rsid w:val="00C2780E"/>
    <w:rsid w:val="00C41C0C"/>
    <w:rsid w:val="00C46763"/>
    <w:rsid w:val="00C46E5E"/>
    <w:rsid w:val="00C47B38"/>
    <w:rsid w:val="00C515BB"/>
    <w:rsid w:val="00C52174"/>
    <w:rsid w:val="00C52714"/>
    <w:rsid w:val="00C52825"/>
    <w:rsid w:val="00C53DE8"/>
    <w:rsid w:val="00C57828"/>
    <w:rsid w:val="00C57990"/>
    <w:rsid w:val="00C57C23"/>
    <w:rsid w:val="00C701A9"/>
    <w:rsid w:val="00C80479"/>
    <w:rsid w:val="00C818FB"/>
    <w:rsid w:val="00C82543"/>
    <w:rsid w:val="00C85729"/>
    <w:rsid w:val="00C90DBE"/>
    <w:rsid w:val="00C93AE8"/>
    <w:rsid w:val="00CA5984"/>
    <w:rsid w:val="00CB3B99"/>
    <w:rsid w:val="00CB3DA4"/>
    <w:rsid w:val="00CB4C03"/>
    <w:rsid w:val="00CB6396"/>
    <w:rsid w:val="00CC5CCE"/>
    <w:rsid w:val="00CD4182"/>
    <w:rsid w:val="00CD7645"/>
    <w:rsid w:val="00CE02C8"/>
    <w:rsid w:val="00CE26ED"/>
    <w:rsid w:val="00CF246C"/>
    <w:rsid w:val="00CF4BD8"/>
    <w:rsid w:val="00CF5646"/>
    <w:rsid w:val="00D01A16"/>
    <w:rsid w:val="00D02A79"/>
    <w:rsid w:val="00D02BF6"/>
    <w:rsid w:val="00D02DCE"/>
    <w:rsid w:val="00D03C6D"/>
    <w:rsid w:val="00D04263"/>
    <w:rsid w:val="00D049A9"/>
    <w:rsid w:val="00D0636B"/>
    <w:rsid w:val="00D15B11"/>
    <w:rsid w:val="00D2004A"/>
    <w:rsid w:val="00D21030"/>
    <w:rsid w:val="00D255A0"/>
    <w:rsid w:val="00D30C73"/>
    <w:rsid w:val="00D331BD"/>
    <w:rsid w:val="00D34BC7"/>
    <w:rsid w:val="00D4127B"/>
    <w:rsid w:val="00D42D62"/>
    <w:rsid w:val="00D43673"/>
    <w:rsid w:val="00D43F77"/>
    <w:rsid w:val="00D4741B"/>
    <w:rsid w:val="00D52680"/>
    <w:rsid w:val="00D551F2"/>
    <w:rsid w:val="00D552E5"/>
    <w:rsid w:val="00D5533D"/>
    <w:rsid w:val="00D669DD"/>
    <w:rsid w:val="00D67522"/>
    <w:rsid w:val="00D70B30"/>
    <w:rsid w:val="00D72521"/>
    <w:rsid w:val="00D761BD"/>
    <w:rsid w:val="00D833AE"/>
    <w:rsid w:val="00DA5629"/>
    <w:rsid w:val="00DA5D73"/>
    <w:rsid w:val="00DB3DFE"/>
    <w:rsid w:val="00DC649A"/>
    <w:rsid w:val="00DD0CBC"/>
    <w:rsid w:val="00DD776A"/>
    <w:rsid w:val="00DD7E1C"/>
    <w:rsid w:val="00DE2946"/>
    <w:rsid w:val="00DE63F3"/>
    <w:rsid w:val="00DF4ABC"/>
    <w:rsid w:val="00DF4C44"/>
    <w:rsid w:val="00E021A6"/>
    <w:rsid w:val="00E102E9"/>
    <w:rsid w:val="00E125E1"/>
    <w:rsid w:val="00E16AD5"/>
    <w:rsid w:val="00E17199"/>
    <w:rsid w:val="00E32CA5"/>
    <w:rsid w:val="00E4187E"/>
    <w:rsid w:val="00E51E5D"/>
    <w:rsid w:val="00E533E2"/>
    <w:rsid w:val="00E54359"/>
    <w:rsid w:val="00E55C14"/>
    <w:rsid w:val="00E665B4"/>
    <w:rsid w:val="00E70A3D"/>
    <w:rsid w:val="00E7183F"/>
    <w:rsid w:val="00E73E54"/>
    <w:rsid w:val="00E74300"/>
    <w:rsid w:val="00E743FB"/>
    <w:rsid w:val="00E75D3F"/>
    <w:rsid w:val="00E767C2"/>
    <w:rsid w:val="00E776AB"/>
    <w:rsid w:val="00E866E1"/>
    <w:rsid w:val="00E8783F"/>
    <w:rsid w:val="00E87B9A"/>
    <w:rsid w:val="00E90235"/>
    <w:rsid w:val="00E903A2"/>
    <w:rsid w:val="00E94798"/>
    <w:rsid w:val="00E94CD2"/>
    <w:rsid w:val="00E96C2F"/>
    <w:rsid w:val="00EA0213"/>
    <w:rsid w:val="00EB01E2"/>
    <w:rsid w:val="00EC1E21"/>
    <w:rsid w:val="00EC2225"/>
    <w:rsid w:val="00EC228E"/>
    <w:rsid w:val="00EC37D6"/>
    <w:rsid w:val="00EC61FC"/>
    <w:rsid w:val="00ED4640"/>
    <w:rsid w:val="00EE3ED0"/>
    <w:rsid w:val="00EE6E8D"/>
    <w:rsid w:val="00EF1335"/>
    <w:rsid w:val="00EF61A8"/>
    <w:rsid w:val="00F00764"/>
    <w:rsid w:val="00F02E86"/>
    <w:rsid w:val="00F1554F"/>
    <w:rsid w:val="00F20640"/>
    <w:rsid w:val="00F21EEC"/>
    <w:rsid w:val="00F229E7"/>
    <w:rsid w:val="00F2331A"/>
    <w:rsid w:val="00F25208"/>
    <w:rsid w:val="00F30094"/>
    <w:rsid w:val="00F336DF"/>
    <w:rsid w:val="00F41676"/>
    <w:rsid w:val="00F50D01"/>
    <w:rsid w:val="00F5666F"/>
    <w:rsid w:val="00F60F88"/>
    <w:rsid w:val="00F700D9"/>
    <w:rsid w:val="00F727E2"/>
    <w:rsid w:val="00F744C2"/>
    <w:rsid w:val="00F84DD2"/>
    <w:rsid w:val="00F875B7"/>
    <w:rsid w:val="00F927A2"/>
    <w:rsid w:val="00F95427"/>
    <w:rsid w:val="00F9613D"/>
    <w:rsid w:val="00F96245"/>
    <w:rsid w:val="00FA3601"/>
    <w:rsid w:val="00FB44B4"/>
    <w:rsid w:val="00FB5D4D"/>
    <w:rsid w:val="00FC6B7F"/>
    <w:rsid w:val="00FC77B2"/>
    <w:rsid w:val="00FD4FAB"/>
    <w:rsid w:val="00FE347B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9F5B9E5"/>
  <w15:docId w15:val="{5ABC6566-ABE8-418F-B585-26055B11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09AA"/>
  </w:style>
  <w:style w:type="paragraph" w:styleId="Nadpis1">
    <w:name w:val="heading 1"/>
    <w:basedOn w:val="Normln"/>
    <w:next w:val="Normln"/>
    <w:qFormat/>
    <w:rsid w:val="008B09AA"/>
    <w:pPr>
      <w:keepNext/>
      <w:outlineLvl w:val="0"/>
    </w:pPr>
    <w:rPr>
      <w:rFonts w:ascii="Courier New" w:hAnsi="Courier New"/>
      <w:sz w:val="24"/>
    </w:rPr>
  </w:style>
  <w:style w:type="paragraph" w:styleId="Nadpis2">
    <w:name w:val="heading 2"/>
    <w:basedOn w:val="Normln"/>
    <w:next w:val="Normln"/>
    <w:qFormat/>
    <w:rsid w:val="008B09AA"/>
    <w:pPr>
      <w:keepNext/>
      <w:ind w:right="-1"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rsid w:val="008B09AA"/>
    <w:pPr>
      <w:keepNext/>
      <w:ind w:left="5760" w:firstLine="336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8B09AA"/>
    <w:pPr>
      <w:keepNext/>
      <w:ind w:firstLine="720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8B09AA"/>
    <w:pPr>
      <w:keepNext/>
      <w:ind w:right="-1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8B09AA"/>
    <w:pPr>
      <w:keepNext/>
      <w:ind w:right="-1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8B09AA"/>
    <w:pPr>
      <w:keepNext/>
      <w:jc w:val="center"/>
      <w:outlineLvl w:val="6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B09AA"/>
    <w:pPr>
      <w:tabs>
        <w:tab w:val="center" w:pos="4819"/>
        <w:tab w:val="right" w:pos="9071"/>
      </w:tabs>
    </w:pPr>
  </w:style>
  <w:style w:type="paragraph" w:styleId="Zkladntext">
    <w:name w:val="Body Text"/>
    <w:basedOn w:val="Normln"/>
    <w:rsid w:val="008B09AA"/>
    <w:pPr>
      <w:spacing w:after="220" w:line="240" w:lineRule="atLeast"/>
      <w:jc w:val="both"/>
    </w:pPr>
    <w:rPr>
      <w:rFonts w:ascii="Arial" w:hAnsi="Arial"/>
      <w:spacing w:val="-5"/>
    </w:rPr>
  </w:style>
  <w:style w:type="paragraph" w:styleId="Zkladntext2">
    <w:name w:val="Body Text 2"/>
    <w:basedOn w:val="Normln"/>
    <w:rsid w:val="008B09AA"/>
    <w:pPr>
      <w:jc w:val="both"/>
    </w:pPr>
    <w:rPr>
      <w:sz w:val="24"/>
    </w:rPr>
  </w:style>
  <w:style w:type="paragraph" w:styleId="Zkladntextodsazen3">
    <w:name w:val="Body Text Indent 3"/>
    <w:basedOn w:val="Normln"/>
    <w:rsid w:val="008B09AA"/>
    <w:pPr>
      <w:ind w:left="993" w:hanging="284"/>
      <w:jc w:val="both"/>
    </w:pPr>
    <w:rPr>
      <w:sz w:val="24"/>
      <w:lang w:val="en-GB"/>
    </w:rPr>
  </w:style>
  <w:style w:type="paragraph" w:styleId="Zpat">
    <w:name w:val="footer"/>
    <w:basedOn w:val="Normln"/>
    <w:rsid w:val="008B09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09AA"/>
  </w:style>
  <w:style w:type="paragraph" w:customStyle="1" w:styleId="Peaddressfax">
    <w:name w:val="Peaddressfax"/>
    <w:basedOn w:val="Zhlav"/>
    <w:rsid w:val="008B09AA"/>
    <w:pPr>
      <w:tabs>
        <w:tab w:val="left" w:pos="6804"/>
        <w:tab w:val="left" w:pos="8222"/>
      </w:tabs>
      <w:ind w:left="4536"/>
    </w:pPr>
    <w:rPr>
      <w:rFonts w:ascii="Swiss (scalable)" w:hAnsi="Swiss (scalable)"/>
      <w:sz w:val="24"/>
      <w:lang w:val="en-GB"/>
    </w:rPr>
  </w:style>
  <w:style w:type="character" w:styleId="Hypertextovodkaz">
    <w:name w:val="Hyperlink"/>
    <w:rsid w:val="008B09AA"/>
    <w:rPr>
      <w:color w:val="0000FF"/>
      <w:u w:val="single"/>
    </w:rPr>
  </w:style>
  <w:style w:type="character" w:styleId="Sledovanodkaz">
    <w:name w:val="FollowedHyperlink"/>
    <w:rsid w:val="008B09AA"/>
    <w:rPr>
      <w:color w:val="800080"/>
      <w:u w:val="single"/>
    </w:rPr>
  </w:style>
  <w:style w:type="paragraph" w:customStyle="1" w:styleId="Textbubliny1">
    <w:name w:val="Text bubliny1"/>
    <w:basedOn w:val="Normln"/>
    <w:semiHidden/>
    <w:rsid w:val="008B09AA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8B09AA"/>
    <w:rPr>
      <w:b/>
      <w:bCs/>
      <w:sz w:val="24"/>
      <w:szCs w:val="28"/>
    </w:rPr>
  </w:style>
  <w:style w:type="paragraph" w:styleId="Textbubliny">
    <w:name w:val="Balloon Text"/>
    <w:basedOn w:val="Normln"/>
    <w:semiHidden/>
    <w:rsid w:val="003148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783F"/>
    <w:pPr>
      <w:ind w:left="708"/>
    </w:pPr>
  </w:style>
  <w:style w:type="character" w:styleId="Odkaznakoment">
    <w:name w:val="annotation reference"/>
    <w:semiHidden/>
    <w:rsid w:val="00834A75"/>
    <w:rPr>
      <w:sz w:val="16"/>
      <w:szCs w:val="16"/>
    </w:rPr>
  </w:style>
  <w:style w:type="paragraph" w:styleId="Textkomente">
    <w:name w:val="annotation text"/>
    <w:basedOn w:val="Normln"/>
    <w:semiHidden/>
    <w:rsid w:val="00834A75"/>
  </w:style>
  <w:style w:type="paragraph" w:styleId="Pedmtkomente">
    <w:name w:val="annotation subject"/>
    <w:basedOn w:val="Textkomente"/>
    <w:next w:val="Textkomente"/>
    <w:semiHidden/>
    <w:rsid w:val="00834A75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57180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57180F"/>
    <w:rPr>
      <w:rFonts w:ascii="Consolas" w:eastAsia="Calibri" w:hAnsi="Consolas" w:cs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684532"/>
  </w:style>
  <w:style w:type="paragraph" w:styleId="Zkladntextodsazen2">
    <w:name w:val="Body Text Indent 2"/>
    <w:basedOn w:val="Normln"/>
    <w:link w:val="Zkladntextodsazen2Char"/>
    <w:rsid w:val="00952E8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952E8E"/>
  </w:style>
  <w:style w:type="paragraph" w:styleId="Normlnweb">
    <w:name w:val="Normal (Web)"/>
    <w:basedOn w:val="Normln"/>
    <w:uiPriority w:val="99"/>
    <w:unhideWhenUsed/>
    <w:rsid w:val="003E1C0A"/>
    <w:pPr>
      <w:spacing w:before="100" w:beforeAutospacing="1" w:after="100" w:afterAutospacing="1"/>
    </w:pPr>
    <w:rPr>
      <w:sz w:val="24"/>
      <w:szCs w:val="24"/>
    </w:rPr>
  </w:style>
  <w:style w:type="paragraph" w:customStyle="1" w:styleId="SSlnek-zkladntext">
    <w:name w:val="SS_Článek - základní text"/>
    <w:basedOn w:val="Normln"/>
    <w:next w:val="SSOdstavec"/>
    <w:uiPriority w:val="99"/>
    <w:rsid w:val="00070583"/>
    <w:pPr>
      <w:keepNext/>
      <w:spacing w:before="20"/>
      <w:jc w:val="center"/>
    </w:pPr>
    <w:rPr>
      <w:rFonts w:ascii="Verdana" w:eastAsia="Calibri" w:hAnsi="Verdana"/>
      <w:b/>
      <w:sz w:val="24"/>
      <w:szCs w:val="24"/>
      <w:lang w:eastAsia="en-US"/>
    </w:rPr>
  </w:style>
  <w:style w:type="paragraph" w:customStyle="1" w:styleId="SSOdstavec">
    <w:name w:val="SS_Odstavec"/>
    <w:basedOn w:val="Normln"/>
    <w:uiPriority w:val="99"/>
    <w:rsid w:val="00070583"/>
    <w:pPr>
      <w:tabs>
        <w:tab w:val="left" w:pos="426"/>
      </w:tabs>
      <w:spacing w:before="120"/>
      <w:jc w:val="both"/>
    </w:pPr>
    <w:rPr>
      <w:rFonts w:ascii="Verdana" w:eastAsia="Calibri" w:hAnsi="Verdana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16AD5"/>
  </w:style>
  <w:style w:type="character" w:styleId="Nevyeenzmnka">
    <w:name w:val="Unresolved Mention"/>
    <w:basedOn w:val="Standardnpsmoodstavce"/>
    <w:uiPriority w:val="99"/>
    <w:semiHidden/>
    <w:unhideWhenUsed/>
    <w:rsid w:val="0023285D"/>
    <w:rPr>
      <w:color w:val="605E5C"/>
      <w:shd w:val="clear" w:color="auto" w:fill="E1DFDD"/>
    </w:rPr>
  </w:style>
  <w:style w:type="paragraph" w:customStyle="1" w:styleId="9en">
    <w:name w:val="9 en"/>
    <w:basedOn w:val="Normln"/>
    <w:rsid w:val="00090065"/>
    <w:pPr>
      <w:widowControl w:val="0"/>
      <w:tabs>
        <w:tab w:val="left" w:pos="2835"/>
      </w:tabs>
      <w:suppressAutoHyphens/>
      <w:spacing w:before="57"/>
      <w:ind w:left="567" w:hanging="567"/>
    </w:pPr>
    <w:rPr>
      <w:rFonts w:ascii="Arial MT" w:eastAsia="HG Mincho Light J" w:hAnsi="Arial MT"/>
      <w:i/>
      <w:color w:val="000000"/>
      <w:sz w:val="18"/>
      <w:szCs w:val="24"/>
      <w:lang w:val="en-GB"/>
    </w:rPr>
  </w:style>
  <w:style w:type="paragraph" w:customStyle="1" w:styleId="10czbcap">
    <w:name w:val="10 cz b cap"/>
    <w:basedOn w:val="Normln"/>
    <w:rsid w:val="00090065"/>
    <w:pPr>
      <w:widowControl w:val="0"/>
      <w:numPr>
        <w:numId w:val="22"/>
      </w:numPr>
      <w:suppressAutoHyphens/>
      <w:spacing w:before="113"/>
      <w:ind w:left="567" w:hanging="567"/>
      <w:outlineLvl w:val="0"/>
    </w:pPr>
    <w:rPr>
      <w:rFonts w:ascii="Arial MT" w:eastAsia="HG Mincho Light J" w:hAnsi="Arial MT"/>
      <w:b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791-612/612-21_RS.docx</ZkracenyRetezec>
    <Smazat xmlns="acca34e4-9ecd-41c8-99eb-d6aa654aaa55">&lt;a href="/sites/evidencesmluv/_layouts/15/IniWrkflIP.aspx?List=%7b6A8A6AA5-C48F-41F1-807A-52AA0ECDCD18%7d&amp;amp;ID=1908&amp;amp;ItemGuid=%7b2F5BF94D-9C3F-47CA-BA8F-7FA01A2D10FA%7d&amp;amp;TemplateID=%7bd3f8102e-f4a5-4901-b93c-fb146a9d820d%7d"&gt;&lt;img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62e060-e4df-48a7-a9f4-f192c9c6f413">VFNAPP-1156851915-7539</_dlc_DocId>
    <_dlc_DocIdUrl xmlns="9e62e060-e4df-48a7-a9f4-f192c9c6f413">
      <Url>https://vfnpraha.sharepoint.com/sites/app/prip/_layouts/15/DocIdRedir.aspx?ID=VFNAPP-1156851915-7539</Url>
      <Description>VFNAPP-1156851915-7539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064FDA-39EF-4000-9348-9004799978F2}"/>
</file>

<file path=customXml/itemProps2.xml><?xml version="1.0" encoding="utf-8"?>
<ds:datastoreItem xmlns:ds="http://schemas.openxmlformats.org/officeDocument/2006/customXml" ds:itemID="{296DABF5-5AC7-4569-A274-71B887E79CDA}"/>
</file>

<file path=customXml/itemProps3.xml><?xml version="1.0" encoding="utf-8"?>
<ds:datastoreItem xmlns:ds="http://schemas.openxmlformats.org/officeDocument/2006/customXml" ds:itemID="{BCC944E1-B1D2-42AB-B531-129E4BA454CC}"/>
</file>

<file path=customXml/itemProps4.xml><?xml version="1.0" encoding="utf-8"?>
<ds:datastoreItem xmlns:ds="http://schemas.openxmlformats.org/officeDocument/2006/customXml" ds:itemID="{D9064FDA-39EF-4000-9348-9004799978F2}">
  <ds:schemaRefs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180ec9-f266-4235-bfb6-a326cc7ac18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0E27F76-8F23-4AFE-9E49-E59D76EFC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3119</Words>
  <Characters>18557</Characters>
  <Application>Microsoft Office Word</Application>
  <DocSecurity>0</DocSecurity>
  <Lines>154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10056 - Angio_RDG</vt:lpstr>
      <vt:lpstr>            </vt:lpstr>
    </vt:vector>
  </TitlesOfParts>
  <Company>PERKIN  ELMER</Company>
  <LinksUpToDate>false</LinksUpToDate>
  <CharactersWithSpaces>21633</CharactersWithSpaces>
  <SharedDoc>false</SharedDoc>
  <HLinks>
    <vt:vector size="6" baseType="variant">
      <vt:variant>
        <vt:i4>2818136</vt:i4>
      </vt:variant>
      <vt:variant>
        <vt:i4>3</vt:i4>
      </vt:variant>
      <vt:variant>
        <vt:i4>0</vt:i4>
      </vt:variant>
      <vt:variant>
        <vt:i4>5</vt:i4>
      </vt:variant>
      <vt:variant>
        <vt:lpwstr>mailto:servis.zt@vfn.cz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10056 - Angio_RDG</dc:title>
  <dc:creator>Martin Zizka</dc:creator>
  <cp:lastModifiedBy>Kotusová Zuzana, Bc. DiS.</cp:lastModifiedBy>
  <cp:revision>2</cp:revision>
  <cp:lastPrinted>2016-04-19T12:13:00Z</cp:lastPrinted>
  <dcterms:created xsi:type="dcterms:W3CDTF">2021-09-10T10:16:00Z</dcterms:created>
  <dcterms:modified xsi:type="dcterms:W3CDTF">2021-09-10T10:16:00Z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0x010100EFF427952D4E634383E9B8E9D938055A009C02040575ABEA42ADF32886ABDCA16A</vt:lpwstr>
  </property>
  <property fmtid="{D5CDD505-2E9C-101B-9397-08002B2CF9AE}" pid="3" name="_NewReviewCycle">
    <vt:lpwstr/>
  </property>
  <property fmtid="{D5CDD505-2E9C-101B-9397-08002B2CF9AE}" pid="4" name="WorkflowChangePath">
    <vt:lpwstr>02781e2e-5b00-4638-8a9f-25160ec93113,2;02781e2e-5b00-4638-8a9f-25160ec93113,2;02781e2e-5b00-4638-8a9f-25160ec93113,2;fbbce10e-c294-43dc-934e-88002aaf6ea8,3;fbbce10e-c294-43dc-934e-88002aaf6ea8,4;8c416235-41d0-4c1f-85c4-c879dc148b5b,5;8c416235-41d0-4c1f-8582569b4a-5f6c-4a67-89c0-3731ded64efb,2;82569b4a-5f6c-4a67-89c0-3731ded64efb,2;82569b4a-5f6c-4a67-89c0-3731ded64efb,2;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2021-06-29T14:30:11Z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ContentBits">
    <vt:lpwstr>0</vt:lpwstr>
  </property>
  <property fmtid="{D5CDD505-2E9C-101B-9397-08002B2CF9AE}" pid="11" name="_dlc_DocIdItemGuid">
    <vt:lpwstr>45dd819b-e103-4783-ab9a-990c2bf72f0c</vt:lpwstr>
  </property>
</Properties>
</file>