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52C1A">
        <w:t>2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F52C1A">
        <w:t>OLA-VZ-116/2016</w:t>
      </w:r>
      <w:r w:rsidR="00246E43">
        <w:t xml:space="preserve"> ze dne </w:t>
      </w:r>
      <w:proofErr w:type="gramStart"/>
      <w:r w:rsidR="00F52C1A">
        <w:t>29.7.2016</w:t>
      </w:r>
      <w:proofErr w:type="gramEnd"/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 xml:space="preserve">Ing. </w:t>
      </w:r>
      <w:r w:rsidR="00F52C1A">
        <w:t>Bořivoj Novotný</w:t>
      </w:r>
      <w:r w:rsidRPr="00A3020E">
        <w:rPr>
          <w:rFonts w:cs="Arial"/>
          <w:szCs w:val="20"/>
        </w:rPr>
        <w:t xml:space="preserve">, </w:t>
      </w:r>
      <w:r w:rsidR="00F52C1A" w:rsidRPr="00F52C1A">
        <w:rPr>
          <w:rFonts w:cs="Arial"/>
          <w:szCs w:val="20"/>
        </w:rPr>
        <w:t>ředitel Odboru</w:t>
      </w:r>
      <w:r w:rsidR="00F52C1A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>Dobrovského 1278</w:t>
      </w:r>
      <w:r w:rsidR="00F52C1A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F52C1A" w:rsidRPr="00F52C1A">
        <w:rPr>
          <w:rFonts w:cs="Arial"/>
          <w:szCs w:val="20"/>
        </w:rPr>
        <w:t>Vejdovského</w:t>
      </w:r>
      <w:proofErr w:type="spellEnd"/>
      <w:r w:rsidR="00F52C1A" w:rsidRPr="00F52C1A">
        <w:rPr>
          <w:rFonts w:cs="Arial"/>
          <w:szCs w:val="20"/>
        </w:rPr>
        <w:t xml:space="preserve"> </w:t>
      </w:r>
      <w:proofErr w:type="gramStart"/>
      <w:r w:rsidR="00F52C1A" w:rsidRPr="00F52C1A">
        <w:rPr>
          <w:rFonts w:cs="Arial"/>
          <w:szCs w:val="20"/>
        </w:rPr>
        <w:t>č</w:t>
      </w:r>
      <w:r w:rsidR="00F52C1A">
        <w:t>.p.</w:t>
      </w:r>
      <w:proofErr w:type="gramEnd"/>
      <w:r w:rsidR="00F52C1A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F52C1A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>Město Uničov</w:t>
      </w:r>
      <w:r w:rsidR="00F52C1A" w:rsidRPr="00F52C1A">
        <w:rPr>
          <w:rFonts w:cs="Arial"/>
          <w:vanish/>
          <w:szCs w:val="20"/>
        </w:rPr>
        <w:t>0</w:t>
      </w:r>
    </w:p>
    <w:p w:rsidR="00B72145" w:rsidRPr="00A3020E" w:rsidRDefault="00F52C1A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52C1A">
        <w:rPr>
          <w:rFonts w:cs="Arial"/>
          <w:noProof/>
          <w:szCs w:val="20"/>
        </w:rPr>
        <w:t xml:space="preserve">Mgr. </w:t>
      </w:r>
      <w:r>
        <w:rPr>
          <w:noProof/>
        </w:rPr>
        <w:t>Radek Vincour, starosta města</w:t>
      </w:r>
    </w:p>
    <w:p w:rsidR="00B72145" w:rsidRPr="00A3020E" w:rsidRDefault="00F52C1A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52C1A">
        <w:rPr>
          <w:rFonts w:cs="Arial"/>
          <w:szCs w:val="20"/>
        </w:rPr>
        <w:t>Masarykovo nám</w:t>
      </w:r>
      <w:r>
        <w:t xml:space="preserve">. </w:t>
      </w:r>
      <w:proofErr w:type="gramStart"/>
      <w:r>
        <w:t>č.p.</w:t>
      </w:r>
      <w:proofErr w:type="gramEnd"/>
      <w:r>
        <w:t xml:space="preserve"> 1, 783 91 Uničov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>00299634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FB695A" w:rsidRDefault="00F52C1A" w:rsidP="00FB695A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F52C1A" w:rsidRPr="00F52C1A" w:rsidRDefault="00F52C1A" w:rsidP="00F52C1A">
      <w:pPr>
        <w:pStyle w:val="BoddohodyII"/>
        <w:numPr>
          <w:ilvl w:val="0"/>
          <w:numId w:val="0"/>
        </w:numPr>
        <w:rPr>
          <w:b/>
          <w:noProof/>
        </w:rPr>
      </w:pPr>
      <w:r>
        <w:rPr>
          <w:noProof/>
        </w:rPr>
        <w:t xml:space="preserve">II.1  </w:t>
      </w:r>
      <w:r w:rsidRPr="00095310">
        <w:rPr>
          <w:noProof/>
        </w:rPr>
        <w:t xml:space="preserve">Zaměstnavatel vytvoří níže uvedené pracovní příležitosti v rámci veřejně prospěšných prací (dále jen ''pracovní místa'') na dobu </w:t>
      </w:r>
      <w:r w:rsidRPr="00F52C1A">
        <w:rPr>
          <w:b/>
          <w:noProof/>
        </w:rPr>
        <w:t>od 1.8.2016 do 31.7.2017.</w:t>
      </w:r>
    </w:p>
    <w:p w:rsidR="00F52C1A" w:rsidRPr="00095310" w:rsidRDefault="00F52C1A" w:rsidP="00F52C1A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F52C1A" w:rsidRPr="008F1A38" w:rsidTr="00056091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C1A" w:rsidRPr="008F1A38" w:rsidRDefault="00F52C1A" w:rsidP="00056091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C1A" w:rsidRPr="0028078F" w:rsidRDefault="00F52C1A" w:rsidP="00056091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52C1A" w:rsidRDefault="00F52C1A" w:rsidP="00056091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F52C1A" w:rsidRPr="0028078F" w:rsidRDefault="00F52C1A" w:rsidP="00056091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F52C1A" w:rsidRPr="008F1A38" w:rsidTr="00056091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1A" w:rsidRPr="008F1A38" w:rsidRDefault="00F52C1A" w:rsidP="00F52C1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a údržby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1A" w:rsidRPr="0028078F" w:rsidRDefault="00F52C1A" w:rsidP="00056091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1A" w:rsidRPr="0028078F" w:rsidRDefault="00F52C1A" w:rsidP="00056091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</w:tr>
      <w:tr w:rsidR="00F52C1A" w:rsidRPr="008F1A38" w:rsidTr="00056091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C1A" w:rsidRPr="008F1A38" w:rsidRDefault="00F52C1A" w:rsidP="00056091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2C1A" w:rsidRPr="0028078F" w:rsidRDefault="00F52C1A" w:rsidP="00056091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52C1A" w:rsidRPr="0028078F" w:rsidRDefault="00F52C1A" w:rsidP="00056091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52C1A" w:rsidRDefault="00F52C1A" w:rsidP="00F52C1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52C1A" w:rsidRDefault="00F52C1A" w:rsidP="00FB695A">
      <w:pPr>
        <w:pStyle w:val="Bezmezer"/>
        <w:spacing w:after="120"/>
        <w:rPr>
          <w:noProof/>
        </w:rPr>
      </w:pPr>
    </w:p>
    <w:p w:rsidR="00F52C1A" w:rsidRDefault="00F52C1A" w:rsidP="00FB695A">
      <w:pPr>
        <w:pStyle w:val="Bezmezer"/>
        <w:spacing w:after="120"/>
        <w:rPr>
          <w:noProof/>
        </w:rPr>
      </w:pPr>
    </w:p>
    <w:p w:rsidR="00F52C1A" w:rsidRDefault="00F52C1A" w:rsidP="00FB695A">
      <w:pPr>
        <w:pStyle w:val="Bezmezer"/>
        <w:spacing w:after="120"/>
        <w:rPr>
          <w:noProof/>
        </w:rPr>
      </w:pPr>
    </w:p>
    <w:p w:rsidR="00FB695A" w:rsidRDefault="00F52C1A" w:rsidP="00FB695A">
      <w:pPr>
        <w:pStyle w:val="Bezmezer"/>
        <w:spacing w:after="120"/>
      </w:pPr>
      <w:r>
        <w:rPr>
          <w:noProof/>
        </w:rPr>
        <w:t>Dosavadní text článku II.4 dohody se nahrazuje textem:</w:t>
      </w:r>
    </w:p>
    <w:p w:rsidR="00FB695A" w:rsidRPr="00095310" w:rsidRDefault="00F52C1A" w:rsidP="00FB695A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II.4  </w:t>
      </w:r>
      <w:r w:rsidRPr="00095310">
        <w:rPr>
          <w:noProof/>
        </w:rPr>
        <w:t>Pracovní smlouva se zaměstnanci musí být uzavřena na dobu určitou, nejdéle do </w:t>
      </w:r>
      <w:r>
        <w:rPr>
          <w:noProof/>
        </w:rPr>
        <w:t>31.7.2017</w:t>
      </w:r>
      <w:r w:rsidRPr="00095310">
        <w:rPr>
          <w:noProof/>
        </w:rPr>
        <w:t>.</w:t>
      </w:r>
      <w:r>
        <w:rPr>
          <w:noProof/>
        </w:rPr>
        <w:t xml:space="preserve"> </w:t>
      </w:r>
      <w:r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31.7.2017</w:t>
      </w:r>
      <w:r w:rsidRPr="00095310">
        <w:rPr>
          <w:noProof/>
        </w:rPr>
        <w:t xml:space="preserve">, zaměstnavatel písemně oznámí úřadu práce den a způsob skončení tohoto pracovního poměru, </w:t>
      </w:r>
      <w:r>
        <w:rPr>
          <w:noProof/>
        </w:rPr>
        <w:t xml:space="preserve">a to nejpozději ke dni doložení výkazu 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52C1A" w:rsidP="00FB695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F52C1A" w:rsidRDefault="00F52C1A" w:rsidP="00F52C1A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 xml:space="preserve">III.1  </w:t>
      </w:r>
      <w:r>
        <w:rPr>
          <w:noProof/>
        </w:rPr>
        <w:t>Úřad práce se zavazuje poskytnout zaměstnavateli příspěvek ve výši</w:t>
      </w:r>
      <w:r w:rsidRPr="0015096C">
        <w:rPr>
          <w:noProof/>
        </w:rPr>
        <w:t xml:space="preserve"> </w:t>
      </w:r>
      <w:r>
        <w:rPr>
          <w:noProof/>
        </w:rPr>
        <w:t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 w:rsidRPr="00095310">
        <w:rPr>
          <w:noProof/>
        </w:rPr>
        <w:t>.</w:t>
      </w:r>
    </w:p>
    <w:p w:rsidR="00F52C1A" w:rsidRPr="00095310" w:rsidRDefault="00F52C1A" w:rsidP="00F52C1A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F52C1A" w:rsidTr="00056091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52C1A" w:rsidRDefault="00F52C1A" w:rsidP="00056091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52C1A" w:rsidRDefault="00F52C1A" w:rsidP="00056091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52C1A" w:rsidRDefault="00F52C1A" w:rsidP="00056091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F52C1A" w:rsidRDefault="00F52C1A" w:rsidP="00056091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52C1A" w:rsidRDefault="00F52C1A" w:rsidP="00056091">
            <w:pPr>
              <w:pStyle w:val="NormalBefore1pt"/>
            </w:pPr>
            <w:r>
              <w:t>Max. měsíční výše příspěvku</w:t>
            </w:r>
          </w:p>
          <w:p w:rsidR="00F52C1A" w:rsidRDefault="00F52C1A" w:rsidP="00056091">
            <w:pPr>
              <w:pStyle w:val="NormalBefore1pt"/>
            </w:pPr>
            <w:r>
              <w:t>na 1 pracovní místo (Kč)</w:t>
            </w:r>
          </w:p>
        </w:tc>
      </w:tr>
      <w:tr w:rsidR="00F52C1A" w:rsidTr="00056091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52C1A" w:rsidRDefault="00F52C1A" w:rsidP="00F52C1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a údržby města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F52C1A" w:rsidRDefault="00F52C1A" w:rsidP="00056091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52C1A" w:rsidRDefault="00F52C1A" w:rsidP="00056091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F52C1A" w:rsidRDefault="00F52C1A" w:rsidP="00F52C1A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11 760</w:t>
            </w:r>
          </w:p>
        </w:tc>
      </w:tr>
      <w:tr w:rsidR="00F52C1A" w:rsidTr="00056091">
        <w:trPr>
          <w:cantSplit/>
          <w:trHeight w:val="70"/>
        </w:trPr>
        <w:tc>
          <w:tcPr>
            <w:tcW w:w="608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F52C1A" w:rsidRDefault="00F52C1A" w:rsidP="00056091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F52C1A" w:rsidRDefault="00F52C1A" w:rsidP="00056091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F52C1A" w:rsidRDefault="00F52C1A" w:rsidP="00056091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F52C1A" w:rsidRDefault="00F52C1A" w:rsidP="00F52C1A">
      <w:pPr>
        <w:keepNext/>
        <w:tabs>
          <w:tab w:val="left" w:pos="2520"/>
        </w:tabs>
        <w:rPr>
          <w:rFonts w:cs="Arial"/>
          <w:szCs w:val="20"/>
        </w:rPr>
      </w:pPr>
    </w:p>
    <w:p w:rsidR="00F52C1A" w:rsidRDefault="00F52C1A" w:rsidP="00F52C1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nepřekročí částku </w:t>
      </w:r>
      <w:r w:rsidR="00B83D17">
        <w:rPr>
          <w:rFonts w:cs="Arial"/>
          <w:szCs w:val="20"/>
        </w:rPr>
        <w:t>138</w:t>
      </w:r>
      <w:r>
        <w:rPr>
          <w:rFonts w:cs="Arial"/>
          <w:szCs w:val="20"/>
        </w:rPr>
        <w:t xml:space="preserve"> </w:t>
      </w:r>
      <w:r w:rsidR="00B83D17">
        <w:rPr>
          <w:rFonts w:cs="Arial"/>
          <w:szCs w:val="20"/>
        </w:rPr>
        <w:t>229</w:t>
      </w:r>
      <w:r>
        <w:rPr>
          <w:rFonts w:cs="Arial"/>
          <w:szCs w:val="20"/>
        </w:rPr>
        <w:t xml:space="preserve"> Kč.</w:t>
      </w:r>
    </w:p>
    <w:p w:rsidR="00F52C1A" w:rsidRDefault="00F52C1A" w:rsidP="00F52C1A">
      <w:pPr>
        <w:keepNext/>
        <w:tabs>
          <w:tab w:val="left" w:pos="2520"/>
        </w:tabs>
        <w:rPr>
          <w:rFonts w:cs="Arial"/>
          <w:szCs w:val="20"/>
        </w:rPr>
      </w:pPr>
    </w:p>
    <w:p w:rsidR="00F52C1A" w:rsidRDefault="00F52C1A" w:rsidP="00F52C1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B695A" w:rsidRPr="008F4CCC" w:rsidRDefault="00FB695A" w:rsidP="00FB695A"/>
    <w:p w:rsidR="00FB695A" w:rsidRDefault="00FB695A" w:rsidP="00FB695A">
      <w:r w:rsidRPr="008F4CCC">
        <w:t>Dodatek nabývá platnosti a účinnosti dnem jeho podpisu oběma smluvními stranami</w:t>
      </w:r>
      <w:r>
        <w:t>.</w:t>
      </w: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F52C1A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31.1.2017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F97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Default="00F52C1A" w:rsidP="002F33B3">
      <w:pPr>
        <w:keepNext/>
        <w:keepLines/>
        <w:jc w:val="center"/>
      </w:pPr>
      <w:r w:rsidRPr="00F52C1A">
        <w:rPr>
          <w:rFonts w:cs="Arial"/>
          <w:szCs w:val="20"/>
        </w:rPr>
        <w:t xml:space="preserve">Mgr. </w:t>
      </w:r>
      <w:r>
        <w:t>Radek Vincour</w:t>
      </w:r>
      <w:r>
        <w:tab/>
      </w:r>
      <w:r>
        <w:br/>
        <w:t xml:space="preserve">starosta </w:t>
      </w:r>
    </w:p>
    <w:p w:rsidR="00F52C1A" w:rsidRPr="008F1A38" w:rsidRDefault="00F52C1A" w:rsidP="002F33B3">
      <w:pPr>
        <w:keepNext/>
        <w:keepLines/>
        <w:jc w:val="center"/>
        <w:rPr>
          <w:rFonts w:cs="Arial"/>
          <w:szCs w:val="20"/>
        </w:rPr>
      </w:pPr>
      <w:r>
        <w:t>Město Uničov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Default="00F52C1A" w:rsidP="002F33B3">
      <w:pPr>
        <w:keepNext/>
        <w:keepLines/>
        <w:jc w:val="center"/>
        <w:rPr>
          <w:rFonts w:cs="Arial"/>
          <w:szCs w:val="20"/>
        </w:rPr>
      </w:pPr>
      <w:r w:rsidRPr="00F52C1A">
        <w:rPr>
          <w:rFonts w:cs="Arial"/>
          <w:szCs w:val="20"/>
        </w:rPr>
        <w:t xml:space="preserve">Ing. </w:t>
      </w:r>
      <w:r>
        <w:t>Bořivoj Novotný</w:t>
      </w:r>
    </w:p>
    <w:p w:rsidR="005C2C44" w:rsidRDefault="00F52C1A" w:rsidP="005C2C44">
      <w:pPr>
        <w:keepNext/>
        <w:keepLines/>
        <w:jc w:val="center"/>
        <w:rPr>
          <w:rFonts w:cs="Arial"/>
          <w:szCs w:val="20"/>
        </w:rPr>
      </w:pPr>
      <w:r w:rsidRPr="00F52C1A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F33B3" w:rsidRPr="008F1A38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F9797C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F52C1A" w:rsidRDefault="00F52C1A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52C1A" w:rsidRDefault="00F52C1A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52C1A" w:rsidRDefault="00F52C1A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52C1A" w:rsidRDefault="00F52C1A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F52C1A" w:rsidRPr="00F52C1A">
        <w:rPr>
          <w:rFonts w:cs="Arial"/>
          <w:szCs w:val="20"/>
        </w:rPr>
        <w:t>Ivana Stejskalová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9797C">
        <w:rPr>
          <w:rFonts w:cs="Arial"/>
          <w:szCs w:val="20"/>
        </w:rPr>
        <w:t>xxxxx</w:t>
      </w:r>
    </w:p>
    <w:sectPr w:rsidR="002F33B3" w:rsidSect="00F9797C">
      <w:footerReference w:type="default" r:id="rId13"/>
      <w:headerReference w:type="first" r:id="rId14"/>
      <w:footerReference w:type="first" r:id="rId15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3" w:rsidRDefault="00811A23">
      <w:r>
        <w:separator/>
      </w:r>
    </w:p>
  </w:endnote>
  <w:endnote w:type="continuationSeparator" w:id="0">
    <w:p w:rsidR="00811A23" w:rsidRDefault="0081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1A" w:rsidRDefault="00F52C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797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797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2C1A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2C1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3" w:rsidRDefault="00811A23">
      <w:r>
        <w:separator/>
      </w:r>
    </w:p>
  </w:footnote>
  <w:footnote w:type="continuationSeparator" w:id="0">
    <w:p w:rsidR="00811A23" w:rsidRDefault="0081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1A" w:rsidRDefault="00F52C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1A" w:rsidRDefault="00F52C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7D7250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43FD2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51858622" r:id="rId3"/>
        <o:OLEObject Type="Embed" ProgID="Word.Picture.8" ShapeID="_x0000_s2057" DrawAspect="Content" ObjectID="_1551858623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E1D"/>
    <w:rsid w:val="00001E23"/>
    <w:rsid w:val="000058F9"/>
    <w:rsid w:val="00007C04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5609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20EA0"/>
    <w:rsid w:val="00224DC9"/>
    <w:rsid w:val="00227927"/>
    <w:rsid w:val="0023230B"/>
    <w:rsid w:val="00233F7C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B6E1D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4EF2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0402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44A3A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A23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901F33"/>
    <w:rsid w:val="009049CF"/>
    <w:rsid w:val="009133EE"/>
    <w:rsid w:val="00914576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C7946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33CA9"/>
    <w:rsid w:val="00B475BA"/>
    <w:rsid w:val="00B539CA"/>
    <w:rsid w:val="00B62CD5"/>
    <w:rsid w:val="00B703C1"/>
    <w:rsid w:val="00B72145"/>
    <w:rsid w:val="00B73298"/>
    <w:rsid w:val="00B83D17"/>
    <w:rsid w:val="00B94D64"/>
    <w:rsid w:val="00BA44AC"/>
    <w:rsid w:val="00BA72D4"/>
    <w:rsid w:val="00BB466E"/>
    <w:rsid w:val="00BB6792"/>
    <w:rsid w:val="00BC67B6"/>
    <w:rsid w:val="00BC7850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65D11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4DF0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52C1A"/>
    <w:rsid w:val="00F62CC2"/>
    <w:rsid w:val="00F633A1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9797C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2017-03-24T09:58:00Z</cp:lastPrinted>
  <dcterms:created xsi:type="dcterms:W3CDTF">2017-03-24T10:04:00Z</dcterms:created>
  <dcterms:modified xsi:type="dcterms:W3CDTF">2017-03-24T10:04:00Z</dcterms:modified>
</cp:coreProperties>
</file>