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11" w:rsidRDefault="008D7C12">
      <w:pPr>
        <w:pStyle w:val="Nadpis10"/>
        <w:keepNext/>
        <w:keepLines/>
        <w:spacing w:line="283" w:lineRule="auto"/>
      </w:pPr>
      <w:bookmarkStart w:id="0" w:name="bookmark0"/>
      <w:bookmarkStart w:id="1" w:name="bookmark1"/>
      <w:bookmarkStart w:id="2" w:name="bookmark2"/>
      <w:r>
        <w:t>SMLOUVA O DÍLO</w:t>
      </w:r>
      <w:bookmarkEnd w:id="0"/>
      <w:bookmarkEnd w:id="1"/>
      <w:bookmarkEnd w:id="2"/>
    </w:p>
    <w:p w:rsidR="00562411" w:rsidRDefault="008D7C12">
      <w:pPr>
        <w:pStyle w:val="Zkladntext1"/>
        <w:spacing w:after="280" w:line="283" w:lineRule="auto"/>
        <w:jc w:val="center"/>
      </w:pPr>
      <w:r>
        <w:t xml:space="preserve">podle § 2586 a </w:t>
      </w:r>
      <w:proofErr w:type="spellStart"/>
      <w:r>
        <w:t>násl</w:t>
      </w:r>
      <w:proofErr w:type="spellEnd"/>
      <w:r>
        <w:t>. zákona č. 89/2012 Sb., občanský zákoník</w:t>
      </w:r>
      <w:r>
        <w:br/>
        <w:t>uzavřená mezi</w:t>
      </w:r>
    </w:p>
    <w:p w:rsidR="00562411" w:rsidRDefault="008D7C12">
      <w:pPr>
        <w:pStyle w:val="Titulektabulky0"/>
        <w:spacing w:after="40" w:line="240" w:lineRule="auto"/>
        <w:ind w:left="48"/>
      </w:pPr>
      <w:r>
        <w:rPr>
          <w:b/>
          <w:bCs/>
        </w:rPr>
        <w:t>1 Objednatelem</w:t>
      </w:r>
    </w:p>
    <w:p w:rsidR="00562411" w:rsidRDefault="008D7C12">
      <w:pPr>
        <w:pStyle w:val="Titulektabulky0"/>
        <w:tabs>
          <w:tab w:val="left" w:pos="1464"/>
        </w:tabs>
        <w:spacing w:after="40" w:line="240" w:lineRule="auto"/>
        <w:ind w:left="48"/>
      </w:pPr>
      <w:r>
        <w:t>název:</w:t>
      </w:r>
      <w:r>
        <w:tab/>
        <w:t xml:space="preserve">Základní škola Jana Amose Komenského, Karlovy Vary, </w:t>
      </w:r>
      <w:proofErr w:type="spellStart"/>
      <w:r>
        <w:t>Kollárova</w:t>
      </w:r>
      <w:proofErr w:type="spellEnd"/>
      <w:r>
        <w:t xml:space="preserve"> 19,</w:t>
      </w:r>
    </w:p>
    <w:p w:rsidR="00562411" w:rsidRDefault="008D7C12">
      <w:pPr>
        <w:pStyle w:val="Titulektabulky0"/>
        <w:spacing w:after="40" w:line="240" w:lineRule="auto"/>
        <w:ind w:left="48"/>
      </w:pPr>
      <w:r>
        <w:t>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6965"/>
      </w:tblGrid>
      <w:tr w:rsidR="00562411">
        <w:trPr>
          <w:trHeight w:hRule="exact" w:val="288"/>
          <w:jc w:val="center"/>
        </w:trPr>
        <w:tc>
          <w:tcPr>
            <w:tcW w:w="2088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</w:pPr>
            <w:r>
              <w:t>se sídlem:</w:t>
            </w:r>
          </w:p>
        </w:tc>
        <w:tc>
          <w:tcPr>
            <w:tcW w:w="6965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</w:pPr>
            <w:proofErr w:type="spellStart"/>
            <w:r>
              <w:t>Kollárova</w:t>
            </w:r>
            <w:proofErr w:type="spellEnd"/>
            <w:r>
              <w:t xml:space="preserve"> 19, 360 09 Karlovy Vary</w:t>
            </w:r>
          </w:p>
        </w:tc>
      </w:tr>
      <w:tr w:rsidR="00562411">
        <w:trPr>
          <w:trHeight w:hRule="exact" w:val="269"/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</w:pPr>
            <w:r>
              <w:t>zastoupená:</w:t>
            </w:r>
          </w:p>
        </w:tc>
        <w:tc>
          <w:tcPr>
            <w:tcW w:w="6965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</w:pPr>
            <w:r>
              <w:t xml:space="preserve">Mgr. </w:t>
            </w:r>
            <w:proofErr w:type="spellStart"/>
            <w:r>
              <w:t>et</w:t>
            </w:r>
            <w:proofErr w:type="spellEnd"/>
            <w:r>
              <w:t xml:space="preserve"> Mgr. Zdeňkou Vašíčkovou, ředitelkou školy</w:t>
            </w:r>
          </w:p>
        </w:tc>
      </w:tr>
      <w:tr w:rsidR="00562411">
        <w:trPr>
          <w:trHeight w:hRule="exact" w:val="298"/>
          <w:jc w:val="center"/>
        </w:trPr>
        <w:tc>
          <w:tcPr>
            <w:tcW w:w="2088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</w:pPr>
            <w:r>
              <w:t>IČO:</w:t>
            </w:r>
          </w:p>
        </w:tc>
        <w:tc>
          <w:tcPr>
            <w:tcW w:w="6965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</w:pPr>
            <w:r>
              <w:t>709 33 782</w:t>
            </w:r>
          </w:p>
        </w:tc>
      </w:tr>
      <w:tr w:rsidR="00562411">
        <w:trPr>
          <w:trHeight w:hRule="exact" w:val="595"/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562411" w:rsidRDefault="008D7C12">
            <w:pPr>
              <w:pStyle w:val="Jin0"/>
            </w:pPr>
            <w:r>
              <w:t>ID datové schránky: spisová značka:</w:t>
            </w:r>
          </w:p>
        </w:tc>
        <w:tc>
          <w:tcPr>
            <w:tcW w:w="6965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</w:pPr>
            <w:r>
              <w:t>qg6mmz4</w:t>
            </w:r>
          </w:p>
          <w:p w:rsidR="00562411" w:rsidRDefault="008D7C12">
            <w:pPr>
              <w:pStyle w:val="Jin0"/>
              <w:spacing w:line="240" w:lineRule="auto"/>
            </w:pPr>
            <w:proofErr w:type="spellStart"/>
            <w:r>
              <w:t>Pr</w:t>
            </w:r>
            <w:proofErr w:type="spellEnd"/>
            <w:r>
              <w:t xml:space="preserve"> 111, vedená u Krajského soudu v Plzni</w:t>
            </w:r>
          </w:p>
        </w:tc>
      </w:tr>
      <w:tr w:rsidR="00562411">
        <w:trPr>
          <w:trHeight w:hRule="exact" w:val="293"/>
          <w:jc w:val="center"/>
        </w:trPr>
        <w:tc>
          <w:tcPr>
            <w:tcW w:w="2088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</w:pPr>
            <w:r>
              <w:t>Bankovní spojení:</w:t>
            </w:r>
          </w:p>
        </w:tc>
        <w:tc>
          <w:tcPr>
            <w:tcW w:w="6965" w:type="dxa"/>
            <w:shd w:val="clear" w:color="auto" w:fill="FFFFFF"/>
          </w:tcPr>
          <w:p w:rsidR="00562411" w:rsidRDefault="00562411">
            <w:pPr>
              <w:pStyle w:val="Jin0"/>
              <w:spacing w:line="240" w:lineRule="auto"/>
            </w:pPr>
          </w:p>
        </w:tc>
      </w:tr>
      <w:tr w:rsidR="00562411">
        <w:trPr>
          <w:trHeight w:hRule="exact" w:val="240"/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</w:pPr>
            <w:r>
              <w:t>č. účtu:</w:t>
            </w:r>
          </w:p>
        </w:tc>
        <w:tc>
          <w:tcPr>
            <w:tcW w:w="6965" w:type="dxa"/>
            <w:shd w:val="clear" w:color="auto" w:fill="FFFFFF"/>
            <w:vAlign w:val="bottom"/>
          </w:tcPr>
          <w:p w:rsidR="00562411" w:rsidRDefault="00562411">
            <w:pPr>
              <w:pStyle w:val="Jin0"/>
              <w:spacing w:line="240" w:lineRule="auto"/>
              <w:ind w:firstLine="800"/>
            </w:pPr>
          </w:p>
        </w:tc>
      </w:tr>
    </w:tbl>
    <w:p w:rsidR="00562411" w:rsidRDefault="008D7C12">
      <w:pPr>
        <w:pStyle w:val="Titulektabulky0"/>
        <w:spacing w:after="0" w:line="413" w:lineRule="auto"/>
        <w:ind w:left="19"/>
      </w:pPr>
      <w:r>
        <w:t>Zapsána v obchodním rejstříku vedeném u Krajského soudu v Plzni v oddílu PR, vložka 111 (dále jen jako „Objednatel“) na straně jedné a</w:t>
      </w:r>
    </w:p>
    <w:p w:rsidR="00562411" w:rsidRDefault="00562411">
      <w:pPr>
        <w:spacing w:after="119" w:line="1" w:lineRule="exact"/>
      </w:pPr>
    </w:p>
    <w:p w:rsidR="00562411" w:rsidRDefault="0056241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7070"/>
      </w:tblGrid>
      <w:tr w:rsidR="00562411">
        <w:trPr>
          <w:trHeight w:hRule="exact" w:val="547"/>
          <w:jc w:val="center"/>
        </w:trPr>
        <w:tc>
          <w:tcPr>
            <w:tcW w:w="1982" w:type="dxa"/>
            <w:shd w:val="clear" w:color="auto" w:fill="FFFFFF"/>
          </w:tcPr>
          <w:p w:rsidR="00562411" w:rsidRDefault="008D7C12">
            <w:pPr>
              <w:pStyle w:val="Jin0"/>
            </w:pPr>
            <w:r>
              <w:rPr>
                <w:b/>
                <w:bCs/>
              </w:rPr>
              <w:t xml:space="preserve">2 Zhotovitelem </w:t>
            </w:r>
            <w:r>
              <w:t>název: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  <w:ind w:firstLine="160"/>
            </w:pPr>
            <w:r>
              <w:t>TONER-ONLINE s.r.o.</w:t>
            </w:r>
          </w:p>
        </w:tc>
      </w:tr>
      <w:tr w:rsidR="00562411">
        <w:trPr>
          <w:trHeight w:hRule="exact" w:val="302"/>
          <w:jc w:val="center"/>
        </w:trPr>
        <w:tc>
          <w:tcPr>
            <w:tcW w:w="1982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</w:pPr>
            <w:r>
              <w:t>IČO:</w:t>
            </w:r>
          </w:p>
        </w:tc>
        <w:tc>
          <w:tcPr>
            <w:tcW w:w="7070" w:type="dxa"/>
            <w:shd w:val="clear" w:color="auto" w:fill="FFFFFF"/>
          </w:tcPr>
          <w:p w:rsidR="00562411" w:rsidRDefault="008D7C12">
            <w:pPr>
              <w:pStyle w:val="Jin0"/>
              <w:spacing w:line="240" w:lineRule="auto"/>
              <w:ind w:firstLine="160"/>
            </w:pPr>
            <w:r>
              <w:t>28497554</w:t>
            </w:r>
          </w:p>
        </w:tc>
      </w:tr>
      <w:tr w:rsidR="00562411">
        <w:trPr>
          <w:trHeight w:hRule="exact" w:val="298"/>
          <w:jc w:val="center"/>
        </w:trPr>
        <w:tc>
          <w:tcPr>
            <w:tcW w:w="1982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</w:pPr>
            <w:r>
              <w:t>se sídlem: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  <w:ind w:firstLine="160"/>
            </w:pPr>
            <w:r>
              <w:t>Petrohradská 438/13, 101 00 Praha 10 - Vršovice</w:t>
            </w:r>
          </w:p>
        </w:tc>
      </w:tr>
      <w:tr w:rsidR="00562411">
        <w:trPr>
          <w:trHeight w:hRule="exact" w:val="298"/>
          <w:jc w:val="center"/>
        </w:trPr>
        <w:tc>
          <w:tcPr>
            <w:tcW w:w="1982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</w:pPr>
            <w:r>
              <w:t>zastoupená: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:rsidR="00562411" w:rsidRDefault="008D7C12">
            <w:pPr>
              <w:pStyle w:val="Jin0"/>
              <w:spacing w:line="240" w:lineRule="auto"/>
              <w:ind w:firstLine="160"/>
            </w:pPr>
            <w:r>
              <w:t>Eduardem Mazným - jednatelem společnosti</w:t>
            </w:r>
          </w:p>
        </w:tc>
      </w:tr>
    </w:tbl>
    <w:p w:rsidR="00562411" w:rsidRDefault="008D7C12">
      <w:pPr>
        <w:pStyle w:val="Titulektabulky0"/>
        <w:spacing w:after="0" w:line="240" w:lineRule="auto"/>
        <w:ind w:left="5"/>
      </w:pPr>
      <w:r>
        <w:t>(dále jen jako „Zhotovitel“) na straně druhé</w:t>
      </w:r>
    </w:p>
    <w:p w:rsidR="00562411" w:rsidRDefault="00562411">
      <w:pPr>
        <w:spacing w:after="579" w:line="1" w:lineRule="exact"/>
      </w:pPr>
    </w:p>
    <w:p w:rsidR="00562411" w:rsidRDefault="008D7C12">
      <w:pPr>
        <w:pStyle w:val="Nadpis10"/>
        <w:keepNext/>
        <w:keepLines/>
        <w:numPr>
          <w:ilvl w:val="0"/>
          <w:numId w:val="1"/>
        </w:numPr>
        <w:tabs>
          <w:tab w:val="left" w:pos="317"/>
        </w:tabs>
        <w:spacing w:line="264" w:lineRule="auto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Předmět smlouvy</w:t>
      </w:r>
      <w:bookmarkEnd w:id="4"/>
      <w:bookmarkEnd w:id="5"/>
      <w:bookmarkEnd w:id="6"/>
    </w:p>
    <w:p w:rsidR="00562411" w:rsidRDefault="008D7C12">
      <w:pPr>
        <w:pStyle w:val="Zkladntext1"/>
        <w:numPr>
          <w:ilvl w:val="0"/>
          <w:numId w:val="2"/>
        </w:numPr>
        <w:tabs>
          <w:tab w:val="left" w:pos="469"/>
        </w:tabs>
        <w:spacing w:line="264" w:lineRule="auto"/>
      </w:pPr>
      <w:bookmarkStart w:id="7" w:name="bookmark7"/>
      <w:bookmarkEnd w:id="7"/>
      <w:r>
        <w:t xml:space="preserve">Zhotovitel se touto smlouvou zavazuje provést na svůj náklad a své nebezpečí pro objednatele dílo </w:t>
      </w:r>
      <w:r>
        <w:rPr>
          <w:b/>
          <w:bCs/>
        </w:rPr>
        <w:t xml:space="preserve">Dodání dvou kusů interaktivních tabulí včetně dopravy, montáže a zprovoznění </w:t>
      </w:r>
      <w:r>
        <w:t xml:space="preserve">(dále jen „Dílo“) v rozsahu dle nabídky ze dne </w:t>
      </w:r>
      <w:proofErr w:type="gramStart"/>
      <w:r>
        <w:t>16.8.2021</w:t>
      </w:r>
      <w:proofErr w:type="gramEnd"/>
      <w:r>
        <w:t>.</w:t>
      </w:r>
    </w:p>
    <w:p w:rsidR="00562411" w:rsidRDefault="008D7C12">
      <w:pPr>
        <w:pStyle w:val="Zkladntext1"/>
        <w:numPr>
          <w:ilvl w:val="0"/>
          <w:numId w:val="2"/>
        </w:numPr>
        <w:tabs>
          <w:tab w:val="left" w:pos="464"/>
        </w:tabs>
        <w:spacing w:line="264" w:lineRule="auto"/>
      </w:pPr>
      <w:bookmarkStart w:id="8" w:name="bookmark8"/>
      <w:bookmarkEnd w:id="8"/>
      <w:r>
        <w:t>Objednatel se zavazuje Dílo převzít a zaplatit za něj Zhotoviteli cenu sjednanou níže v čl. II této smlouvy.</w:t>
      </w:r>
    </w:p>
    <w:p w:rsidR="00562411" w:rsidRDefault="008D7C12">
      <w:pPr>
        <w:pStyle w:val="Nadpis10"/>
        <w:keepNext/>
        <w:keepLines/>
        <w:numPr>
          <w:ilvl w:val="0"/>
          <w:numId w:val="1"/>
        </w:numPr>
        <w:tabs>
          <w:tab w:val="left" w:pos="363"/>
        </w:tabs>
        <w:spacing w:line="264" w:lineRule="auto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Cena Díla a způsob její úhrady</w:t>
      </w:r>
      <w:bookmarkEnd w:id="10"/>
      <w:bookmarkEnd w:id="11"/>
      <w:bookmarkEnd w:id="12"/>
    </w:p>
    <w:p w:rsidR="00562411" w:rsidRDefault="008D7C12">
      <w:pPr>
        <w:pStyle w:val="Zkladntext1"/>
        <w:numPr>
          <w:ilvl w:val="0"/>
          <w:numId w:val="3"/>
        </w:numPr>
        <w:tabs>
          <w:tab w:val="left" w:pos="464"/>
        </w:tabs>
        <w:spacing w:line="264" w:lineRule="auto"/>
      </w:pPr>
      <w:bookmarkStart w:id="13" w:name="bookmark13"/>
      <w:bookmarkEnd w:id="13"/>
      <w:r>
        <w:t xml:space="preserve">Cena Díla byla stranami smlouvy stanovena ve výši 129 800,00Kč + DPH 21% 27 258,00 Kč tj. celkem </w:t>
      </w:r>
      <w:r>
        <w:rPr>
          <w:b/>
          <w:bCs/>
        </w:rPr>
        <w:t>157 058,00 Kč.</w:t>
      </w:r>
    </w:p>
    <w:p w:rsidR="00562411" w:rsidRDefault="008D7C12">
      <w:pPr>
        <w:pStyle w:val="Zkladntext1"/>
        <w:numPr>
          <w:ilvl w:val="0"/>
          <w:numId w:val="3"/>
        </w:numPr>
        <w:tabs>
          <w:tab w:val="left" w:pos="459"/>
        </w:tabs>
        <w:spacing w:after="280" w:line="264" w:lineRule="auto"/>
      </w:pPr>
      <w:bookmarkStart w:id="14" w:name="bookmark14"/>
      <w:bookmarkEnd w:id="14"/>
      <w:r>
        <w:t>Cena Díla bude uhrazena na účet Zhotovitele na základě vystavené faktury po předání díla. Předávací protokol bude nedílnou součástí faktury.</w:t>
      </w:r>
    </w:p>
    <w:p w:rsidR="00562411" w:rsidRDefault="008D7C12">
      <w:pPr>
        <w:pStyle w:val="Nadpis10"/>
        <w:keepNext/>
        <w:keepLines/>
        <w:numPr>
          <w:ilvl w:val="0"/>
          <w:numId w:val="1"/>
        </w:numPr>
        <w:tabs>
          <w:tab w:val="left" w:pos="421"/>
        </w:tabs>
        <w:spacing w:line="264" w:lineRule="auto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Doba a místo plnění</w:t>
      </w:r>
      <w:bookmarkEnd w:id="16"/>
      <w:bookmarkEnd w:id="17"/>
      <w:bookmarkEnd w:id="18"/>
    </w:p>
    <w:p w:rsidR="00562411" w:rsidRDefault="008D7C12">
      <w:pPr>
        <w:pStyle w:val="Zkladntext1"/>
        <w:numPr>
          <w:ilvl w:val="0"/>
          <w:numId w:val="4"/>
        </w:numPr>
        <w:tabs>
          <w:tab w:val="left" w:pos="450"/>
        </w:tabs>
        <w:spacing w:line="264" w:lineRule="auto"/>
      </w:pPr>
      <w:bookmarkStart w:id="19" w:name="bookmark19"/>
      <w:bookmarkEnd w:id="19"/>
      <w:r>
        <w:t xml:space="preserve">Zhotovitel provede dílo nejpozději do </w:t>
      </w:r>
      <w:proofErr w:type="gramStart"/>
      <w:r>
        <w:rPr>
          <w:b/>
          <w:bCs/>
        </w:rPr>
        <w:t>4.10.2021</w:t>
      </w:r>
      <w:proofErr w:type="gramEnd"/>
      <w:r>
        <w:rPr>
          <w:b/>
          <w:bCs/>
        </w:rPr>
        <w:t>.</w:t>
      </w:r>
    </w:p>
    <w:p w:rsidR="00562411" w:rsidRDefault="008D7C12">
      <w:pPr>
        <w:pStyle w:val="Zkladntext1"/>
        <w:numPr>
          <w:ilvl w:val="0"/>
          <w:numId w:val="4"/>
        </w:numPr>
        <w:tabs>
          <w:tab w:val="left" w:pos="450"/>
        </w:tabs>
        <w:spacing w:after="280" w:line="264" w:lineRule="auto"/>
      </w:pPr>
      <w:bookmarkStart w:id="20" w:name="bookmark20"/>
      <w:bookmarkEnd w:id="20"/>
      <w:r>
        <w:t xml:space="preserve">Zhotovitel provede dílo v ZŠ Jana Amose Komenského, Karlovy Vary, </w:t>
      </w:r>
      <w:proofErr w:type="spellStart"/>
      <w:r>
        <w:t>Kollárova</w:t>
      </w:r>
      <w:proofErr w:type="spellEnd"/>
      <w:r>
        <w:t xml:space="preserve"> 19</w:t>
      </w:r>
    </w:p>
    <w:p w:rsidR="00562411" w:rsidRDefault="008D7C12">
      <w:pPr>
        <w:pStyle w:val="Nadpis10"/>
        <w:keepNext/>
        <w:keepLines/>
        <w:numPr>
          <w:ilvl w:val="0"/>
          <w:numId w:val="1"/>
        </w:numPr>
        <w:tabs>
          <w:tab w:val="left" w:pos="445"/>
        </w:tabs>
        <w:spacing w:line="276" w:lineRule="auto"/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>
        <w:t>Předání a převzetí díla</w:t>
      </w:r>
      <w:bookmarkEnd w:id="22"/>
      <w:bookmarkEnd w:id="23"/>
      <w:bookmarkEnd w:id="24"/>
    </w:p>
    <w:p w:rsidR="00562411" w:rsidRDefault="008D7C12">
      <w:pPr>
        <w:pStyle w:val="Zkladntext1"/>
        <w:numPr>
          <w:ilvl w:val="0"/>
          <w:numId w:val="5"/>
        </w:numPr>
        <w:tabs>
          <w:tab w:val="left" w:pos="464"/>
        </w:tabs>
      </w:pPr>
      <w:bookmarkStart w:id="25" w:name="bookmark25"/>
      <w:bookmarkEnd w:id="25"/>
      <w:r>
        <w:t xml:space="preserve">Dílo bude předáno Zhotovitelem a převzato Objednatelem nejpozději do dvou dnů od zhotovení díla a </w:t>
      </w:r>
      <w:r>
        <w:rPr>
          <w:i/>
          <w:iCs/>
        </w:rPr>
        <w:t>výzvy</w:t>
      </w:r>
      <w:r>
        <w:t xml:space="preserve"> Zhotovitele bez vad a nedodělků.</w:t>
      </w:r>
    </w:p>
    <w:p w:rsidR="00562411" w:rsidRDefault="008D7C12">
      <w:pPr>
        <w:pStyle w:val="Zkladntext1"/>
        <w:numPr>
          <w:ilvl w:val="0"/>
          <w:numId w:val="5"/>
        </w:numPr>
        <w:tabs>
          <w:tab w:val="left" w:pos="454"/>
        </w:tabs>
      </w:pPr>
      <w:bookmarkStart w:id="26" w:name="bookmark26"/>
      <w:bookmarkEnd w:id="26"/>
      <w:r>
        <w:t>O předání a převzetí Díla sepíší Zhotovitel s Objednatelem protokol.</w:t>
      </w:r>
    </w:p>
    <w:p w:rsidR="00562411" w:rsidRDefault="008D7C12">
      <w:pPr>
        <w:pStyle w:val="Zkladntext1"/>
        <w:numPr>
          <w:ilvl w:val="0"/>
          <w:numId w:val="5"/>
        </w:numPr>
        <w:tabs>
          <w:tab w:val="left" w:pos="459"/>
        </w:tabs>
      </w:pPr>
      <w:bookmarkStart w:id="27" w:name="bookmark27"/>
      <w:bookmarkEnd w:id="27"/>
      <w: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  <w:r>
        <w:br w:type="page"/>
      </w:r>
    </w:p>
    <w:p w:rsidR="00562411" w:rsidRDefault="008D7C12">
      <w:pPr>
        <w:pStyle w:val="Zkladntext1"/>
        <w:numPr>
          <w:ilvl w:val="0"/>
          <w:numId w:val="1"/>
        </w:numPr>
        <w:tabs>
          <w:tab w:val="left" w:pos="327"/>
        </w:tabs>
        <w:spacing w:line="240" w:lineRule="auto"/>
        <w:jc w:val="center"/>
      </w:pPr>
      <w:bookmarkStart w:id="28" w:name="bookmark28"/>
      <w:bookmarkEnd w:id="28"/>
      <w:r>
        <w:lastRenderedPageBreak/>
        <w:t>Práva a povinnosti stran</w:t>
      </w:r>
    </w:p>
    <w:p w:rsidR="00562411" w:rsidRDefault="008D7C12">
      <w:pPr>
        <w:pStyle w:val="Zkladntext1"/>
        <w:numPr>
          <w:ilvl w:val="0"/>
          <w:numId w:val="6"/>
        </w:numPr>
        <w:tabs>
          <w:tab w:val="left" w:pos="385"/>
        </w:tabs>
      </w:pPr>
      <w:bookmarkStart w:id="29" w:name="bookmark29"/>
      <w:bookmarkEnd w:id="29"/>
      <w:r>
        <w:t xml:space="preserve">Zhotovitel je povinen provést dílo s potřebnou péčí tak, aby mohlo být předáno Objednateli bez vad a nedodělků nejpozději v termínu uvedeném v čl. </w:t>
      </w:r>
      <w:proofErr w:type="spellStart"/>
      <w:r>
        <w:t>Ill</w:t>
      </w:r>
      <w:proofErr w:type="spellEnd"/>
      <w:r>
        <w:t xml:space="preserve"> této smlouvy.</w:t>
      </w:r>
    </w:p>
    <w:p w:rsidR="00562411" w:rsidRDefault="008D7C12">
      <w:pPr>
        <w:pStyle w:val="Zkladntext1"/>
        <w:numPr>
          <w:ilvl w:val="0"/>
          <w:numId w:val="6"/>
        </w:numPr>
        <w:tabs>
          <w:tab w:val="left" w:pos="394"/>
        </w:tabs>
      </w:pPr>
      <w:bookmarkStart w:id="30" w:name="bookmark30"/>
      <w:bookmarkEnd w:id="30"/>
      <w:r>
        <w:t>Objednatel je oprávněn kontrolovat provádění Díla, zejména zda je prováděno v souladu s touto smlouvu a obecně závaznými právními předpisy, jakož i upozorňovat Zhotovitele na zjištěné nedostatky.</w:t>
      </w:r>
    </w:p>
    <w:p w:rsidR="00562411" w:rsidRDefault="008D7C12">
      <w:pPr>
        <w:pStyle w:val="Zkladntext1"/>
        <w:numPr>
          <w:ilvl w:val="0"/>
          <w:numId w:val="6"/>
        </w:numPr>
        <w:tabs>
          <w:tab w:val="left" w:pos="385"/>
        </w:tabs>
        <w:spacing w:after="280"/>
      </w:pPr>
      <w:bookmarkStart w:id="31" w:name="bookmark31"/>
      <w:bookmarkEnd w:id="31"/>
      <w:r>
        <w:t>Práva a povinnosti stran touto smlouvou výslovně neupravené se řídí českým právním řádem, zejména občanským zákoníkem.</w:t>
      </w:r>
    </w:p>
    <w:p w:rsidR="00562411" w:rsidRDefault="008D7C12">
      <w:pPr>
        <w:pStyle w:val="Zkladntext1"/>
        <w:numPr>
          <w:ilvl w:val="0"/>
          <w:numId w:val="1"/>
        </w:numPr>
        <w:tabs>
          <w:tab w:val="left" w:pos="390"/>
        </w:tabs>
        <w:spacing w:line="240" w:lineRule="auto"/>
        <w:jc w:val="center"/>
      </w:pPr>
      <w:bookmarkStart w:id="32" w:name="bookmark32"/>
      <w:bookmarkEnd w:id="32"/>
      <w:r>
        <w:t>Smluvní pokuty</w:t>
      </w:r>
    </w:p>
    <w:p w:rsidR="00562411" w:rsidRDefault="008D7C12">
      <w:pPr>
        <w:pStyle w:val="Zkladntext1"/>
        <w:numPr>
          <w:ilvl w:val="0"/>
          <w:numId w:val="7"/>
        </w:numPr>
        <w:tabs>
          <w:tab w:val="left" w:pos="385"/>
        </w:tabs>
      </w:pPr>
      <w:bookmarkStart w:id="33" w:name="bookmark33"/>
      <w:bookmarkEnd w:id="33"/>
      <w:r>
        <w:t xml:space="preserve">Zhotovitel je povinen zaplatit Objednateli smluvní pokutu ve výši 0,05 % z ceny Díla za každý den prodlení s dokončením a předáním v termínu podle čl. </w:t>
      </w:r>
      <w:proofErr w:type="spellStart"/>
      <w:r>
        <w:t>Ill</w:t>
      </w:r>
      <w:proofErr w:type="spellEnd"/>
      <w:r>
        <w:t xml:space="preserve"> této smlouvy.</w:t>
      </w:r>
    </w:p>
    <w:p w:rsidR="00562411" w:rsidRDefault="008D7C12">
      <w:pPr>
        <w:pStyle w:val="Zkladntext1"/>
        <w:numPr>
          <w:ilvl w:val="0"/>
          <w:numId w:val="7"/>
        </w:numPr>
        <w:tabs>
          <w:tab w:val="left" w:pos="399"/>
        </w:tabs>
      </w:pPr>
      <w:bookmarkStart w:id="34" w:name="bookmark34"/>
      <w:bookmarkEnd w:id="34"/>
      <w:r>
        <w:t>Pro případ prodlení se zaplacením kupní ceny sjednávají smluvní strany úrok z prodlení ve výši stanovené občanskoprávními předpisy.</w:t>
      </w:r>
    </w:p>
    <w:p w:rsidR="00562411" w:rsidRDefault="008D7C12">
      <w:pPr>
        <w:pStyle w:val="Zkladntext1"/>
        <w:numPr>
          <w:ilvl w:val="0"/>
          <w:numId w:val="7"/>
        </w:numPr>
        <w:tabs>
          <w:tab w:val="left" w:pos="390"/>
        </w:tabs>
        <w:spacing w:after="280"/>
      </w:pPr>
      <w:bookmarkStart w:id="35" w:name="bookmark35"/>
      <w:bookmarkEnd w:id="35"/>
      <w:r>
        <w:t>Smluvní pokuty se nezapočítávají na náhradu případně vzniklé škody, kterou lze vymáhat samostatně vedle smluvní pokuty, a to v plné výši.</w:t>
      </w:r>
    </w:p>
    <w:p w:rsidR="00562411" w:rsidRDefault="008D7C12">
      <w:pPr>
        <w:pStyle w:val="Zkladntext1"/>
        <w:spacing w:after="280" w:line="240" w:lineRule="auto"/>
        <w:jc w:val="center"/>
      </w:pPr>
      <w:r>
        <w:t>Vlil. Závěrečná ustanovení</w:t>
      </w:r>
    </w:p>
    <w:p w:rsidR="00562411" w:rsidRDefault="008D7C12">
      <w:pPr>
        <w:pStyle w:val="Zkladntext1"/>
        <w:numPr>
          <w:ilvl w:val="0"/>
          <w:numId w:val="8"/>
        </w:numPr>
        <w:tabs>
          <w:tab w:val="left" w:pos="306"/>
        </w:tabs>
        <w:spacing w:after="280"/>
      </w:pPr>
      <w:bookmarkStart w:id="36" w:name="bookmark36"/>
      <w:bookmarkEnd w:id="36"/>
      <w:r>
        <w:t>Tato Smlouva nabývá platnosti a účinnosti dnem podpisu oběma Smluvními stranami a jejím zveřejněním v registru smluv podle § 2 odst. 1, písm. d) zák. č. 340/2015 Sb., o zvláštních podmínkách účinnosti některých smluv, uveřejňování těchto smluv a o registru smluv povinným subjektem, který povinně zveřejňuje v registru smluv uzavřené soukromoprávní smlouvy. S účinností od 1. 7. 2017 smlouva, na niž se vztahuje povinnost uveřejnění prostřednictvím registru smluv, nabývá účinnosti nejdříve dnem uveřejnění (§ 6 odst. 1 zákona č. 340/2015 Sb.). Zveřejnění této smlouvy dle Zákona o registru smluv č. 340/2015 Sb., zajistí odběratel. Tato Smlouva a vztahy z ní vyplývající se řídí právním řádem České republiky, zejména příslušnými ustanoveními zák. č. 89/2012 Sb., občanský zákoník, ve znění pozdějších předpisů.</w:t>
      </w:r>
    </w:p>
    <w:p w:rsidR="00562411" w:rsidRDefault="008D7C12">
      <w:pPr>
        <w:pStyle w:val="Zkladntext1"/>
        <w:numPr>
          <w:ilvl w:val="0"/>
          <w:numId w:val="8"/>
        </w:numPr>
        <w:tabs>
          <w:tab w:val="left" w:pos="313"/>
        </w:tabs>
        <w:spacing w:after="280" w:line="264" w:lineRule="auto"/>
      </w:pPr>
      <w:bookmarkStart w:id="37" w:name="bookmark37"/>
      <w:bookmarkEnd w:id="37"/>
      <w:r>
        <w:t>Smlouva byla vyhotovena ve dvou stejnopisech, z nichž každá Smluvní strana obdrží po jednom vyhotovení.</w:t>
      </w:r>
    </w:p>
    <w:p w:rsidR="00562411" w:rsidRDefault="008D7C12">
      <w:pPr>
        <w:pStyle w:val="Zkladntext1"/>
        <w:numPr>
          <w:ilvl w:val="0"/>
          <w:numId w:val="8"/>
        </w:numPr>
        <w:tabs>
          <w:tab w:val="left" w:pos="306"/>
        </w:tabs>
        <w:spacing w:after="280" w:line="269" w:lineRule="auto"/>
      </w:pPr>
      <w:bookmarkStart w:id="38" w:name="bookmark38"/>
      <w:bookmarkEnd w:id="38"/>
      <w:r>
        <w:t>Změny nebo dodatky k této smlouvě musí být učiněny písemnou formou a schváleny podpisy obou stran.</w:t>
      </w:r>
    </w:p>
    <w:p w:rsidR="00562411" w:rsidRDefault="008D7C12">
      <w:pPr>
        <w:pStyle w:val="Zkladntext1"/>
        <w:numPr>
          <w:ilvl w:val="0"/>
          <w:numId w:val="8"/>
        </w:numPr>
        <w:tabs>
          <w:tab w:val="left" w:pos="308"/>
        </w:tabs>
        <w:sectPr w:rsidR="00562411">
          <w:pgSz w:w="11900" w:h="16840"/>
          <w:pgMar w:top="1085" w:right="1114" w:bottom="957" w:left="1344" w:header="657" w:footer="529" w:gutter="0"/>
          <w:pgNumType w:start="1"/>
          <w:cols w:space="720"/>
          <w:noEndnote/>
          <w:docGrid w:linePitch="360"/>
        </w:sectPr>
      </w:pPr>
      <w:bookmarkStart w:id="39" w:name="bookmark39"/>
      <w:bookmarkEnd w:id="39"/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62411" w:rsidRDefault="00562411">
      <w:pPr>
        <w:spacing w:line="240" w:lineRule="exact"/>
        <w:rPr>
          <w:sz w:val="19"/>
          <w:szCs w:val="19"/>
        </w:rPr>
      </w:pPr>
    </w:p>
    <w:p w:rsidR="00562411" w:rsidRDefault="004A19B9">
      <w:pPr>
        <w:spacing w:before="41" w:after="41" w:line="240" w:lineRule="exact"/>
        <w:rPr>
          <w:sz w:val="19"/>
          <w:szCs w:val="19"/>
        </w:rPr>
      </w:pPr>
      <w:r w:rsidRPr="004A19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1.05pt;margin-top:89.95pt;width:54.95pt;height:13.7pt;z-index:-125829371;mso-position-horizontal-relative:page" filled="f" stroked="f">
            <v:textbox inset="0,0,0,0">
              <w:txbxContent>
                <w:p w:rsidR="00562411" w:rsidRDefault="008D7C12">
                  <w:pPr>
                    <w:pStyle w:val="Zkladntext1"/>
                    <w:spacing w:line="240" w:lineRule="auto"/>
                  </w:pPr>
                  <w:r>
                    <w:t>Zhotovitel</w:t>
                  </w:r>
                </w:p>
              </w:txbxContent>
            </v:textbox>
            <w10:wrap type="square" side="left" anchorx="page"/>
          </v:shape>
        </w:pict>
      </w:r>
      <w:r w:rsidRPr="004A19B9">
        <w:pict>
          <v:shape id="_x0000_s1031" type="#_x0000_t202" style="position:absolute;margin-left:311.05pt;margin-top:578.4pt;width:259.95pt;height:20.15pt;z-index:-125829374;mso-wrap-distance-left:252.35pt;mso-wrap-distance-top:22.7pt;mso-wrap-distance-right:101.85pt;mso-wrap-distance-bottom:.05pt;mso-position-horizontal-relative:page;mso-position-vertical-relative:margin" filled="f" stroked="f">
            <v:textbox inset="0,0,0,0">
              <w:txbxContent>
                <w:p w:rsidR="00562411" w:rsidRDefault="008D7C12">
                  <w:pPr>
                    <w:pStyle w:val="Zkladntext1"/>
                    <w:spacing w:line="240" w:lineRule="auto"/>
                  </w:pPr>
                  <w:r>
                    <w:t>V Karlových Varech dne:</w:t>
                  </w:r>
                  <w:r w:rsidR="00167BE8">
                    <w:t xml:space="preserve"> </w:t>
                  </w:r>
                  <w:proofErr w:type="gramStart"/>
                  <w:r w:rsidR="00285ECB">
                    <w:t>8</w:t>
                  </w:r>
                  <w:r w:rsidR="00D35E59">
                    <w:t>.9.2021</w:t>
                  </w:r>
                  <w:proofErr w:type="gramEnd"/>
                </w:p>
              </w:txbxContent>
            </v:textbox>
            <w10:wrap type="topAndBottom" anchorx="page" anchory="margin"/>
          </v:shape>
        </w:pict>
      </w:r>
      <w:r w:rsidRPr="004A19B9">
        <w:pict>
          <v:shape id="_x0000_s1029" type="#_x0000_t202" style="position:absolute;margin-left:67.7pt;margin-top:578.15pt;width:210.9pt;height:14.4pt;z-index:251657729;mso-wrap-distance-left:0;mso-wrap-distance-right:0;mso-position-horizontal-relative:page;mso-position-vertical-relative:margin" filled="f" stroked="f">
            <v:textbox inset="0,0,0,0">
              <w:txbxContent>
                <w:p w:rsidR="00562411" w:rsidRDefault="008D7C12">
                  <w:pPr>
                    <w:pStyle w:val="Titulekobrzku0"/>
                  </w:pPr>
                  <w:r>
                    <w:t>V Karlových Varech dne:</w:t>
                  </w:r>
                  <w:r w:rsidR="00167BE8">
                    <w:t xml:space="preserve"> </w:t>
                  </w:r>
                  <w:proofErr w:type="gramStart"/>
                  <w:r w:rsidR="00285ECB">
                    <w:t>8</w:t>
                  </w:r>
                  <w:r w:rsidR="00D35E59">
                    <w:t>.9.2021</w:t>
                  </w:r>
                  <w:proofErr w:type="gramEnd"/>
                </w:p>
              </w:txbxContent>
            </v:textbox>
            <w10:wrap anchorx="page" anchory="margin"/>
          </v:shape>
        </w:pict>
      </w:r>
    </w:p>
    <w:p w:rsidR="00562411" w:rsidRDefault="00562411">
      <w:pPr>
        <w:spacing w:line="1" w:lineRule="exact"/>
        <w:sectPr w:rsidR="00562411">
          <w:type w:val="continuous"/>
          <w:pgSz w:w="11900" w:h="16840"/>
          <w:pgMar w:top="1087" w:right="0" w:bottom="1087" w:left="0" w:header="0" w:footer="3" w:gutter="0"/>
          <w:cols w:space="720"/>
          <w:noEndnote/>
          <w:docGrid w:linePitch="360"/>
        </w:sectPr>
      </w:pPr>
    </w:p>
    <w:p w:rsidR="00562411" w:rsidRDefault="00562411">
      <w:pPr>
        <w:spacing w:line="1" w:lineRule="exact"/>
      </w:pPr>
    </w:p>
    <w:p w:rsidR="00562411" w:rsidRDefault="008D7C12">
      <w:pPr>
        <w:pStyle w:val="Zkladntext1"/>
        <w:spacing w:after="260" w:line="240" w:lineRule="auto"/>
      </w:pPr>
      <w:r>
        <w:t>Objednatel</w:t>
      </w:r>
    </w:p>
    <w:sectPr w:rsidR="00562411" w:rsidSect="00562411">
      <w:type w:val="continuous"/>
      <w:pgSz w:w="11900" w:h="16840"/>
      <w:pgMar w:top="1087" w:right="1199" w:bottom="1087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8B" w:rsidRDefault="00BE348B" w:rsidP="00562411">
      <w:r>
        <w:separator/>
      </w:r>
    </w:p>
  </w:endnote>
  <w:endnote w:type="continuationSeparator" w:id="0">
    <w:p w:rsidR="00BE348B" w:rsidRDefault="00BE348B" w:rsidP="005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8B" w:rsidRDefault="00BE348B"/>
  </w:footnote>
  <w:footnote w:type="continuationSeparator" w:id="0">
    <w:p w:rsidR="00BE348B" w:rsidRDefault="00BE34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1E3"/>
    <w:multiLevelType w:val="multilevel"/>
    <w:tmpl w:val="D4AC6EE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E27BD"/>
    <w:multiLevelType w:val="multilevel"/>
    <w:tmpl w:val="7D8A8C0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55943"/>
    <w:multiLevelType w:val="multilevel"/>
    <w:tmpl w:val="68BA330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F349D"/>
    <w:multiLevelType w:val="multilevel"/>
    <w:tmpl w:val="2D6857B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81787"/>
    <w:multiLevelType w:val="multilevel"/>
    <w:tmpl w:val="76146C0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C1D88"/>
    <w:multiLevelType w:val="multilevel"/>
    <w:tmpl w:val="4504167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136E4"/>
    <w:multiLevelType w:val="multilevel"/>
    <w:tmpl w:val="2EF6FD8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251E0"/>
    <w:multiLevelType w:val="multilevel"/>
    <w:tmpl w:val="897CE9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2411"/>
    <w:rsid w:val="00167BE8"/>
    <w:rsid w:val="00285ECB"/>
    <w:rsid w:val="004A19B9"/>
    <w:rsid w:val="00562411"/>
    <w:rsid w:val="008D7C12"/>
    <w:rsid w:val="00BE348B"/>
    <w:rsid w:val="00D3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6241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5624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5624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5624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5624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5624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56241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562411"/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rsid w:val="0056241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562411"/>
    <w:pPr>
      <w:spacing w:line="269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562411"/>
    <w:pPr>
      <w:spacing w:after="20" w:line="326" w:lineRule="auto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rsid w:val="0056241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62411"/>
    <w:pPr>
      <w:spacing w:after="520" w:line="264" w:lineRule="auto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3726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2021-09-10T09:35:00Z</dcterms:created>
  <dcterms:modified xsi:type="dcterms:W3CDTF">2021-09-10T10:23:00Z</dcterms:modified>
</cp:coreProperties>
</file>