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88AD" w14:textId="77777777" w:rsidR="00D32594" w:rsidRPr="005C25A8" w:rsidRDefault="00D32594" w:rsidP="00D32594">
      <w:pPr>
        <w:spacing w:after="120"/>
        <w:jc w:val="center"/>
        <w:rPr>
          <w:rFonts w:ascii="Franklin Gothic Book" w:hAnsi="Franklin Gothic Book"/>
          <w:b/>
        </w:rPr>
      </w:pPr>
      <w:r w:rsidRPr="005C25A8">
        <w:rPr>
          <w:rFonts w:ascii="Franklin Gothic Book" w:hAnsi="Franklin Gothic Book"/>
          <w:b/>
        </w:rPr>
        <w:t>Smlouva o poskytování služeb</w:t>
      </w:r>
    </w:p>
    <w:p w14:paraId="7A4A0BEB" w14:textId="08EB8C30" w:rsidR="00D32594" w:rsidRPr="005C25A8" w:rsidRDefault="00D32594" w:rsidP="00D32594">
      <w:pPr>
        <w:spacing w:after="120"/>
        <w:jc w:val="center"/>
        <w:rPr>
          <w:rFonts w:ascii="Franklin Gothic Book" w:hAnsi="Franklin Gothic Book"/>
        </w:rPr>
      </w:pPr>
      <w:r w:rsidRPr="005C25A8">
        <w:rPr>
          <w:rFonts w:ascii="Franklin Gothic Book" w:hAnsi="Franklin Gothic Book"/>
        </w:rPr>
        <w:t>uzavřená v souladu s § 1746 odst. 2 zákona č. 89/2012 Sb., občanský zákoník, v</w:t>
      </w:r>
      <w:r w:rsidR="001145FD" w:rsidRPr="005C25A8">
        <w:rPr>
          <w:rFonts w:ascii="Franklin Gothic Book" w:hAnsi="Franklin Gothic Book"/>
        </w:rPr>
        <w:t>e</w:t>
      </w:r>
      <w:r w:rsidRPr="005C25A8">
        <w:rPr>
          <w:rFonts w:ascii="Franklin Gothic Book" w:hAnsi="Franklin Gothic Book"/>
        </w:rPr>
        <w:t xml:space="preserve"> znění</w:t>
      </w:r>
      <w:r w:rsidR="001145FD" w:rsidRPr="005C25A8">
        <w:rPr>
          <w:rFonts w:ascii="Franklin Gothic Book" w:hAnsi="Franklin Gothic Book"/>
        </w:rPr>
        <w:t xml:space="preserve"> pozdějších předpisů</w:t>
      </w:r>
    </w:p>
    <w:p w14:paraId="05B8239F"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043B37F3"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Smluvní strany</w:t>
      </w:r>
    </w:p>
    <w:p w14:paraId="6EDE06B1"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b/>
          <w:sz w:val="22"/>
          <w:szCs w:val="22"/>
        </w:rPr>
      </w:pPr>
    </w:p>
    <w:p w14:paraId="56B3B4F4" w14:textId="77777777" w:rsidR="00274EAD" w:rsidRPr="005C25A8" w:rsidRDefault="00274EAD" w:rsidP="00274EA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color w:val="auto"/>
          <w:sz w:val="22"/>
          <w:szCs w:val="22"/>
        </w:rPr>
      </w:pPr>
      <w:r w:rsidRPr="005C25A8">
        <w:rPr>
          <w:rFonts w:ascii="Franklin Gothic Book" w:hAnsi="Franklin Gothic Book"/>
          <w:b/>
          <w:color w:val="auto"/>
          <w:sz w:val="22"/>
          <w:szCs w:val="22"/>
        </w:rPr>
        <w:t>Centrum celoživotního vzdělávání – zařízení pro další vzdělávání pedagogických pracovníků Pardubického kraje</w:t>
      </w:r>
    </w:p>
    <w:p w14:paraId="4731C9D5" w14:textId="77777777" w:rsidR="00274EAD" w:rsidRPr="005C25A8" w:rsidRDefault="00274EAD" w:rsidP="00274EAD">
      <w:pPr>
        <w:pStyle w:val="Standard"/>
        <w:keepNext/>
        <w:tabs>
          <w:tab w:val="left" w:pos="5805"/>
        </w:tabs>
        <w:spacing w:after="120"/>
        <w:ind w:left="2880" w:hanging="2880"/>
        <w:rPr>
          <w:rFonts w:ascii="Franklin Gothic Book" w:hAnsi="Franklin Gothic Book"/>
          <w:sz w:val="22"/>
          <w:szCs w:val="22"/>
        </w:rPr>
      </w:pPr>
      <w:proofErr w:type="spellStart"/>
      <w:r w:rsidRPr="005C25A8">
        <w:rPr>
          <w:rFonts w:ascii="Franklin Gothic Book" w:hAnsi="Franklin Gothic Book" w:cs="Calibri"/>
          <w:sz w:val="22"/>
          <w:szCs w:val="22"/>
        </w:rPr>
        <w:t>Zastoupený</w:t>
      </w:r>
      <w:proofErr w:type="spellEnd"/>
      <w:r w:rsidRPr="005C25A8">
        <w:rPr>
          <w:rFonts w:ascii="Franklin Gothic Book" w:hAnsi="Franklin Gothic Book" w:cs="Calibri"/>
          <w:sz w:val="22"/>
          <w:szCs w:val="22"/>
        </w:rPr>
        <w:t>:</w:t>
      </w:r>
      <w:r w:rsidRPr="005C25A8">
        <w:rPr>
          <w:rFonts w:ascii="Franklin Gothic Book" w:hAnsi="Franklin Gothic Book" w:cs="Calibri"/>
          <w:sz w:val="22"/>
          <w:szCs w:val="22"/>
        </w:rPr>
        <w:tab/>
        <w:t xml:space="preserve">Mgr. </w:t>
      </w:r>
      <w:proofErr w:type="spellStart"/>
      <w:r w:rsidRPr="005C25A8">
        <w:rPr>
          <w:rFonts w:ascii="Franklin Gothic Book" w:hAnsi="Franklin Gothic Book" w:cs="Calibri"/>
          <w:sz w:val="22"/>
          <w:szCs w:val="22"/>
        </w:rPr>
        <w:t>Monikou</w:t>
      </w:r>
      <w:proofErr w:type="spellEnd"/>
      <w:r w:rsidRPr="005C25A8">
        <w:rPr>
          <w:rFonts w:ascii="Franklin Gothic Book" w:hAnsi="Franklin Gothic Book" w:cs="Calibri"/>
          <w:sz w:val="22"/>
          <w:szCs w:val="22"/>
        </w:rPr>
        <w:t xml:space="preserve"> </w:t>
      </w:r>
      <w:proofErr w:type="spellStart"/>
      <w:r w:rsidRPr="005C25A8">
        <w:rPr>
          <w:rFonts w:ascii="Franklin Gothic Book" w:hAnsi="Franklin Gothic Book" w:cs="Calibri"/>
          <w:sz w:val="22"/>
          <w:szCs w:val="22"/>
        </w:rPr>
        <w:t>Jiráskovou</w:t>
      </w:r>
      <w:proofErr w:type="spellEnd"/>
      <w:r w:rsidRPr="005C25A8">
        <w:rPr>
          <w:rFonts w:ascii="Franklin Gothic Book" w:hAnsi="Franklin Gothic Book" w:cs="Calibri"/>
          <w:sz w:val="22"/>
          <w:szCs w:val="22"/>
        </w:rPr>
        <w:t xml:space="preserve">, </w:t>
      </w:r>
      <w:proofErr w:type="spellStart"/>
      <w:r w:rsidRPr="005C25A8">
        <w:rPr>
          <w:rFonts w:ascii="Franklin Gothic Book" w:hAnsi="Franklin Gothic Book" w:cs="Calibri"/>
          <w:sz w:val="22"/>
          <w:szCs w:val="22"/>
        </w:rPr>
        <w:t>ředitelkou</w:t>
      </w:r>
      <w:proofErr w:type="spellEnd"/>
    </w:p>
    <w:p w14:paraId="5C18DE5F" w14:textId="1340F19C" w:rsidR="00274EAD" w:rsidRPr="005C25A8" w:rsidRDefault="00274EAD" w:rsidP="00274EAD">
      <w:pPr>
        <w:pStyle w:val="Standard"/>
        <w:keepNext/>
        <w:spacing w:after="120"/>
        <w:ind w:left="2880" w:hanging="2880"/>
        <w:rPr>
          <w:rFonts w:ascii="Franklin Gothic Book" w:hAnsi="Franklin Gothic Book"/>
          <w:sz w:val="22"/>
          <w:szCs w:val="22"/>
        </w:rPr>
      </w:pPr>
      <w:proofErr w:type="spellStart"/>
      <w:r w:rsidRPr="005C25A8">
        <w:rPr>
          <w:rFonts w:ascii="Franklin Gothic Book" w:hAnsi="Franklin Gothic Book" w:cs="Calibri"/>
          <w:sz w:val="22"/>
          <w:szCs w:val="22"/>
        </w:rPr>
        <w:t>Sídlem</w:t>
      </w:r>
      <w:proofErr w:type="spellEnd"/>
      <w:r w:rsidRPr="005C25A8">
        <w:rPr>
          <w:rFonts w:ascii="Franklin Gothic Book" w:hAnsi="Franklin Gothic Book" w:cs="Calibri"/>
          <w:sz w:val="22"/>
          <w:szCs w:val="22"/>
        </w:rPr>
        <w:t>:</w:t>
      </w:r>
      <w:r w:rsidRPr="005C25A8">
        <w:rPr>
          <w:rFonts w:ascii="Franklin Gothic Book" w:hAnsi="Franklin Gothic Book" w:cs="Calibri"/>
          <w:sz w:val="22"/>
          <w:szCs w:val="22"/>
        </w:rPr>
        <w:tab/>
      </w:r>
      <w:proofErr w:type="spellStart"/>
      <w:r w:rsidRPr="005C25A8">
        <w:rPr>
          <w:rFonts w:ascii="Franklin Gothic Book" w:hAnsi="Franklin Gothic Book" w:cs="Arial"/>
          <w:sz w:val="22"/>
          <w:szCs w:val="22"/>
        </w:rPr>
        <w:t>Mozartova</w:t>
      </w:r>
      <w:proofErr w:type="spellEnd"/>
      <w:r w:rsidRPr="005C25A8">
        <w:rPr>
          <w:rFonts w:ascii="Franklin Gothic Book" w:hAnsi="Franklin Gothic Book" w:cs="Arial"/>
          <w:sz w:val="22"/>
          <w:szCs w:val="22"/>
        </w:rPr>
        <w:t xml:space="preserve"> 449, </w:t>
      </w:r>
      <w:proofErr w:type="spellStart"/>
      <w:r w:rsidR="00037E1E" w:rsidRPr="005C25A8">
        <w:rPr>
          <w:rFonts w:ascii="Franklin Gothic Book" w:hAnsi="Franklin Gothic Book" w:cs="Arial"/>
          <w:sz w:val="22"/>
          <w:szCs w:val="22"/>
        </w:rPr>
        <w:t>Polabiny</w:t>
      </w:r>
      <w:proofErr w:type="spellEnd"/>
      <w:r w:rsidR="00037E1E" w:rsidRPr="005C25A8">
        <w:rPr>
          <w:rFonts w:ascii="Franklin Gothic Book" w:hAnsi="Franklin Gothic Book" w:cs="Arial"/>
          <w:sz w:val="22"/>
          <w:szCs w:val="22"/>
        </w:rPr>
        <w:t xml:space="preserve">, </w:t>
      </w:r>
      <w:r w:rsidRPr="005C25A8">
        <w:rPr>
          <w:rFonts w:ascii="Franklin Gothic Book" w:hAnsi="Franklin Gothic Book" w:cs="Arial"/>
          <w:sz w:val="22"/>
          <w:szCs w:val="22"/>
        </w:rPr>
        <w:t>530 09 Pardubice</w:t>
      </w:r>
    </w:p>
    <w:p w14:paraId="4117D53A" w14:textId="77777777" w:rsidR="00274EAD" w:rsidRPr="005C25A8" w:rsidRDefault="00274EAD" w:rsidP="00274EAD">
      <w:pPr>
        <w:pStyle w:val="Standard"/>
        <w:keepNext/>
        <w:spacing w:after="120"/>
        <w:ind w:left="2880" w:hanging="2880"/>
        <w:rPr>
          <w:rFonts w:ascii="Franklin Gothic Book" w:hAnsi="Franklin Gothic Book"/>
          <w:sz w:val="22"/>
          <w:szCs w:val="22"/>
        </w:rPr>
      </w:pPr>
      <w:r w:rsidRPr="005C25A8">
        <w:rPr>
          <w:rFonts w:ascii="Franklin Gothic Book" w:hAnsi="Franklin Gothic Book" w:cs="Calibri"/>
          <w:sz w:val="22"/>
          <w:szCs w:val="22"/>
        </w:rPr>
        <w:t>IČ:</w:t>
      </w:r>
      <w:r w:rsidRPr="005C25A8">
        <w:rPr>
          <w:rFonts w:ascii="Franklin Gothic Book" w:hAnsi="Franklin Gothic Book" w:cs="Calibri"/>
          <w:sz w:val="22"/>
          <w:szCs w:val="22"/>
        </w:rPr>
        <w:tab/>
      </w:r>
      <w:r w:rsidRPr="005C25A8">
        <w:rPr>
          <w:rFonts w:ascii="Franklin Gothic Book" w:hAnsi="Franklin Gothic Book" w:cs="Arial"/>
          <w:sz w:val="22"/>
          <w:szCs w:val="22"/>
        </w:rPr>
        <w:t>750 61 074</w:t>
      </w:r>
    </w:p>
    <w:p w14:paraId="4A5BEF6E" w14:textId="0D74E99D" w:rsidR="00274EAD" w:rsidRPr="005C25A8" w:rsidRDefault="00274EAD" w:rsidP="00274EAD">
      <w:pPr>
        <w:spacing w:after="120"/>
        <w:ind w:left="2880" w:hanging="2880"/>
        <w:rPr>
          <w:rFonts w:ascii="Franklin Gothic Book" w:hAnsi="Franklin Gothic Book" w:cs="Arial"/>
          <w:lang w:eastAsia="cs-CZ"/>
        </w:rPr>
      </w:pPr>
      <w:r w:rsidRPr="005C25A8">
        <w:rPr>
          <w:rFonts w:ascii="Franklin Gothic Book" w:hAnsi="Franklin Gothic Book" w:cs="Calibri"/>
        </w:rPr>
        <w:t>Bankovní spojení:</w:t>
      </w:r>
      <w:r w:rsidRPr="005C25A8">
        <w:rPr>
          <w:rFonts w:ascii="Franklin Gothic Book" w:hAnsi="Franklin Gothic Book" w:cs="Calibri"/>
        </w:rPr>
        <w:tab/>
      </w:r>
      <w:proofErr w:type="spellStart"/>
      <w:r w:rsidR="00A32407">
        <w:rPr>
          <w:rFonts w:ascii="Franklin Gothic Book" w:hAnsi="Franklin Gothic Book" w:cs="Arial"/>
          <w:lang w:eastAsia="cs-CZ"/>
        </w:rPr>
        <w:t>xxxxx</w:t>
      </w:r>
      <w:proofErr w:type="spellEnd"/>
      <w:r w:rsidRPr="005C25A8">
        <w:rPr>
          <w:rFonts w:ascii="Franklin Gothic Book" w:hAnsi="Franklin Gothic Book" w:cs="Arial"/>
          <w:lang w:eastAsia="cs-CZ"/>
        </w:rPr>
        <w:t>.</w:t>
      </w:r>
    </w:p>
    <w:p w14:paraId="43FD353D" w14:textId="581E2439" w:rsidR="00274EAD" w:rsidRPr="005C25A8" w:rsidRDefault="00274EAD" w:rsidP="00274EAD">
      <w:pPr>
        <w:pStyle w:val="Standard"/>
        <w:keepNext/>
        <w:tabs>
          <w:tab w:val="left" w:pos="5880"/>
        </w:tabs>
        <w:spacing w:after="120"/>
        <w:ind w:left="2880" w:hanging="2880"/>
        <w:rPr>
          <w:rFonts w:ascii="Franklin Gothic Book" w:hAnsi="Franklin Gothic Book"/>
          <w:sz w:val="22"/>
          <w:szCs w:val="22"/>
        </w:rPr>
      </w:pPr>
      <w:proofErr w:type="spellStart"/>
      <w:r w:rsidRPr="005C25A8">
        <w:rPr>
          <w:rFonts w:ascii="Franklin Gothic Book" w:hAnsi="Franklin Gothic Book" w:cs="Calibri"/>
          <w:sz w:val="22"/>
          <w:szCs w:val="22"/>
        </w:rPr>
        <w:t>Číslo</w:t>
      </w:r>
      <w:proofErr w:type="spellEnd"/>
      <w:r w:rsidRPr="005C25A8">
        <w:rPr>
          <w:rFonts w:ascii="Franklin Gothic Book" w:hAnsi="Franklin Gothic Book" w:cs="Calibri"/>
          <w:sz w:val="22"/>
          <w:szCs w:val="22"/>
        </w:rPr>
        <w:t xml:space="preserve"> </w:t>
      </w:r>
      <w:proofErr w:type="spellStart"/>
      <w:r w:rsidRPr="005C25A8">
        <w:rPr>
          <w:rFonts w:ascii="Franklin Gothic Book" w:hAnsi="Franklin Gothic Book" w:cs="Calibri"/>
          <w:sz w:val="22"/>
          <w:szCs w:val="22"/>
        </w:rPr>
        <w:t>účtu</w:t>
      </w:r>
      <w:proofErr w:type="spellEnd"/>
      <w:r w:rsidRPr="005C25A8">
        <w:rPr>
          <w:rFonts w:ascii="Franklin Gothic Book" w:hAnsi="Franklin Gothic Book" w:cs="Calibri"/>
          <w:sz w:val="22"/>
          <w:szCs w:val="22"/>
        </w:rPr>
        <w:t xml:space="preserve">:                           </w:t>
      </w:r>
      <w:r w:rsidRPr="005C25A8">
        <w:rPr>
          <w:rFonts w:ascii="Franklin Gothic Book" w:hAnsi="Franklin Gothic Book" w:cs="Calibri"/>
          <w:sz w:val="22"/>
          <w:szCs w:val="22"/>
        </w:rPr>
        <w:tab/>
      </w:r>
      <w:proofErr w:type="spellStart"/>
      <w:r w:rsidR="00A32407">
        <w:rPr>
          <w:rFonts w:ascii="Franklin Gothic Book" w:hAnsi="Franklin Gothic Book"/>
          <w:sz w:val="22"/>
          <w:szCs w:val="22"/>
        </w:rPr>
        <w:t>xxxxx</w:t>
      </w:r>
      <w:proofErr w:type="spellEnd"/>
    </w:p>
    <w:p w14:paraId="63F03CAD" w14:textId="77777777" w:rsidR="00274EAD" w:rsidRPr="005C25A8" w:rsidRDefault="00274EAD" w:rsidP="00274EAD">
      <w:pPr>
        <w:pStyle w:val="Standard"/>
        <w:keepNext/>
        <w:tabs>
          <w:tab w:val="left" w:pos="5880"/>
        </w:tabs>
        <w:spacing w:after="120"/>
        <w:ind w:left="2880" w:hanging="2880"/>
        <w:rPr>
          <w:rFonts w:ascii="Franklin Gothic Book" w:hAnsi="Franklin Gothic Book" w:cs="Calibri"/>
          <w:sz w:val="22"/>
          <w:szCs w:val="22"/>
        </w:rPr>
      </w:pPr>
      <w:proofErr w:type="spellStart"/>
      <w:r w:rsidRPr="005C25A8">
        <w:rPr>
          <w:rFonts w:ascii="Franklin Gothic Book" w:hAnsi="Franklin Gothic Book" w:cs="Calibri"/>
          <w:sz w:val="22"/>
          <w:szCs w:val="22"/>
        </w:rPr>
        <w:t>Kontaktní</w:t>
      </w:r>
      <w:proofErr w:type="spellEnd"/>
      <w:r w:rsidRPr="005C25A8">
        <w:rPr>
          <w:rFonts w:ascii="Franklin Gothic Book" w:hAnsi="Franklin Gothic Book" w:cs="Calibri"/>
          <w:sz w:val="22"/>
          <w:szCs w:val="22"/>
        </w:rPr>
        <w:t xml:space="preserve"> </w:t>
      </w:r>
      <w:proofErr w:type="spellStart"/>
      <w:r w:rsidRPr="005C25A8">
        <w:rPr>
          <w:rFonts w:ascii="Franklin Gothic Book" w:hAnsi="Franklin Gothic Book" w:cs="Calibri"/>
          <w:sz w:val="22"/>
          <w:szCs w:val="22"/>
        </w:rPr>
        <w:t>osoba</w:t>
      </w:r>
      <w:proofErr w:type="spellEnd"/>
      <w:r w:rsidRPr="005C25A8">
        <w:rPr>
          <w:rFonts w:ascii="Franklin Gothic Book" w:hAnsi="Franklin Gothic Book" w:cs="Calibri"/>
          <w:sz w:val="22"/>
          <w:szCs w:val="22"/>
        </w:rPr>
        <w:t xml:space="preserve">:   </w:t>
      </w:r>
      <w:r w:rsidRPr="005C25A8">
        <w:rPr>
          <w:rFonts w:ascii="Franklin Gothic Book" w:hAnsi="Franklin Gothic Book" w:cs="Calibri"/>
          <w:sz w:val="22"/>
          <w:szCs w:val="22"/>
        </w:rPr>
        <w:tab/>
        <w:t>Mgr. Monika Jirásková</w:t>
      </w:r>
    </w:p>
    <w:p w14:paraId="125498AF" w14:textId="0A941604" w:rsidR="00274EAD" w:rsidRPr="005C25A8" w:rsidRDefault="00274EAD" w:rsidP="00274EAD">
      <w:pPr>
        <w:pStyle w:val="Standard"/>
        <w:keepNext/>
        <w:tabs>
          <w:tab w:val="left" w:pos="3000"/>
        </w:tabs>
        <w:spacing w:after="120"/>
        <w:ind w:left="2880" w:hanging="2880"/>
        <w:rPr>
          <w:rFonts w:ascii="Franklin Gothic Book" w:hAnsi="Franklin Gothic Book"/>
          <w:sz w:val="22"/>
          <w:szCs w:val="22"/>
        </w:rPr>
      </w:pPr>
      <w:r w:rsidRPr="005C25A8">
        <w:rPr>
          <w:rFonts w:ascii="Franklin Gothic Book" w:hAnsi="Franklin Gothic Book" w:cs="Calibri"/>
          <w:sz w:val="22"/>
          <w:szCs w:val="22"/>
        </w:rPr>
        <w:t>E-mail:</w:t>
      </w:r>
      <w:r w:rsidRPr="005C25A8">
        <w:rPr>
          <w:rFonts w:ascii="Franklin Gothic Book" w:hAnsi="Franklin Gothic Book" w:cs="Calibri"/>
          <w:sz w:val="22"/>
          <w:szCs w:val="22"/>
        </w:rPr>
        <w:tab/>
      </w:r>
      <w:proofErr w:type="spellStart"/>
      <w:r w:rsidR="00A32407">
        <w:rPr>
          <w:rFonts w:ascii="Franklin Gothic Book" w:hAnsi="Franklin Gothic Book" w:cs="Calibri"/>
          <w:sz w:val="22"/>
          <w:szCs w:val="22"/>
        </w:rPr>
        <w:t>xxxxx</w:t>
      </w:r>
      <w:proofErr w:type="spellEnd"/>
    </w:p>
    <w:p w14:paraId="7356A942" w14:textId="0015CFA4" w:rsidR="00CF0B62" w:rsidRPr="005C25A8" w:rsidRDefault="00274EAD" w:rsidP="008A32A9">
      <w:pPr>
        <w:pStyle w:val="Standard"/>
        <w:keepNext/>
        <w:tabs>
          <w:tab w:val="left" w:pos="3000"/>
        </w:tabs>
        <w:spacing w:after="120"/>
        <w:ind w:left="2880" w:hanging="2880"/>
        <w:rPr>
          <w:rFonts w:ascii="Franklin Gothic Book" w:hAnsi="Franklin Gothic Book"/>
          <w:sz w:val="22"/>
          <w:szCs w:val="22"/>
        </w:rPr>
      </w:pPr>
      <w:r w:rsidRPr="005C25A8">
        <w:rPr>
          <w:rFonts w:ascii="Franklin Gothic Book" w:hAnsi="Franklin Gothic Book" w:cs="Calibri"/>
          <w:sz w:val="22"/>
          <w:szCs w:val="22"/>
        </w:rPr>
        <w:t>Tel.:</w:t>
      </w:r>
      <w:r w:rsidRPr="005C25A8">
        <w:rPr>
          <w:rFonts w:ascii="Franklin Gothic Book" w:hAnsi="Franklin Gothic Book" w:cs="Calibri"/>
          <w:sz w:val="22"/>
          <w:szCs w:val="22"/>
        </w:rPr>
        <w:tab/>
      </w:r>
      <w:proofErr w:type="spellStart"/>
      <w:r w:rsidR="00A32407">
        <w:rPr>
          <w:rFonts w:ascii="Franklin Gothic Book" w:hAnsi="Franklin Gothic Book" w:cs="Calibri"/>
          <w:sz w:val="22"/>
          <w:szCs w:val="22"/>
        </w:rPr>
        <w:t>xxxxx</w:t>
      </w:r>
      <w:proofErr w:type="spellEnd"/>
    </w:p>
    <w:p w14:paraId="5EA82DE8" w14:textId="07AAD711"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 xml:space="preserve">na straně jedné, jakožto </w:t>
      </w:r>
      <w:r w:rsidR="008A32A9" w:rsidRPr="005C25A8">
        <w:rPr>
          <w:rFonts w:ascii="Franklin Gothic Book" w:hAnsi="Franklin Gothic Book"/>
          <w:sz w:val="22"/>
          <w:szCs w:val="22"/>
        </w:rPr>
        <w:t>o</w:t>
      </w:r>
      <w:r w:rsidRPr="005C25A8">
        <w:rPr>
          <w:rFonts w:ascii="Franklin Gothic Book" w:hAnsi="Franklin Gothic Book"/>
          <w:sz w:val="22"/>
          <w:szCs w:val="22"/>
        </w:rPr>
        <w:t>bjednatel (dále jen „</w:t>
      </w:r>
      <w:r w:rsidR="008A32A9" w:rsidRPr="005C25A8">
        <w:rPr>
          <w:rFonts w:ascii="Franklin Gothic Book" w:hAnsi="Franklin Gothic Book"/>
          <w:b/>
          <w:sz w:val="22"/>
          <w:szCs w:val="22"/>
        </w:rPr>
        <w:t>o</w:t>
      </w:r>
      <w:r w:rsidRPr="005C25A8">
        <w:rPr>
          <w:rFonts w:ascii="Franklin Gothic Book" w:hAnsi="Franklin Gothic Book"/>
          <w:b/>
          <w:sz w:val="22"/>
          <w:szCs w:val="22"/>
        </w:rPr>
        <w:t>bjednatel</w:t>
      </w:r>
      <w:r w:rsidRPr="005C25A8">
        <w:rPr>
          <w:rFonts w:ascii="Franklin Gothic Book" w:hAnsi="Franklin Gothic Book"/>
          <w:sz w:val="22"/>
          <w:szCs w:val="22"/>
        </w:rPr>
        <w:t>“)</w:t>
      </w:r>
    </w:p>
    <w:p w14:paraId="74F60175"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1CA2E017" w14:textId="77777777" w:rsidR="00CF0B62" w:rsidRPr="005C25A8" w:rsidRDefault="007A4A51" w:rsidP="008A32A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Franklin Gothic Book" w:hAnsi="Franklin Gothic Book"/>
          <w:sz w:val="22"/>
          <w:szCs w:val="22"/>
        </w:rPr>
      </w:pPr>
      <w:r w:rsidRPr="005C25A8">
        <w:rPr>
          <w:rFonts w:ascii="Franklin Gothic Book" w:hAnsi="Franklin Gothic Book"/>
          <w:sz w:val="22"/>
          <w:szCs w:val="22"/>
        </w:rPr>
        <w:t>a</w:t>
      </w:r>
    </w:p>
    <w:p w14:paraId="0CC241BC" w14:textId="77777777" w:rsidR="00B456B9" w:rsidRPr="005C25A8" w:rsidRDefault="00B456B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cs="Arial"/>
          <w:sz w:val="22"/>
          <w:szCs w:val="22"/>
        </w:rPr>
      </w:pPr>
    </w:p>
    <w:p w14:paraId="7D4F5938" w14:textId="5874945D" w:rsidR="00B456B9" w:rsidRPr="00F406A6" w:rsidRDefault="00F406A6">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b/>
          <w:bCs/>
          <w:sz w:val="22"/>
          <w:szCs w:val="22"/>
        </w:rPr>
      </w:pPr>
      <w:r w:rsidRPr="00F406A6">
        <w:rPr>
          <w:rFonts w:ascii="Franklin Gothic Book" w:hAnsi="Franklin Gothic Book" w:cs="Arial"/>
          <w:b/>
          <w:bCs/>
          <w:sz w:val="22"/>
          <w:szCs w:val="22"/>
        </w:rPr>
        <w:t>Ing. Jitka Moravcová</w:t>
      </w:r>
    </w:p>
    <w:p w14:paraId="31BB8330" w14:textId="3A352012"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se sídlem:</w:t>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00F406A6">
        <w:rPr>
          <w:rFonts w:ascii="Franklin Gothic Book" w:hAnsi="Franklin Gothic Book" w:cs="Arial"/>
          <w:sz w:val="22"/>
          <w:szCs w:val="22"/>
        </w:rPr>
        <w:t>Makedonská 629/4, Praha 9 190 00, Střížkov</w:t>
      </w:r>
    </w:p>
    <w:p w14:paraId="23BE91CB" w14:textId="271CDB3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IČO:</w:t>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00F406A6">
        <w:rPr>
          <w:rFonts w:ascii="Franklin Gothic Book" w:hAnsi="Franklin Gothic Book" w:cs="Arial"/>
          <w:sz w:val="22"/>
          <w:szCs w:val="22"/>
        </w:rPr>
        <w:t>683 90 670</w:t>
      </w:r>
    </w:p>
    <w:p w14:paraId="60EBEF96" w14:textId="44CDE581"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DIČ:</w:t>
      </w:r>
      <w:r w:rsidRPr="005C25A8">
        <w:rPr>
          <w:rFonts w:ascii="Franklin Gothic Book" w:hAnsi="Franklin Gothic Book"/>
          <w:sz w:val="22"/>
          <w:szCs w:val="22"/>
        </w:rPr>
        <w:tab/>
      </w:r>
      <w:r w:rsidRPr="005C25A8">
        <w:rPr>
          <w:rFonts w:ascii="Franklin Gothic Book" w:hAnsi="Franklin Gothic Book"/>
          <w:sz w:val="22"/>
          <w:szCs w:val="22"/>
        </w:rPr>
        <w:tab/>
      </w:r>
      <w:r w:rsidR="000F3F48" w:rsidRPr="005C25A8">
        <w:rPr>
          <w:rFonts w:ascii="Franklin Gothic Book" w:hAnsi="Franklin Gothic Book"/>
          <w:sz w:val="22"/>
          <w:szCs w:val="22"/>
        </w:rPr>
        <w:tab/>
      </w:r>
      <w:r w:rsidR="000F3F48" w:rsidRPr="005C25A8">
        <w:rPr>
          <w:rFonts w:ascii="Franklin Gothic Book" w:hAnsi="Franklin Gothic Book"/>
          <w:sz w:val="22"/>
          <w:szCs w:val="22"/>
        </w:rPr>
        <w:tab/>
      </w:r>
      <w:r w:rsidR="000F3F48" w:rsidRPr="005C25A8">
        <w:rPr>
          <w:rFonts w:ascii="Franklin Gothic Book" w:hAnsi="Franklin Gothic Book"/>
          <w:sz w:val="22"/>
          <w:szCs w:val="22"/>
        </w:rPr>
        <w:tab/>
      </w:r>
      <w:r w:rsidR="000F3F48" w:rsidRPr="005C25A8">
        <w:rPr>
          <w:rFonts w:ascii="Franklin Gothic Book" w:hAnsi="Franklin Gothic Book"/>
          <w:sz w:val="22"/>
          <w:szCs w:val="22"/>
        </w:rPr>
        <w:tab/>
      </w:r>
      <w:proofErr w:type="spellStart"/>
      <w:r w:rsidR="00A32407">
        <w:rPr>
          <w:rFonts w:ascii="Franklin Gothic Book" w:hAnsi="Franklin Gothic Book" w:cs="Arial"/>
          <w:sz w:val="22"/>
          <w:szCs w:val="22"/>
        </w:rPr>
        <w:t>xxxxx</w:t>
      </w:r>
      <w:proofErr w:type="spellEnd"/>
    </w:p>
    <w:p w14:paraId="565346D6" w14:textId="4D709838"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Bankovní spojení:</w:t>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proofErr w:type="spellStart"/>
      <w:r w:rsidR="00A32407">
        <w:rPr>
          <w:rFonts w:ascii="Franklin Gothic Book" w:hAnsi="Franklin Gothic Book" w:cs="Arial"/>
          <w:sz w:val="22"/>
          <w:szCs w:val="22"/>
        </w:rPr>
        <w:t>xxxxx</w:t>
      </w:r>
      <w:proofErr w:type="spellEnd"/>
    </w:p>
    <w:p w14:paraId="253AAEB4" w14:textId="401617C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Zastoupený:</w:t>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00F406A6">
        <w:rPr>
          <w:rFonts w:ascii="Franklin Gothic Book" w:hAnsi="Franklin Gothic Book" w:cs="Arial"/>
          <w:sz w:val="22"/>
          <w:szCs w:val="22"/>
        </w:rPr>
        <w:t>Ing. Jitka Moravcová</w:t>
      </w:r>
    </w:p>
    <w:p w14:paraId="574CF094" w14:textId="3ABCEA74"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 xml:space="preserve">na straně druhé, jakožto </w:t>
      </w:r>
      <w:r w:rsidR="008A32A9" w:rsidRPr="005C25A8">
        <w:rPr>
          <w:rFonts w:ascii="Franklin Gothic Book" w:hAnsi="Franklin Gothic Book"/>
          <w:sz w:val="22"/>
          <w:szCs w:val="22"/>
        </w:rPr>
        <w:t>p</w:t>
      </w:r>
      <w:r w:rsidRPr="005C25A8">
        <w:rPr>
          <w:rFonts w:ascii="Franklin Gothic Book" w:hAnsi="Franklin Gothic Book"/>
          <w:sz w:val="22"/>
          <w:szCs w:val="22"/>
        </w:rPr>
        <w:t>oskytovatel (dále jen „</w:t>
      </w:r>
      <w:r w:rsidR="008A32A9" w:rsidRPr="005C25A8">
        <w:rPr>
          <w:rFonts w:ascii="Franklin Gothic Book" w:hAnsi="Franklin Gothic Book"/>
          <w:b/>
          <w:sz w:val="22"/>
          <w:szCs w:val="22"/>
        </w:rPr>
        <w:t>p</w:t>
      </w:r>
      <w:r w:rsidRPr="005C25A8">
        <w:rPr>
          <w:rFonts w:ascii="Franklin Gothic Book" w:hAnsi="Franklin Gothic Book"/>
          <w:b/>
          <w:sz w:val="22"/>
          <w:szCs w:val="22"/>
        </w:rPr>
        <w:t>oskytovatel</w:t>
      </w:r>
      <w:r w:rsidRPr="005C25A8">
        <w:rPr>
          <w:rFonts w:ascii="Franklin Gothic Book" w:hAnsi="Franklin Gothic Book"/>
          <w:sz w:val="22"/>
          <w:szCs w:val="22"/>
        </w:rPr>
        <w:t>“)</w:t>
      </w:r>
    </w:p>
    <w:p w14:paraId="3DB638A7" w14:textId="0D97CAE7" w:rsidR="00CF0B62" w:rsidRPr="005C25A8" w:rsidRDefault="007A4A51">
      <w:pPr>
        <w:pStyle w:val="Standard"/>
        <w:jc w:val="both"/>
        <w:rPr>
          <w:rFonts w:ascii="Franklin Gothic Book" w:hAnsi="Franklin Gothic Book"/>
          <w:sz w:val="22"/>
          <w:szCs w:val="22"/>
        </w:rPr>
      </w:pPr>
      <w:r w:rsidRPr="005C25A8">
        <w:rPr>
          <w:rFonts w:ascii="Franklin Gothic Book" w:hAnsi="Franklin Gothic Book"/>
          <w:sz w:val="22"/>
          <w:szCs w:val="22"/>
          <w:lang w:val="cs-CZ"/>
        </w:rPr>
        <w:t>(</w:t>
      </w:r>
      <w:r w:rsidR="008A32A9" w:rsidRPr="005C25A8">
        <w:rPr>
          <w:rFonts w:ascii="Franklin Gothic Book" w:hAnsi="Franklin Gothic Book"/>
          <w:sz w:val="22"/>
          <w:szCs w:val="22"/>
          <w:lang w:val="cs-CZ"/>
        </w:rPr>
        <w:t>o</w:t>
      </w:r>
      <w:r w:rsidRPr="005C25A8">
        <w:rPr>
          <w:rFonts w:ascii="Franklin Gothic Book" w:hAnsi="Franklin Gothic Book"/>
          <w:sz w:val="22"/>
          <w:szCs w:val="22"/>
          <w:lang w:val="cs-CZ"/>
        </w:rPr>
        <w:t xml:space="preserve">bjednatel a </w:t>
      </w:r>
      <w:r w:rsidR="008A32A9" w:rsidRPr="005C25A8">
        <w:rPr>
          <w:rFonts w:ascii="Franklin Gothic Book" w:hAnsi="Franklin Gothic Book"/>
          <w:sz w:val="22"/>
          <w:szCs w:val="22"/>
          <w:lang w:val="cs-CZ"/>
        </w:rPr>
        <w:t>p</w:t>
      </w:r>
      <w:r w:rsidRPr="005C25A8">
        <w:rPr>
          <w:rFonts w:ascii="Franklin Gothic Book" w:hAnsi="Franklin Gothic Book"/>
          <w:sz w:val="22"/>
          <w:szCs w:val="22"/>
          <w:lang w:val="cs-CZ"/>
        </w:rPr>
        <w:t>oskytovatel v textu této smlouvy společně též jako „smluvní strany“ a samostatně též jako „smluvní strana“)</w:t>
      </w:r>
    </w:p>
    <w:p w14:paraId="12A8452C"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5C726F0A"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uzavřely níže uvedeného dne, měsíce a roku v souladu s ustanovením § 1746 odst. 2 zákona č. 89/2012 Sb., občanský zákoník, v platném znění, tuto</w:t>
      </w:r>
    </w:p>
    <w:p w14:paraId="2D1ACC78"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7822D867" w14:textId="77777777" w:rsidR="00CF0B62" w:rsidRPr="005C25A8" w:rsidRDefault="007A4A51">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jc w:val="center"/>
        <w:outlineLvl w:val="9"/>
        <w:rPr>
          <w:rFonts w:ascii="Franklin Gothic Book" w:hAnsi="Franklin Gothic Book"/>
          <w:sz w:val="22"/>
          <w:szCs w:val="22"/>
        </w:rPr>
      </w:pPr>
      <w:r w:rsidRPr="005C25A8">
        <w:rPr>
          <w:rFonts w:ascii="Franklin Gothic Book" w:hAnsi="Franklin Gothic Book"/>
          <w:b/>
          <w:sz w:val="22"/>
          <w:szCs w:val="22"/>
        </w:rPr>
        <w:t xml:space="preserve">Smlouvu o </w:t>
      </w:r>
      <w:r w:rsidR="00CA2D3A" w:rsidRPr="005C25A8">
        <w:rPr>
          <w:rFonts w:ascii="Franklin Gothic Book" w:hAnsi="Franklin Gothic Book"/>
          <w:b/>
          <w:sz w:val="22"/>
          <w:szCs w:val="22"/>
        </w:rPr>
        <w:t>poskytování</w:t>
      </w:r>
      <w:r w:rsidRPr="005C25A8">
        <w:rPr>
          <w:rFonts w:ascii="Franklin Gothic Book" w:hAnsi="Franklin Gothic Book"/>
          <w:b/>
          <w:sz w:val="22"/>
          <w:szCs w:val="22"/>
        </w:rPr>
        <w:t xml:space="preserve"> služeb</w:t>
      </w:r>
    </w:p>
    <w:p w14:paraId="6BD4EC30" w14:textId="77777777" w:rsidR="000F3F48" w:rsidRPr="005C25A8" w:rsidRDefault="000F3F48" w:rsidP="000F3F48">
      <w:pPr>
        <w:pStyle w:val="Nadpis11"/>
        <w:tabs>
          <w:tab w:val="left" w:pos="708"/>
          <w:tab w:val="left" w:pos="1416"/>
          <w:tab w:val="left" w:pos="2124"/>
          <w:tab w:val="left" w:pos="2832"/>
          <w:tab w:val="left" w:pos="3540"/>
          <w:tab w:val="left" w:pos="4248"/>
          <w:tab w:val="center" w:pos="4536"/>
          <w:tab w:val="left" w:pos="4956"/>
          <w:tab w:val="left" w:pos="5664"/>
          <w:tab w:val="left" w:pos="6000"/>
          <w:tab w:val="left" w:pos="6372"/>
          <w:tab w:val="left" w:pos="7080"/>
          <w:tab w:val="left" w:pos="7788"/>
          <w:tab w:val="left" w:pos="8496"/>
        </w:tabs>
        <w:spacing w:before="0" w:after="120"/>
        <w:outlineLvl w:val="9"/>
        <w:rPr>
          <w:rFonts w:ascii="Franklin Gothic Book" w:hAnsi="Franklin Gothic Book"/>
          <w:sz w:val="22"/>
          <w:szCs w:val="22"/>
        </w:rPr>
      </w:pP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Pr="005C25A8">
        <w:rPr>
          <w:rFonts w:ascii="Franklin Gothic Book" w:hAnsi="Franklin Gothic Book"/>
          <w:sz w:val="22"/>
          <w:szCs w:val="22"/>
        </w:rPr>
        <w:tab/>
      </w:r>
      <w:r w:rsidR="007A4A51" w:rsidRPr="005C25A8">
        <w:rPr>
          <w:rFonts w:ascii="Franklin Gothic Book" w:hAnsi="Franklin Gothic Book"/>
          <w:sz w:val="22"/>
          <w:szCs w:val="22"/>
        </w:rPr>
        <w:t>(dále jen</w:t>
      </w:r>
      <w:r w:rsidR="007A4A51" w:rsidRPr="005C25A8">
        <w:rPr>
          <w:rFonts w:ascii="Franklin Gothic Book" w:hAnsi="Franklin Gothic Book"/>
          <w:b/>
          <w:sz w:val="22"/>
          <w:szCs w:val="22"/>
        </w:rPr>
        <w:t xml:space="preserve"> </w:t>
      </w:r>
      <w:r w:rsidR="007A4A51" w:rsidRPr="005C25A8">
        <w:rPr>
          <w:rFonts w:ascii="Franklin Gothic Book" w:hAnsi="Franklin Gothic Book"/>
          <w:sz w:val="22"/>
          <w:szCs w:val="22"/>
        </w:rPr>
        <w:t>„</w:t>
      </w:r>
      <w:r w:rsidR="007A4A51" w:rsidRPr="005C25A8">
        <w:rPr>
          <w:rFonts w:ascii="Franklin Gothic Book" w:hAnsi="Franklin Gothic Book"/>
          <w:b/>
          <w:sz w:val="22"/>
          <w:szCs w:val="22"/>
        </w:rPr>
        <w:t>Smlouva</w:t>
      </w:r>
      <w:r w:rsidR="007A4A51" w:rsidRPr="005C25A8">
        <w:rPr>
          <w:rFonts w:ascii="Franklin Gothic Book" w:hAnsi="Franklin Gothic Book"/>
          <w:sz w:val="22"/>
          <w:szCs w:val="22"/>
        </w:rPr>
        <w:t>“)</w:t>
      </w:r>
    </w:p>
    <w:p w14:paraId="6275E88B" w14:textId="77777777" w:rsidR="000F3F48" w:rsidRPr="005C25A8" w:rsidRDefault="000F3F48" w:rsidP="000F3F48">
      <w:pPr>
        <w:pStyle w:val="Nadpis11"/>
        <w:tabs>
          <w:tab w:val="left" w:pos="708"/>
          <w:tab w:val="left" w:pos="1416"/>
          <w:tab w:val="left" w:pos="2124"/>
          <w:tab w:val="left" w:pos="2832"/>
          <w:tab w:val="left" w:pos="3540"/>
          <w:tab w:val="left" w:pos="4248"/>
          <w:tab w:val="center" w:pos="4536"/>
          <w:tab w:val="left" w:pos="4956"/>
          <w:tab w:val="left" w:pos="5664"/>
          <w:tab w:val="left" w:pos="6000"/>
          <w:tab w:val="left" w:pos="6372"/>
          <w:tab w:val="left" w:pos="7080"/>
          <w:tab w:val="left" w:pos="7788"/>
          <w:tab w:val="left" w:pos="8496"/>
        </w:tabs>
        <w:spacing w:before="0" w:after="120"/>
        <w:jc w:val="center"/>
        <w:outlineLvl w:val="9"/>
        <w:rPr>
          <w:rFonts w:ascii="Franklin Gothic Book" w:hAnsi="Franklin Gothic Book"/>
          <w:sz w:val="22"/>
          <w:szCs w:val="22"/>
        </w:rPr>
      </w:pPr>
    </w:p>
    <w:p w14:paraId="6067071E" w14:textId="77777777" w:rsidR="00CF0B62" w:rsidRPr="005C25A8" w:rsidRDefault="007A4A51" w:rsidP="000F3F4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b/>
          <w:sz w:val="22"/>
          <w:szCs w:val="22"/>
        </w:rPr>
      </w:pPr>
      <w:r w:rsidRPr="005C25A8">
        <w:rPr>
          <w:rFonts w:ascii="Franklin Gothic Book" w:hAnsi="Franklin Gothic Book"/>
          <w:b/>
          <w:sz w:val="22"/>
          <w:szCs w:val="22"/>
        </w:rPr>
        <w:t>I.</w:t>
      </w:r>
    </w:p>
    <w:p w14:paraId="6B88F5F1"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b/>
          <w:sz w:val="22"/>
          <w:szCs w:val="22"/>
        </w:rPr>
      </w:pPr>
      <w:r w:rsidRPr="005C25A8">
        <w:rPr>
          <w:rFonts w:ascii="Franklin Gothic Book" w:hAnsi="Franklin Gothic Book"/>
          <w:b/>
          <w:sz w:val="22"/>
          <w:szCs w:val="22"/>
        </w:rPr>
        <w:t>Úvodní ustanovení</w:t>
      </w:r>
    </w:p>
    <w:p w14:paraId="58AF3FF5" w14:textId="77777777" w:rsidR="008A32A9" w:rsidRPr="005C25A8" w:rsidRDefault="007A4A51" w:rsidP="008A32A9">
      <w:pPr>
        <w:pStyle w:val="Normln1"/>
        <w:numPr>
          <w:ilvl w:val="0"/>
          <w:numId w:val="4"/>
        </w:numPr>
        <w:spacing w:after="120"/>
        <w:ind w:left="426"/>
        <w:jc w:val="both"/>
        <w:rPr>
          <w:rFonts w:ascii="Franklin Gothic Book" w:hAnsi="Franklin Gothic Book"/>
          <w:sz w:val="22"/>
          <w:szCs w:val="22"/>
        </w:rPr>
      </w:pPr>
      <w:r w:rsidRPr="005C25A8">
        <w:rPr>
          <w:rFonts w:ascii="Franklin Gothic Book" w:hAnsi="Franklin Gothic Book"/>
          <w:sz w:val="22"/>
          <w:szCs w:val="22"/>
        </w:rPr>
        <w:lastRenderedPageBreak/>
        <w:t>Tato smlouva upravuje podmínky poskytování služeb specifikovaných v příloze č. 1 této smlouvy, a to po celou dobu její platnosti.</w:t>
      </w:r>
    </w:p>
    <w:p w14:paraId="182347C7" w14:textId="561BB746" w:rsidR="008A32A9" w:rsidRPr="005C25A8" w:rsidRDefault="008A32A9" w:rsidP="008A32A9">
      <w:pPr>
        <w:pStyle w:val="Normln1"/>
        <w:numPr>
          <w:ilvl w:val="0"/>
          <w:numId w:val="4"/>
        </w:numPr>
        <w:spacing w:after="120"/>
        <w:ind w:left="426"/>
        <w:jc w:val="both"/>
        <w:rPr>
          <w:rFonts w:ascii="Franklin Gothic Book" w:hAnsi="Franklin Gothic Book"/>
          <w:b/>
          <w:bCs/>
          <w:sz w:val="22"/>
          <w:szCs w:val="22"/>
        </w:rPr>
      </w:pPr>
      <w:r w:rsidRPr="005C25A8">
        <w:rPr>
          <w:rFonts w:ascii="Franklin Gothic Book" w:hAnsi="Franklin Gothic Book"/>
          <w:sz w:val="22"/>
          <w:szCs w:val="22"/>
        </w:rPr>
        <w:t>Smluvní strany uzavírají tuto smlouvu na základě výsledků výběrového řízení objednatele s názvem „</w:t>
      </w:r>
      <w:r w:rsidRPr="005C25A8">
        <w:rPr>
          <w:rFonts w:ascii="Franklin Gothic Book" w:hAnsi="Franklin Gothic Book" w:cs="Arial"/>
          <w:b/>
          <w:bCs/>
          <w:sz w:val="22"/>
          <w:szCs w:val="22"/>
        </w:rPr>
        <w:t xml:space="preserve">Centrum celoživotního vzdělávání – </w:t>
      </w:r>
      <w:r w:rsidR="001145FD" w:rsidRPr="005C25A8">
        <w:rPr>
          <w:rFonts w:ascii="Franklin Gothic Book" w:hAnsi="Franklin Gothic Book" w:cs="Arial"/>
          <w:b/>
          <w:bCs/>
          <w:sz w:val="22"/>
          <w:szCs w:val="22"/>
        </w:rPr>
        <w:t xml:space="preserve">Zajištění ubytovacích a dalších služeb – adaptační kurzy – SOŠ a SOU </w:t>
      </w:r>
      <w:r w:rsidR="00B2637E" w:rsidRPr="005C25A8">
        <w:rPr>
          <w:rFonts w:ascii="Franklin Gothic Book" w:hAnsi="Franklin Gothic Book" w:cs="Arial"/>
          <w:b/>
          <w:bCs/>
          <w:sz w:val="22"/>
          <w:szCs w:val="22"/>
        </w:rPr>
        <w:t>Polička</w:t>
      </w:r>
      <w:r w:rsidR="00372D4E" w:rsidRPr="005C25A8">
        <w:rPr>
          <w:rFonts w:ascii="Franklin Gothic Book" w:hAnsi="Franklin Gothic Book"/>
          <w:b/>
          <w:bCs/>
          <w:color w:val="auto"/>
          <w:sz w:val="22"/>
          <w:szCs w:val="22"/>
        </w:rPr>
        <w:t>.</w:t>
      </w:r>
    </w:p>
    <w:p w14:paraId="1C4B68C7" w14:textId="38E57ECE" w:rsidR="00CF0B62" w:rsidRPr="005C25A8" w:rsidRDefault="008A32A9" w:rsidP="008A32A9">
      <w:pPr>
        <w:pStyle w:val="Normln1"/>
        <w:numPr>
          <w:ilvl w:val="0"/>
          <w:numId w:val="4"/>
        </w:numPr>
        <w:spacing w:after="120"/>
        <w:ind w:left="426"/>
        <w:jc w:val="both"/>
        <w:rPr>
          <w:rFonts w:ascii="Franklin Gothic Book" w:hAnsi="Franklin Gothic Book"/>
          <w:sz w:val="22"/>
          <w:szCs w:val="22"/>
        </w:rPr>
      </w:pPr>
      <w:r w:rsidRPr="005C25A8">
        <w:rPr>
          <w:rFonts w:ascii="Franklin Gothic Book" w:hAnsi="Franklin Gothic Book"/>
          <w:sz w:val="22"/>
          <w:szCs w:val="22"/>
        </w:rPr>
        <w:t xml:space="preserve">Předmět plnění veřejné zakázky je spolufinancován </w:t>
      </w:r>
      <w:r w:rsidR="007A4A51" w:rsidRPr="005C25A8">
        <w:rPr>
          <w:rFonts w:ascii="Franklin Gothic Book" w:hAnsi="Franklin Gothic Book"/>
          <w:sz w:val="22"/>
          <w:szCs w:val="22"/>
        </w:rPr>
        <w:t xml:space="preserve">z Operačního programu Výzkum, vývoj a vzdělávání, </w:t>
      </w:r>
      <w:r w:rsidR="00CC4AAE" w:rsidRPr="005C25A8">
        <w:rPr>
          <w:rFonts w:ascii="Franklin Gothic Book" w:hAnsi="Franklin Gothic Book" w:cs="Franklin Gothic Book"/>
          <w:sz w:val="22"/>
          <w:szCs w:val="22"/>
        </w:rPr>
        <w:t xml:space="preserve">registrační č. projektu </w:t>
      </w:r>
      <w:bookmarkStart w:id="0" w:name="_Hlk74646837"/>
      <w:r w:rsidR="00751121" w:rsidRPr="005C25A8">
        <w:rPr>
          <w:rFonts w:ascii="Franklin Gothic Book" w:hAnsi="Franklin Gothic Book"/>
          <w:sz w:val="22"/>
          <w:szCs w:val="22"/>
        </w:rPr>
        <w:t>CZ.02.3.68/0.0/0.0/19_078/0018321</w:t>
      </w:r>
      <w:bookmarkEnd w:id="0"/>
      <w:r w:rsidR="00751121" w:rsidRPr="005C25A8">
        <w:rPr>
          <w:rFonts w:ascii="Franklin Gothic Book" w:hAnsi="Franklin Gothic Book" w:cs="Arial"/>
          <w:sz w:val="22"/>
          <w:szCs w:val="22"/>
        </w:rPr>
        <w:t xml:space="preserve"> </w:t>
      </w:r>
      <w:r w:rsidR="007A4A51" w:rsidRPr="005C25A8">
        <w:rPr>
          <w:rFonts w:ascii="Franklin Gothic Book" w:hAnsi="Franklin Gothic Book"/>
          <w:sz w:val="22"/>
          <w:szCs w:val="22"/>
        </w:rPr>
        <w:t>(dále jen „</w:t>
      </w:r>
      <w:r w:rsidR="007A4A51" w:rsidRPr="005C25A8">
        <w:rPr>
          <w:rFonts w:ascii="Franklin Gothic Book" w:hAnsi="Franklin Gothic Book"/>
          <w:b/>
          <w:sz w:val="22"/>
          <w:szCs w:val="22"/>
        </w:rPr>
        <w:t>OP VVV</w:t>
      </w:r>
      <w:r w:rsidR="007A4A51" w:rsidRPr="005C25A8">
        <w:rPr>
          <w:rFonts w:ascii="Franklin Gothic Book" w:hAnsi="Franklin Gothic Book"/>
          <w:sz w:val="22"/>
          <w:szCs w:val="22"/>
        </w:rPr>
        <w:t>“).</w:t>
      </w:r>
    </w:p>
    <w:p w14:paraId="13FF5770" w14:textId="77777777" w:rsidR="00CF0B62" w:rsidRPr="005C25A8" w:rsidRDefault="007A4A51">
      <w:pPr>
        <w:pStyle w:val="Normln1"/>
        <w:numPr>
          <w:ilvl w:val="0"/>
          <w:numId w:val="20"/>
        </w:numPr>
        <w:spacing w:after="120"/>
        <w:ind w:left="426"/>
        <w:jc w:val="both"/>
        <w:rPr>
          <w:rFonts w:ascii="Franklin Gothic Book" w:hAnsi="Franklin Gothic Book"/>
          <w:sz w:val="22"/>
          <w:szCs w:val="22"/>
        </w:rPr>
      </w:pPr>
      <w:r w:rsidRPr="005C25A8">
        <w:rPr>
          <w:rFonts w:ascii="Franklin Gothic Book" w:hAnsi="Franklin Gothic Book"/>
          <w:sz w:val="22"/>
          <w:szCs w:val="22"/>
        </w:rPr>
        <w:t>Poskytovatel prohlašuje, že je odborně způsobilý poskytovat za úplatu služby, které jsou předmětem této smlouvy.</w:t>
      </w:r>
    </w:p>
    <w:p w14:paraId="45CA2DF1"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7851509D"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II.</w:t>
      </w:r>
    </w:p>
    <w:p w14:paraId="628E7D9C"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Předmět Smlouvy</w:t>
      </w:r>
    </w:p>
    <w:p w14:paraId="0F75BD24" w14:textId="011B965F" w:rsidR="00CF0B62" w:rsidRPr="005C25A8" w:rsidRDefault="007A4A51">
      <w:pPr>
        <w:pStyle w:val="Standard"/>
        <w:numPr>
          <w:ilvl w:val="0"/>
          <w:numId w:val="21"/>
        </w:numPr>
        <w:spacing w:after="120"/>
        <w:ind w:left="426"/>
        <w:jc w:val="both"/>
        <w:rPr>
          <w:rFonts w:ascii="Franklin Gothic Book" w:hAnsi="Franklin Gothic Book"/>
          <w:sz w:val="22"/>
          <w:szCs w:val="22"/>
        </w:rPr>
      </w:pPr>
      <w:r w:rsidRPr="005C25A8">
        <w:rPr>
          <w:rFonts w:ascii="Franklin Gothic Book" w:eastAsia="ヒラギノ角ゴ Pro W3" w:hAnsi="Franklin Gothic Book"/>
          <w:color w:val="000000"/>
          <w:sz w:val="22"/>
          <w:szCs w:val="22"/>
          <w:lang w:val="cs-CZ" w:eastAsia="cs-CZ"/>
        </w:rPr>
        <w:t xml:space="preserve">Předmětem této </w:t>
      </w:r>
      <w:r w:rsidR="008A32A9" w:rsidRPr="005C25A8">
        <w:rPr>
          <w:rFonts w:ascii="Franklin Gothic Book" w:eastAsia="ヒラギノ角ゴ Pro W3" w:hAnsi="Franklin Gothic Book"/>
          <w:color w:val="000000"/>
          <w:sz w:val="22"/>
          <w:szCs w:val="22"/>
          <w:lang w:val="cs-CZ" w:eastAsia="cs-CZ"/>
        </w:rPr>
        <w:t>s</w:t>
      </w:r>
      <w:r w:rsidRPr="005C25A8">
        <w:rPr>
          <w:rFonts w:ascii="Franklin Gothic Book" w:eastAsia="ヒラギノ角ゴ Pro W3" w:hAnsi="Franklin Gothic Book"/>
          <w:color w:val="000000"/>
          <w:sz w:val="22"/>
          <w:szCs w:val="22"/>
          <w:lang w:val="cs-CZ" w:eastAsia="cs-CZ"/>
        </w:rPr>
        <w:t>mlouvy je úprava podmínek týkajících se poskytování služeb, jejichž podrobná specifikace je uvedena v příloze č. 1 této smlouvy.</w:t>
      </w:r>
    </w:p>
    <w:p w14:paraId="32E5BE09" w14:textId="1C6DA6C9" w:rsidR="00CF0B62" w:rsidRPr="005C25A8" w:rsidRDefault="007A4A51">
      <w:pPr>
        <w:pStyle w:val="Standard"/>
        <w:numPr>
          <w:ilvl w:val="0"/>
          <w:numId w:val="5"/>
        </w:numPr>
        <w:spacing w:after="120"/>
        <w:ind w:left="426"/>
        <w:jc w:val="both"/>
        <w:rPr>
          <w:rFonts w:ascii="Franklin Gothic Book" w:hAnsi="Franklin Gothic Book"/>
          <w:sz w:val="22"/>
          <w:szCs w:val="22"/>
        </w:rPr>
      </w:pPr>
      <w:r w:rsidRPr="005C25A8">
        <w:rPr>
          <w:rFonts w:ascii="Franklin Gothic Book" w:eastAsia="ヒラギノ角ゴ Pro W3" w:hAnsi="Franklin Gothic Book"/>
          <w:color w:val="000000"/>
          <w:sz w:val="22"/>
          <w:szCs w:val="22"/>
          <w:lang w:val="cs-CZ" w:eastAsia="cs-CZ"/>
        </w:rPr>
        <w:t xml:space="preserve">Poskytovatel se touto smlouvou zavazuje ve sjednané době a za sjednaných podmínek poskytnout </w:t>
      </w:r>
      <w:r w:rsidR="008A32A9" w:rsidRPr="005C25A8">
        <w:rPr>
          <w:rFonts w:ascii="Franklin Gothic Book" w:eastAsia="ヒラギノ角ゴ Pro W3" w:hAnsi="Franklin Gothic Book"/>
          <w:color w:val="000000"/>
          <w:sz w:val="22"/>
          <w:szCs w:val="22"/>
          <w:lang w:val="cs-CZ" w:eastAsia="cs-CZ"/>
        </w:rPr>
        <w:t>o</w:t>
      </w:r>
      <w:r w:rsidRPr="005C25A8">
        <w:rPr>
          <w:rFonts w:ascii="Franklin Gothic Book" w:eastAsia="ヒラギノ角ゴ Pro W3" w:hAnsi="Franklin Gothic Book"/>
          <w:color w:val="000000"/>
          <w:sz w:val="22"/>
          <w:szCs w:val="22"/>
          <w:lang w:val="cs-CZ" w:eastAsia="cs-CZ"/>
        </w:rPr>
        <w:t xml:space="preserve">bjednateli služby v rozsahu stanoveném </w:t>
      </w:r>
      <w:r w:rsidR="008A32A9" w:rsidRPr="005C25A8">
        <w:rPr>
          <w:rFonts w:ascii="Franklin Gothic Book" w:eastAsia="ヒラギノ角ゴ Pro W3" w:hAnsi="Franklin Gothic Book"/>
          <w:color w:val="000000"/>
          <w:sz w:val="22"/>
          <w:szCs w:val="22"/>
          <w:lang w:val="cs-CZ" w:eastAsia="cs-CZ"/>
        </w:rPr>
        <w:t>o</w:t>
      </w:r>
      <w:r w:rsidRPr="005C25A8">
        <w:rPr>
          <w:rFonts w:ascii="Franklin Gothic Book" w:eastAsia="ヒラギノ角ゴ Pro W3" w:hAnsi="Franklin Gothic Book"/>
          <w:color w:val="000000"/>
          <w:sz w:val="22"/>
          <w:szCs w:val="22"/>
          <w:lang w:val="cs-CZ" w:eastAsia="cs-CZ"/>
        </w:rPr>
        <w:t>bjednatelem v příloze č. 1 této smlouvy (dále jen „služby“).</w:t>
      </w:r>
    </w:p>
    <w:p w14:paraId="32B81C56" w14:textId="4F6DB6F2" w:rsidR="00CF0B62" w:rsidRPr="005C25A8" w:rsidRDefault="007A4A51">
      <w:pPr>
        <w:pStyle w:val="Standard"/>
        <w:numPr>
          <w:ilvl w:val="0"/>
          <w:numId w:val="5"/>
        </w:numPr>
        <w:spacing w:after="120"/>
        <w:ind w:left="426"/>
        <w:jc w:val="both"/>
        <w:rPr>
          <w:rFonts w:ascii="Franklin Gothic Book" w:hAnsi="Franklin Gothic Book"/>
          <w:sz w:val="22"/>
          <w:szCs w:val="22"/>
        </w:rPr>
      </w:pPr>
      <w:r w:rsidRPr="005C25A8">
        <w:rPr>
          <w:rFonts w:ascii="Franklin Gothic Book" w:eastAsia="ヒラギノ角ゴ Pro W3" w:hAnsi="Franklin Gothic Book"/>
          <w:color w:val="000000"/>
          <w:sz w:val="22"/>
          <w:szCs w:val="22"/>
          <w:lang w:val="cs-CZ" w:eastAsia="cs-CZ"/>
        </w:rPr>
        <w:t xml:space="preserve">Objednatel se zavazuje za řádně </w:t>
      </w:r>
      <w:r w:rsidR="001145FD" w:rsidRPr="005C25A8">
        <w:rPr>
          <w:rFonts w:ascii="Franklin Gothic Book" w:eastAsia="ヒラギノ角ゴ Pro W3" w:hAnsi="Franklin Gothic Book"/>
          <w:color w:val="000000"/>
          <w:sz w:val="22"/>
          <w:szCs w:val="22"/>
          <w:lang w:val="cs-CZ" w:eastAsia="cs-CZ"/>
        </w:rPr>
        <w:t xml:space="preserve">poskytnuté </w:t>
      </w:r>
      <w:r w:rsidRPr="005C25A8">
        <w:rPr>
          <w:rFonts w:ascii="Franklin Gothic Book" w:eastAsia="ヒラギノ角ゴ Pro W3" w:hAnsi="Franklin Gothic Book"/>
          <w:color w:val="000000"/>
          <w:sz w:val="22"/>
          <w:szCs w:val="22"/>
          <w:lang w:val="cs-CZ" w:eastAsia="cs-CZ"/>
        </w:rPr>
        <w:t xml:space="preserve">služby zaplatit </w:t>
      </w:r>
      <w:r w:rsidR="008A32A9" w:rsidRPr="005C25A8">
        <w:rPr>
          <w:rFonts w:ascii="Franklin Gothic Book" w:eastAsia="ヒラギノ角ゴ Pro W3" w:hAnsi="Franklin Gothic Book"/>
          <w:color w:val="000000"/>
          <w:sz w:val="22"/>
          <w:szCs w:val="22"/>
          <w:lang w:val="cs-CZ" w:eastAsia="cs-CZ"/>
        </w:rPr>
        <w:t>p</w:t>
      </w:r>
      <w:r w:rsidRPr="005C25A8">
        <w:rPr>
          <w:rFonts w:ascii="Franklin Gothic Book" w:eastAsia="ヒラギノ角ゴ Pro W3" w:hAnsi="Franklin Gothic Book"/>
          <w:color w:val="000000"/>
          <w:sz w:val="22"/>
          <w:szCs w:val="22"/>
          <w:lang w:val="cs-CZ" w:eastAsia="cs-CZ"/>
        </w:rPr>
        <w:t xml:space="preserve">oskytovateli </w:t>
      </w:r>
      <w:r w:rsidR="008A32A9" w:rsidRPr="005C25A8">
        <w:rPr>
          <w:rFonts w:ascii="Franklin Gothic Book" w:eastAsia="ヒラギノ角ゴ Pro W3" w:hAnsi="Franklin Gothic Book"/>
          <w:color w:val="000000"/>
          <w:sz w:val="22"/>
          <w:szCs w:val="22"/>
          <w:lang w:val="cs-CZ" w:eastAsia="cs-CZ"/>
        </w:rPr>
        <w:t xml:space="preserve">cenu </w:t>
      </w:r>
      <w:r w:rsidRPr="005C25A8">
        <w:rPr>
          <w:rFonts w:ascii="Franklin Gothic Book" w:eastAsia="ヒラギノ角ゴ Pro W3" w:hAnsi="Franklin Gothic Book"/>
          <w:color w:val="000000"/>
          <w:sz w:val="22"/>
          <w:szCs w:val="22"/>
          <w:lang w:val="cs-CZ" w:eastAsia="cs-CZ"/>
        </w:rPr>
        <w:t>sjednanou dle čl. VII této smlouvy.</w:t>
      </w:r>
    </w:p>
    <w:p w14:paraId="5C23EA81"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68E839D7"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III.</w:t>
      </w:r>
    </w:p>
    <w:p w14:paraId="2FFFEB49" w14:textId="347D04F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 xml:space="preserve">Povinnosti </w:t>
      </w:r>
      <w:r w:rsidR="008A32A9" w:rsidRPr="005C25A8">
        <w:rPr>
          <w:rFonts w:ascii="Franklin Gothic Book" w:hAnsi="Franklin Gothic Book"/>
          <w:b/>
          <w:sz w:val="22"/>
          <w:szCs w:val="22"/>
        </w:rPr>
        <w:t>p</w:t>
      </w:r>
      <w:r w:rsidRPr="005C25A8">
        <w:rPr>
          <w:rFonts w:ascii="Franklin Gothic Book" w:hAnsi="Franklin Gothic Book"/>
          <w:b/>
          <w:sz w:val="22"/>
          <w:szCs w:val="22"/>
        </w:rPr>
        <w:t>oskytovatele</w:t>
      </w:r>
    </w:p>
    <w:p w14:paraId="07F224DE" w14:textId="5D616B4B" w:rsidR="00CF0B62" w:rsidRPr="005C25A8" w:rsidRDefault="007A4A51">
      <w:pPr>
        <w:widowControl/>
        <w:numPr>
          <w:ilvl w:val="0"/>
          <w:numId w:val="22"/>
        </w:numPr>
        <w:suppressAutoHyphens w:val="0"/>
        <w:spacing w:after="120" w:line="240" w:lineRule="auto"/>
        <w:ind w:left="426"/>
        <w:jc w:val="both"/>
        <w:textAlignment w:val="auto"/>
        <w:rPr>
          <w:rFonts w:ascii="Franklin Gothic Book" w:hAnsi="Franklin Gothic Book"/>
        </w:rPr>
      </w:pPr>
      <w:r w:rsidRPr="005C25A8">
        <w:rPr>
          <w:rFonts w:ascii="Franklin Gothic Book" w:hAnsi="Franklin Gothic Book"/>
        </w:rPr>
        <w:t xml:space="preserve">Poskytovatel je povinen postupovat při poskytování služeb podle této </w:t>
      </w:r>
      <w:r w:rsidR="008A32A9" w:rsidRPr="005C25A8">
        <w:rPr>
          <w:rFonts w:ascii="Franklin Gothic Book" w:hAnsi="Franklin Gothic Book"/>
        </w:rPr>
        <w:t>s</w:t>
      </w:r>
      <w:r w:rsidRPr="005C25A8">
        <w:rPr>
          <w:rFonts w:ascii="Franklin Gothic Book" w:hAnsi="Franklin Gothic Book"/>
        </w:rPr>
        <w:t>mlouvy s </w:t>
      </w:r>
      <w:r w:rsidRPr="005C25A8">
        <w:rPr>
          <w:rFonts w:ascii="Franklin Gothic Book" w:eastAsia="ヒラギノ角ゴ Pro W3" w:hAnsi="Franklin Gothic Book"/>
          <w:color w:val="000000"/>
        </w:rPr>
        <w:t>odbornou</w:t>
      </w:r>
      <w:r w:rsidRPr="005C25A8">
        <w:rPr>
          <w:rFonts w:ascii="Franklin Gothic Book" w:hAnsi="Franklin Gothic Book"/>
        </w:rPr>
        <w:t xml:space="preserve"> péčí.</w:t>
      </w:r>
    </w:p>
    <w:p w14:paraId="6F7D07DA" w14:textId="689EAB96" w:rsidR="00CF0B62" w:rsidRPr="005C25A8" w:rsidRDefault="007A4A51">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Poskytovatel se zavazuje řádně a včas poskytnout </w:t>
      </w:r>
      <w:r w:rsidR="008A32A9" w:rsidRPr="005C25A8">
        <w:rPr>
          <w:rFonts w:ascii="Franklin Gothic Book" w:hAnsi="Franklin Gothic Book"/>
          <w:sz w:val="22"/>
          <w:szCs w:val="22"/>
        </w:rPr>
        <w:t>o</w:t>
      </w:r>
      <w:r w:rsidRPr="005C25A8">
        <w:rPr>
          <w:rFonts w:ascii="Franklin Gothic Book" w:hAnsi="Franklin Gothic Book"/>
          <w:sz w:val="22"/>
          <w:szCs w:val="22"/>
        </w:rPr>
        <w:t xml:space="preserve">bjednateli požadované služby za podmínek vyplývajících z této </w:t>
      </w:r>
      <w:r w:rsidR="008A32A9" w:rsidRPr="005C25A8">
        <w:rPr>
          <w:rFonts w:ascii="Franklin Gothic Book" w:hAnsi="Franklin Gothic Book"/>
          <w:sz w:val="22"/>
          <w:szCs w:val="22"/>
        </w:rPr>
        <w:t>s</w:t>
      </w:r>
      <w:r w:rsidRPr="005C25A8">
        <w:rPr>
          <w:rFonts w:ascii="Franklin Gothic Book" w:hAnsi="Franklin Gothic Book"/>
          <w:sz w:val="22"/>
          <w:szCs w:val="22"/>
        </w:rPr>
        <w:t>mlouvy</w:t>
      </w:r>
      <w:r w:rsidR="001145FD" w:rsidRPr="005C25A8">
        <w:rPr>
          <w:rFonts w:ascii="Franklin Gothic Book" w:hAnsi="Franklin Gothic Book"/>
          <w:sz w:val="22"/>
          <w:szCs w:val="22"/>
        </w:rPr>
        <w:t xml:space="preserve"> a jejích příloh</w:t>
      </w:r>
      <w:r w:rsidRPr="005C25A8">
        <w:rPr>
          <w:rFonts w:ascii="Franklin Gothic Book" w:hAnsi="Franklin Gothic Book"/>
          <w:sz w:val="22"/>
          <w:szCs w:val="22"/>
        </w:rPr>
        <w:t xml:space="preserve">. Poskytovatel zabezpečí na svůj náklad a své nebezpečí všechny úkony související s poskytnutím služeb dle této smlouvy, pokud není v této </w:t>
      </w:r>
      <w:r w:rsidR="008A32A9" w:rsidRPr="005C25A8">
        <w:rPr>
          <w:rFonts w:ascii="Franklin Gothic Book" w:hAnsi="Franklin Gothic Book"/>
          <w:sz w:val="22"/>
          <w:szCs w:val="22"/>
        </w:rPr>
        <w:t>s</w:t>
      </w:r>
      <w:r w:rsidRPr="005C25A8">
        <w:rPr>
          <w:rFonts w:ascii="Franklin Gothic Book" w:hAnsi="Franklin Gothic Book"/>
          <w:sz w:val="22"/>
          <w:szCs w:val="22"/>
        </w:rPr>
        <w:t>mlouvě stanoveno jinak.</w:t>
      </w:r>
    </w:p>
    <w:p w14:paraId="2AA320AC" w14:textId="70F2F5C5" w:rsidR="00CF0B62" w:rsidRPr="005C25A8" w:rsidRDefault="007A4A51">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Poskytovatel se zavazuje v průběhu poskytování služeb dle této smlouvy s </w:t>
      </w:r>
      <w:r w:rsidR="008A32A9" w:rsidRPr="005C25A8">
        <w:rPr>
          <w:rFonts w:ascii="Franklin Gothic Book" w:hAnsi="Franklin Gothic Book"/>
          <w:sz w:val="22"/>
          <w:szCs w:val="22"/>
        </w:rPr>
        <w:t>o</w:t>
      </w:r>
      <w:r w:rsidRPr="005C25A8">
        <w:rPr>
          <w:rFonts w:ascii="Franklin Gothic Book" w:hAnsi="Franklin Gothic Book"/>
          <w:sz w:val="22"/>
          <w:szCs w:val="22"/>
        </w:rPr>
        <w:t xml:space="preserve">bjednatelem úzce spolupracovat. Základem komunikace bude e-mail, a to tak, že </w:t>
      </w:r>
      <w:r w:rsidR="008A32A9" w:rsidRPr="005C25A8">
        <w:rPr>
          <w:rFonts w:ascii="Franklin Gothic Book" w:hAnsi="Franklin Gothic Book"/>
          <w:sz w:val="22"/>
          <w:szCs w:val="22"/>
        </w:rPr>
        <w:t>p</w:t>
      </w:r>
      <w:r w:rsidRPr="005C25A8">
        <w:rPr>
          <w:rFonts w:ascii="Franklin Gothic Book" w:hAnsi="Franklin Gothic Book"/>
          <w:sz w:val="22"/>
          <w:szCs w:val="22"/>
        </w:rPr>
        <w:t xml:space="preserve">oskytovatel bude </w:t>
      </w:r>
      <w:r w:rsidR="008A32A9" w:rsidRPr="005C25A8">
        <w:rPr>
          <w:rFonts w:ascii="Franklin Gothic Book" w:hAnsi="Franklin Gothic Book"/>
          <w:sz w:val="22"/>
          <w:szCs w:val="22"/>
        </w:rPr>
        <w:t>o</w:t>
      </w:r>
      <w:r w:rsidRPr="005C25A8">
        <w:rPr>
          <w:rFonts w:ascii="Franklin Gothic Book" w:hAnsi="Franklin Gothic Book"/>
          <w:sz w:val="22"/>
          <w:szCs w:val="22"/>
        </w:rPr>
        <w:t xml:space="preserve">bjednateli k dispozici na e-mailu každý den od 9:00 do 17:00 hodin a na příchozí e-maily od </w:t>
      </w:r>
      <w:r w:rsidR="008A32A9" w:rsidRPr="005C25A8">
        <w:rPr>
          <w:rFonts w:ascii="Franklin Gothic Book" w:hAnsi="Franklin Gothic Book"/>
          <w:sz w:val="22"/>
          <w:szCs w:val="22"/>
        </w:rPr>
        <w:t>o</w:t>
      </w:r>
      <w:r w:rsidRPr="005C25A8">
        <w:rPr>
          <w:rFonts w:ascii="Franklin Gothic Book" w:hAnsi="Franklin Gothic Book"/>
          <w:sz w:val="22"/>
          <w:szCs w:val="22"/>
        </w:rPr>
        <w:t xml:space="preserve">bjednatele odpoví nejpozději do 24 hodin ode dne jejich přijetí. Ve stejnou dobu bude k dispozici </w:t>
      </w:r>
      <w:r w:rsidR="008A32A9" w:rsidRPr="005C25A8">
        <w:rPr>
          <w:rFonts w:ascii="Franklin Gothic Book" w:hAnsi="Franklin Gothic Book"/>
          <w:sz w:val="22"/>
          <w:szCs w:val="22"/>
        </w:rPr>
        <w:t>o</w:t>
      </w:r>
      <w:r w:rsidRPr="005C25A8">
        <w:rPr>
          <w:rFonts w:ascii="Franklin Gothic Book" w:hAnsi="Franklin Gothic Book"/>
          <w:sz w:val="22"/>
          <w:szCs w:val="22"/>
        </w:rPr>
        <w:t xml:space="preserve">bjednateli zástupce </w:t>
      </w:r>
      <w:r w:rsidR="008A32A9" w:rsidRPr="005C25A8">
        <w:rPr>
          <w:rFonts w:ascii="Franklin Gothic Book" w:hAnsi="Franklin Gothic Book"/>
          <w:sz w:val="22"/>
          <w:szCs w:val="22"/>
        </w:rPr>
        <w:t>p</w:t>
      </w:r>
      <w:r w:rsidRPr="005C25A8">
        <w:rPr>
          <w:rFonts w:ascii="Franklin Gothic Book" w:hAnsi="Franklin Gothic Book"/>
          <w:sz w:val="22"/>
          <w:szCs w:val="22"/>
        </w:rPr>
        <w:t>oskytovatele též telefonicky.</w:t>
      </w:r>
    </w:p>
    <w:p w14:paraId="4F291E4E" w14:textId="77777777" w:rsidR="00CF0B62" w:rsidRPr="005C25A8" w:rsidRDefault="007A4A51">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Poskytovatel je povinen zajistit poskytování služeb sjednaných touto smlouvu v souladu s platnými právními předpisy (bezpečnostními, </w:t>
      </w:r>
      <w:proofErr w:type="gramStart"/>
      <w:r w:rsidRPr="005C25A8">
        <w:rPr>
          <w:rFonts w:ascii="Franklin Gothic Book" w:hAnsi="Franklin Gothic Book"/>
          <w:sz w:val="22"/>
          <w:szCs w:val="22"/>
        </w:rPr>
        <w:t>hygienickými,</w:t>
      </w:r>
      <w:proofErr w:type="gramEnd"/>
      <w:r w:rsidRPr="005C25A8">
        <w:rPr>
          <w:rFonts w:ascii="Franklin Gothic Book" w:hAnsi="Franklin Gothic Book"/>
          <w:sz w:val="22"/>
          <w:szCs w:val="22"/>
        </w:rPr>
        <w:t xml:space="preserve"> apod.). </w:t>
      </w:r>
    </w:p>
    <w:p w14:paraId="777C7C89" w14:textId="64412533" w:rsidR="00CF0B62" w:rsidRPr="005C25A8" w:rsidRDefault="007A4A51">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Při jakýchkoliv nenadálých událostech, které by ovlivnily realizaci </w:t>
      </w:r>
      <w:r w:rsidR="00372D4E" w:rsidRPr="005C25A8">
        <w:rPr>
          <w:rFonts w:ascii="Franklin Gothic Book" w:hAnsi="Franklin Gothic Book"/>
          <w:sz w:val="22"/>
          <w:szCs w:val="22"/>
        </w:rPr>
        <w:t>adaptačního kurzu,</w:t>
      </w:r>
      <w:r w:rsidRPr="005C25A8">
        <w:rPr>
          <w:rFonts w:ascii="Franklin Gothic Book" w:hAnsi="Franklin Gothic Book"/>
          <w:sz w:val="22"/>
          <w:szCs w:val="22"/>
        </w:rPr>
        <w:t xml:space="preserve"> popřípadě ohro</w:t>
      </w:r>
      <w:r w:rsidR="001145FD" w:rsidRPr="005C25A8">
        <w:rPr>
          <w:rFonts w:ascii="Franklin Gothic Book" w:hAnsi="Franklin Gothic Book"/>
          <w:sz w:val="22"/>
          <w:szCs w:val="22"/>
        </w:rPr>
        <w:t>zit</w:t>
      </w:r>
      <w:r w:rsidRPr="005C25A8">
        <w:rPr>
          <w:rFonts w:ascii="Franklin Gothic Book" w:hAnsi="Franklin Gothic Book"/>
          <w:sz w:val="22"/>
          <w:szCs w:val="22"/>
        </w:rPr>
        <w:t xml:space="preserve"> účastník</w:t>
      </w:r>
      <w:r w:rsidR="001145FD" w:rsidRPr="005C25A8">
        <w:rPr>
          <w:rFonts w:ascii="Franklin Gothic Book" w:hAnsi="Franklin Gothic Book"/>
          <w:sz w:val="22"/>
          <w:szCs w:val="22"/>
        </w:rPr>
        <w:t xml:space="preserve">y </w:t>
      </w:r>
      <w:r w:rsidRPr="005C25A8">
        <w:rPr>
          <w:rFonts w:ascii="Franklin Gothic Book" w:hAnsi="Franklin Gothic Book"/>
          <w:sz w:val="22"/>
          <w:szCs w:val="22"/>
        </w:rPr>
        <w:t xml:space="preserve">pobytu, je </w:t>
      </w:r>
      <w:r w:rsidR="008A32A9" w:rsidRPr="005C25A8">
        <w:rPr>
          <w:rFonts w:ascii="Franklin Gothic Book" w:hAnsi="Franklin Gothic Book"/>
          <w:sz w:val="22"/>
          <w:szCs w:val="22"/>
        </w:rPr>
        <w:t>p</w:t>
      </w:r>
      <w:r w:rsidRPr="005C25A8">
        <w:rPr>
          <w:rFonts w:ascii="Franklin Gothic Book" w:hAnsi="Franklin Gothic Book"/>
          <w:sz w:val="22"/>
          <w:szCs w:val="22"/>
        </w:rPr>
        <w:t xml:space="preserve">oskytovatel povinen zajistit na vlastní náklady </w:t>
      </w:r>
      <w:r w:rsidR="008A32A9" w:rsidRPr="005C25A8">
        <w:rPr>
          <w:rFonts w:ascii="Franklin Gothic Book" w:hAnsi="Franklin Gothic Book"/>
          <w:sz w:val="22"/>
          <w:szCs w:val="22"/>
        </w:rPr>
        <w:t>o</w:t>
      </w:r>
      <w:r w:rsidRPr="005C25A8">
        <w:rPr>
          <w:rFonts w:ascii="Franklin Gothic Book" w:hAnsi="Franklin Gothic Book"/>
          <w:sz w:val="22"/>
          <w:szCs w:val="22"/>
        </w:rPr>
        <w:t xml:space="preserve">bjednateli náhradní pobyt za stejných podmínek sjednaných touto </w:t>
      </w:r>
      <w:r w:rsidR="008A32A9" w:rsidRPr="005C25A8">
        <w:rPr>
          <w:rFonts w:ascii="Franklin Gothic Book" w:hAnsi="Franklin Gothic Book"/>
          <w:sz w:val="22"/>
          <w:szCs w:val="22"/>
        </w:rPr>
        <w:t>s</w:t>
      </w:r>
      <w:r w:rsidRPr="005C25A8">
        <w:rPr>
          <w:rFonts w:ascii="Franklin Gothic Book" w:hAnsi="Franklin Gothic Book"/>
          <w:sz w:val="22"/>
          <w:szCs w:val="22"/>
        </w:rPr>
        <w:t>mlouvou, pokud se smluvní strany nedohodnou jinak.</w:t>
      </w:r>
    </w:p>
    <w:p w14:paraId="058D27E0" w14:textId="4A49E880" w:rsidR="008A32A9" w:rsidRPr="005C25A8" w:rsidRDefault="007A4A51" w:rsidP="008A32A9">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Smluvní strany jsou povinny se vzájemně informovat o všech okolnostech důležitých pro řádn</w:t>
      </w:r>
      <w:r w:rsidR="001145FD" w:rsidRPr="005C25A8">
        <w:rPr>
          <w:rFonts w:ascii="Franklin Gothic Book" w:hAnsi="Franklin Gothic Book"/>
          <w:sz w:val="22"/>
          <w:szCs w:val="22"/>
        </w:rPr>
        <w:t>ou</w:t>
      </w:r>
      <w:r w:rsidRPr="005C25A8">
        <w:rPr>
          <w:rFonts w:ascii="Franklin Gothic Book" w:hAnsi="Franklin Gothic Book"/>
          <w:sz w:val="22"/>
          <w:szCs w:val="22"/>
        </w:rPr>
        <w:t xml:space="preserve"> a včasn</w:t>
      </w:r>
      <w:r w:rsidR="001145FD" w:rsidRPr="005C25A8">
        <w:rPr>
          <w:rFonts w:ascii="Franklin Gothic Book" w:hAnsi="Franklin Gothic Book"/>
          <w:sz w:val="22"/>
          <w:szCs w:val="22"/>
        </w:rPr>
        <w:t>ou</w:t>
      </w:r>
      <w:r w:rsidRPr="005C25A8">
        <w:rPr>
          <w:rFonts w:ascii="Franklin Gothic Book" w:hAnsi="Franklin Gothic Book"/>
          <w:sz w:val="22"/>
          <w:szCs w:val="22"/>
        </w:rPr>
        <w:t xml:space="preserve"> </w:t>
      </w:r>
      <w:r w:rsidR="001145FD" w:rsidRPr="005C25A8">
        <w:rPr>
          <w:rFonts w:ascii="Franklin Gothic Book" w:hAnsi="Franklin Gothic Book"/>
          <w:sz w:val="22"/>
          <w:szCs w:val="22"/>
        </w:rPr>
        <w:t xml:space="preserve">realizaci </w:t>
      </w:r>
      <w:r w:rsidRPr="005C25A8">
        <w:rPr>
          <w:rFonts w:ascii="Franklin Gothic Book" w:hAnsi="Franklin Gothic Book"/>
          <w:sz w:val="22"/>
          <w:szCs w:val="22"/>
        </w:rPr>
        <w:t>služeb a poskytovat si součinnost nezbytnou pro řádn</w:t>
      </w:r>
      <w:r w:rsidR="001145FD" w:rsidRPr="005C25A8">
        <w:rPr>
          <w:rFonts w:ascii="Franklin Gothic Book" w:hAnsi="Franklin Gothic Book"/>
          <w:sz w:val="22"/>
          <w:szCs w:val="22"/>
        </w:rPr>
        <w:t>ou</w:t>
      </w:r>
      <w:r w:rsidRPr="005C25A8">
        <w:rPr>
          <w:rFonts w:ascii="Franklin Gothic Book" w:hAnsi="Franklin Gothic Book"/>
          <w:sz w:val="22"/>
          <w:szCs w:val="22"/>
        </w:rPr>
        <w:t xml:space="preserve"> a včasn</w:t>
      </w:r>
      <w:r w:rsidR="001145FD" w:rsidRPr="005C25A8">
        <w:rPr>
          <w:rFonts w:ascii="Franklin Gothic Book" w:hAnsi="Franklin Gothic Book"/>
          <w:sz w:val="22"/>
          <w:szCs w:val="22"/>
        </w:rPr>
        <w:t>ou realizaci</w:t>
      </w:r>
      <w:r w:rsidRPr="005C25A8">
        <w:rPr>
          <w:rFonts w:ascii="Franklin Gothic Book" w:hAnsi="Franklin Gothic Book"/>
          <w:sz w:val="22"/>
          <w:szCs w:val="22"/>
        </w:rPr>
        <w:t xml:space="preserve"> služeb.</w:t>
      </w:r>
    </w:p>
    <w:p w14:paraId="0A4F5B70" w14:textId="3DF3844E" w:rsidR="008A32A9" w:rsidRPr="005C25A8" w:rsidRDefault="008A32A9" w:rsidP="008A32A9">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Poskytovatel se dále zavazuje zejména k plnění následujících závazků:</w:t>
      </w:r>
    </w:p>
    <w:p w14:paraId="694CB4D1" w14:textId="77777777" w:rsidR="008A32A9" w:rsidRPr="005C25A8" w:rsidRDefault="008A32A9" w:rsidP="008A32A9">
      <w:pPr>
        <w:pStyle w:val="Standard"/>
        <w:numPr>
          <w:ilvl w:val="1"/>
          <w:numId w:val="9"/>
        </w:numPr>
        <w:spacing w:after="120"/>
        <w:jc w:val="both"/>
        <w:rPr>
          <w:rFonts w:ascii="Franklin Gothic Book" w:hAnsi="Franklin Gothic Book"/>
          <w:sz w:val="22"/>
          <w:szCs w:val="22"/>
          <w:lang w:val="cs-CZ"/>
        </w:rPr>
      </w:pPr>
      <w:r w:rsidRPr="005C25A8">
        <w:rPr>
          <w:rFonts w:ascii="Franklin Gothic Book" w:hAnsi="Franklin Gothic Book"/>
          <w:sz w:val="22"/>
          <w:szCs w:val="22"/>
          <w:lang w:val="cs-CZ"/>
        </w:rPr>
        <w:t>zákaz postoupení pohledávky či souboru pohledávek poskytovatele vyplývající z této smlouvy za objednatelem či postoupení této smlouvy jakékoli třetí osobě;</w:t>
      </w:r>
    </w:p>
    <w:p w14:paraId="3EC192D6" w14:textId="77777777" w:rsidR="008A32A9" w:rsidRPr="005C25A8" w:rsidRDefault="008A32A9" w:rsidP="008A32A9">
      <w:pPr>
        <w:pStyle w:val="Standard"/>
        <w:numPr>
          <w:ilvl w:val="1"/>
          <w:numId w:val="9"/>
        </w:numPr>
        <w:spacing w:after="120"/>
        <w:jc w:val="both"/>
        <w:rPr>
          <w:rFonts w:ascii="Franklin Gothic Book" w:hAnsi="Franklin Gothic Book"/>
          <w:sz w:val="22"/>
          <w:szCs w:val="22"/>
          <w:lang w:val="cs-CZ"/>
        </w:rPr>
      </w:pPr>
      <w:r w:rsidRPr="005C25A8">
        <w:rPr>
          <w:rFonts w:ascii="Franklin Gothic Book" w:hAnsi="Franklin Gothic Book"/>
          <w:sz w:val="22"/>
          <w:szCs w:val="22"/>
          <w:lang w:val="cs-CZ"/>
        </w:rPr>
        <w:lastRenderedPageBreak/>
        <w:t>nahradit objednateli škodu způsobenou poskytovatelem nebo jím vybraným poddodavatelem; příp. převzít ručení za poddodavatele;</w:t>
      </w:r>
    </w:p>
    <w:p w14:paraId="19FC9791" w14:textId="23953F4D" w:rsidR="008A32A9" w:rsidRPr="005C25A8" w:rsidRDefault="008A32A9" w:rsidP="008A32A9">
      <w:pPr>
        <w:pStyle w:val="Standard"/>
        <w:numPr>
          <w:ilvl w:val="1"/>
          <w:numId w:val="9"/>
        </w:numPr>
        <w:spacing w:after="120"/>
        <w:jc w:val="both"/>
        <w:rPr>
          <w:rFonts w:ascii="Franklin Gothic Book" w:hAnsi="Franklin Gothic Book"/>
          <w:sz w:val="22"/>
          <w:szCs w:val="22"/>
        </w:rPr>
      </w:pPr>
      <w:r w:rsidRPr="005C25A8">
        <w:rPr>
          <w:rFonts w:ascii="Franklin Gothic Book" w:hAnsi="Franklin Gothic Book"/>
          <w:sz w:val="22"/>
          <w:szCs w:val="22"/>
          <w:lang w:val="cs-CZ"/>
        </w:rPr>
        <w:t>zajistit maximální flexibilitu při plnění předmětu smlouvy, zejména při řešení odůvodněných potřeb objednatele, které vyplynou v průběhu trvání smlouvy</w:t>
      </w:r>
      <w:r w:rsidRPr="005C25A8">
        <w:rPr>
          <w:rFonts w:ascii="Franklin Gothic Book" w:hAnsi="Franklin Gothic Book"/>
          <w:sz w:val="22"/>
          <w:szCs w:val="22"/>
        </w:rPr>
        <w:t>.</w:t>
      </w:r>
    </w:p>
    <w:p w14:paraId="2B4F193E" w14:textId="469451D7" w:rsidR="00CF0B62" w:rsidRPr="005C25A8" w:rsidRDefault="007A4A51">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Poskytovatel bere na vědomí, že tato smlouva bude zveřejněna v registru smluv dle zákona č. 340/2015 Sb., o registru smluv, v</w:t>
      </w:r>
      <w:r w:rsidR="008A32A9" w:rsidRPr="005C25A8">
        <w:rPr>
          <w:rFonts w:ascii="Franklin Gothic Book" w:hAnsi="Franklin Gothic Book"/>
          <w:sz w:val="22"/>
          <w:szCs w:val="22"/>
        </w:rPr>
        <w:t>e</w:t>
      </w:r>
      <w:r w:rsidRPr="005C25A8">
        <w:rPr>
          <w:rFonts w:ascii="Franklin Gothic Book" w:hAnsi="Franklin Gothic Book"/>
          <w:sz w:val="22"/>
          <w:szCs w:val="22"/>
        </w:rPr>
        <w:t xml:space="preserve"> znění</w:t>
      </w:r>
      <w:r w:rsidR="008A32A9" w:rsidRPr="005C25A8">
        <w:rPr>
          <w:rFonts w:ascii="Franklin Gothic Book" w:hAnsi="Franklin Gothic Book"/>
          <w:sz w:val="22"/>
          <w:szCs w:val="22"/>
        </w:rPr>
        <w:t xml:space="preserve"> pozdějších předpisů</w:t>
      </w:r>
      <w:r w:rsidRPr="005C25A8">
        <w:rPr>
          <w:rFonts w:ascii="Franklin Gothic Book" w:hAnsi="Franklin Gothic Book"/>
          <w:sz w:val="22"/>
          <w:szCs w:val="22"/>
        </w:rPr>
        <w:t>. Poskytovatel prohlašuje, že obsah smlouvy nepovažuje za obchodní tajemství a uděluje svolení k jejímu zveřejnění bez stanovení jakýchkoliv dalších podmínek. Poskytnutá osobní data osob budou použita pouze pro účely zajištění objednaných služeb v souladu se zákonem č. 101/2000 Sb., o ochraně osobních údajů a o změně některých zákonů, ve znění pozdějších předpisů.</w:t>
      </w:r>
    </w:p>
    <w:p w14:paraId="148825E2" w14:textId="04D555E6" w:rsidR="00CF0B62" w:rsidRPr="005C25A8" w:rsidRDefault="007A4A51">
      <w:pPr>
        <w:pStyle w:val="Normlnweb"/>
        <w:numPr>
          <w:ilvl w:val="0"/>
          <w:numId w:val="9"/>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Poskytovatel se za podmínek stanovených touto smlouvou, a v souladu s pokyny </w:t>
      </w:r>
      <w:r w:rsidR="008A32A9" w:rsidRPr="005C25A8">
        <w:rPr>
          <w:rFonts w:ascii="Franklin Gothic Book" w:hAnsi="Franklin Gothic Book"/>
          <w:sz w:val="22"/>
          <w:szCs w:val="22"/>
        </w:rPr>
        <w:t>o</w:t>
      </w:r>
      <w:r w:rsidRPr="005C25A8">
        <w:rPr>
          <w:rFonts w:ascii="Franklin Gothic Book" w:hAnsi="Franklin Gothic Book"/>
          <w:sz w:val="22"/>
          <w:szCs w:val="22"/>
        </w:rPr>
        <w:t xml:space="preserve">bjednatele a při vynaložení veškeré potřebné odborné péče, zavazuje v případě plnění předmětu této smlouvy v rámci projektů financovaných </w:t>
      </w:r>
      <w:proofErr w:type="gramStart"/>
      <w:r w:rsidRPr="005C25A8">
        <w:rPr>
          <w:rFonts w:ascii="Franklin Gothic Book" w:hAnsi="Franklin Gothic Book"/>
          <w:sz w:val="22"/>
          <w:szCs w:val="22"/>
        </w:rPr>
        <w:t>z  OP</w:t>
      </w:r>
      <w:proofErr w:type="gramEnd"/>
      <w:r w:rsidRPr="005C25A8">
        <w:rPr>
          <w:rFonts w:ascii="Franklin Gothic Book" w:hAnsi="Franklin Gothic Book"/>
          <w:sz w:val="22"/>
          <w:szCs w:val="22"/>
        </w:rPr>
        <w:t xml:space="preserve"> VVV:</w:t>
      </w:r>
    </w:p>
    <w:p w14:paraId="46221815" w14:textId="77777777" w:rsidR="00CF0B62" w:rsidRPr="005C25A8" w:rsidRDefault="007A4A51">
      <w:pPr>
        <w:pStyle w:val="Normlnweb"/>
        <w:numPr>
          <w:ilvl w:val="1"/>
          <w:numId w:val="9"/>
        </w:numPr>
        <w:spacing w:before="0" w:after="120"/>
        <w:ind w:left="1134"/>
        <w:rPr>
          <w:rFonts w:ascii="Franklin Gothic Book" w:hAnsi="Franklin Gothic Book"/>
          <w:sz w:val="22"/>
          <w:szCs w:val="22"/>
        </w:rPr>
      </w:pPr>
      <w:r w:rsidRPr="005C25A8">
        <w:rPr>
          <w:rFonts w:ascii="Franklin Gothic Book" w:hAnsi="Franklin Gothic Book"/>
          <w:sz w:val="22"/>
          <w:szCs w:val="22"/>
        </w:rPr>
        <w:t>jako osoba povinná dle § 2 písm. e) zákona č. 320/2001 Sb., o finanční kontrole ve veřejné správě, spolupůsobit při výkonu finanční kontroly, mj. umožnit řídícímu orgánu OP VVV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 a ve smlouvách se svými poddodavateli umožnit řídícímu orgánu OP VVV kontrolu poddodavatelů v témže rozsahu;</w:t>
      </w:r>
    </w:p>
    <w:p w14:paraId="2502B453" w14:textId="7104ACBF" w:rsidR="00CF0B62" w:rsidRPr="005C25A8" w:rsidRDefault="007A4A51">
      <w:pPr>
        <w:pStyle w:val="Normlnweb"/>
        <w:numPr>
          <w:ilvl w:val="1"/>
          <w:numId w:val="9"/>
        </w:numPr>
        <w:spacing w:before="0" w:after="120"/>
        <w:ind w:left="1134"/>
        <w:rPr>
          <w:rFonts w:ascii="Franklin Gothic Book" w:hAnsi="Franklin Gothic Book"/>
          <w:sz w:val="22"/>
          <w:szCs w:val="22"/>
        </w:rPr>
      </w:pPr>
      <w:r w:rsidRPr="005C25A8">
        <w:rPr>
          <w:rFonts w:ascii="Franklin Gothic Book" w:hAnsi="Franklin Gothic Book"/>
          <w:sz w:val="22"/>
          <w:szCs w:val="22"/>
        </w:rPr>
        <w:t xml:space="preserve">zajistit archivaci dokumentů o plnění smlouvy, a to zejména uchování účetních záznamů a dalších relevantních podkladů souvisejících s předmětem plnění smlouvy, po dobu stanovenou právními předpisy, nebo do konce roku </w:t>
      </w:r>
      <w:r w:rsidR="00CD0AE6" w:rsidRPr="005C25A8">
        <w:rPr>
          <w:rFonts w:ascii="Franklin Gothic Book" w:hAnsi="Franklin Gothic Book"/>
          <w:sz w:val="22"/>
          <w:szCs w:val="22"/>
        </w:rPr>
        <w:t>2033</w:t>
      </w:r>
      <w:r w:rsidRPr="005C25A8">
        <w:rPr>
          <w:rFonts w:ascii="Franklin Gothic Book" w:hAnsi="Franklin Gothic Book"/>
          <w:sz w:val="22"/>
          <w:szCs w:val="22"/>
        </w:rPr>
        <w:t xml:space="preserve">, podle toho, co nastane později; </w:t>
      </w:r>
    </w:p>
    <w:p w14:paraId="73CC8DB2" w14:textId="63FC179D" w:rsidR="00CF0B62" w:rsidRPr="005C25A8" w:rsidRDefault="007A4A51">
      <w:pPr>
        <w:pStyle w:val="Normlnweb"/>
        <w:numPr>
          <w:ilvl w:val="1"/>
          <w:numId w:val="9"/>
        </w:numPr>
        <w:spacing w:before="0" w:after="120"/>
        <w:ind w:left="1134"/>
        <w:rPr>
          <w:rFonts w:ascii="Franklin Gothic Book" w:hAnsi="Franklin Gothic Book"/>
          <w:sz w:val="22"/>
          <w:szCs w:val="22"/>
        </w:rPr>
      </w:pPr>
      <w:r w:rsidRPr="005C25A8">
        <w:rPr>
          <w:rFonts w:ascii="Franklin Gothic Book" w:hAnsi="Franklin Gothic Book"/>
          <w:sz w:val="22"/>
          <w:szCs w:val="22"/>
        </w:rPr>
        <w:t xml:space="preserve">k poskytnutí objednateli či oprávněným orgánům maximální možné součinnosti při provádění kontroly výše uvedeného projektu v rámci OP VVV, z něhož je plnění smlouvy hrazeno. Poskytovatel předloží na vyžádání doklady vztahující se k předmětu smlouvy a doloží další významné skutečnosti požadované objednatelem či oprávněnými orgány. Poskytovatel umožní Objednateli či oprávněným orgánům výkon práva kontroly minimálně do uplynutí lhůty 3 let od ukončení OP VVV podle čl. 90 nařízení Rady (ES) č. 1083/2006, nebo do konce roku </w:t>
      </w:r>
      <w:r w:rsidR="00CD0AE6" w:rsidRPr="005C25A8">
        <w:rPr>
          <w:rFonts w:ascii="Franklin Gothic Book" w:hAnsi="Franklin Gothic Book"/>
          <w:sz w:val="22"/>
          <w:szCs w:val="22"/>
        </w:rPr>
        <w:t>2033</w:t>
      </w:r>
      <w:r w:rsidRPr="005C25A8">
        <w:rPr>
          <w:rFonts w:ascii="Franklin Gothic Book" w:hAnsi="Franklin Gothic Book"/>
          <w:sz w:val="22"/>
          <w:szCs w:val="22"/>
        </w:rPr>
        <w:t>, podle toho, co nastane později.</w:t>
      </w:r>
    </w:p>
    <w:p w14:paraId="0964D2B0" w14:textId="77777777" w:rsidR="00CF0B62" w:rsidRPr="005C25A8" w:rsidRDefault="007A4A51">
      <w:pPr>
        <w:pStyle w:val="Normln1"/>
        <w:tabs>
          <w:tab w:val="left" w:pos="2136"/>
          <w:tab w:val="left" w:pos="2844"/>
          <w:tab w:val="left" w:pos="3552"/>
          <w:tab w:val="left" w:pos="4260"/>
          <w:tab w:val="left" w:pos="4968"/>
          <w:tab w:val="left" w:pos="5676"/>
          <w:tab w:val="left" w:pos="6384"/>
          <w:tab w:val="left" w:pos="7092"/>
          <w:tab w:val="left" w:pos="7800"/>
          <w:tab w:val="left" w:pos="8508"/>
          <w:tab w:val="left" w:pos="9216"/>
        </w:tabs>
        <w:spacing w:after="120"/>
        <w:ind w:left="426"/>
        <w:jc w:val="both"/>
        <w:rPr>
          <w:rFonts w:ascii="Franklin Gothic Book" w:hAnsi="Franklin Gothic Book"/>
          <w:sz w:val="22"/>
          <w:szCs w:val="22"/>
        </w:rPr>
      </w:pPr>
      <w:r w:rsidRPr="005C25A8">
        <w:rPr>
          <w:rFonts w:ascii="Franklin Gothic Book" w:hAnsi="Franklin Gothic Book"/>
          <w:sz w:val="22"/>
          <w:szCs w:val="22"/>
        </w:rPr>
        <w:t>Poskytovatel zajistí plnění těchto povinností rovněž svými poddodavateli.</w:t>
      </w:r>
    </w:p>
    <w:p w14:paraId="7BF36880" w14:textId="77777777" w:rsidR="00CF0B62" w:rsidRPr="005C25A8" w:rsidRDefault="007A4A51">
      <w:pPr>
        <w:pStyle w:val="Normln1"/>
        <w:tabs>
          <w:tab w:val="left" w:pos="8445"/>
        </w:tabs>
        <w:spacing w:after="120"/>
        <w:ind w:left="720"/>
        <w:jc w:val="both"/>
        <w:rPr>
          <w:rFonts w:ascii="Franklin Gothic Book" w:hAnsi="Franklin Gothic Book"/>
          <w:sz w:val="22"/>
          <w:szCs w:val="22"/>
        </w:rPr>
      </w:pPr>
      <w:r w:rsidRPr="005C25A8">
        <w:rPr>
          <w:rFonts w:ascii="Franklin Gothic Book" w:hAnsi="Franklin Gothic Book"/>
          <w:sz w:val="22"/>
          <w:szCs w:val="22"/>
        </w:rPr>
        <w:tab/>
      </w:r>
    </w:p>
    <w:p w14:paraId="43FCEA0A"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IV.</w:t>
      </w:r>
    </w:p>
    <w:p w14:paraId="58AB5F11" w14:textId="502D25C2"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 xml:space="preserve">Povinnosti </w:t>
      </w:r>
      <w:r w:rsidR="008A32A9" w:rsidRPr="005C25A8">
        <w:rPr>
          <w:rFonts w:ascii="Franklin Gothic Book" w:hAnsi="Franklin Gothic Book"/>
          <w:b/>
          <w:sz w:val="22"/>
          <w:szCs w:val="22"/>
        </w:rPr>
        <w:t>o</w:t>
      </w:r>
      <w:r w:rsidRPr="005C25A8">
        <w:rPr>
          <w:rFonts w:ascii="Franklin Gothic Book" w:hAnsi="Franklin Gothic Book"/>
          <w:b/>
          <w:sz w:val="22"/>
          <w:szCs w:val="22"/>
        </w:rPr>
        <w:t>bjednatele</w:t>
      </w:r>
    </w:p>
    <w:p w14:paraId="416AFC6C" w14:textId="7AB495B8" w:rsidR="00CF0B62" w:rsidRPr="005C25A8" w:rsidRDefault="007A4A51">
      <w:pPr>
        <w:pStyle w:val="Standard"/>
        <w:numPr>
          <w:ilvl w:val="0"/>
          <w:numId w:val="23"/>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 xml:space="preserve">Objednatel se zavazuje </w:t>
      </w:r>
      <w:r w:rsidR="008A32A9" w:rsidRPr="005C25A8">
        <w:rPr>
          <w:rFonts w:ascii="Franklin Gothic Book" w:hAnsi="Franklin Gothic Book"/>
          <w:sz w:val="22"/>
          <w:szCs w:val="22"/>
          <w:lang w:val="cs-CZ"/>
        </w:rPr>
        <w:t>p</w:t>
      </w:r>
      <w:r w:rsidRPr="005C25A8">
        <w:rPr>
          <w:rFonts w:ascii="Franklin Gothic Book" w:hAnsi="Franklin Gothic Book"/>
          <w:sz w:val="22"/>
          <w:szCs w:val="22"/>
          <w:lang w:val="cs-CZ"/>
        </w:rPr>
        <w:t xml:space="preserve">oskytovateli poskytovat včas úplné a pravdivé informace a předkládat mu veškeré potřebné materiály potřebné k řádnému poskytování služeb podle této </w:t>
      </w:r>
      <w:r w:rsidR="008A32A9" w:rsidRPr="005C25A8">
        <w:rPr>
          <w:rFonts w:ascii="Franklin Gothic Book" w:hAnsi="Franklin Gothic Book"/>
          <w:sz w:val="22"/>
          <w:szCs w:val="22"/>
          <w:lang w:val="cs-CZ"/>
        </w:rPr>
        <w:t>s</w:t>
      </w:r>
      <w:r w:rsidRPr="005C25A8">
        <w:rPr>
          <w:rFonts w:ascii="Franklin Gothic Book" w:hAnsi="Franklin Gothic Book"/>
          <w:sz w:val="22"/>
          <w:szCs w:val="22"/>
          <w:lang w:val="cs-CZ"/>
        </w:rPr>
        <w:t xml:space="preserve">mlouvy, jakož i poskytnout veškerou potřebnou součinnost; zejména stvrzuje pravdivost údajů, které </w:t>
      </w:r>
      <w:r w:rsidR="008A32A9" w:rsidRPr="005C25A8">
        <w:rPr>
          <w:rFonts w:ascii="Franklin Gothic Book" w:hAnsi="Franklin Gothic Book"/>
          <w:sz w:val="22"/>
          <w:szCs w:val="22"/>
          <w:lang w:val="cs-CZ"/>
        </w:rPr>
        <w:t>p</w:t>
      </w:r>
      <w:r w:rsidRPr="005C25A8">
        <w:rPr>
          <w:rFonts w:ascii="Franklin Gothic Book" w:hAnsi="Franklin Gothic Book"/>
          <w:sz w:val="22"/>
          <w:szCs w:val="22"/>
          <w:lang w:val="cs-CZ"/>
        </w:rPr>
        <w:t xml:space="preserve">oskytovateli v souvislosti s jeho činností dle této </w:t>
      </w:r>
      <w:r w:rsidR="008A32A9" w:rsidRPr="005C25A8">
        <w:rPr>
          <w:rFonts w:ascii="Franklin Gothic Book" w:hAnsi="Franklin Gothic Book"/>
          <w:sz w:val="22"/>
          <w:szCs w:val="22"/>
          <w:lang w:val="cs-CZ"/>
        </w:rPr>
        <w:t>s</w:t>
      </w:r>
      <w:r w:rsidRPr="005C25A8">
        <w:rPr>
          <w:rFonts w:ascii="Franklin Gothic Book" w:hAnsi="Franklin Gothic Book"/>
          <w:sz w:val="22"/>
          <w:szCs w:val="22"/>
          <w:lang w:val="cs-CZ"/>
        </w:rPr>
        <w:t xml:space="preserve">mlouvy poskytl, a je srozuměn s následky poskytnutí nepravdivých a neúplných informací s poskytováním služeb dle této </w:t>
      </w:r>
      <w:r w:rsidR="008A32A9" w:rsidRPr="005C25A8">
        <w:rPr>
          <w:rFonts w:ascii="Franklin Gothic Book" w:hAnsi="Franklin Gothic Book"/>
          <w:sz w:val="22"/>
          <w:szCs w:val="22"/>
          <w:lang w:val="cs-CZ"/>
        </w:rPr>
        <w:t>s</w:t>
      </w:r>
      <w:r w:rsidRPr="005C25A8">
        <w:rPr>
          <w:rFonts w:ascii="Franklin Gothic Book" w:hAnsi="Franklin Gothic Book"/>
          <w:sz w:val="22"/>
          <w:szCs w:val="22"/>
          <w:lang w:val="cs-CZ"/>
        </w:rPr>
        <w:t>mlouvy.</w:t>
      </w:r>
    </w:p>
    <w:p w14:paraId="40628EA1" w14:textId="515FB997" w:rsidR="00CF0B62" w:rsidRPr="005C25A8" w:rsidRDefault="007A4A51">
      <w:pPr>
        <w:pStyle w:val="Standard"/>
        <w:numPr>
          <w:ilvl w:val="0"/>
          <w:numId w:val="11"/>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 xml:space="preserve">Objednatel je povinen </w:t>
      </w:r>
      <w:r w:rsidR="008A32A9" w:rsidRPr="005C25A8">
        <w:rPr>
          <w:rFonts w:ascii="Franklin Gothic Book" w:hAnsi="Franklin Gothic Book"/>
          <w:sz w:val="22"/>
          <w:szCs w:val="22"/>
          <w:lang w:val="cs-CZ"/>
        </w:rPr>
        <w:t>p</w:t>
      </w:r>
      <w:r w:rsidRPr="005C25A8">
        <w:rPr>
          <w:rFonts w:ascii="Franklin Gothic Book" w:hAnsi="Franklin Gothic Book"/>
          <w:sz w:val="22"/>
          <w:szCs w:val="22"/>
          <w:lang w:val="cs-CZ"/>
        </w:rPr>
        <w:t>oskytovateli poskytnout a zajistit nezbytnou spolupráci.</w:t>
      </w:r>
    </w:p>
    <w:p w14:paraId="200696B3" w14:textId="3D28F8F2" w:rsidR="00CF0B62" w:rsidRPr="005C25A8" w:rsidRDefault="007A4A51">
      <w:pPr>
        <w:pStyle w:val="Standard"/>
        <w:numPr>
          <w:ilvl w:val="0"/>
          <w:numId w:val="11"/>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 xml:space="preserve">Objednatel se zavazuje zajistit průběžnou dostupnost kontaktního pracovníka pro potřeby konzultací s pověřenými pracovníky </w:t>
      </w:r>
      <w:r w:rsidR="008A32A9" w:rsidRPr="005C25A8">
        <w:rPr>
          <w:rFonts w:ascii="Franklin Gothic Book" w:hAnsi="Franklin Gothic Book"/>
          <w:sz w:val="22"/>
          <w:szCs w:val="22"/>
          <w:lang w:val="cs-CZ"/>
        </w:rPr>
        <w:t>p</w:t>
      </w:r>
      <w:r w:rsidRPr="005C25A8">
        <w:rPr>
          <w:rFonts w:ascii="Franklin Gothic Book" w:hAnsi="Franklin Gothic Book"/>
          <w:sz w:val="22"/>
          <w:szCs w:val="22"/>
          <w:lang w:val="cs-CZ"/>
        </w:rPr>
        <w:t>oskytovatele. Kontaktní osobou je osoba uvedená v čl. XII této smlouvy.</w:t>
      </w:r>
    </w:p>
    <w:p w14:paraId="67E3226B" w14:textId="6B8B0116" w:rsidR="00C5396F" w:rsidRPr="005C25A8" w:rsidRDefault="00C5396F" w:rsidP="00C5396F">
      <w:pPr>
        <w:pStyle w:val="Standard"/>
        <w:numPr>
          <w:ilvl w:val="0"/>
          <w:numId w:val="11"/>
        </w:numPr>
        <w:spacing w:after="120"/>
        <w:ind w:left="284" w:hanging="283"/>
        <w:jc w:val="both"/>
        <w:rPr>
          <w:rFonts w:ascii="Franklin Gothic Book" w:hAnsi="Franklin Gothic Book"/>
          <w:sz w:val="22"/>
          <w:szCs w:val="22"/>
        </w:rPr>
      </w:pPr>
      <w:proofErr w:type="spellStart"/>
      <w:r w:rsidRPr="005C25A8">
        <w:rPr>
          <w:rFonts w:ascii="Franklin Gothic Book" w:hAnsi="Franklin Gothic Book" w:cs="Arial"/>
          <w:sz w:val="22"/>
          <w:szCs w:val="22"/>
        </w:rPr>
        <w:t>Objednatel</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si</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vyhrazuje</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ve</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výjimečných</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případech</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zejména</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změna</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epidemiologické</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situace</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souvislosti</w:t>
      </w:r>
      <w:proofErr w:type="spellEnd"/>
      <w:r w:rsidRPr="005C25A8">
        <w:rPr>
          <w:rFonts w:ascii="Franklin Gothic Book" w:hAnsi="Franklin Gothic Book" w:cs="Arial"/>
          <w:sz w:val="22"/>
          <w:szCs w:val="22"/>
        </w:rPr>
        <w:t xml:space="preserve"> s COVID-19, </w:t>
      </w:r>
      <w:proofErr w:type="spellStart"/>
      <w:r w:rsidRPr="005C25A8">
        <w:rPr>
          <w:rFonts w:ascii="Franklin Gothic Book" w:hAnsi="Franklin Gothic Book" w:cs="Arial"/>
          <w:sz w:val="22"/>
          <w:szCs w:val="22"/>
        </w:rPr>
        <w:t>pracovní</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neschopnost</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pedagogů</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či</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většího</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počtu</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účastníků</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adaptačních</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kurzů</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právo</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předmět</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plnění</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dle</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této</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smlouvy</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nerealizovat</w:t>
      </w:r>
      <w:proofErr w:type="spellEnd"/>
      <w:r w:rsidRPr="005C25A8">
        <w:rPr>
          <w:rFonts w:ascii="Franklin Gothic Book" w:hAnsi="Franklin Gothic Book" w:cs="Arial"/>
          <w:sz w:val="22"/>
          <w:szCs w:val="22"/>
        </w:rPr>
        <w:t xml:space="preserve"> v </w:t>
      </w:r>
      <w:proofErr w:type="spellStart"/>
      <w:r w:rsidRPr="005C25A8">
        <w:rPr>
          <w:rFonts w:ascii="Franklin Gothic Book" w:hAnsi="Franklin Gothic Book" w:cs="Arial"/>
          <w:sz w:val="22"/>
          <w:szCs w:val="22"/>
        </w:rPr>
        <w:t>některém</w:t>
      </w:r>
      <w:proofErr w:type="spellEnd"/>
      <w:r w:rsidRPr="005C25A8">
        <w:rPr>
          <w:rFonts w:ascii="Franklin Gothic Book" w:hAnsi="Franklin Gothic Book" w:cs="Arial"/>
          <w:sz w:val="22"/>
          <w:szCs w:val="22"/>
        </w:rPr>
        <w:t xml:space="preserve"> z </w:t>
      </w:r>
      <w:proofErr w:type="spellStart"/>
      <w:r w:rsidRPr="005C25A8">
        <w:rPr>
          <w:rFonts w:ascii="Franklin Gothic Book" w:hAnsi="Franklin Gothic Book" w:cs="Arial"/>
          <w:sz w:val="22"/>
          <w:szCs w:val="22"/>
        </w:rPr>
        <w:t>termínů</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uvedených</w:t>
      </w:r>
      <w:proofErr w:type="spellEnd"/>
      <w:r w:rsidRPr="005C25A8">
        <w:rPr>
          <w:rFonts w:ascii="Franklin Gothic Book" w:hAnsi="Franklin Gothic Book" w:cs="Arial"/>
          <w:sz w:val="22"/>
          <w:szCs w:val="22"/>
        </w:rPr>
        <w:t xml:space="preserve"> v </w:t>
      </w:r>
      <w:proofErr w:type="spellStart"/>
      <w:r w:rsidRPr="005C25A8">
        <w:rPr>
          <w:rFonts w:ascii="Franklin Gothic Book" w:hAnsi="Franklin Gothic Book" w:cs="Arial"/>
          <w:sz w:val="22"/>
          <w:szCs w:val="22"/>
        </w:rPr>
        <w:lastRenderedPageBreak/>
        <w:t>příloze</w:t>
      </w:r>
      <w:proofErr w:type="spellEnd"/>
      <w:r w:rsidRPr="005C25A8">
        <w:rPr>
          <w:rFonts w:ascii="Franklin Gothic Book" w:hAnsi="Franklin Gothic Book" w:cs="Arial"/>
          <w:sz w:val="22"/>
          <w:szCs w:val="22"/>
        </w:rPr>
        <w:t xml:space="preserve"> č. 1 </w:t>
      </w:r>
      <w:proofErr w:type="spellStart"/>
      <w:r w:rsidRPr="005C25A8">
        <w:rPr>
          <w:rFonts w:ascii="Franklin Gothic Book" w:hAnsi="Franklin Gothic Book" w:cs="Arial"/>
          <w:sz w:val="22"/>
          <w:szCs w:val="22"/>
        </w:rPr>
        <w:t>této</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smlouvy</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příp</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domluvených</w:t>
      </w:r>
      <w:proofErr w:type="spellEnd"/>
      <w:r w:rsidRPr="005C25A8">
        <w:rPr>
          <w:rFonts w:ascii="Franklin Gothic Book" w:hAnsi="Franklin Gothic Book" w:cs="Arial"/>
          <w:sz w:val="22"/>
          <w:szCs w:val="22"/>
        </w:rPr>
        <w:t xml:space="preserve"> s </w:t>
      </w:r>
      <w:proofErr w:type="spellStart"/>
      <w:r w:rsidRPr="005C25A8">
        <w:rPr>
          <w:rFonts w:ascii="Franklin Gothic Book" w:hAnsi="Franklin Gothic Book" w:cs="Arial"/>
          <w:sz w:val="22"/>
          <w:szCs w:val="22"/>
        </w:rPr>
        <w:t>poskytovatelem</w:t>
      </w:r>
      <w:proofErr w:type="spellEnd"/>
      <w:r w:rsidRPr="005C25A8">
        <w:rPr>
          <w:rFonts w:ascii="Franklin Gothic Book" w:hAnsi="Franklin Gothic Book" w:cs="Arial"/>
          <w:sz w:val="22"/>
          <w:szCs w:val="22"/>
        </w:rPr>
        <w:t>. V </w:t>
      </w:r>
      <w:proofErr w:type="spellStart"/>
      <w:r w:rsidRPr="005C25A8">
        <w:rPr>
          <w:rFonts w:ascii="Franklin Gothic Book" w:hAnsi="Franklin Gothic Book" w:cs="Arial"/>
          <w:sz w:val="22"/>
          <w:szCs w:val="22"/>
        </w:rPr>
        <w:t>případě</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že</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taková</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skutečnost</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nastane</w:t>
      </w:r>
      <w:proofErr w:type="spellEnd"/>
      <w:r w:rsidRPr="005C25A8">
        <w:rPr>
          <w:rFonts w:ascii="Franklin Gothic Book" w:hAnsi="Franklin Gothic Book" w:cs="Arial"/>
          <w:sz w:val="22"/>
          <w:szCs w:val="22"/>
        </w:rPr>
        <w:t xml:space="preserve">, je </w:t>
      </w:r>
      <w:proofErr w:type="spellStart"/>
      <w:r w:rsidRPr="005C25A8">
        <w:rPr>
          <w:rFonts w:ascii="Franklin Gothic Book" w:hAnsi="Franklin Gothic Book" w:cs="Arial"/>
          <w:sz w:val="22"/>
          <w:szCs w:val="22"/>
        </w:rPr>
        <w:t>objednatel</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oprávněn</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adaptační</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kurz</w:t>
      </w:r>
      <w:proofErr w:type="spellEnd"/>
      <w:r w:rsidRPr="005C25A8">
        <w:rPr>
          <w:rFonts w:ascii="Franklin Gothic Book" w:hAnsi="Franklin Gothic Book" w:cs="Arial"/>
          <w:sz w:val="22"/>
          <w:szCs w:val="22"/>
        </w:rPr>
        <w:t xml:space="preserve"> v </w:t>
      </w:r>
      <w:proofErr w:type="spellStart"/>
      <w:r w:rsidRPr="005C25A8">
        <w:rPr>
          <w:rFonts w:ascii="Franklin Gothic Book" w:hAnsi="Franklin Gothic Book" w:cs="Arial"/>
          <w:sz w:val="22"/>
          <w:szCs w:val="22"/>
        </w:rPr>
        <w:t>daném</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termínu</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nerealizovat</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přičemž</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bude</w:t>
      </w:r>
      <w:proofErr w:type="spellEnd"/>
      <w:r w:rsidRPr="005C25A8">
        <w:rPr>
          <w:rFonts w:ascii="Franklin Gothic Book" w:hAnsi="Franklin Gothic Book" w:cs="Arial"/>
          <w:sz w:val="22"/>
          <w:szCs w:val="22"/>
        </w:rPr>
        <w:t xml:space="preserve">-li </w:t>
      </w:r>
      <w:proofErr w:type="spellStart"/>
      <w:r w:rsidRPr="005C25A8">
        <w:rPr>
          <w:rFonts w:ascii="Franklin Gothic Book" w:hAnsi="Franklin Gothic Book" w:cs="Arial"/>
          <w:sz w:val="22"/>
          <w:szCs w:val="22"/>
        </w:rPr>
        <w:t>taková</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skutečnost</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oznámena</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poskytovateli</w:t>
      </w:r>
      <w:proofErr w:type="spellEnd"/>
      <w:r w:rsidRPr="005C25A8">
        <w:rPr>
          <w:rFonts w:ascii="Franklin Gothic Book" w:hAnsi="Franklin Gothic Book" w:cs="Arial"/>
          <w:sz w:val="22"/>
          <w:szCs w:val="22"/>
        </w:rPr>
        <w:t xml:space="preserve"> ze </w:t>
      </w:r>
      <w:proofErr w:type="spellStart"/>
      <w:r w:rsidRPr="005C25A8">
        <w:rPr>
          <w:rFonts w:ascii="Franklin Gothic Book" w:hAnsi="Franklin Gothic Book" w:cs="Arial"/>
          <w:sz w:val="22"/>
          <w:szCs w:val="22"/>
        </w:rPr>
        <w:t>strany</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objednatele</w:t>
      </w:r>
      <w:proofErr w:type="spellEnd"/>
      <w:r w:rsidRPr="005C25A8">
        <w:rPr>
          <w:rFonts w:ascii="Franklin Gothic Book" w:hAnsi="Franklin Gothic Book" w:cs="Arial"/>
          <w:sz w:val="22"/>
          <w:szCs w:val="22"/>
        </w:rPr>
        <w:t xml:space="preserve"> min. 48 </w:t>
      </w:r>
      <w:proofErr w:type="spellStart"/>
      <w:r w:rsidRPr="005C25A8">
        <w:rPr>
          <w:rFonts w:ascii="Franklin Gothic Book" w:hAnsi="Franklin Gothic Book" w:cs="Arial"/>
          <w:sz w:val="22"/>
          <w:szCs w:val="22"/>
        </w:rPr>
        <w:t>hodin</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před</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smluveným</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termínem</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nemá</w:t>
      </w:r>
      <w:proofErr w:type="spellEnd"/>
      <w:r w:rsidRPr="005C25A8">
        <w:rPr>
          <w:rFonts w:ascii="Franklin Gothic Book" w:hAnsi="Franklin Gothic Book" w:cs="Arial"/>
          <w:sz w:val="22"/>
          <w:szCs w:val="22"/>
        </w:rPr>
        <w:t xml:space="preserve"> v </w:t>
      </w:r>
      <w:proofErr w:type="spellStart"/>
      <w:r w:rsidRPr="005C25A8">
        <w:rPr>
          <w:rFonts w:ascii="Franklin Gothic Book" w:hAnsi="Franklin Gothic Book" w:cs="Arial"/>
          <w:sz w:val="22"/>
          <w:szCs w:val="22"/>
        </w:rPr>
        <w:t>takovém</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případě</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poskytovatel</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nárok</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na</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úhradu</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žádných</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nákladů</w:t>
      </w:r>
      <w:proofErr w:type="spellEnd"/>
      <w:r w:rsidRPr="005C25A8">
        <w:rPr>
          <w:rFonts w:ascii="Franklin Gothic Book" w:hAnsi="Franklin Gothic Book" w:cs="Arial"/>
          <w:sz w:val="22"/>
          <w:szCs w:val="22"/>
        </w:rPr>
        <w:t xml:space="preserve">, </w:t>
      </w:r>
      <w:proofErr w:type="gramStart"/>
      <w:r w:rsidRPr="005C25A8">
        <w:rPr>
          <w:rFonts w:ascii="Franklin Gothic Book" w:hAnsi="Franklin Gothic Book" w:cs="Arial"/>
          <w:sz w:val="22"/>
          <w:szCs w:val="22"/>
        </w:rPr>
        <w:t>a</w:t>
      </w:r>
      <w:proofErr w:type="gram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objednatel</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má</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právo</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požadovat</w:t>
      </w:r>
      <w:proofErr w:type="spellEnd"/>
      <w:r w:rsidRPr="005C25A8">
        <w:rPr>
          <w:rFonts w:ascii="Franklin Gothic Book" w:hAnsi="Franklin Gothic Book" w:cs="Arial"/>
          <w:sz w:val="22"/>
          <w:szCs w:val="22"/>
        </w:rPr>
        <w:t xml:space="preserve"> po </w:t>
      </w:r>
      <w:proofErr w:type="spellStart"/>
      <w:r w:rsidRPr="005C25A8">
        <w:rPr>
          <w:rFonts w:ascii="Franklin Gothic Book" w:hAnsi="Franklin Gothic Book" w:cs="Arial"/>
          <w:sz w:val="22"/>
          <w:szCs w:val="22"/>
        </w:rPr>
        <w:t>poskytovateli</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realizaci</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adaptačního</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kurzu</w:t>
      </w:r>
      <w:proofErr w:type="spellEnd"/>
      <w:r w:rsidRPr="005C25A8">
        <w:rPr>
          <w:rFonts w:ascii="Franklin Gothic Book" w:hAnsi="Franklin Gothic Book" w:cs="Arial"/>
          <w:sz w:val="22"/>
          <w:szCs w:val="22"/>
        </w:rPr>
        <w:t xml:space="preserve"> v </w:t>
      </w:r>
      <w:proofErr w:type="spellStart"/>
      <w:r w:rsidRPr="005C25A8">
        <w:rPr>
          <w:rFonts w:ascii="Franklin Gothic Book" w:hAnsi="Franklin Gothic Book" w:cs="Arial"/>
          <w:sz w:val="22"/>
          <w:szCs w:val="22"/>
        </w:rPr>
        <w:t>náhradním</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termínu</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který</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bude</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stanoven</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dohodou</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mezi</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smluvními</w:t>
      </w:r>
      <w:proofErr w:type="spellEnd"/>
      <w:r w:rsidRPr="005C25A8">
        <w:rPr>
          <w:rFonts w:ascii="Franklin Gothic Book" w:hAnsi="Franklin Gothic Book" w:cs="Arial"/>
          <w:sz w:val="22"/>
          <w:szCs w:val="22"/>
        </w:rPr>
        <w:t xml:space="preserve"> </w:t>
      </w:r>
      <w:proofErr w:type="spellStart"/>
      <w:r w:rsidRPr="005C25A8">
        <w:rPr>
          <w:rFonts w:ascii="Franklin Gothic Book" w:hAnsi="Franklin Gothic Book" w:cs="Arial"/>
          <w:sz w:val="22"/>
          <w:szCs w:val="22"/>
        </w:rPr>
        <w:t>stranami</w:t>
      </w:r>
      <w:proofErr w:type="spellEnd"/>
      <w:r w:rsidRPr="005C25A8">
        <w:rPr>
          <w:rFonts w:ascii="Franklin Gothic Book" w:hAnsi="Franklin Gothic Book" w:cs="Arial"/>
          <w:sz w:val="22"/>
          <w:szCs w:val="22"/>
        </w:rPr>
        <w:t>.</w:t>
      </w:r>
    </w:p>
    <w:p w14:paraId="37D00D32"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43970B89"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V.</w:t>
      </w:r>
    </w:p>
    <w:p w14:paraId="14A24E7B"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Důvěrnost informací</w:t>
      </w:r>
    </w:p>
    <w:p w14:paraId="31A971A4" w14:textId="0E692687" w:rsidR="00CF0B62" w:rsidRPr="005C25A8" w:rsidRDefault="007A4A51">
      <w:pPr>
        <w:pStyle w:val="Standard"/>
        <w:numPr>
          <w:ilvl w:val="0"/>
          <w:numId w:val="24"/>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 xml:space="preserve">Poskytovatel se zavazuje během plnění </w:t>
      </w:r>
      <w:r w:rsidR="008A32A9" w:rsidRPr="005C25A8">
        <w:rPr>
          <w:rFonts w:ascii="Franklin Gothic Book" w:hAnsi="Franklin Gothic Book"/>
          <w:sz w:val="22"/>
          <w:szCs w:val="22"/>
          <w:lang w:val="cs-CZ"/>
        </w:rPr>
        <w:t>s</w:t>
      </w:r>
      <w:r w:rsidRPr="005C25A8">
        <w:rPr>
          <w:rFonts w:ascii="Franklin Gothic Book" w:hAnsi="Franklin Gothic Book"/>
          <w:sz w:val="22"/>
          <w:szCs w:val="22"/>
          <w:lang w:val="cs-CZ"/>
        </w:rPr>
        <w:t xml:space="preserve">mlouvy i po uplynutí doby, na kterou je </w:t>
      </w:r>
      <w:r w:rsidR="008A32A9" w:rsidRPr="005C25A8">
        <w:rPr>
          <w:rFonts w:ascii="Franklin Gothic Book" w:hAnsi="Franklin Gothic Book"/>
          <w:sz w:val="22"/>
          <w:szCs w:val="22"/>
          <w:lang w:val="cs-CZ"/>
        </w:rPr>
        <w:t>s</w:t>
      </w:r>
      <w:r w:rsidRPr="005C25A8">
        <w:rPr>
          <w:rFonts w:ascii="Franklin Gothic Book" w:hAnsi="Franklin Gothic Book"/>
          <w:sz w:val="22"/>
          <w:szCs w:val="22"/>
          <w:lang w:val="cs-CZ"/>
        </w:rPr>
        <w:t xml:space="preserve">mlouva uzavřena, zachovávat mlčenlivost o všech skutečnostech, o kterých se při výkonu poskytování služeb dozví, a nakládat s nimi jako s důvěrnými (s výjimkou informací, které již byly veřejně publikované).  </w:t>
      </w:r>
    </w:p>
    <w:p w14:paraId="4C7979D1" w14:textId="72F7C090" w:rsidR="00CF0B62" w:rsidRPr="005C25A8" w:rsidRDefault="007A4A51">
      <w:pPr>
        <w:pStyle w:val="Standard"/>
        <w:numPr>
          <w:ilvl w:val="0"/>
          <w:numId w:val="12"/>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Poskytovatel se zavazuje, že pokud v souvislosti s realizací této Smlouvy při plnění svých povinností přijdou jeho pověření zaměstnanci do styku s osobními údaji ve smyslu zákona č. 101/2000 Sb., o ochraně osobních údajů</w:t>
      </w:r>
      <w:r w:rsidR="008A32A9" w:rsidRPr="005C25A8">
        <w:rPr>
          <w:rFonts w:ascii="Franklin Gothic Book" w:hAnsi="Franklin Gothic Book"/>
          <w:sz w:val="22"/>
          <w:szCs w:val="22"/>
          <w:lang w:val="cs-CZ"/>
        </w:rPr>
        <w:t>,</w:t>
      </w:r>
      <w:r w:rsidRPr="005C25A8">
        <w:rPr>
          <w:rFonts w:ascii="Franklin Gothic Book" w:hAnsi="Franklin Gothic Book"/>
          <w:sz w:val="22"/>
          <w:szCs w:val="22"/>
          <w:lang w:val="cs-CZ"/>
        </w:rPr>
        <w:t xml:space="preserve"> ve znění pozdějších předpisů, učiní veškerá opatření, aby nedošlo k neoprávněnému nebo nahodilému přístupu k těmto údajům, jejich změně, zničení či ztrátě, neoprávněným přenosům, k jejich neoprávněnému zpracování, jakož aby i jinak neporušil tento zákon. Poskytovatel nese plnou odpovědnost za případné porušení zákona z jeho strany, přičemž prohlašuje, že je oprávněn k nakládání s osobními údaji v souladu s požadavky příslušného zákona.</w:t>
      </w:r>
    </w:p>
    <w:p w14:paraId="6B432D93"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0B385AC4"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VI.</w:t>
      </w:r>
    </w:p>
    <w:p w14:paraId="1139AD04"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b/>
          <w:sz w:val="22"/>
          <w:szCs w:val="22"/>
        </w:rPr>
      </w:pPr>
      <w:r w:rsidRPr="005C25A8">
        <w:rPr>
          <w:rFonts w:ascii="Franklin Gothic Book" w:hAnsi="Franklin Gothic Book"/>
          <w:b/>
          <w:sz w:val="22"/>
          <w:szCs w:val="22"/>
        </w:rPr>
        <w:t>Čas a místo plnění</w:t>
      </w:r>
    </w:p>
    <w:p w14:paraId="10B04B4D" w14:textId="213555B1" w:rsidR="008A32A9" w:rsidRPr="005C25A8" w:rsidRDefault="007A4A51" w:rsidP="008A32A9">
      <w:pPr>
        <w:pStyle w:val="Normlnweb"/>
        <w:numPr>
          <w:ilvl w:val="0"/>
          <w:numId w:val="26"/>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Služby dle této smlouvy budou </w:t>
      </w:r>
      <w:r w:rsidR="008A32A9" w:rsidRPr="005C25A8">
        <w:rPr>
          <w:rFonts w:ascii="Franklin Gothic Book" w:hAnsi="Franklin Gothic Book"/>
          <w:sz w:val="22"/>
          <w:szCs w:val="22"/>
        </w:rPr>
        <w:t>p</w:t>
      </w:r>
      <w:r w:rsidRPr="005C25A8">
        <w:rPr>
          <w:rFonts w:ascii="Franklin Gothic Book" w:hAnsi="Franklin Gothic Book"/>
          <w:sz w:val="22"/>
          <w:szCs w:val="22"/>
        </w:rPr>
        <w:t>oskytovatelem poskyt</w:t>
      </w:r>
      <w:r w:rsidR="00274EAD" w:rsidRPr="005C25A8">
        <w:rPr>
          <w:rFonts w:ascii="Franklin Gothic Book" w:hAnsi="Franklin Gothic Book"/>
          <w:sz w:val="22"/>
          <w:szCs w:val="22"/>
        </w:rPr>
        <w:t>ovány</w:t>
      </w:r>
      <w:r w:rsidRPr="005C25A8">
        <w:rPr>
          <w:rFonts w:ascii="Franklin Gothic Book" w:hAnsi="Franklin Gothic Book"/>
          <w:sz w:val="22"/>
          <w:szCs w:val="22"/>
        </w:rPr>
        <w:t xml:space="preserve"> v</w:t>
      </w:r>
      <w:r w:rsidR="00274EAD" w:rsidRPr="005C25A8">
        <w:rPr>
          <w:rFonts w:ascii="Franklin Gothic Book" w:hAnsi="Franklin Gothic Book"/>
          <w:sz w:val="22"/>
          <w:szCs w:val="22"/>
        </w:rPr>
        <w:t> </w:t>
      </w:r>
      <w:r w:rsidRPr="005C25A8">
        <w:rPr>
          <w:rFonts w:ascii="Franklin Gothic Book" w:hAnsi="Franklin Gothic Book"/>
          <w:sz w:val="22"/>
          <w:szCs w:val="22"/>
        </w:rPr>
        <w:t>termín</w:t>
      </w:r>
      <w:r w:rsidR="00274EAD" w:rsidRPr="005C25A8">
        <w:rPr>
          <w:rFonts w:ascii="Franklin Gothic Book" w:hAnsi="Franklin Gothic Book"/>
          <w:sz w:val="22"/>
          <w:szCs w:val="22"/>
        </w:rPr>
        <w:t xml:space="preserve">ech a za podmínek stanovených </w:t>
      </w:r>
      <w:r w:rsidR="00897392" w:rsidRPr="005C25A8">
        <w:rPr>
          <w:rFonts w:ascii="Franklin Gothic Book" w:hAnsi="Franklin Gothic Book"/>
          <w:sz w:val="22"/>
          <w:szCs w:val="22"/>
        </w:rPr>
        <w:t>v příloze č. 1 této smlouvy</w:t>
      </w:r>
      <w:r w:rsidR="00274EAD" w:rsidRPr="005C25A8">
        <w:rPr>
          <w:rFonts w:ascii="Franklin Gothic Book" w:hAnsi="Franklin Gothic Book"/>
          <w:sz w:val="22"/>
          <w:szCs w:val="22"/>
        </w:rPr>
        <w:t>.</w:t>
      </w:r>
      <w:r w:rsidR="00272A1C" w:rsidRPr="005C25A8">
        <w:rPr>
          <w:rFonts w:ascii="Franklin Gothic Book" w:hAnsi="Franklin Gothic Book"/>
          <w:sz w:val="22"/>
          <w:szCs w:val="22"/>
        </w:rPr>
        <w:t xml:space="preserve"> Konkrétní termíny jednotlivých adaptačních kurzů budou stanoveny na základě domluvy mezi objednatelem a poskytovatelem vždy nejpozději měsíc před konáním příslušného adaptačního kurzu, přičemž jednotlivé adaptační kurzy se musí konat v časovém rozmezí uvedeném v příloze č. 1 této smlouvy.</w:t>
      </w:r>
    </w:p>
    <w:p w14:paraId="4959C17D" w14:textId="6A1CA484" w:rsidR="00CF0B62" w:rsidRPr="005C25A8" w:rsidRDefault="007A4A51" w:rsidP="008A32A9">
      <w:pPr>
        <w:pStyle w:val="Normlnweb"/>
        <w:numPr>
          <w:ilvl w:val="0"/>
          <w:numId w:val="26"/>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Místem plnění je </w:t>
      </w:r>
      <w:r w:rsidR="00BE79DF">
        <w:rPr>
          <w:rFonts w:ascii="Franklin Gothic Book" w:hAnsi="Franklin Gothic Book" w:cs="Arial"/>
          <w:color w:val="000000"/>
          <w:sz w:val="22"/>
          <w:szCs w:val="22"/>
        </w:rPr>
        <w:t>Rekreační středisko Naděje Svratouch, Svratouch 306, okr. Chrudim, 539 42 Svratouch, CHKO Žďárské Vrchy.</w:t>
      </w:r>
    </w:p>
    <w:p w14:paraId="4C287080" w14:textId="77777777" w:rsidR="008A32A9" w:rsidRPr="005C25A8" w:rsidRDefault="008A32A9" w:rsidP="008A32A9">
      <w:pPr>
        <w:pStyle w:val="Normlnweb"/>
        <w:spacing w:before="0" w:after="120"/>
        <w:ind w:left="426" w:firstLine="0"/>
        <w:rPr>
          <w:rFonts w:ascii="Franklin Gothic Book" w:hAnsi="Franklin Gothic Book"/>
          <w:sz w:val="22"/>
          <w:szCs w:val="22"/>
        </w:rPr>
      </w:pPr>
    </w:p>
    <w:p w14:paraId="1360C6B5" w14:textId="20C958A3"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b/>
          <w:sz w:val="22"/>
          <w:szCs w:val="22"/>
        </w:rPr>
      </w:pPr>
      <w:r w:rsidRPr="005C25A8">
        <w:rPr>
          <w:rFonts w:ascii="Franklin Gothic Book" w:hAnsi="Franklin Gothic Book"/>
          <w:b/>
          <w:sz w:val="22"/>
          <w:szCs w:val="22"/>
        </w:rPr>
        <w:t>VII.</w:t>
      </w:r>
    </w:p>
    <w:p w14:paraId="02B3CF9F" w14:textId="0BAAB3D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 xml:space="preserve">Odměna </w:t>
      </w:r>
      <w:r w:rsidR="00897392" w:rsidRPr="005C25A8">
        <w:rPr>
          <w:rFonts w:ascii="Franklin Gothic Book" w:hAnsi="Franklin Gothic Book"/>
          <w:b/>
          <w:sz w:val="22"/>
          <w:szCs w:val="22"/>
        </w:rPr>
        <w:t>p</w:t>
      </w:r>
      <w:r w:rsidRPr="005C25A8">
        <w:rPr>
          <w:rFonts w:ascii="Franklin Gothic Book" w:hAnsi="Franklin Gothic Book"/>
          <w:b/>
          <w:sz w:val="22"/>
          <w:szCs w:val="22"/>
        </w:rPr>
        <w:t>oskytovatele a platební podmínky</w:t>
      </w:r>
    </w:p>
    <w:p w14:paraId="4730AD46" w14:textId="77777777" w:rsidR="00CF0B62" w:rsidRPr="005C25A8" w:rsidRDefault="007A4A51">
      <w:pPr>
        <w:pStyle w:val="Standard"/>
        <w:numPr>
          <w:ilvl w:val="0"/>
          <w:numId w:val="27"/>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Smluvní strany se dohodly na smluvní odměně za poskytnutí služeb dle této smlouvy v následující výši:</w:t>
      </w:r>
    </w:p>
    <w:p w14:paraId="31743E35" w14:textId="77777777" w:rsidR="00CF0B62" w:rsidRPr="005C25A8" w:rsidRDefault="007A4A51">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 xml:space="preserve"> </w:t>
      </w:r>
    </w:p>
    <w:tbl>
      <w:tblPr>
        <w:tblStyle w:val="Mkatabulky"/>
        <w:tblW w:w="0" w:type="auto"/>
        <w:tblLook w:val="04A0" w:firstRow="1" w:lastRow="0" w:firstColumn="1" w:lastColumn="0" w:noHBand="0" w:noVBand="1"/>
      </w:tblPr>
      <w:tblGrid>
        <w:gridCol w:w="3539"/>
        <w:gridCol w:w="2126"/>
        <w:gridCol w:w="3397"/>
      </w:tblGrid>
      <w:tr w:rsidR="00274EAD" w:rsidRPr="005C25A8" w14:paraId="281C22FD" w14:textId="77777777" w:rsidTr="00005A1C">
        <w:tc>
          <w:tcPr>
            <w:tcW w:w="3539" w:type="dxa"/>
            <w:shd w:val="clear" w:color="auto" w:fill="BFBFBF" w:themeFill="background1" w:themeFillShade="BF"/>
          </w:tcPr>
          <w:p w14:paraId="538357B0" w14:textId="77777777" w:rsidR="00274EAD" w:rsidRPr="005C25A8" w:rsidRDefault="00274EAD" w:rsidP="006213D3">
            <w:pPr>
              <w:spacing w:after="0" w:line="240" w:lineRule="auto"/>
              <w:rPr>
                <w:rFonts w:ascii="Franklin Gothic Book" w:hAnsi="Franklin Gothic Book" w:cs="Franklin Gothic Book"/>
                <w:b/>
              </w:rPr>
            </w:pPr>
          </w:p>
        </w:tc>
        <w:tc>
          <w:tcPr>
            <w:tcW w:w="2126" w:type="dxa"/>
            <w:shd w:val="clear" w:color="auto" w:fill="BFBFBF" w:themeFill="background1" w:themeFillShade="BF"/>
          </w:tcPr>
          <w:p w14:paraId="70C7CC02" w14:textId="5AF0C2E6" w:rsidR="00274EAD" w:rsidRPr="005C25A8" w:rsidRDefault="001764E2" w:rsidP="006213D3">
            <w:pPr>
              <w:spacing w:after="0" w:line="240" w:lineRule="auto"/>
              <w:rPr>
                <w:rFonts w:ascii="Franklin Gothic Book" w:hAnsi="Franklin Gothic Book" w:cs="Franklin Gothic Book"/>
                <w:b/>
              </w:rPr>
            </w:pPr>
            <w:r w:rsidRPr="005C25A8">
              <w:rPr>
                <w:rFonts w:ascii="Franklin Gothic Book" w:hAnsi="Franklin Gothic Book" w:cs="Franklin Gothic Book"/>
                <w:b/>
              </w:rPr>
              <w:t>J</w:t>
            </w:r>
            <w:r w:rsidR="00274EAD" w:rsidRPr="005C25A8">
              <w:rPr>
                <w:rFonts w:ascii="Franklin Gothic Book" w:hAnsi="Franklin Gothic Book" w:cs="Franklin Gothic Book"/>
                <w:b/>
              </w:rPr>
              <w:t>ednotka</w:t>
            </w:r>
          </w:p>
        </w:tc>
        <w:tc>
          <w:tcPr>
            <w:tcW w:w="3397" w:type="dxa"/>
            <w:shd w:val="clear" w:color="auto" w:fill="BFBFBF" w:themeFill="background1" w:themeFillShade="BF"/>
          </w:tcPr>
          <w:p w14:paraId="3BEA5719" w14:textId="77777777" w:rsidR="00274EAD" w:rsidRPr="005C25A8" w:rsidRDefault="00274EAD" w:rsidP="00005A1C">
            <w:pPr>
              <w:spacing w:after="0" w:line="240" w:lineRule="auto"/>
              <w:rPr>
                <w:rFonts w:ascii="Franklin Gothic Book" w:hAnsi="Franklin Gothic Book" w:cs="Franklin Gothic Book"/>
                <w:b/>
              </w:rPr>
            </w:pPr>
            <w:r w:rsidRPr="005C25A8">
              <w:rPr>
                <w:rFonts w:ascii="Franklin Gothic Book" w:hAnsi="Franklin Gothic Book" w:cs="Franklin Gothic Book"/>
                <w:b/>
              </w:rPr>
              <w:t xml:space="preserve">Jednotková cena v Kč </w:t>
            </w:r>
            <w:r w:rsidR="00005A1C" w:rsidRPr="005C25A8">
              <w:rPr>
                <w:rFonts w:ascii="Franklin Gothic Book" w:hAnsi="Franklin Gothic Book" w:cs="Franklin Gothic Book"/>
                <w:b/>
              </w:rPr>
              <w:t>vč.</w:t>
            </w:r>
            <w:r w:rsidRPr="005C25A8">
              <w:rPr>
                <w:rFonts w:ascii="Franklin Gothic Book" w:hAnsi="Franklin Gothic Book" w:cs="Franklin Gothic Book"/>
                <w:b/>
              </w:rPr>
              <w:t xml:space="preserve"> DPH</w:t>
            </w:r>
          </w:p>
        </w:tc>
      </w:tr>
      <w:tr w:rsidR="00274EAD" w:rsidRPr="005C25A8" w14:paraId="71C084F9" w14:textId="77777777" w:rsidTr="00005A1C">
        <w:tc>
          <w:tcPr>
            <w:tcW w:w="3539" w:type="dxa"/>
          </w:tcPr>
          <w:p w14:paraId="5A7713A2" w14:textId="68D47895" w:rsidR="00274EAD" w:rsidRPr="005C25A8" w:rsidRDefault="001145FD" w:rsidP="006213D3">
            <w:pPr>
              <w:spacing w:after="0" w:line="240" w:lineRule="auto"/>
              <w:rPr>
                <w:rFonts w:ascii="Franklin Gothic Book" w:hAnsi="Franklin Gothic Book" w:cs="Franklin Gothic Book"/>
                <w:b/>
              </w:rPr>
            </w:pPr>
            <w:r w:rsidRPr="005C25A8">
              <w:rPr>
                <w:rFonts w:ascii="Franklin Gothic Book" w:hAnsi="Franklin Gothic Book" w:cs="Franklin Gothic Book"/>
                <w:b/>
              </w:rPr>
              <w:t>u</w:t>
            </w:r>
            <w:r w:rsidR="00274EAD" w:rsidRPr="005C25A8">
              <w:rPr>
                <w:rFonts w:ascii="Franklin Gothic Book" w:hAnsi="Franklin Gothic Book" w:cs="Franklin Gothic Book"/>
                <w:b/>
              </w:rPr>
              <w:t xml:space="preserve">bytování </w:t>
            </w:r>
            <w:r w:rsidR="00037E1E" w:rsidRPr="005C25A8">
              <w:rPr>
                <w:rFonts w:ascii="Franklin Gothic Book" w:hAnsi="Franklin Gothic Book" w:cs="Franklin Gothic Book"/>
                <w:b/>
              </w:rPr>
              <w:t>a stravování</w:t>
            </w:r>
            <w:r w:rsidRPr="005C25A8">
              <w:rPr>
                <w:rFonts w:ascii="Franklin Gothic Book" w:hAnsi="Franklin Gothic Book" w:cs="Franklin Gothic Book"/>
                <w:b/>
              </w:rPr>
              <w:t xml:space="preserve"> a další služby dle této smlouvy za celý pobyt</w:t>
            </w:r>
          </w:p>
        </w:tc>
        <w:tc>
          <w:tcPr>
            <w:tcW w:w="2126" w:type="dxa"/>
          </w:tcPr>
          <w:p w14:paraId="253911E2" w14:textId="5755FAE8" w:rsidR="00274EAD" w:rsidRPr="005C25A8" w:rsidRDefault="00BE03A8" w:rsidP="006213D3">
            <w:pPr>
              <w:spacing w:after="0" w:line="240" w:lineRule="auto"/>
              <w:rPr>
                <w:rFonts w:ascii="Franklin Gothic Book" w:hAnsi="Franklin Gothic Book" w:cs="Franklin Gothic Book"/>
                <w:b/>
              </w:rPr>
            </w:pPr>
            <w:r w:rsidRPr="005C25A8">
              <w:rPr>
                <w:rFonts w:ascii="Franklin Gothic Book" w:hAnsi="Franklin Gothic Book" w:cs="Franklin Gothic Book"/>
                <w:b/>
              </w:rPr>
              <w:t>O</w:t>
            </w:r>
            <w:r w:rsidR="00274EAD" w:rsidRPr="005C25A8">
              <w:rPr>
                <w:rFonts w:ascii="Franklin Gothic Book" w:hAnsi="Franklin Gothic Book" w:cs="Franklin Gothic Book"/>
                <w:b/>
              </w:rPr>
              <w:t>soba</w:t>
            </w:r>
          </w:p>
        </w:tc>
        <w:tc>
          <w:tcPr>
            <w:tcW w:w="3397" w:type="dxa"/>
          </w:tcPr>
          <w:p w14:paraId="196FD163" w14:textId="425A3280" w:rsidR="00274EAD" w:rsidRPr="005C25A8" w:rsidRDefault="00BE79DF" w:rsidP="006213D3">
            <w:pPr>
              <w:spacing w:after="0" w:line="240" w:lineRule="auto"/>
              <w:rPr>
                <w:rFonts w:ascii="Franklin Gothic Book" w:hAnsi="Franklin Gothic Book" w:cs="Franklin Gothic Book"/>
                <w:b/>
              </w:rPr>
            </w:pPr>
            <w:r>
              <w:rPr>
                <w:rFonts w:ascii="Franklin Gothic Book" w:hAnsi="Franklin Gothic Book" w:cs="Franklin Gothic Book"/>
                <w:b/>
              </w:rPr>
              <w:t>1220,- Kč</w:t>
            </w:r>
          </w:p>
        </w:tc>
      </w:tr>
    </w:tbl>
    <w:p w14:paraId="7B8C6EFE" w14:textId="77777777" w:rsidR="00CF0B62" w:rsidRPr="005C25A8" w:rsidRDefault="00CF0B62">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558B06C6" w14:textId="6B7E74A1" w:rsidR="00CF0B62" w:rsidRPr="005C25A8" w:rsidRDefault="007A4A51">
      <w:pPr>
        <w:pStyle w:val="Standard"/>
        <w:numPr>
          <w:ilvl w:val="0"/>
          <w:numId w:val="14"/>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 xml:space="preserve">Poskytovatel </w:t>
      </w:r>
      <w:r w:rsidR="00897392" w:rsidRPr="005C25A8">
        <w:rPr>
          <w:rFonts w:ascii="Franklin Gothic Book" w:hAnsi="Franklin Gothic Book"/>
          <w:sz w:val="22"/>
          <w:szCs w:val="22"/>
          <w:lang w:val="cs-CZ"/>
        </w:rPr>
        <w:t>je oprávněn ob</w:t>
      </w:r>
      <w:r w:rsidRPr="005C25A8">
        <w:rPr>
          <w:rFonts w:ascii="Franklin Gothic Book" w:hAnsi="Franklin Gothic Book"/>
          <w:sz w:val="22"/>
          <w:szCs w:val="22"/>
          <w:lang w:val="cs-CZ"/>
        </w:rPr>
        <w:t xml:space="preserve">jednateli </w:t>
      </w:r>
      <w:r w:rsidR="00897392" w:rsidRPr="005C25A8">
        <w:rPr>
          <w:rFonts w:ascii="Franklin Gothic Book" w:hAnsi="Franklin Gothic Book"/>
          <w:sz w:val="22"/>
          <w:szCs w:val="22"/>
          <w:lang w:val="cs-CZ"/>
        </w:rPr>
        <w:t xml:space="preserve">fakturovat </w:t>
      </w:r>
      <w:r w:rsidRPr="005C25A8">
        <w:rPr>
          <w:rFonts w:ascii="Franklin Gothic Book" w:hAnsi="Franklin Gothic Book"/>
          <w:sz w:val="22"/>
          <w:szCs w:val="22"/>
          <w:lang w:val="cs-CZ"/>
        </w:rPr>
        <w:t xml:space="preserve">částku odpovídající množství služeb skutečně poskytnutých </w:t>
      </w:r>
      <w:r w:rsidR="00897392" w:rsidRPr="005C25A8">
        <w:rPr>
          <w:rFonts w:ascii="Franklin Gothic Book" w:hAnsi="Franklin Gothic Book"/>
          <w:sz w:val="22"/>
          <w:szCs w:val="22"/>
          <w:lang w:val="cs-CZ"/>
        </w:rPr>
        <w:t>o</w:t>
      </w:r>
      <w:r w:rsidRPr="005C25A8">
        <w:rPr>
          <w:rFonts w:ascii="Franklin Gothic Book" w:hAnsi="Franklin Gothic Book"/>
          <w:sz w:val="22"/>
          <w:szCs w:val="22"/>
          <w:lang w:val="cs-CZ"/>
        </w:rPr>
        <w:t xml:space="preserve">bjednateli ze strany </w:t>
      </w:r>
      <w:r w:rsidR="00897392" w:rsidRPr="005C25A8">
        <w:rPr>
          <w:rFonts w:ascii="Franklin Gothic Book" w:hAnsi="Franklin Gothic Book"/>
          <w:sz w:val="22"/>
          <w:szCs w:val="22"/>
          <w:lang w:val="cs-CZ"/>
        </w:rPr>
        <w:t>p</w:t>
      </w:r>
      <w:r w:rsidRPr="005C25A8">
        <w:rPr>
          <w:rFonts w:ascii="Franklin Gothic Book" w:hAnsi="Franklin Gothic Book"/>
          <w:sz w:val="22"/>
          <w:szCs w:val="22"/>
          <w:lang w:val="cs-CZ"/>
        </w:rPr>
        <w:t xml:space="preserve">oskytovatele, a to zejména v závislosti na počtu osob, které se </w:t>
      </w:r>
      <w:r w:rsidR="00372D4E" w:rsidRPr="005C25A8">
        <w:rPr>
          <w:rFonts w:ascii="Franklin Gothic Book" w:hAnsi="Franklin Gothic Book"/>
          <w:sz w:val="22"/>
          <w:szCs w:val="22"/>
          <w:lang w:val="cs-CZ"/>
        </w:rPr>
        <w:t>adaptačního kurzu</w:t>
      </w:r>
      <w:r w:rsidRPr="005C25A8">
        <w:rPr>
          <w:rFonts w:ascii="Franklin Gothic Book" w:hAnsi="Franklin Gothic Book"/>
          <w:sz w:val="22"/>
          <w:szCs w:val="22"/>
          <w:lang w:val="cs-CZ"/>
        </w:rPr>
        <w:t xml:space="preserve"> skutečně zúčastní. </w:t>
      </w:r>
    </w:p>
    <w:p w14:paraId="518FC78D" w14:textId="3C1B03EB" w:rsidR="00CF0B62" w:rsidRPr="005C25A8" w:rsidRDefault="007A4A51">
      <w:pPr>
        <w:pStyle w:val="Standard"/>
        <w:numPr>
          <w:ilvl w:val="0"/>
          <w:numId w:val="14"/>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lastRenderedPageBreak/>
        <w:t xml:space="preserve">Dohodnutá odměna za služby zahrnuje veškeré a konečné náklady spojené s poskytováním těchto služeb, včetně veškerých souvisejících poplatků a dalších nákladů </w:t>
      </w:r>
      <w:r w:rsidR="00897392" w:rsidRPr="005C25A8">
        <w:rPr>
          <w:rFonts w:ascii="Franklin Gothic Book" w:hAnsi="Franklin Gothic Book"/>
          <w:sz w:val="22"/>
          <w:szCs w:val="22"/>
          <w:lang w:val="cs-CZ"/>
        </w:rPr>
        <w:t>p</w:t>
      </w:r>
      <w:r w:rsidRPr="005C25A8">
        <w:rPr>
          <w:rFonts w:ascii="Franklin Gothic Book" w:hAnsi="Franklin Gothic Book"/>
          <w:sz w:val="22"/>
          <w:szCs w:val="22"/>
          <w:lang w:val="cs-CZ"/>
        </w:rPr>
        <w:t>oskytovatel nezbytných pro řádné poskytnutí služeb dle této smlouvy</w:t>
      </w:r>
      <w:r w:rsidR="001145FD" w:rsidRPr="005C25A8">
        <w:rPr>
          <w:rFonts w:ascii="Franklin Gothic Book" w:hAnsi="Franklin Gothic Book"/>
          <w:sz w:val="22"/>
          <w:szCs w:val="22"/>
          <w:lang w:val="cs-CZ"/>
        </w:rPr>
        <w:t xml:space="preserve"> a jejích příloh</w:t>
      </w:r>
      <w:r w:rsidRPr="005C25A8">
        <w:rPr>
          <w:rFonts w:ascii="Franklin Gothic Book" w:hAnsi="Franklin Gothic Book"/>
          <w:sz w:val="22"/>
          <w:szCs w:val="22"/>
          <w:lang w:val="cs-CZ"/>
        </w:rPr>
        <w:t>.</w:t>
      </w:r>
    </w:p>
    <w:p w14:paraId="13E73C19" w14:textId="17477ECB"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 xml:space="preserve">Dohodnutou odměnu uhradí </w:t>
      </w:r>
      <w:r w:rsidR="00897392" w:rsidRPr="005C25A8">
        <w:rPr>
          <w:rFonts w:ascii="Franklin Gothic Book" w:hAnsi="Franklin Gothic Book"/>
          <w:sz w:val="22"/>
          <w:szCs w:val="22"/>
        </w:rPr>
        <w:t>o</w:t>
      </w:r>
      <w:r w:rsidRPr="005C25A8">
        <w:rPr>
          <w:rFonts w:ascii="Franklin Gothic Book" w:hAnsi="Franklin Gothic Book"/>
          <w:sz w:val="22"/>
          <w:szCs w:val="22"/>
        </w:rPr>
        <w:t xml:space="preserve">bjednatel </w:t>
      </w:r>
      <w:r w:rsidR="00897392" w:rsidRPr="005C25A8">
        <w:rPr>
          <w:rFonts w:ascii="Franklin Gothic Book" w:hAnsi="Franklin Gothic Book"/>
          <w:sz w:val="22"/>
          <w:szCs w:val="22"/>
        </w:rPr>
        <w:t xml:space="preserve">poskytovateli </w:t>
      </w:r>
      <w:r w:rsidRPr="005C25A8">
        <w:rPr>
          <w:rFonts w:ascii="Franklin Gothic Book" w:hAnsi="Franklin Gothic Book"/>
          <w:sz w:val="22"/>
          <w:szCs w:val="22"/>
        </w:rPr>
        <w:t xml:space="preserve">na základě daňového dokladu – faktury vystavené </w:t>
      </w:r>
      <w:r w:rsidR="00897392" w:rsidRPr="005C25A8">
        <w:rPr>
          <w:rFonts w:ascii="Franklin Gothic Book" w:hAnsi="Franklin Gothic Book"/>
          <w:sz w:val="22"/>
          <w:szCs w:val="22"/>
        </w:rPr>
        <w:t>p</w:t>
      </w:r>
      <w:r w:rsidRPr="005C25A8">
        <w:rPr>
          <w:rFonts w:ascii="Franklin Gothic Book" w:hAnsi="Franklin Gothic Book"/>
          <w:sz w:val="22"/>
          <w:szCs w:val="22"/>
        </w:rPr>
        <w:t xml:space="preserve">oskytovatelem po řádném a včasném </w:t>
      </w:r>
      <w:r w:rsidR="001764E2" w:rsidRPr="005C25A8">
        <w:rPr>
          <w:rFonts w:ascii="Franklin Gothic Book" w:hAnsi="Franklin Gothic Book"/>
          <w:sz w:val="22"/>
          <w:szCs w:val="22"/>
        </w:rPr>
        <w:t xml:space="preserve">poskytnutí </w:t>
      </w:r>
      <w:r w:rsidRPr="005C25A8">
        <w:rPr>
          <w:rFonts w:ascii="Franklin Gothic Book" w:hAnsi="Franklin Gothic Book"/>
          <w:sz w:val="22"/>
          <w:szCs w:val="22"/>
        </w:rPr>
        <w:t>služeb</w:t>
      </w:r>
      <w:r w:rsidR="001764E2" w:rsidRPr="005C25A8">
        <w:rPr>
          <w:rFonts w:ascii="Franklin Gothic Book" w:hAnsi="Franklin Gothic Book"/>
          <w:sz w:val="22"/>
          <w:szCs w:val="22"/>
        </w:rPr>
        <w:t xml:space="preserve"> (adaptační kurz)</w:t>
      </w:r>
      <w:r w:rsidRPr="005C25A8">
        <w:rPr>
          <w:rFonts w:ascii="Franklin Gothic Book" w:hAnsi="Franklin Gothic Book"/>
          <w:sz w:val="22"/>
          <w:szCs w:val="22"/>
        </w:rPr>
        <w:t>, což bude potvrzeno stranami této smlouvy v písemném protokolu.</w:t>
      </w:r>
    </w:p>
    <w:p w14:paraId="28F956B0" w14:textId="0780F60F"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 xml:space="preserve">Poskytovatel je povinen na faktuře uvést název operačního programu (OP VVV) a číslo projektu, ze kterého má být faktura uhrazena. Daňový doklad musí obsahovat náležitosti stanovené v § 28 zákona č. 235/2004 Sb., o dani z přidané hodnoty, ve znění pozdějších předpisů. Nebude-li faktura obsahovat všechny zákonem a smlouvou stanovené náležitosti nebo bude chybně vyúčtována cena, je </w:t>
      </w:r>
      <w:r w:rsidR="00897392" w:rsidRPr="005C25A8">
        <w:rPr>
          <w:rFonts w:ascii="Franklin Gothic Book" w:hAnsi="Franklin Gothic Book"/>
          <w:sz w:val="22"/>
          <w:szCs w:val="22"/>
        </w:rPr>
        <w:t>o</w:t>
      </w:r>
      <w:r w:rsidRPr="005C25A8">
        <w:rPr>
          <w:rFonts w:ascii="Franklin Gothic Book" w:hAnsi="Franklin Gothic Book"/>
          <w:sz w:val="22"/>
          <w:szCs w:val="22"/>
        </w:rPr>
        <w:t>bjednatel oprávněn fakturu před uplynutím lhůty splatnosti vrátit druhé smluvní straně k provedení opravy s vyznačením důvodu vrácení. Poskytovatel provede opravu vystavením nové faktury. Od doby odeslání vadné faktury přestává běžet původní lhůta splatnosti. Celá lhůta splatnosti běží opět ode dne doručení nově vyhotovené faktury.</w:t>
      </w:r>
    </w:p>
    <w:p w14:paraId="007F5BFB" w14:textId="77777777"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Poskytovatel odpovídá za to, že sazba daně z přidané hodnoty bude stanovena v souladu s platnými právními předpisy.</w:t>
      </w:r>
    </w:p>
    <w:p w14:paraId="30F86EF2" w14:textId="4A4432F6"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 xml:space="preserve">Objednatel nebude poskytovat žádné zálohy a splatnost jednotlivých faktur činí 30 dnů od jejich doručení </w:t>
      </w:r>
      <w:r w:rsidR="00897392" w:rsidRPr="005C25A8">
        <w:rPr>
          <w:rFonts w:ascii="Franklin Gothic Book" w:hAnsi="Franklin Gothic Book"/>
          <w:sz w:val="22"/>
          <w:szCs w:val="22"/>
        </w:rPr>
        <w:t>o</w:t>
      </w:r>
      <w:r w:rsidRPr="005C25A8">
        <w:rPr>
          <w:rFonts w:ascii="Franklin Gothic Book" w:hAnsi="Franklin Gothic Book"/>
          <w:sz w:val="22"/>
          <w:szCs w:val="22"/>
        </w:rPr>
        <w:t>bjednateli.</w:t>
      </w:r>
    </w:p>
    <w:p w14:paraId="45C50DAF" w14:textId="6F6A17E7"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 xml:space="preserve">Platby budou probíhat výhradně v CZK. Objednatel uhradí fakturu bezhotovostně převodem na účet </w:t>
      </w:r>
      <w:r w:rsidR="00897392" w:rsidRPr="005C25A8">
        <w:rPr>
          <w:rFonts w:ascii="Franklin Gothic Book" w:hAnsi="Franklin Gothic Book"/>
          <w:sz w:val="22"/>
          <w:szCs w:val="22"/>
        </w:rPr>
        <w:t>p</w:t>
      </w:r>
      <w:r w:rsidRPr="005C25A8">
        <w:rPr>
          <w:rFonts w:ascii="Franklin Gothic Book" w:hAnsi="Franklin Gothic Book"/>
          <w:sz w:val="22"/>
          <w:szCs w:val="22"/>
        </w:rPr>
        <w:t xml:space="preserve">oskytovatele. Za den zaplacení se považuje den, kdy finanční částka byla odepsána z účtu </w:t>
      </w:r>
      <w:r w:rsidR="00897392" w:rsidRPr="005C25A8">
        <w:rPr>
          <w:rFonts w:ascii="Franklin Gothic Book" w:hAnsi="Franklin Gothic Book"/>
          <w:sz w:val="22"/>
          <w:szCs w:val="22"/>
        </w:rPr>
        <w:t>o</w:t>
      </w:r>
      <w:r w:rsidRPr="005C25A8">
        <w:rPr>
          <w:rFonts w:ascii="Franklin Gothic Book" w:hAnsi="Franklin Gothic Book"/>
          <w:sz w:val="22"/>
          <w:szCs w:val="22"/>
        </w:rPr>
        <w:t xml:space="preserve">bjednatele a směřuje na účet určený </w:t>
      </w:r>
      <w:r w:rsidR="00897392" w:rsidRPr="005C25A8">
        <w:rPr>
          <w:rFonts w:ascii="Franklin Gothic Book" w:hAnsi="Franklin Gothic Book"/>
          <w:sz w:val="22"/>
          <w:szCs w:val="22"/>
        </w:rPr>
        <w:t>p</w:t>
      </w:r>
      <w:r w:rsidRPr="005C25A8">
        <w:rPr>
          <w:rFonts w:ascii="Franklin Gothic Book" w:hAnsi="Franklin Gothic Book"/>
          <w:sz w:val="22"/>
          <w:szCs w:val="22"/>
        </w:rPr>
        <w:t>oskytovatelem.</w:t>
      </w:r>
    </w:p>
    <w:p w14:paraId="33AADAC3" w14:textId="430AA6B8"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 xml:space="preserve">Při prodlení s platbou je </w:t>
      </w:r>
      <w:r w:rsidR="00897392" w:rsidRPr="005C25A8">
        <w:rPr>
          <w:rFonts w:ascii="Franklin Gothic Book" w:hAnsi="Franklin Gothic Book"/>
          <w:sz w:val="22"/>
          <w:szCs w:val="22"/>
        </w:rPr>
        <w:t>o</w:t>
      </w:r>
      <w:r w:rsidRPr="005C25A8">
        <w:rPr>
          <w:rFonts w:ascii="Franklin Gothic Book" w:hAnsi="Franklin Gothic Book"/>
          <w:sz w:val="22"/>
          <w:szCs w:val="22"/>
        </w:rPr>
        <w:t xml:space="preserve">bjednatel povinen zaplatit </w:t>
      </w:r>
      <w:r w:rsidR="00897392" w:rsidRPr="005C25A8">
        <w:rPr>
          <w:rFonts w:ascii="Franklin Gothic Book" w:hAnsi="Franklin Gothic Book"/>
          <w:sz w:val="22"/>
          <w:szCs w:val="22"/>
        </w:rPr>
        <w:t>p</w:t>
      </w:r>
      <w:r w:rsidRPr="005C25A8">
        <w:rPr>
          <w:rFonts w:ascii="Franklin Gothic Book" w:hAnsi="Franklin Gothic Book"/>
          <w:sz w:val="22"/>
          <w:szCs w:val="22"/>
        </w:rPr>
        <w:t xml:space="preserve">oskytovateli zákonný úrok z prodlení, jiné sankce vůči </w:t>
      </w:r>
      <w:r w:rsidR="00897392" w:rsidRPr="005C25A8">
        <w:rPr>
          <w:rFonts w:ascii="Franklin Gothic Book" w:hAnsi="Franklin Gothic Book"/>
          <w:sz w:val="22"/>
          <w:szCs w:val="22"/>
        </w:rPr>
        <w:t>o</w:t>
      </w:r>
      <w:r w:rsidRPr="005C25A8">
        <w:rPr>
          <w:rFonts w:ascii="Franklin Gothic Book" w:hAnsi="Franklin Gothic Book"/>
          <w:sz w:val="22"/>
          <w:szCs w:val="22"/>
        </w:rPr>
        <w:t>bjednateli jsou nepřípustné.</w:t>
      </w:r>
    </w:p>
    <w:p w14:paraId="3C974774" w14:textId="77777777"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Odměna nebude měněna v souvislosti s inflací české koruny, hodnotou kurzu české koruny vůči zahraničním měnám či jinými faktory s vlivem na měnový kurz a stabilitu měny, a to po celou dobu platnosti této Smlouvy. Jediná přípustná výjimka je změna sazby DPH, která bude účtována v aktuální zákonné výši.</w:t>
      </w:r>
    </w:p>
    <w:p w14:paraId="129CF41A" w14:textId="2CD7E3F3" w:rsidR="00CF0B62" w:rsidRPr="005C25A8" w:rsidRDefault="007A4A51">
      <w:pPr>
        <w:pStyle w:val="Normlnweb"/>
        <w:numPr>
          <w:ilvl w:val="0"/>
          <w:numId w:val="14"/>
        </w:numPr>
        <w:spacing w:before="0" w:after="120"/>
        <w:ind w:left="284"/>
        <w:rPr>
          <w:rFonts w:ascii="Franklin Gothic Book" w:hAnsi="Franklin Gothic Book"/>
          <w:sz w:val="22"/>
          <w:szCs w:val="22"/>
        </w:rPr>
      </w:pPr>
      <w:r w:rsidRPr="005C25A8">
        <w:rPr>
          <w:rFonts w:ascii="Franklin Gothic Book" w:hAnsi="Franklin Gothic Book"/>
          <w:sz w:val="22"/>
          <w:szCs w:val="22"/>
        </w:rPr>
        <w:t xml:space="preserve">Objednatel má právo na pozdržení, krácení nebo neposkytnutí </w:t>
      </w:r>
      <w:r w:rsidR="001764E2" w:rsidRPr="005C25A8">
        <w:rPr>
          <w:rFonts w:ascii="Franklin Gothic Book" w:hAnsi="Franklin Gothic Book"/>
          <w:sz w:val="22"/>
          <w:szCs w:val="22"/>
        </w:rPr>
        <w:t xml:space="preserve">odměny </w:t>
      </w:r>
      <w:r w:rsidR="00897392" w:rsidRPr="005C25A8">
        <w:rPr>
          <w:rFonts w:ascii="Franklin Gothic Book" w:hAnsi="Franklin Gothic Book"/>
          <w:sz w:val="22"/>
          <w:szCs w:val="22"/>
        </w:rPr>
        <w:t>p</w:t>
      </w:r>
      <w:r w:rsidRPr="005C25A8">
        <w:rPr>
          <w:rFonts w:ascii="Franklin Gothic Book" w:hAnsi="Franklin Gothic Book"/>
          <w:sz w:val="22"/>
          <w:szCs w:val="22"/>
        </w:rPr>
        <w:t xml:space="preserve">oskytovateli v případě zjištěných a neprodleně neodstraněných nedostatků při plnění předmětu </w:t>
      </w:r>
      <w:r w:rsidR="00897392" w:rsidRPr="005C25A8">
        <w:rPr>
          <w:rFonts w:ascii="Franklin Gothic Book" w:hAnsi="Franklin Gothic Book"/>
          <w:sz w:val="22"/>
          <w:szCs w:val="22"/>
        </w:rPr>
        <w:t>s</w:t>
      </w:r>
      <w:r w:rsidRPr="005C25A8">
        <w:rPr>
          <w:rFonts w:ascii="Franklin Gothic Book" w:hAnsi="Franklin Gothic Book"/>
          <w:sz w:val="22"/>
          <w:szCs w:val="22"/>
        </w:rPr>
        <w:t xml:space="preserve">mlouvy s tím, že využití takového práva </w:t>
      </w:r>
      <w:r w:rsidR="00897392" w:rsidRPr="005C25A8">
        <w:rPr>
          <w:rFonts w:ascii="Franklin Gothic Book" w:hAnsi="Franklin Gothic Book"/>
          <w:sz w:val="22"/>
          <w:szCs w:val="22"/>
        </w:rPr>
        <w:t>o</w:t>
      </w:r>
      <w:r w:rsidRPr="005C25A8">
        <w:rPr>
          <w:rFonts w:ascii="Franklin Gothic Book" w:hAnsi="Franklin Gothic Book"/>
          <w:sz w:val="22"/>
          <w:szCs w:val="22"/>
        </w:rPr>
        <w:t>bjednatelem vylučuje jeho prodlení s placením ceny.</w:t>
      </w:r>
    </w:p>
    <w:p w14:paraId="2A4D3D72"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703B1A80" w14:textId="675525EC" w:rsidR="00CF0B62" w:rsidRPr="005C25A8" w:rsidRDefault="008973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VIII</w:t>
      </w:r>
      <w:r w:rsidR="007A4A51" w:rsidRPr="005C25A8">
        <w:rPr>
          <w:rFonts w:ascii="Franklin Gothic Book" w:hAnsi="Franklin Gothic Book"/>
          <w:b/>
          <w:sz w:val="22"/>
          <w:szCs w:val="22"/>
        </w:rPr>
        <w:t>.</w:t>
      </w:r>
    </w:p>
    <w:p w14:paraId="26748368" w14:textId="3B1F143D"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 xml:space="preserve">Odpovědnost </w:t>
      </w:r>
      <w:r w:rsidR="00897392" w:rsidRPr="005C25A8">
        <w:rPr>
          <w:rFonts w:ascii="Franklin Gothic Book" w:hAnsi="Franklin Gothic Book"/>
          <w:b/>
          <w:sz w:val="22"/>
          <w:szCs w:val="22"/>
        </w:rPr>
        <w:t>p</w:t>
      </w:r>
      <w:r w:rsidRPr="005C25A8">
        <w:rPr>
          <w:rFonts w:ascii="Franklin Gothic Book" w:hAnsi="Franklin Gothic Book"/>
          <w:b/>
          <w:sz w:val="22"/>
          <w:szCs w:val="22"/>
        </w:rPr>
        <w:t>oskytovatele</w:t>
      </w:r>
    </w:p>
    <w:p w14:paraId="5EE1FDA1" w14:textId="46DD91A0" w:rsidR="00CF0B62" w:rsidRPr="005C25A8" w:rsidRDefault="007A4A51">
      <w:pPr>
        <w:pStyle w:val="Standard"/>
        <w:numPr>
          <w:ilvl w:val="0"/>
          <w:numId w:val="28"/>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 xml:space="preserve">Poskytovatel odpovídá </w:t>
      </w:r>
      <w:r w:rsidR="00897392" w:rsidRPr="005C25A8">
        <w:rPr>
          <w:rFonts w:ascii="Franklin Gothic Book" w:hAnsi="Franklin Gothic Book"/>
          <w:sz w:val="22"/>
          <w:szCs w:val="22"/>
          <w:lang w:val="cs-CZ"/>
        </w:rPr>
        <w:t>o</w:t>
      </w:r>
      <w:r w:rsidRPr="005C25A8">
        <w:rPr>
          <w:rFonts w:ascii="Franklin Gothic Book" w:hAnsi="Franklin Gothic Book"/>
          <w:sz w:val="22"/>
          <w:szCs w:val="22"/>
          <w:lang w:val="cs-CZ"/>
        </w:rPr>
        <w:t xml:space="preserve">bjednateli za škodu, kterou mu způsobí výkonem činnosti v souvislosti s poskytováním služby dle této </w:t>
      </w:r>
      <w:r w:rsidR="00897392" w:rsidRPr="005C25A8">
        <w:rPr>
          <w:rFonts w:ascii="Franklin Gothic Book" w:hAnsi="Franklin Gothic Book"/>
          <w:sz w:val="22"/>
          <w:szCs w:val="22"/>
          <w:lang w:val="cs-CZ"/>
        </w:rPr>
        <w:t>s</w:t>
      </w:r>
      <w:r w:rsidRPr="005C25A8">
        <w:rPr>
          <w:rFonts w:ascii="Franklin Gothic Book" w:hAnsi="Franklin Gothic Book"/>
          <w:sz w:val="22"/>
          <w:szCs w:val="22"/>
          <w:lang w:val="cs-CZ"/>
        </w:rPr>
        <w:t>mlouvy, a to i tehdy, byla-li by škoda způsobena jím zvolenou třetí osobou.</w:t>
      </w:r>
    </w:p>
    <w:p w14:paraId="1ECBE2F4" w14:textId="77777777" w:rsidR="00CF0B62" w:rsidRPr="005C25A8" w:rsidRDefault="007A4A51">
      <w:pPr>
        <w:pStyle w:val="Standard"/>
        <w:numPr>
          <w:ilvl w:val="0"/>
          <w:numId w:val="15"/>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Poskytovatel se této odpovědnosti zprostí jen tehdy, pokud prokáže, že škodě nemohlo být zabráněno ani při vynaložení veškerého úsilí, které bylo možno na něm požadovat.</w:t>
      </w:r>
    </w:p>
    <w:p w14:paraId="0ECE7FD6" w14:textId="77777777" w:rsidR="00CF0B62" w:rsidRPr="005C25A8" w:rsidRDefault="00CF0B62">
      <w:pPr>
        <w:pStyle w:val="Normln1"/>
        <w:tabs>
          <w:tab w:val="left" w:pos="2136"/>
          <w:tab w:val="left" w:pos="2844"/>
          <w:tab w:val="left" w:pos="3552"/>
          <w:tab w:val="left" w:pos="4260"/>
          <w:tab w:val="left" w:pos="4968"/>
          <w:tab w:val="left" w:pos="5676"/>
          <w:tab w:val="left" w:pos="6384"/>
          <w:tab w:val="left" w:pos="7092"/>
          <w:tab w:val="left" w:pos="7800"/>
          <w:tab w:val="left" w:pos="8508"/>
          <w:tab w:val="left" w:pos="9216"/>
        </w:tabs>
        <w:spacing w:after="120"/>
        <w:ind w:left="720"/>
        <w:jc w:val="both"/>
        <w:rPr>
          <w:rFonts w:ascii="Franklin Gothic Book" w:hAnsi="Franklin Gothic Book"/>
          <w:sz w:val="22"/>
          <w:szCs w:val="22"/>
        </w:rPr>
      </w:pPr>
    </w:p>
    <w:p w14:paraId="230AFC60" w14:textId="3D287726" w:rsidR="00CF0B62" w:rsidRPr="005C25A8" w:rsidRDefault="008973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I</w:t>
      </w:r>
      <w:r w:rsidR="007A4A51" w:rsidRPr="005C25A8">
        <w:rPr>
          <w:rFonts w:ascii="Franklin Gothic Book" w:hAnsi="Franklin Gothic Book"/>
          <w:b/>
          <w:sz w:val="22"/>
          <w:szCs w:val="22"/>
        </w:rPr>
        <w:t>X.</w:t>
      </w:r>
    </w:p>
    <w:p w14:paraId="7780BB39"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 xml:space="preserve"> Smluvní pokuty</w:t>
      </w:r>
    </w:p>
    <w:p w14:paraId="209B7D6F" w14:textId="6644FC21" w:rsidR="00CF0B62" w:rsidRPr="005C25A8" w:rsidRDefault="007A4A51">
      <w:pPr>
        <w:pStyle w:val="Standard"/>
        <w:numPr>
          <w:ilvl w:val="0"/>
          <w:numId w:val="29"/>
        </w:numPr>
        <w:spacing w:after="120"/>
        <w:ind w:left="284" w:hanging="283"/>
        <w:jc w:val="both"/>
        <w:rPr>
          <w:rFonts w:ascii="Franklin Gothic Book" w:hAnsi="Franklin Gothic Book"/>
          <w:sz w:val="22"/>
          <w:szCs w:val="22"/>
        </w:rPr>
      </w:pPr>
      <w:r w:rsidRPr="005C25A8">
        <w:rPr>
          <w:rFonts w:ascii="Franklin Gothic Book" w:hAnsi="Franklin Gothic Book"/>
          <w:sz w:val="22"/>
          <w:szCs w:val="22"/>
          <w:lang w:val="cs-CZ"/>
        </w:rPr>
        <w:t xml:space="preserve">Poskytovatel se zavazuje uhradit </w:t>
      </w:r>
      <w:r w:rsidR="00897392" w:rsidRPr="005C25A8">
        <w:rPr>
          <w:rFonts w:ascii="Franklin Gothic Book" w:hAnsi="Franklin Gothic Book"/>
          <w:sz w:val="22"/>
          <w:szCs w:val="22"/>
          <w:lang w:val="cs-CZ"/>
        </w:rPr>
        <w:t>o</w:t>
      </w:r>
      <w:r w:rsidRPr="005C25A8">
        <w:rPr>
          <w:rFonts w:ascii="Franklin Gothic Book" w:hAnsi="Franklin Gothic Book"/>
          <w:sz w:val="22"/>
          <w:szCs w:val="22"/>
          <w:lang w:val="cs-CZ"/>
        </w:rPr>
        <w:t xml:space="preserve">bjednateli smluvní pokutu v případě následujících porušení </w:t>
      </w:r>
      <w:r w:rsidR="00897392" w:rsidRPr="005C25A8">
        <w:rPr>
          <w:rFonts w:ascii="Franklin Gothic Book" w:hAnsi="Franklin Gothic Book"/>
          <w:sz w:val="22"/>
          <w:szCs w:val="22"/>
          <w:lang w:val="cs-CZ"/>
        </w:rPr>
        <w:t>s</w:t>
      </w:r>
      <w:r w:rsidRPr="005C25A8">
        <w:rPr>
          <w:rFonts w:ascii="Franklin Gothic Book" w:hAnsi="Franklin Gothic Book"/>
          <w:sz w:val="22"/>
          <w:szCs w:val="22"/>
          <w:lang w:val="cs-CZ"/>
        </w:rPr>
        <w:t>mlouvy:</w:t>
      </w:r>
    </w:p>
    <w:p w14:paraId="0827CB64" w14:textId="5922CF0E" w:rsidR="00CF0B62" w:rsidRPr="005C25A8" w:rsidRDefault="007A4A51">
      <w:pPr>
        <w:pStyle w:val="Standard"/>
        <w:numPr>
          <w:ilvl w:val="1"/>
          <w:numId w:val="16"/>
        </w:numPr>
        <w:spacing w:after="120"/>
        <w:ind w:left="851"/>
        <w:jc w:val="both"/>
        <w:rPr>
          <w:rFonts w:ascii="Franklin Gothic Book" w:hAnsi="Franklin Gothic Book"/>
          <w:sz w:val="22"/>
          <w:szCs w:val="22"/>
        </w:rPr>
      </w:pPr>
      <w:r w:rsidRPr="005C25A8">
        <w:rPr>
          <w:rFonts w:ascii="Franklin Gothic Book" w:hAnsi="Franklin Gothic Book"/>
          <w:color w:val="00000A"/>
          <w:sz w:val="22"/>
          <w:szCs w:val="22"/>
          <w:lang w:val="cs-CZ"/>
        </w:rPr>
        <w:t xml:space="preserve">nedodržení jakéhokoli termínu plnění (prodlení) ve výši </w:t>
      </w:r>
      <w:r w:rsidR="00B2637E" w:rsidRPr="005C25A8">
        <w:rPr>
          <w:rFonts w:ascii="Franklin Gothic Book" w:hAnsi="Franklin Gothic Book"/>
          <w:color w:val="00000A"/>
          <w:sz w:val="22"/>
          <w:szCs w:val="22"/>
          <w:lang w:val="cs-CZ"/>
        </w:rPr>
        <w:t>1</w:t>
      </w:r>
      <w:r w:rsidR="00881057" w:rsidRPr="005C25A8">
        <w:rPr>
          <w:rFonts w:ascii="Franklin Gothic Book" w:hAnsi="Franklin Gothic Book"/>
          <w:color w:val="00000A"/>
          <w:sz w:val="22"/>
          <w:szCs w:val="22"/>
          <w:lang w:val="cs-CZ"/>
        </w:rPr>
        <w:t>.</w:t>
      </w:r>
      <w:r w:rsidRPr="005C25A8">
        <w:rPr>
          <w:rFonts w:ascii="Franklin Gothic Book" w:hAnsi="Franklin Gothic Book"/>
          <w:color w:val="00000A"/>
          <w:sz w:val="22"/>
          <w:szCs w:val="22"/>
          <w:lang w:val="cs-CZ"/>
        </w:rPr>
        <w:t>000 Kč, za každý i započatý den prodlení;</w:t>
      </w:r>
    </w:p>
    <w:p w14:paraId="79B27A6A" w14:textId="495853C2" w:rsidR="00CF0B62" w:rsidRPr="005C25A8" w:rsidRDefault="007A4A51">
      <w:pPr>
        <w:pStyle w:val="Standard"/>
        <w:numPr>
          <w:ilvl w:val="1"/>
          <w:numId w:val="16"/>
        </w:numPr>
        <w:spacing w:after="120"/>
        <w:ind w:left="851"/>
        <w:jc w:val="both"/>
        <w:rPr>
          <w:rFonts w:ascii="Franklin Gothic Book" w:hAnsi="Franklin Gothic Book"/>
          <w:sz w:val="22"/>
          <w:szCs w:val="22"/>
          <w:lang w:val="cs-CZ"/>
        </w:rPr>
      </w:pPr>
      <w:r w:rsidRPr="005C25A8">
        <w:rPr>
          <w:rFonts w:ascii="Franklin Gothic Book" w:hAnsi="Franklin Gothic Book"/>
          <w:sz w:val="22"/>
          <w:szCs w:val="22"/>
          <w:lang w:val="cs-CZ"/>
        </w:rPr>
        <w:lastRenderedPageBreak/>
        <w:t xml:space="preserve">nedodržení kvality plnění ve výši </w:t>
      </w:r>
      <w:r w:rsidR="00BE03A8" w:rsidRPr="005C25A8">
        <w:rPr>
          <w:rFonts w:ascii="Franklin Gothic Book" w:hAnsi="Franklin Gothic Book"/>
          <w:sz w:val="22"/>
          <w:szCs w:val="22"/>
          <w:lang w:val="cs-CZ"/>
        </w:rPr>
        <w:t>1.</w:t>
      </w:r>
      <w:r w:rsidR="00B2637E" w:rsidRPr="005C25A8">
        <w:rPr>
          <w:rFonts w:ascii="Franklin Gothic Book" w:hAnsi="Franklin Gothic Book"/>
          <w:sz w:val="22"/>
          <w:szCs w:val="22"/>
          <w:lang w:val="cs-CZ"/>
        </w:rPr>
        <w:t>0</w:t>
      </w:r>
      <w:r w:rsidR="00BE03A8" w:rsidRPr="005C25A8">
        <w:rPr>
          <w:rFonts w:ascii="Franklin Gothic Book" w:hAnsi="Franklin Gothic Book"/>
          <w:sz w:val="22"/>
          <w:szCs w:val="22"/>
          <w:lang w:val="cs-CZ"/>
        </w:rPr>
        <w:t>00</w:t>
      </w:r>
      <w:r w:rsidRPr="005C25A8">
        <w:rPr>
          <w:rFonts w:ascii="Franklin Gothic Book" w:hAnsi="Franklin Gothic Book"/>
          <w:sz w:val="22"/>
          <w:szCs w:val="22"/>
          <w:lang w:val="cs-CZ"/>
        </w:rPr>
        <w:t xml:space="preserve">,- Kč za každé zjištěné porušení povinnosti řádného plnění předmětu </w:t>
      </w:r>
      <w:r w:rsidR="00897392" w:rsidRPr="005C25A8">
        <w:rPr>
          <w:rFonts w:ascii="Franklin Gothic Book" w:hAnsi="Franklin Gothic Book"/>
          <w:sz w:val="22"/>
          <w:szCs w:val="22"/>
          <w:lang w:val="cs-CZ"/>
        </w:rPr>
        <w:t>s</w:t>
      </w:r>
      <w:r w:rsidRPr="005C25A8">
        <w:rPr>
          <w:rFonts w:ascii="Franklin Gothic Book" w:hAnsi="Franklin Gothic Book"/>
          <w:sz w:val="22"/>
          <w:szCs w:val="22"/>
          <w:lang w:val="cs-CZ"/>
        </w:rPr>
        <w:t>mlouvy.</w:t>
      </w:r>
    </w:p>
    <w:p w14:paraId="4F0F3276" w14:textId="77777777" w:rsidR="00CF0B62" w:rsidRPr="005C25A8" w:rsidRDefault="007A4A51">
      <w:pPr>
        <w:pStyle w:val="Standard"/>
        <w:numPr>
          <w:ilvl w:val="0"/>
          <w:numId w:val="16"/>
        </w:numPr>
        <w:spacing w:after="120"/>
        <w:ind w:left="426" w:hanging="426"/>
        <w:jc w:val="both"/>
        <w:rPr>
          <w:rFonts w:ascii="Franklin Gothic Book" w:hAnsi="Franklin Gothic Book"/>
          <w:sz w:val="22"/>
          <w:szCs w:val="22"/>
        </w:rPr>
      </w:pPr>
      <w:r w:rsidRPr="005C25A8">
        <w:rPr>
          <w:rFonts w:ascii="Franklin Gothic Book" w:hAnsi="Franklin Gothic Book"/>
          <w:sz w:val="22"/>
          <w:szCs w:val="22"/>
          <w:lang w:val="cs-CZ"/>
        </w:rPr>
        <w:t>Smluvní pokuty lze uložit i opakovaně za každý jednotlivý případ.</w:t>
      </w:r>
    </w:p>
    <w:p w14:paraId="150FBFBF" w14:textId="6C3A3E8A" w:rsidR="00CF0B62" w:rsidRPr="005C25A8" w:rsidRDefault="007A4A51">
      <w:pPr>
        <w:pStyle w:val="Standard"/>
        <w:numPr>
          <w:ilvl w:val="0"/>
          <w:numId w:val="16"/>
        </w:numPr>
        <w:spacing w:after="120"/>
        <w:ind w:left="426" w:hanging="426"/>
        <w:jc w:val="both"/>
        <w:rPr>
          <w:rFonts w:ascii="Franklin Gothic Book" w:hAnsi="Franklin Gothic Book"/>
          <w:sz w:val="22"/>
          <w:szCs w:val="22"/>
        </w:rPr>
      </w:pPr>
      <w:r w:rsidRPr="005C25A8">
        <w:rPr>
          <w:rFonts w:ascii="Franklin Gothic Book" w:hAnsi="Franklin Gothic Book"/>
          <w:sz w:val="22"/>
          <w:szCs w:val="22"/>
          <w:lang w:val="cs-CZ"/>
        </w:rPr>
        <w:t xml:space="preserve">Zaplacením smluvní pokuty se </w:t>
      </w:r>
      <w:r w:rsidR="00897392" w:rsidRPr="005C25A8">
        <w:rPr>
          <w:rFonts w:ascii="Franklin Gothic Book" w:hAnsi="Franklin Gothic Book"/>
          <w:sz w:val="22"/>
          <w:szCs w:val="22"/>
          <w:lang w:val="cs-CZ"/>
        </w:rPr>
        <w:t>p</w:t>
      </w:r>
      <w:r w:rsidRPr="005C25A8">
        <w:rPr>
          <w:rFonts w:ascii="Franklin Gothic Book" w:hAnsi="Franklin Gothic Book"/>
          <w:sz w:val="22"/>
          <w:szCs w:val="22"/>
          <w:lang w:val="cs-CZ"/>
        </w:rPr>
        <w:t xml:space="preserve">oskytovatel nezbavuje povinnosti nahradit </w:t>
      </w:r>
      <w:r w:rsidR="00897392" w:rsidRPr="005C25A8">
        <w:rPr>
          <w:rFonts w:ascii="Franklin Gothic Book" w:hAnsi="Franklin Gothic Book"/>
          <w:sz w:val="22"/>
          <w:szCs w:val="22"/>
          <w:lang w:val="cs-CZ"/>
        </w:rPr>
        <w:t>o</w:t>
      </w:r>
      <w:r w:rsidRPr="005C25A8">
        <w:rPr>
          <w:rFonts w:ascii="Franklin Gothic Book" w:hAnsi="Franklin Gothic Book"/>
          <w:sz w:val="22"/>
          <w:szCs w:val="22"/>
          <w:lang w:val="cs-CZ"/>
        </w:rPr>
        <w:t>bjednateli způsobenou škodu. Výše smluvních pokut se do výše náhrady škody nezapočítává.</w:t>
      </w:r>
    </w:p>
    <w:p w14:paraId="183BC4ED" w14:textId="31ECB617" w:rsidR="00CF0B62" w:rsidRPr="005C25A8" w:rsidRDefault="007A4A51">
      <w:pPr>
        <w:pStyle w:val="Standard"/>
        <w:numPr>
          <w:ilvl w:val="0"/>
          <w:numId w:val="16"/>
        </w:numPr>
        <w:spacing w:after="120"/>
        <w:ind w:left="426" w:hanging="426"/>
        <w:jc w:val="both"/>
        <w:rPr>
          <w:rFonts w:ascii="Franklin Gothic Book" w:hAnsi="Franklin Gothic Book"/>
          <w:sz w:val="22"/>
          <w:szCs w:val="22"/>
        </w:rPr>
      </w:pPr>
      <w:r w:rsidRPr="005C25A8">
        <w:rPr>
          <w:rFonts w:ascii="Franklin Gothic Book" w:hAnsi="Franklin Gothic Book"/>
          <w:sz w:val="22"/>
          <w:szCs w:val="22"/>
          <w:lang w:val="cs-CZ"/>
        </w:rPr>
        <w:t xml:space="preserve">Smluvní pokuty i náhradu škody je objednatel oprávněn započíst proti pohledávce </w:t>
      </w:r>
      <w:r w:rsidR="00897392" w:rsidRPr="005C25A8">
        <w:rPr>
          <w:rFonts w:ascii="Franklin Gothic Book" w:hAnsi="Franklin Gothic Book"/>
          <w:sz w:val="22"/>
          <w:szCs w:val="22"/>
          <w:lang w:val="cs-CZ"/>
        </w:rPr>
        <w:t>p</w:t>
      </w:r>
      <w:r w:rsidRPr="005C25A8">
        <w:rPr>
          <w:rFonts w:ascii="Franklin Gothic Book" w:hAnsi="Franklin Gothic Book"/>
          <w:sz w:val="22"/>
          <w:szCs w:val="22"/>
          <w:lang w:val="cs-CZ"/>
        </w:rPr>
        <w:t>oskytovatele na zaplacení smluvní ceny.</w:t>
      </w:r>
    </w:p>
    <w:p w14:paraId="47FE76F6" w14:textId="4F702617" w:rsidR="00CF0B62" w:rsidRPr="005C25A8" w:rsidRDefault="007A4A51">
      <w:pPr>
        <w:pStyle w:val="Standard"/>
        <w:numPr>
          <w:ilvl w:val="0"/>
          <w:numId w:val="16"/>
        </w:numPr>
        <w:spacing w:after="120"/>
        <w:ind w:left="426" w:hanging="426"/>
        <w:jc w:val="both"/>
        <w:rPr>
          <w:rFonts w:ascii="Franklin Gothic Book" w:hAnsi="Franklin Gothic Book"/>
          <w:sz w:val="22"/>
          <w:szCs w:val="22"/>
        </w:rPr>
      </w:pPr>
      <w:r w:rsidRPr="005C25A8">
        <w:rPr>
          <w:rFonts w:ascii="Franklin Gothic Book" w:hAnsi="Franklin Gothic Book"/>
          <w:sz w:val="22"/>
          <w:szCs w:val="22"/>
          <w:lang w:val="cs-CZ"/>
        </w:rPr>
        <w:t xml:space="preserve">Smluvní pokutu je </w:t>
      </w:r>
      <w:r w:rsidR="00897392" w:rsidRPr="005C25A8">
        <w:rPr>
          <w:rFonts w:ascii="Franklin Gothic Book" w:hAnsi="Franklin Gothic Book"/>
          <w:sz w:val="22"/>
          <w:szCs w:val="22"/>
          <w:lang w:val="cs-CZ"/>
        </w:rPr>
        <w:t>p</w:t>
      </w:r>
      <w:r w:rsidRPr="005C25A8">
        <w:rPr>
          <w:rFonts w:ascii="Franklin Gothic Book" w:hAnsi="Franklin Gothic Book"/>
          <w:sz w:val="22"/>
          <w:szCs w:val="22"/>
          <w:lang w:val="cs-CZ"/>
        </w:rPr>
        <w:t xml:space="preserve">oskytovatel povinen zaplatit do 15 dnů od doručení písemné výzvy k zaplacení. Nepodaří-li se </w:t>
      </w:r>
      <w:r w:rsidR="00897392" w:rsidRPr="005C25A8">
        <w:rPr>
          <w:rFonts w:ascii="Franklin Gothic Book" w:hAnsi="Franklin Gothic Book"/>
          <w:sz w:val="22"/>
          <w:szCs w:val="22"/>
          <w:lang w:val="cs-CZ"/>
        </w:rPr>
        <w:t>p</w:t>
      </w:r>
      <w:r w:rsidRPr="005C25A8">
        <w:rPr>
          <w:rFonts w:ascii="Franklin Gothic Book" w:hAnsi="Franklin Gothic Book"/>
          <w:sz w:val="22"/>
          <w:szCs w:val="22"/>
          <w:lang w:val="cs-CZ"/>
        </w:rPr>
        <w:t xml:space="preserve">oskytovateli výzva k zaplacení smluvní pokuty doručit, platí, že den doručení je 10. den po prvním pokusu doručit výzvu </w:t>
      </w:r>
      <w:r w:rsidR="00897392" w:rsidRPr="005C25A8">
        <w:rPr>
          <w:rFonts w:ascii="Franklin Gothic Book" w:hAnsi="Franklin Gothic Book"/>
          <w:sz w:val="22"/>
          <w:szCs w:val="22"/>
          <w:lang w:val="cs-CZ"/>
        </w:rPr>
        <w:t>p</w:t>
      </w:r>
      <w:r w:rsidRPr="005C25A8">
        <w:rPr>
          <w:rFonts w:ascii="Franklin Gothic Book" w:hAnsi="Franklin Gothic Book"/>
          <w:sz w:val="22"/>
          <w:szCs w:val="22"/>
          <w:lang w:val="cs-CZ"/>
        </w:rPr>
        <w:t xml:space="preserve">oskytovateli. Zaplacením se rozumí připsání částky ve výši smluvní pokuty na bankovní účet </w:t>
      </w:r>
      <w:r w:rsidR="00897392" w:rsidRPr="005C25A8">
        <w:rPr>
          <w:rFonts w:ascii="Franklin Gothic Book" w:hAnsi="Franklin Gothic Book"/>
          <w:sz w:val="22"/>
          <w:szCs w:val="22"/>
          <w:lang w:val="cs-CZ"/>
        </w:rPr>
        <w:t>o</w:t>
      </w:r>
      <w:r w:rsidRPr="005C25A8">
        <w:rPr>
          <w:rFonts w:ascii="Franklin Gothic Book" w:hAnsi="Franklin Gothic Book"/>
          <w:sz w:val="22"/>
          <w:szCs w:val="22"/>
          <w:lang w:val="cs-CZ"/>
        </w:rPr>
        <w:t xml:space="preserve">bjednatele, neuvede-li </w:t>
      </w:r>
      <w:r w:rsidR="00897392" w:rsidRPr="005C25A8">
        <w:rPr>
          <w:rFonts w:ascii="Franklin Gothic Book" w:hAnsi="Franklin Gothic Book"/>
          <w:sz w:val="22"/>
          <w:szCs w:val="22"/>
          <w:lang w:val="cs-CZ"/>
        </w:rPr>
        <w:t>o</w:t>
      </w:r>
      <w:r w:rsidRPr="005C25A8">
        <w:rPr>
          <w:rFonts w:ascii="Franklin Gothic Book" w:hAnsi="Franklin Gothic Book"/>
          <w:sz w:val="22"/>
          <w:szCs w:val="22"/>
          <w:lang w:val="cs-CZ"/>
        </w:rPr>
        <w:t xml:space="preserve">bjednatel ve výzvě jiný způsob platby.  </w:t>
      </w:r>
    </w:p>
    <w:p w14:paraId="0826A46C"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4D7E69AC" w14:textId="1C7219F9"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X.</w:t>
      </w:r>
    </w:p>
    <w:p w14:paraId="05A8CC4C"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Trvání smlouvy</w:t>
      </w:r>
    </w:p>
    <w:p w14:paraId="37B226CC" w14:textId="5CFF4B6D" w:rsidR="00CF0B62" w:rsidRPr="005C25A8" w:rsidRDefault="007A4A51">
      <w:pPr>
        <w:pStyle w:val="Normlnweb"/>
        <w:numPr>
          <w:ilvl w:val="0"/>
          <w:numId w:val="30"/>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Tato smlouva se uzavírá na dobu určitou, a to do </w:t>
      </w:r>
      <w:r w:rsidR="00C30FF3" w:rsidRPr="005C25A8">
        <w:rPr>
          <w:rFonts w:ascii="Franklin Gothic Book" w:hAnsi="Franklin Gothic Book"/>
          <w:sz w:val="22"/>
          <w:szCs w:val="22"/>
        </w:rPr>
        <w:t>30. 11. 2023</w:t>
      </w:r>
      <w:r w:rsidRPr="005C25A8">
        <w:rPr>
          <w:rFonts w:ascii="Franklin Gothic Book" w:hAnsi="Franklin Gothic Book"/>
          <w:sz w:val="22"/>
          <w:szCs w:val="22"/>
        </w:rPr>
        <w:t xml:space="preserve">. </w:t>
      </w:r>
      <w:r w:rsidR="00C30FF3" w:rsidRPr="005C25A8">
        <w:rPr>
          <w:rFonts w:ascii="Franklin Gothic Book" w:hAnsi="Franklin Gothic Book"/>
          <w:sz w:val="22"/>
          <w:szCs w:val="22"/>
        </w:rPr>
        <w:t>Objednatel si vyhrazuje právo požadovat po poskytovateli</w:t>
      </w:r>
      <w:r w:rsidR="006F48D0" w:rsidRPr="005C25A8">
        <w:rPr>
          <w:rFonts w:ascii="Franklin Gothic Book" w:hAnsi="Franklin Gothic Book"/>
          <w:sz w:val="22"/>
          <w:szCs w:val="22"/>
        </w:rPr>
        <w:t xml:space="preserve"> </w:t>
      </w:r>
      <w:r w:rsidR="00C30FF3" w:rsidRPr="005C25A8">
        <w:rPr>
          <w:rFonts w:ascii="Franklin Gothic Book" w:hAnsi="Franklin Gothic Book"/>
          <w:sz w:val="22"/>
          <w:szCs w:val="22"/>
        </w:rPr>
        <w:t>nad rámec rozsahu sjednaného v příloze č. 1 této smlouvy poskytnutí služeb v rozsahu dle přílohy č. 1 této smlouvy</w:t>
      </w:r>
      <w:r w:rsidR="006F48D0" w:rsidRPr="005C25A8">
        <w:rPr>
          <w:rFonts w:ascii="Franklin Gothic Book" w:hAnsi="Franklin Gothic Book"/>
          <w:sz w:val="22"/>
          <w:szCs w:val="22"/>
        </w:rPr>
        <w:t xml:space="preserve"> i v roce 2023, a to </w:t>
      </w:r>
      <w:r w:rsidR="00C30FF3" w:rsidRPr="005C25A8">
        <w:rPr>
          <w:rFonts w:ascii="Franklin Gothic Book" w:hAnsi="Franklin Gothic Book"/>
          <w:sz w:val="22"/>
          <w:szCs w:val="22"/>
        </w:rPr>
        <w:t>v termínu domluveném s</w:t>
      </w:r>
      <w:r w:rsidR="006F48D0" w:rsidRPr="005C25A8">
        <w:rPr>
          <w:rFonts w:ascii="Franklin Gothic Book" w:hAnsi="Franklin Gothic Book"/>
          <w:sz w:val="22"/>
          <w:szCs w:val="22"/>
        </w:rPr>
        <w:t> </w:t>
      </w:r>
      <w:r w:rsidR="00C30FF3" w:rsidRPr="005C25A8">
        <w:rPr>
          <w:rFonts w:ascii="Franklin Gothic Book" w:hAnsi="Franklin Gothic Book"/>
          <w:sz w:val="22"/>
          <w:szCs w:val="22"/>
        </w:rPr>
        <w:t>poskytovatelem. Poskytovatel se v takovém případě zavazuje poskytnout objednateli služby v rozsahu dle přílohy č. 1 této smlouvy za podmínek sjednaných v této smlouvě</w:t>
      </w:r>
      <w:r w:rsidR="006F48D0" w:rsidRPr="005C25A8">
        <w:rPr>
          <w:rFonts w:ascii="Franklin Gothic Book" w:hAnsi="Franklin Gothic Book"/>
          <w:sz w:val="22"/>
          <w:szCs w:val="22"/>
        </w:rPr>
        <w:t xml:space="preserve"> i v roce 2023</w:t>
      </w:r>
      <w:r w:rsidR="00C30FF3" w:rsidRPr="005C25A8">
        <w:rPr>
          <w:rFonts w:ascii="Franklin Gothic Book" w:hAnsi="Franklin Gothic Book"/>
          <w:sz w:val="22"/>
          <w:szCs w:val="22"/>
        </w:rPr>
        <w:t xml:space="preserve"> v termínu domluveném s objednatelem.</w:t>
      </w:r>
    </w:p>
    <w:p w14:paraId="488739E0" w14:textId="2AFBF6AB" w:rsidR="00CF0B62" w:rsidRPr="005C25A8" w:rsidRDefault="007A4A51">
      <w:pPr>
        <w:pStyle w:val="Normlnweb"/>
        <w:numPr>
          <w:ilvl w:val="0"/>
          <w:numId w:val="30"/>
        </w:numPr>
        <w:spacing w:before="0" w:after="120"/>
        <w:ind w:left="426"/>
        <w:rPr>
          <w:rFonts w:ascii="Franklin Gothic Book" w:hAnsi="Franklin Gothic Book"/>
          <w:sz w:val="22"/>
          <w:szCs w:val="22"/>
        </w:rPr>
      </w:pPr>
      <w:r w:rsidRPr="005C25A8">
        <w:rPr>
          <w:rFonts w:ascii="Franklin Gothic Book" w:hAnsi="Franklin Gothic Book"/>
          <w:sz w:val="22"/>
          <w:szCs w:val="22"/>
        </w:rPr>
        <w:t xml:space="preserve">Smluvní strany se dohodly na tom, že tato </w:t>
      </w:r>
      <w:r w:rsidR="00897392" w:rsidRPr="005C25A8">
        <w:rPr>
          <w:rFonts w:ascii="Franklin Gothic Book" w:hAnsi="Franklin Gothic Book"/>
          <w:sz w:val="22"/>
          <w:szCs w:val="22"/>
        </w:rPr>
        <w:t>s</w:t>
      </w:r>
      <w:r w:rsidRPr="005C25A8">
        <w:rPr>
          <w:rFonts w:ascii="Franklin Gothic Book" w:hAnsi="Franklin Gothic Book"/>
          <w:sz w:val="22"/>
          <w:szCs w:val="22"/>
        </w:rPr>
        <w:t xml:space="preserve">mlouva zaniká před uplynutím sjednané doby vedle případů stanovených občanským zákoníkem také dohodou smluvních stran spojenou se vzájemným vyrovnáním účelně vynaložených nákladů či jednostranným odstoupením od </w:t>
      </w:r>
      <w:r w:rsidR="00897392" w:rsidRPr="005C25A8">
        <w:rPr>
          <w:rFonts w:ascii="Franklin Gothic Book" w:hAnsi="Franklin Gothic Book"/>
          <w:sz w:val="22"/>
          <w:szCs w:val="22"/>
        </w:rPr>
        <w:t>s</w:t>
      </w:r>
      <w:r w:rsidRPr="005C25A8">
        <w:rPr>
          <w:rFonts w:ascii="Franklin Gothic Book" w:hAnsi="Franklin Gothic Book"/>
          <w:sz w:val="22"/>
          <w:szCs w:val="22"/>
        </w:rPr>
        <w:t>mlouvy dle odstavců 3 až 6 tohoto článku.</w:t>
      </w:r>
    </w:p>
    <w:p w14:paraId="06C41115" w14:textId="77B7081F" w:rsidR="00CF0B62" w:rsidRPr="005C25A8" w:rsidRDefault="007A4A51">
      <w:pPr>
        <w:widowControl/>
        <w:numPr>
          <w:ilvl w:val="0"/>
          <w:numId w:val="30"/>
        </w:numPr>
        <w:suppressAutoHyphens w:val="0"/>
        <w:spacing w:after="120" w:line="240" w:lineRule="auto"/>
        <w:ind w:left="426"/>
        <w:jc w:val="both"/>
        <w:textAlignment w:val="auto"/>
        <w:rPr>
          <w:rFonts w:ascii="Franklin Gothic Book" w:hAnsi="Franklin Gothic Book"/>
        </w:rPr>
      </w:pPr>
      <w:r w:rsidRPr="005C25A8">
        <w:rPr>
          <w:rFonts w:ascii="Franklin Gothic Book" w:hAnsi="Franklin Gothic Book"/>
        </w:rPr>
        <w:t xml:space="preserve">Objednatel je oprávněn odstoupit od </w:t>
      </w:r>
      <w:r w:rsidR="00897392" w:rsidRPr="005C25A8">
        <w:rPr>
          <w:rFonts w:ascii="Franklin Gothic Book" w:hAnsi="Franklin Gothic Book"/>
        </w:rPr>
        <w:t>s</w:t>
      </w:r>
      <w:r w:rsidRPr="005C25A8">
        <w:rPr>
          <w:rFonts w:ascii="Franklin Gothic Book" w:hAnsi="Franklin Gothic Book"/>
        </w:rPr>
        <w:t xml:space="preserve">mlouvy, a to i částečně co do rozsahu plnění, v případě podstatného porušení smluvní nebo zákonné povinnosti </w:t>
      </w:r>
      <w:r w:rsidR="00897392" w:rsidRPr="005C25A8">
        <w:rPr>
          <w:rFonts w:ascii="Franklin Gothic Book" w:hAnsi="Franklin Gothic Book"/>
        </w:rPr>
        <w:t>p</w:t>
      </w:r>
      <w:r w:rsidRPr="005C25A8">
        <w:rPr>
          <w:rFonts w:ascii="Franklin Gothic Book" w:hAnsi="Franklin Gothic Book"/>
        </w:rPr>
        <w:t xml:space="preserve">oskytovatelem. Za podstatné porušení smluvní povinnosti </w:t>
      </w:r>
      <w:r w:rsidR="00897392" w:rsidRPr="005C25A8">
        <w:rPr>
          <w:rFonts w:ascii="Franklin Gothic Book" w:hAnsi="Franklin Gothic Book"/>
        </w:rPr>
        <w:t>p</w:t>
      </w:r>
      <w:r w:rsidRPr="005C25A8">
        <w:rPr>
          <w:rFonts w:ascii="Franklin Gothic Book" w:hAnsi="Franklin Gothic Book"/>
        </w:rPr>
        <w:t xml:space="preserve">oskytovatelem se rozumí zejména </w:t>
      </w:r>
    </w:p>
    <w:p w14:paraId="2AD009C7" w14:textId="6C0BD0A1" w:rsidR="00CF0B62" w:rsidRPr="005C25A8" w:rsidRDefault="007A4A51">
      <w:pPr>
        <w:widowControl/>
        <w:numPr>
          <w:ilvl w:val="1"/>
          <w:numId w:val="30"/>
        </w:numPr>
        <w:suppressAutoHyphens w:val="0"/>
        <w:spacing w:after="120" w:line="240" w:lineRule="auto"/>
        <w:ind w:left="1134"/>
        <w:jc w:val="both"/>
        <w:textAlignment w:val="auto"/>
        <w:rPr>
          <w:rFonts w:ascii="Franklin Gothic Book" w:hAnsi="Franklin Gothic Book"/>
        </w:rPr>
      </w:pPr>
      <w:r w:rsidRPr="005C25A8">
        <w:rPr>
          <w:rFonts w:ascii="Franklin Gothic Book" w:hAnsi="Franklin Gothic Book"/>
        </w:rPr>
        <w:t xml:space="preserve">prodlení s poskytnutím služby z důvodů spočívajících výlučně na straně </w:t>
      </w:r>
      <w:r w:rsidR="00897392" w:rsidRPr="005C25A8">
        <w:rPr>
          <w:rFonts w:ascii="Franklin Gothic Book" w:hAnsi="Franklin Gothic Book"/>
        </w:rPr>
        <w:t>p</w:t>
      </w:r>
      <w:r w:rsidRPr="005C25A8">
        <w:rPr>
          <w:rFonts w:ascii="Franklin Gothic Book" w:hAnsi="Franklin Gothic Book"/>
        </w:rPr>
        <w:t>oskytovatele.</w:t>
      </w:r>
    </w:p>
    <w:p w14:paraId="0A13E526" w14:textId="594D9A7D" w:rsidR="00CF0B62" w:rsidRPr="005C25A8" w:rsidRDefault="007A4A51">
      <w:pPr>
        <w:pStyle w:val="Normlnweb"/>
        <w:numPr>
          <w:ilvl w:val="1"/>
          <w:numId w:val="30"/>
        </w:numPr>
        <w:spacing w:before="0" w:after="120"/>
        <w:ind w:left="1134"/>
        <w:rPr>
          <w:rFonts w:ascii="Franklin Gothic Book" w:hAnsi="Franklin Gothic Book"/>
          <w:sz w:val="22"/>
          <w:szCs w:val="22"/>
        </w:rPr>
      </w:pPr>
      <w:r w:rsidRPr="005C25A8">
        <w:rPr>
          <w:rFonts w:ascii="Franklin Gothic Book" w:hAnsi="Franklin Gothic Book"/>
          <w:sz w:val="22"/>
          <w:szCs w:val="22"/>
        </w:rPr>
        <w:t xml:space="preserve">nedodržení povinností </w:t>
      </w:r>
      <w:r w:rsidR="00897392" w:rsidRPr="005C25A8">
        <w:rPr>
          <w:rFonts w:ascii="Franklin Gothic Book" w:hAnsi="Franklin Gothic Book"/>
          <w:sz w:val="22"/>
          <w:szCs w:val="22"/>
        </w:rPr>
        <w:t>p</w:t>
      </w:r>
      <w:r w:rsidRPr="005C25A8">
        <w:rPr>
          <w:rFonts w:ascii="Franklin Gothic Book" w:hAnsi="Franklin Gothic Book"/>
          <w:sz w:val="22"/>
          <w:szCs w:val="22"/>
        </w:rPr>
        <w:t>oskytovatele stanovených v této smlouvě</w:t>
      </w:r>
      <w:r w:rsidR="001764E2" w:rsidRPr="005C25A8">
        <w:rPr>
          <w:rFonts w:ascii="Franklin Gothic Book" w:hAnsi="Franklin Gothic Book"/>
          <w:sz w:val="22"/>
          <w:szCs w:val="22"/>
        </w:rPr>
        <w:t xml:space="preserve"> (min. dvakrát)</w:t>
      </w:r>
      <w:r w:rsidRPr="005C25A8">
        <w:rPr>
          <w:rFonts w:ascii="Franklin Gothic Book" w:hAnsi="Franklin Gothic Book"/>
          <w:sz w:val="22"/>
          <w:szCs w:val="22"/>
        </w:rPr>
        <w:t>,</w:t>
      </w:r>
    </w:p>
    <w:p w14:paraId="384A8BB7" w14:textId="7F613CCE" w:rsidR="00CF0B62" w:rsidRPr="005C25A8" w:rsidRDefault="007A4A51">
      <w:pPr>
        <w:pStyle w:val="Normlnweb"/>
        <w:numPr>
          <w:ilvl w:val="1"/>
          <w:numId w:val="30"/>
        </w:numPr>
        <w:spacing w:before="0" w:after="120"/>
        <w:ind w:left="1134"/>
        <w:rPr>
          <w:rFonts w:ascii="Franklin Gothic Book" w:hAnsi="Franklin Gothic Book"/>
          <w:sz w:val="22"/>
          <w:szCs w:val="22"/>
        </w:rPr>
      </w:pPr>
      <w:r w:rsidRPr="005C25A8">
        <w:rPr>
          <w:rFonts w:ascii="Franklin Gothic Book" w:hAnsi="Franklin Gothic Book"/>
          <w:sz w:val="22"/>
          <w:szCs w:val="22"/>
        </w:rPr>
        <w:t xml:space="preserve">neposkytnutí služeb v rozsahu dle této smlouvy, kdy </w:t>
      </w:r>
      <w:r w:rsidR="00897392" w:rsidRPr="005C25A8">
        <w:rPr>
          <w:rFonts w:ascii="Franklin Gothic Book" w:hAnsi="Franklin Gothic Book"/>
          <w:sz w:val="22"/>
          <w:szCs w:val="22"/>
        </w:rPr>
        <w:t>o</w:t>
      </w:r>
      <w:r w:rsidRPr="005C25A8">
        <w:rPr>
          <w:rFonts w:ascii="Franklin Gothic Book" w:hAnsi="Franklin Gothic Book"/>
          <w:sz w:val="22"/>
          <w:szCs w:val="22"/>
        </w:rPr>
        <w:t xml:space="preserve">bjednatel bude nucen zajistit služby prostřednictvím jiného </w:t>
      </w:r>
      <w:r w:rsidR="00897392" w:rsidRPr="005C25A8">
        <w:rPr>
          <w:rFonts w:ascii="Franklin Gothic Book" w:hAnsi="Franklin Gothic Book"/>
          <w:sz w:val="22"/>
          <w:szCs w:val="22"/>
        </w:rPr>
        <w:t>p</w:t>
      </w:r>
      <w:r w:rsidRPr="005C25A8">
        <w:rPr>
          <w:rFonts w:ascii="Franklin Gothic Book" w:hAnsi="Franklin Gothic Book"/>
          <w:sz w:val="22"/>
          <w:szCs w:val="22"/>
        </w:rPr>
        <w:t>oskytovatele,</w:t>
      </w:r>
    </w:p>
    <w:p w14:paraId="1EDECC11" w14:textId="0221854F" w:rsidR="00CF0B62" w:rsidRPr="005C25A8" w:rsidRDefault="007A4A51">
      <w:pPr>
        <w:widowControl/>
        <w:numPr>
          <w:ilvl w:val="0"/>
          <w:numId w:val="30"/>
        </w:numPr>
        <w:suppressAutoHyphens w:val="0"/>
        <w:spacing w:after="120" w:line="240" w:lineRule="auto"/>
        <w:ind w:left="426"/>
        <w:jc w:val="both"/>
        <w:textAlignment w:val="auto"/>
        <w:rPr>
          <w:rFonts w:ascii="Franklin Gothic Book" w:hAnsi="Franklin Gothic Book"/>
        </w:rPr>
      </w:pPr>
      <w:r w:rsidRPr="005C25A8">
        <w:rPr>
          <w:rFonts w:ascii="Franklin Gothic Book" w:hAnsi="Franklin Gothic Book"/>
        </w:rPr>
        <w:t xml:space="preserve">Objednatel je dále oprávněn od </w:t>
      </w:r>
      <w:r w:rsidR="00897392" w:rsidRPr="005C25A8">
        <w:rPr>
          <w:rFonts w:ascii="Franklin Gothic Book" w:hAnsi="Franklin Gothic Book"/>
        </w:rPr>
        <w:t>s</w:t>
      </w:r>
      <w:r w:rsidRPr="005C25A8">
        <w:rPr>
          <w:rFonts w:ascii="Franklin Gothic Book" w:hAnsi="Franklin Gothic Book"/>
        </w:rPr>
        <w:t xml:space="preserve">mlouvy odstoupit v případě, že vůči majetku </w:t>
      </w:r>
      <w:r w:rsidR="00897392" w:rsidRPr="005C25A8">
        <w:rPr>
          <w:rFonts w:ascii="Franklin Gothic Book" w:hAnsi="Franklin Gothic Book"/>
        </w:rPr>
        <w:t>p</w:t>
      </w:r>
      <w:r w:rsidRPr="005C25A8">
        <w:rPr>
          <w:rFonts w:ascii="Franklin Gothic Book" w:hAnsi="Franklin Gothic Book"/>
        </w:rPr>
        <w:t xml:space="preserve">oskytovatele probíhá insolvenční řízení, v němž bylo vydáno rozhodnutí o úpadku anebo i v případě, že insolvenční návrh byl zamítnut proto, že majetek </w:t>
      </w:r>
      <w:r w:rsidR="00897392" w:rsidRPr="005C25A8">
        <w:rPr>
          <w:rFonts w:ascii="Franklin Gothic Book" w:hAnsi="Franklin Gothic Book"/>
        </w:rPr>
        <w:t>p</w:t>
      </w:r>
      <w:r w:rsidRPr="005C25A8">
        <w:rPr>
          <w:rFonts w:ascii="Franklin Gothic Book" w:hAnsi="Franklin Gothic Book"/>
        </w:rPr>
        <w:t xml:space="preserve">oskytovatele nepostačuje k úhradě nákladů insolvenčního řízení. Rovněž pak v případě, kdy </w:t>
      </w:r>
      <w:r w:rsidR="00897392" w:rsidRPr="005C25A8">
        <w:rPr>
          <w:rFonts w:ascii="Franklin Gothic Book" w:hAnsi="Franklin Gothic Book"/>
        </w:rPr>
        <w:t>p</w:t>
      </w:r>
      <w:r w:rsidRPr="005C25A8">
        <w:rPr>
          <w:rFonts w:ascii="Franklin Gothic Book" w:hAnsi="Franklin Gothic Book"/>
        </w:rPr>
        <w:t>oskytovatel vstoupí do likvidace.</w:t>
      </w:r>
    </w:p>
    <w:p w14:paraId="644760D2" w14:textId="48469250" w:rsidR="00CF0B62" w:rsidRPr="005C25A8" w:rsidRDefault="007A4A51">
      <w:pPr>
        <w:widowControl/>
        <w:numPr>
          <w:ilvl w:val="0"/>
          <w:numId w:val="30"/>
        </w:numPr>
        <w:suppressAutoHyphens w:val="0"/>
        <w:spacing w:after="120" w:line="240" w:lineRule="auto"/>
        <w:ind w:left="426"/>
        <w:jc w:val="both"/>
        <w:textAlignment w:val="auto"/>
        <w:rPr>
          <w:rFonts w:ascii="Franklin Gothic Book" w:hAnsi="Franklin Gothic Book"/>
        </w:rPr>
      </w:pPr>
      <w:r w:rsidRPr="005C25A8">
        <w:rPr>
          <w:rFonts w:ascii="Franklin Gothic Book" w:hAnsi="Franklin Gothic Book"/>
        </w:rPr>
        <w:t xml:space="preserve">Objednatel je oprávněn odstoupit od </w:t>
      </w:r>
      <w:r w:rsidR="00897392" w:rsidRPr="005C25A8">
        <w:rPr>
          <w:rFonts w:ascii="Franklin Gothic Book" w:hAnsi="Franklin Gothic Book"/>
        </w:rPr>
        <w:t>s</w:t>
      </w:r>
      <w:r w:rsidRPr="005C25A8">
        <w:rPr>
          <w:rFonts w:ascii="Franklin Gothic Book" w:hAnsi="Franklin Gothic Book"/>
        </w:rPr>
        <w:t xml:space="preserve">mlouvy také v případě, že poskytovatel dotace konstatuje, že veřejná zakázka, na jejímž základě byla podepsána tato </w:t>
      </w:r>
      <w:r w:rsidR="00897392" w:rsidRPr="005C25A8">
        <w:rPr>
          <w:rFonts w:ascii="Franklin Gothic Book" w:hAnsi="Franklin Gothic Book"/>
        </w:rPr>
        <w:t>s</w:t>
      </w:r>
      <w:r w:rsidRPr="005C25A8">
        <w:rPr>
          <w:rFonts w:ascii="Franklin Gothic Book" w:hAnsi="Franklin Gothic Book"/>
        </w:rPr>
        <w:t xml:space="preserve">mlouva, byla zadána v rozporu s ustanoveními zákona č. 134/2016 Sb., o zadávání veřejných zakázek, </w:t>
      </w:r>
      <w:r w:rsidR="00897392" w:rsidRPr="005C25A8">
        <w:rPr>
          <w:rFonts w:ascii="Franklin Gothic Book" w:hAnsi="Franklin Gothic Book"/>
        </w:rPr>
        <w:t xml:space="preserve">ve znění pozdějších předpisů, </w:t>
      </w:r>
      <w:r w:rsidRPr="005C25A8">
        <w:rPr>
          <w:rFonts w:ascii="Franklin Gothic Book" w:hAnsi="Franklin Gothic Book"/>
        </w:rPr>
        <w:t xml:space="preserve">nebo v rozporu s pravidly OP VVV. V případě, že </w:t>
      </w:r>
      <w:r w:rsidR="00897392" w:rsidRPr="005C25A8">
        <w:rPr>
          <w:rFonts w:ascii="Franklin Gothic Book" w:hAnsi="Franklin Gothic Book"/>
        </w:rPr>
        <w:t>o</w:t>
      </w:r>
      <w:r w:rsidRPr="005C25A8">
        <w:rPr>
          <w:rFonts w:ascii="Franklin Gothic Book" w:hAnsi="Franklin Gothic Book"/>
        </w:rPr>
        <w:t>bjednatel odstoupí od</w:t>
      </w:r>
      <w:r w:rsidR="00897392" w:rsidRPr="005C25A8">
        <w:rPr>
          <w:rFonts w:ascii="Franklin Gothic Book" w:hAnsi="Franklin Gothic Book"/>
        </w:rPr>
        <w:t xml:space="preserve"> s</w:t>
      </w:r>
      <w:r w:rsidRPr="005C25A8">
        <w:rPr>
          <w:rFonts w:ascii="Franklin Gothic Book" w:hAnsi="Franklin Gothic Book"/>
        </w:rPr>
        <w:t xml:space="preserve">mlouvy dle tohoto odstavce, má </w:t>
      </w:r>
      <w:r w:rsidR="00897392" w:rsidRPr="005C25A8">
        <w:rPr>
          <w:rFonts w:ascii="Franklin Gothic Book" w:hAnsi="Franklin Gothic Book"/>
        </w:rPr>
        <w:t>p</w:t>
      </w:r>
      <w:r w:rsidRPr="005C25A8">
        <w:rPr>
          <w:rFonts w:ascii="Franklin Gothic Book" w:hAnsi="Franklin Gothic Book"/>
        </w:rPr>
        <w:t xml:space="preserve">oskytovatel právo na náhradu veškerých výdajů, které ke dni odstoupení od </w:t>
      </w:r>
      <w:r w:rsidR="00897392" w:rsidRPr="005C25A8">
        <w:rPr>
          <w:rFonts w:ascii="Franklin Gothic Book" w:hAnsi="Franklin Gothic Book"/>
        </w:rPr>
        <w:t>s</w:t>
      </w:r>
      <w:r w:rsidRPr="005C25A8">
        <w:rPr>
          <w:rFonts w:ascii="Franklin Gothic Book" w:hAnsi="Franklin Gothic Book"/>
        </w:rPr>
        <w:t xml:space="preserve">mlouvy účelně vynaložil na plnění dle této </w:t>
      </w:r>
      <w:r w:rsidR="00897392" w:rsidRPr="005C25A8">
        <w:rPr>
          <w:rFonts w:ascii="Franklin Gothic Book" w:hAnsi="Franklin Gothic Book"/>
        </w:rPr>
        <w:t>s</w:t>
      </w:r>
      <w:r w:rsidRPr="005C25A8">
        <w:rPr>
          <w:rFonts w:ascii="Franklin Gothic Book" w:hAnsi="Franklin Gothic Book"/>
        </w:rPr>
        <w:t>mlouvy.</w:t>
      </w:r>
    </w:p>
    <w:p w14:paraId="215A3E6B" w14:textId="6DB3F230" w:rsidR="00CF0B62" w:rsidRPr="005C25A8" w:rsidRDefault="007A4A51">
      <w:pPr>
        <w:widowControl/>
        <w:numPr>
          <w:ilvl w:val="0"/>
          <w:numId w:val="30"/>
        </w:numPr>
        <w:suppressAutoHyphens w:val="0"/>
        <w:spacing w:after="120" w:line="240" w:lineRule="auto"/>
        <w:ind w:left="426"/>
        <w:jc w:val="both"/>
        <w:textAlignment w:val="auto"/>
        <w:rPr>
          <w:rFonts w:ascii="Franklin Gothic Book" w:hAnsi="Franklin Gothic Book"/>
        </w:rPr>
      </w:pPr>
      <w:r w:rsidRPr="005C25A8">
        <w:rPr>
          <w:rFonts w:ascii="Franklin Gothic Book" w:hAnsi="Franklin Gothic Book"/>
        </w:rPr>
        <w:t xml:space="preserve">Poskytovatel je oprávněn od </w:t>
      </w:r>
      <w:r w:rsidR="00897392" w:rsidRPr="005C25A8">
        <w:rPr>
          <w:rFonts w:ascii="Franklin Gothic Book" w:hAnsi="Franklin Gothic Book"/>
        </w:rPr>
        <w:t>s</w:t>
      </w:r>
      <w:r w:rsidRPr="005C25A8">
        <w:rPr>
          <w:rFonts w:ascii="Franklin Gothic Book" w:hAnsi="Franklin Gothic Book"/>
        </w:rPr>
        <w:t xml:space="preserve">mlouvy odstoupit pouze v případě, že </w:t>
      </w:r>
      <w:r w:rsidR="00897392" w:rsidRPr="005C25A8">
        <w:rPr>
          <w:rFonts w:ascii="Franklin Gothic Book" w:hAnsi="Franklin Gothic Book"/>
        </w:rPr>
        <w:t>o</w:t>
      </w:r>
      <w:r w:rsidRPr="005C25A8">
        <w:rPr>
          <w:rFonts w:ascii="Franklin Gothic Book" w:hAnsi="Franklin Gothic Book"/>
        </w:rPr>
        <w:t xml:space="preserve">bjednatel bude v prodlení s úhradou svých peněžitých závazků vyplývajících z této </w:t>
      </w:r>
      <w:r w:rsidR="00897392" w:rsidRPr="005C25A8">
        <w:rPr>
          <w:rFonts w:ascii="Franklin Gothic Book" w:hAnsi="Franklin Gothic Book"/>
        </w:rPr>
        <w:t>s</w:t>
      </w:r>
      <w:r w:rsidRPr="005C25A8">
        <w:rPr>
          <w:rFonts w:ascii="Franklin Gothic Book" w:hAnsi="Franklin Gothic Book"/>
        </w:rPr>
        <w:t xml:space="preserve">mlouvy po dobu delší než </w:t>
      </w:r>
      <w:r w:rsidR="00897392" w:rsidRPr="005C25A8">
        <w:rPr>
          <w:rFonts w:ascii="Franklin Gothic Book" w:hAnsi="Franklin Gothic Book"/>
        </w:rPr>
        <w:t>40</w:t>
      </w:r>
      <w:r w:rsidRPr="005C25A8">
        <w:rPr>
          <w:rFonts w:ascii="Franklin Gothic Book" w:hAnsi="Franklin Gothic Book"/>
        </w:rPr>
        <w:t xml:space="preserve"> kalendářních dní.</w:t>
      </w:r>
    </w:p>
    <w:p w14:paraId="1E195874" w14:textId="706FC92A" w:rsidR="00CF0B62" w:rsidRPr="005C25A8" w:rsidRDefault="007A4A51">
      <w:pPr>
        <w:widowControl/>
        <w:numPr>
          <w:ilvl w:val="0"/>
          <w:numId w:val="30"/>
        </w:numPr>
        <w:suppressAutoHyphens w:val="0"/>
        <w:spacing w:after="120" w:line="240" w:lineRule="auto"/>
        <w:ind w:left="426"/>
        <w:jc w:val="both"/>
        <w:textAlignment w:val="auto"/>
        <w:rPr>
          <w:rFonts w:ascii="Franklin Gothic Book" w:hAnsi="Franklin Gothic Book"/>
        </w:rPr>
      </w:pPr>
      <w:r w:rsidRPr="005C25A8">
        <w:rPr>
          <w:rFonts w:ascii="Franklin Gothic Book" w:hAnsi="Franklin Gothic Book"/>
        </w:rPr>
        <w:t xml:space="preserve">Účinky každého odstoupení od </w:t>
      </w:r>
      <w:r w:rsidR="00897392" w:rsidRPr="005C25A8">
        <w:rPr>
          <w:rFonts w:ascii="Franklin Gothic Book" w:hAnsi="Franklin Gothic Book"/>
        </w:rPr>
        <w:t>s</w:t>
      </w:r>
      <w:r w:rsidRPr="005C25A8">
        <w:rPr>
          <w:rFonts w:ascii="Franklin Gothic Book" w:hAnsi="Franklin Gothic Book"/>
        </w:rPr>
        <w:t xml:space="preserve">mlouvy nastávají okamžikem doručení písemného projevu vůle odstoupit od této </w:t>
      </w:r>
      <w:r w:rsidR="00897392" w:rsidRPr="005C25A8">
        <w:rPr>
          <w:rFonts w:ascii="Franklin Gothic Book" w:hAnsi="Franklin Gothic Book"/>
        </w:rPr>
        <w:t>s</w:t>
      </w:r>
      <w:r w:rsidRPr="005C25A8">
        <w:rPr>
          <w:rFonts w:ascii="Franklin Gothic Book" w:hAnsi="Franklin Gothic Book"/>
        </w:rPr>
        <w:t>mlouvy druhé smluvní straně.</w:t>
      </w:r>
    </w:p>
    <w:p w14:paraId="4D631BDA" w14:textId="77777777" w:rsidR="00CF0B62" w:rsidRPr="005C25A8" w:rsidRDefault="00CF0B62">
      <w:pPr>
        <w:widowControl/>
        <w:suppressAutoHyphens w:val="0"/>
        <w:spacing w:after="120" w:line="240" w:lineRule="auto"/>
        <w:ind w:left="426"/>
        <w:jc w:val="both"/>
        <w:textAlignment w:val="auto"/>
        <w:rPr>
          <w:rFonts w:ascii="Franklin Gothic Book" w:hAnsi="Franklin Gothic Book"/>
        </w:rPr>
      </w:pPr>
    </w:p>
    <w:p w14:paraId="6E305F7F" w14:textId="0B8553B0"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XI.</w:t>
      </w:r>
    </w:p>
    <w:p w14:paraId="50CC7B27"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Kontaktní osoby</w:t>
      </w:r>
    </w:p>
    <w:p w14:paraId="66CFB6AB" w14:textId="14E82B21" w:rsidR="00CF0B62" w:rsidRPr="005C25A8" w:rsidRDefault="007A4A51" w:rsidP="008973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Franklin Gothic Book" w:hAnsi="Franklin Gothic Book"/>
          <w:sz w:val="22"/>
          <w:szCs w:val="22"/>
        </w:rPr>
      </w:pPr>
      <w:r w:rsidRPr="005C25A8">
        <w:rPr>
          <w:rFonts w:ascii="Franklin Gothic Book" w:hAnsi="Franklin Gothic Book"/>
          <w:sz w:val="22"/>
          <w:szCs w:val="22"/>
        </w:rPr>
        <w:tab/>
        <w:t>Pro účely komunikace stanovují strany následující kontaktní osoby:</w:t>
      </w:r>
    </w:p>
    <w:p w14:paraId="499FAA64" w14:textId="77777777" w:rsidR="00881057" w:rsidRPr="005C25A8" w:rsidRDefault="00881057" w:rsidP="0088105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rFonts w:ascii="Franklin Gothic Book" w:hAnsi="Franklin Gothic Book"/>
          <w:color w:val="auto"/>
          <w:sz w:val="22"/>
          <w:szCs w:val="22"/>
        </w:rPr>
      </w:pPr>
      <w:r w:rsidRPr="005C25A8">
        <w:rPr>
          <w:rFonts w:ascii="Franklin Gothic Book" w:hAnsi="Franklin Gothic Book"/>
          <w:color w:val="auto"/>
          <w:sz w:val="22"/>
          <w:szCs w:val="22"/>
        </w:rPr>
        <w:t xml:space="preserve">Za objednatele:   </w:t>
      </w:r>
      <w:r w:rsidRPr="005C25A8">
        <w:rPr>
          <w:rFonts w:ascii="Franklin Gothic Book" w:hAnsi="Franklin Gothic Book"/>
          <w:color w:val="auto"/>
          <w:sz w:val="22"/>
          <w:szCs w:val="22"/>
        </w:rPr>
        <w:tab/>
        <w:t xml:space="preserve"> </w:t>
      </w:r>
    </w:p>
    <w:p w14:paraId="0D58AA3A" w14:textId="6111474A" w:rsidR="00881057" w:rsidRPr="005C25A8" w:rsidRDefault="00881057" w:rsidP="0088105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rFonts w:ascii="Franklin Gothic Book" w:hAnsi="Franklin Gothic Book"/>
          <w:color w:val="auto"/>
          <w:sz w:val="22"/>
          <w:szCs w:val="22"/>
        </w:rPr>
      </w:pPr>
      <w:r w:rsidRPr="005C25A8">
        <w:rPr>
          <w:rFonts w:ascii="Franklin Gothic Book" w:hAnsi="Franklin Gothic Book"/>
          <w:color w:val="auto"/>
          <w:sz w:val="22"/>
          <w:szCs w:val="22"/>
        </w:rPr>
        <w:t>jméno:</w:t>
      </w:r>
      <w:r w:rsidRPr="005C25A8">
        <w:rPr>
          <w:rFonts w:ascii="Franklin Gothic Book" w:hAnsi="Franklin Gothic Book"/>
          <w:color w:val="auto"/>
          <w:sz w:val="22"/>
          <w:szCs w:val="22"/>
        </w:rPr>
        <w:tab/>
      </w:r>
      <w:r w:rsidRPr="005C25A8">
        <w:rPr>
          <w:rFonts w:ascii="Franklin Gothic Book" w:hAnsi="Franklin Gothic Book"/>
          <w:color w:val="auto"/>
          <w:sz w:val="22"/>
          <w:szCs w:val="22"/>
        </w:rPr>
        <w:tab/>
      </w:r>
      <w:r w:rsidRPr="005C25A8">
        <w:rPr>
          <w:rFonts w:ascii="Franklin Gothic Book" w:hAnsi="Franklin Gothic Book"/>
          <w:color w:val="auto"/>
          <w:sz w:val="22"/>
          <w:szCs w:val="22"/>
        </w:rPr>
        <w:tab/>
        <w:t xml:space="preserve">Mgr. </w:t>
      </w:r>
      <w:r w:rsidR="00CD0AE6" w:rsidRPr="005C25A8">
        <w:rPr>
          <w:rFonts w:ascii="Franklin Gothic Book" w:hAnsi="Franklin Gothic Book"/>
          <w:color w:val="auto"/>
          <w:sz w:val="22"/>
          <w:szCs w:val="22"/>
        </w:rPr>
        <w:t xml:space="preserve">Lucie </w:t>
      </w:r>
      <w:proofErr w:type="spellStart"/>
      <w:proofErr w:type="gramStart"/>
      <w:r w:rsidR="00CD0AE6" w:rsidRPr="005C25A8">
        <w:rPr>
          <w:rFonts w:ascii="Franklin Gothic Book" w:hAnsi="Franklin Gothic Book"/>
          <w:color w:val="auto"/>
          <w:sz w:val="22"/>
          <w:szCs w:val="22"/>
        </w:rPr>
        <w:t>Ryšavá</w:t>
      </w:r>
      <w:r w:rsidR="00A32407">
        <w:rPr>
          <w:rFonts w:ascii="Franklin Gothic Book" w:hAnsi="Franklin Gothic Book"/>
          <w:color w:val="auto"/>
          <w:sz w:val="22"/>
          <w:szCs w:val="22"/>
        </w:rPr>
        <w:t>,</w:t>
      </w:r>
      <w:r w:rsidRPr="005C25A8">
        <w:rPr>
          <w:rFonts w:ascii="Franklin Gothic Book" w:hAnsi="Franklin Gothic Book"/>
          <w:color w:val="auto"/>
          <w:sz w:val="22"/>
          <w:szCs w:val="22"/>
        </w:rPr>
        <w:t>Monika</w:t>
      </w:r>
      <w:proofErr w:type="spellEnd"/>
      <w:proofErr w:type="gramEnd"/>
      <w:r w:rsidRPr="005C25A8">
        <w:rPr>
          <w:rFonts w:ascii="Franklin Gothic Book" w:hAnsi="Franklin Gothic Book"/>
          <w:color w:val="auto"/>
          <w:sz w:val="22"/>
          <w:szCs w:val="22"/>
        </w:rPr>
        <w:t xml:space="preserve"> Jirásková</w:t>
      </w:r>
    </w:p>
    <w:p w14:paraId="1D873C21" w14:textId="14677C1E" w:rsidR="00881057" w:rsidRPr="005C25A8" w:rsidRDefault="00881057" w:rsidP="0088105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rFonts w:ascii="Franklin Gothic Book" w:hAnsi="Franklin Gothic Book"/>
          <w:color w:val="auto"/>
          <w:sz w:val="22"/>
          <w:szCs w:val="22"/>
        </w:rPr>
      </w:pPr>
      <w:r w:rsidRPr="005C25A8">
        <w:rPr>
          <w:rFonts w:ascii="Franklin Gothic Book" w:hAnsi="Franklin Gothic Book"/>
          <w:color w:val="auto"/>
          <w:sz w:val="22"/>
          <w:szCs w:val="22"/>
        </w:rPr>
        <w:t>email:</w:t>
      </w:r>
      <w:r w:rsidRPr="005C25A8">
        <w:rPr>
          <w:rFonts w:ascii="Franklin Gothic Book" w:hAnsi="Franklin Gothic Book"/>
          <w:color w:val="auto"/>
          <w:sz w:val="22"/>
          <w:szCs w:val="22"/>
        </w:rPr>
        <w:tab/>
      </w:r>
      <w:r w:rsidRPr="005C25A8">
        <w:rPr>
          <w:rFonts w:ascii="Franklin Gothic Book" w:hAnsi="Franklin Gothic Book"/>
          <w:color w:val="auto"/>
          <w:sz w:val="22"/>
          <w:szCs w:val="22"/>
        </w:rPr>
        <w:tab/>
      </w:r>
      <w:r w:rsidRPr="005C25A8">
        <w:rPr>
          <w:rFonts w:ascii="Franklin Gothic Book" w:hAnsi="Franklin Gothic Book"/>
          <w:color w:val="auto"/>
          <w:sz w:val="22"/>
          <w:szCs w:val="22"/>
        </w:rPr>
        <w:tab/>
      </w:r>
      <w:proofErr w:type="spellStart"/>
      <w:r w:rsidR="00A32407">
        <w:rPr>
          <w:rFonts w:ascii="Franklin Gothic Book" w:hAnsi="Franklin Gothic Book"/>
          <w:color w:val="auto"/>
          <w:sz w:val="22"/>
          <w:szCs w:val="22"/>
        </w:rPr>
        <w:t>xxxxx</w:t>
      </w:r>
      <w:proofErr w:type="spellEnd"/>
    </w:p>
    <w:p w14:paraId="1E8E14BF" w14:textId="35FBDBE4" w:rsidR="00CF0B62" w:rsidRPr="005C25A8" w:rsidRDefault="00881057" w:rsidP="008973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rFonts w:ascii="Franklin Gothic Book" w:hAnsi="Franklin Gothic Book"/>
          <w:color w:val="auto"/>
          <w:sz w:val="22"/>
          <w:szCs w:val="22"/>
        </w:rPr>
      </w:pPr>
      <w:r w:rsidRPr="005C25A8">
        <w:rPr>
          <w:rFonts w:ascii="Franklin Gothic Book" w:hAnsi="Franklin Gothic Book"/>
          <w:color w:val="auto"/>
          <w:sz w:val="22"/>
          <w:szCs w:val="22"/>
        </w:rPr>
        <w:t>tel.:</w:t>
      </w:r>
      <w:r w:rsidRPr="005C25A8">
        <w:rPr>
          <w:rFonts w:ascii="Franklin Gothic Book" w:hAnsi="Franklin Gothic Book"/>
          <w:color w:val="auto"/>
          <w:sz w:val="22"/>
          <w:szCs w:val="22"/>
        </w:rPr>
        <w:tab/>
      </w:r>
      <w:r w:rsidRPr="005C25A8">
        <w:rPr>
          <w:rFonts w:ascii="Franklin Gothic Book" w:hAnsi="Franklin Gothic Book"/>
          <w:color w:val="auto"/>
          <w:sz w:val="22"/>
          <w:szCs w:val="22"/>
        </w:rPr>
        <w:tab/>
      </w:r>
      <w:r w:rsidRPr="005C25A8">
        <w:rPr>
          <w:rFonts w:ascii="Franklin Gothic Book" w:hAnsi="Franklin Gothic Book"/>
          <w:color w:val="auto"/>
          <w:sz w:val="22"/>
          <w:szCs w:val="22"/>
        </w:rPr>
        <w:tab/>
      </w:r>
      <w:proofErr w:type="spellStart"/>
      <w:r w:rsidR="00A32407">
        <w:rPr>
          <w:rFonts w:ascii="Franklin Gothic Book" w:hAnsi="Franklin Gothic Book"/>
          <w:color w:val="auto"/>
          <w:sz w:val="22"/>
          <w:szCs w:val="22"/>
        </w:rPr>
        <w:t>xxxxx</w:t>
      </w:r>
      <w:proofErr w:type="spellEnd"/>
      <w:r w:rsidR="00CD0AE6" w:rsidRPr="005C25A8">
        <w:rPr>
          <w:rFonts w:ascii="Franklin Gothic Book" w:hAnsi="Franklin Gothic Book"/>
          <w:color w:val="auto"/>
          <w:sz w:val="22"/>
          <w:szCs w:val="22"/>
        </w:rPr>
        <w:t xml:space="preserve"> </w:t>
      </w:r>
      <w:r w:rsidR="007A4A51" w:rsidRPr="005C25A8">
        <w:rPr>
          <w:rFonts w:ascii="Franklin Gothic Book" w:hAnsi="Franklin Gothic Book"/>
          <w:sz w:val="22"/>
          <w:szCs w:val="22"/>
        </w:rPr>
        <w:tab/>
      </w:r>
      <w:r w:rsidR="007A4A51" w:rsidRPr="005C25A8">
        <w:rPr>
          <w:rFonts w:ascii="Franklin Gothic Book" w:hAnsi="Franklin Gothic Book"/>
          <w:sz w:val="22"/>
          <w:szCs w:val="22"/>
        </w:rPr>
        <w:tab/>
      </w:r>
    </w:p>
    <w:p w14:paraId="4BBEA83F"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rFonts w:ascii="Franklin Gothic Book" w:hAnsi="Franklin Gothic Book"/>
          <w:sz w:val="22"/>
          <w:szCs w:val="22"/>
        </w:rPr>
      </w:pPr>
    </w:p>
    <w:p w14:paraId="6C494FF3" w14:textId="3E254886" w:rsidR="00CF0B62" w:rsidRPr="005C25A8" w:rsidRDefault="007A4A51" w:rsidP="00897392">
      <w:pPr>
        <w:spacing w:after="0" w:line="240" w:lineRule="auto"/>
        <w:ind w:firstLine="708"/>
        <w:jc w:val="both"/>
        <w:rPr>
          <w:rFonts w:ascii="Franklin Gothic Book" w:hAnsi="Franklin Gothic Book" w:cs="Franklin Gothic Book"/>
          <w:b/>
        </w:rPr>
      </w:pPr>
      <w:r w:rsidRPr="005C25A8">
        <w:rPr>
          <w:rFonts w:ascii="Franklin Gothic Book" w:hAnsi="Franklin Gothic Book"/>
        </w:rPr>
        <w:t>Za Poskytovatele:</w:t>
      </w:r>
      <w:r w:rsidRPr="005C25A8">
        <w:rPr>
          <w:rFonts w:ascii="Franklin Gothic Book" w:hAnsi="Franklin Gothic Book"/>
        </w:rPr>
        <w:tab/>
      </w:r>
    </w:p>
    <w:p w14:paraId="538D2007" w14:textId="70DB2594" w:rsidR="00CF0B62" w:rsidRPr="005C25A8" w:rsidRDefault="007A4A51" w:rsidP="00897392">
      <w:pPr>
        <w:spacing w:after="0" w:line="240" w:lineRule="auto"/>
        <w:ind w:firstLine="708"/>
        <w:jc w:val="both"/>
        <w:rPr>
          <w:rFonts w:ascii="Franklin Gothic Book" w:hAnsi="Franklin Gothic Book" w:cs="Franklin Gothic Book"/>
          <w:b/>
        </w:rPr>
      </w:pPr>
      <w:r w:rsidRPr="005C25A8">
        <w:rPr>
          <w:rFonts w:ascii="Franklin Gothic Book" w:hAnsi="Franklin Gothic Book"/>
        </w:rPr>
        <w:t>jméno:</w:t>
      </w:r>
      <w:r w:rsidRPr="005C25A8">
        <w:rPr>
          <w:rFonts w:ascii="Franklin Gothic Book" w:hAnsi="Franklin Gothic Book"/>
        </w:rPr>
        <w:tab/>
      </w:r>
      <w:r w:rsidRPr="005C25A8">
        <w:rPr>
          <w:rFonts w:ascii="Franklin Gothic Book" w:hAnsi="Franklin Gothic Book"/>
        </w:rPr>
        <w:tab/>
      </w:r>
      <w:r w:rsidRPr="005C25A8">
        <w:rPr>
          <w:rFonts w:ascii="Franklin Gothic Book" w:hAnsi="Franklin Gothic Book"/>
        </w:rPr>
        <w:tab/>
      </w:r>
      <w:r w:rsidR="00BE79DF">
        <w:rPr>
          <w:rFonts w:ascii="Franklin Gothic Book" w:hAnsi="Franklin Gothic Book" w:cs="Arial"/>
          <w:color w:val="000000"/>
        </w:rPr>
        <w:t>Ing. Jitka Moravcová</w:t>
      </w:r>
    </w:p>
    <w:p w14:paraId="68128508" w14:textId="509AF53E" w:rsidR="00CF0B62" w:rsidRPr="005C25A8" w:rsidRDefault="007A4A51" w:rsidP="00897392">
      <w:pPr>
        <w:spacing w:after="0" w:line="240" w:lineRule="auto"/>
        <w:ind w:firstLine="708"/>
        <w:jc w:val="both"/>
        <w:rPr>
          <w:rFonts w:ascii="Franklin Gothic Book" w:hAnsi="Franklin Gothic Book" w:cs="Franklin Gothic Book"/>
          <w:b/>
        </w:rPr>
      </w:pPr>
      <w:r w:rsidRPr="005C25A8">
        <w:rPr>
          <w:rFonts w:ascii="Franklin Gothic Book" w:hAnsi="Franklin Gothic Book"/>
        </w:rPr>
        <w:t>email:</w:t>
      </w:r>
      <w:r w:rsidRPr="005C25A8">
        <w:rPr>
          <w:rFonts w:ascii="Franklin Gothic Book" w:hAnsi="Franklin Gothic Book"/>
        </w:rPr>
        <w:tab/>
      </w:r>
      <w:r w:rsidRPr="005C25A8">
        <w:rPr>
          <w:rFonts w:ascii="Franklin Gothic Book" w:hAnsi="Franklin Gothic Book"/>
        </w:rPr>
        <w:tab/>
      </w:r>
      <w:r w:rsidRPr="005C25A8">
        <w:rPr>
          <w:rFonts w:ascii="Franklin Gothic Book" w:hAnsi="Franklin Gothic Book"/>
        </w:rPr>
        <w:tab/>
      </w:r>
      <w:hyperlink r:id="rId10" w:history="1">
        <w:proofErr w:type="spellStart"/>
        <w:r w:rsidR="00A32407">
          <w:rPr>
            <w:rStyle w:val="Hypertextovodkaz"/>
            <w:rFonts w:ascii="Franklin Gothic Book" w:hAnsi="Franklin Gothic Book" w:cs="Arial"/>
          </w:rPr>
          <w:t>xxxxx</w:t>
        </w:r>
        <w:proofErr w:type="spellEnd"/>
      </w:hyperlink>
      <w:r w:rsidR="00BE79DF">
        <w:rPr>
          <w:rFonts w:ascii="Franklin Gothic Book" w:hAnsi="Franklin Gothic Book" w:cs="Arial"/>
          <w:color w:val="000000"/>
        </w:rPr>
        <w:t xml:space="preserve"> </w:t>
      </w:r>
    </w:p>
    <w:p w14:paraId="5ACB92B2" w14:textId="71A26624" w:rsidR="00897392" w:rsidRPr="005C25A8" w:rsidRDefault="007A4A51" w:rsidP="00897392">
      <w:pPr>
        <w:spacing w:after="0" w:line="240" w:lineRule="auto"/>
        <w:ind w:firstLine="708"/>
        <w:jc w:val="both"/>
        <w:rPr>
          <w:rFonts w:ascii="Franklin Gothic Book" w:hAnsi="Franklin Gothic Book" w:cs="Franklin Gothic Book"/>
          <w:b/>
        </w:rPr>
      </w:pPr>
      <w:r w:rsidRPr="005C25A8">
        <w:rPr>
          <w:rFonts w:ascii="Franklin Gothic Book" w:hAnsi="Franklin Gothic Book"/>
        </w:rPr>
        <w:t>tel.:</w:t>
      </w:r>
      <w:r w:rsidRPr="005C25A8">
        <w:rPr>
          <w:rFonts w:ascii="Franklin Gothic Book" w:hAnsi="Franklin Gothic Book"/>
        </w:rPr>
        <w:tab/>
      </w:r>
      <w:r w:rsidRPr="005C25A8">
        <w:rPr>
          <w:rFonts w:ascii="Franklin Gothic Book" w:hAnsi="Franklin Gothic Book"/>
        </w:rPr>
        <w:tab/>
      </w:r>
      <w:r w:rsidR="00897392" w:rsidRPr="005C25A8">
        <w:rPr>
          <w:rFonts w:ascii="Franklin Gothic Book" w:hAnsi="Franklin Gothic Book"/>
        </w:rPr>
        <w:tab/>
      </w:r>
      <w:proofErr w:type="spellStart"/>
      <w:r w:rsidR="00A32407">
        <w:rPr>
          <w:rFonts w:ascii="Franklin Gothic Book" w:hAnsi="Franklin Gothic Book" w:cs="Arial"/>
          <w:color w:val="000000"/>
        </w:rPr>
        <w:t>xxxxx</w:t>
      </w:r>
      <w:proofErr w:type="spellEnd"/>
    </w:p>
    <w:p w14:paraId="25C0F7CA" w14:textId="5248FA3A" w:rsidR="00CF0B62" w:rsidRPr="005C25A8" w:rsidRDefault="007A4A51" w:rsidP="008973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r w:rsidRPr="005C25A8">
        <w:rPr>
          <w:rFonts w:ascii="Franklin Gothic Book" w:hAnsi="Franklin Gothic Book"/>
          <w:sz w:val="22"/>
          <w:szCs w:val="22"/>
        </w:rPr>
        <w:tab/>
      </w:r>
      <w:r w:rsidRPr="005C25A8">
        <w:rPr>
          <w:rFonts w:ascii="Franklin Gothic Book" w:hAnsi="Franklin Gothic Book"/>
          <w:sz w:val="22"/>
          <w:szCs w:val="22"/>
        </w:rPr>
        <w:tab/>
      </w:r>
    </w:p>
    <w:p w14:paraId="76EEC7DD" w14:textId="77777777" w:rsidR="00881057" w:rsidRPr="005C25A8" w:rsidRDefault="00881057" w:rsidP="00881057">
      <w:pPr>
        <w:snapToGrid w:val="0"/>
        <w:spacing w:after="120"/>
        <w:ind w:left="360"/>
        <w:jc w:val="both"/>
        <w:rPr>
          <w:rFonts w:ascii="Franklin Gothic Book" w:hAnsi="Franklin Gothic Book"/>
        </w:rPr>
      </w:pPr>
      <w:r w:rsidRPr="005C25A8">
        <w:rPr>
          <w:rFonts w:ascii="Franklin Gothic Book" w:hAnsi="Franklin Gothic Book"/>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41764E10" w14:textId="77777777" w:rsidR="00881057" w:rsidRPr="005C25A8" w:rsidRDefault="00881057" w:rsidP="00881057">
      <w:pPr>
        <w:snapToGrid w:val="0"/>
        <w:spacing w:after="120"/>
        <w:ind w:left="360"/>
        <w:jc w:val="both"/>
        <w:rPr>
          <w:rFonts w:ascii="Franklin Gothic Book" w:hAnsi="Franklin Gothic Book"/>
        </w:rPr>
      </w:pPr>
      <w:r w:rsidRPr="005C25A8">
        <w:rPr>
          <w:rFonts w:ascii="Franklin Gothic Book" w:hAnsi="Franklin Gothic Book"/>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729DA17D" w14:textId="77777777" w:rsidR="00881057" w:rsidRPr="005C25A8" w:rsidRDefault="0088105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244924E9" w14:textId="54B475A2"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b/>
          <w:sz w:val="22"/>
          <w:szCs w:val="22"/>
        </w:rPr>
      </w:pPr>
      <w:r w:rsidRPr="005C25A8">
        <w:rPr>
          <w:rFonts w:ascii="Franklin Gothic Book" w:hAnsi="Franklin Gothic Book"/>
          <w:b/>
          <w:sz w:val="22"/>
          <w:szCs w:val="22"/>
        </w:rPr>
        <w:t>XII.</w:t>
      </w:r>
    </w:p>
    <w:p w14:paraId="2519B2B9" w14:textId="77777777" w:rsidR="00CF0B62" w:rsidRPr="005C25A8" w:rsidRDefault="007A4A51">
      <w:pPr>
        <w:pStyle w:val="Normlnweb"/>
        <w:numPr>
          <w:ilvl w:val="0"/>
          <w:numId w:val="31"/>
        </w:numPr>
        <w:spacing w:before="0" w:after="120"/>
        <w:rPr>
          <w:rFonts w:ascii="Franklin Gothic Book" w:hAnsi="Franklin Gothic Book"/>
          <w:sz w:val="22"/>
          <w:szCs w:val="22"/>
        </w:rPr>
      </w:pPr>
      <w:r w:rsidRPr="005C25A8">
        <w:rPr>
          <w:rFonts w:ascii="Franklin Gothic Book" w:hAnsi="Franklin Gothic Book"/>
          <w:sz w:val="22"/>
          <w:szCs w:val="22"/>
        </w:rPr>
        <w:t>Za okolnosti vylučující odpovědnost smluvních stran za prodlení s plněním smluvních závazků dle této smlouvy (dále jen „vyšší moc“) jsou považovány takové překážky, které nastanou nezávisle na vůli povinné smluvní strany a brání jí ve splnění její povinnosti dle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65EA1FE6" w14:textId="77777777" w:rsidR="00CF0B62" w:rsidRPr="005C25A8" w:rsidRDefault="007A4A51">
      <w:pPr>
        <w:pStyle w:val="Odstavecseseznamem"/>
        <w:numPr>
          <w:ilvl w:val="0"/>
          <w:numId w:val="31"/>
        </w:numPr>
        <w:tabs>
          <w:tab w:val="left" w:pos="2700"/>
          <w:tab w:val="left" w:pos="3382"/>
          <w:tab w:val="left" w:pos="3893"/>
          <w:tab w:val="left" w:pos="4560"/>
          <w:tab w:val="left" w:pos="5724"/>
          <w:tab w:val="left" w:pos="6590"/>
          <w:tab w:val="left" w:pos="6862"/>
          <w:tab w:val="left" w:pos="7728"/>
          <w:tab w:val="left" w:pos="9048"/>
          <w:tab w:val="left" w:pos="10114"/>
          <w:tab w:val="left" w:pos="10526"/>
          <w:tab w:val="left" w:pos="11846"/>
          <w:tab w:val="left" w:pos="12216"/>
          <w:tab w:val="left" w:pos="12358"/>
          <w:tab w:val="left" w:pos="12727"/>
          <w:tab w:val="left" w:pos="12998"/>
        </w:tabs>
        <w:suppressAutoHyphens w:val="0"/>
        <w:autoSpaceDE w:val="0"/>
        <w:jc w:val="both"/>
        <w:textAlignment w:val="auto"/>
        <w:rPr>
          <w:rFonts w:ascii="Franklin Gothic Book" w:hAnsi="Franklin Gothic Book"/>
          <w:sz w:val="22"/>
          <w:szCs w:val="22"/>
        </w:rPr>
      </w:pPr>
      <w:r w:rsidRPr="005C25A8">
        <w:rPr>
          <w:rFonts w:ascii="Franklin Gothic Book" w:hAnsi="Franklin Gothic Book" w:cs="Arial"/>
          <w:color w:val="000000"/>
          <w:sz w:val="22"/>
          <w:szCs w:val="22"/>
          <w:lang w:val="cs-CZ"/>
        </w:rPr>
        <w:t>Za překážky se výslovně považují živelné pohromy, jakákoliv embarga, válečné konflikty, teroristické útoky, nepokoje nebo epidemie. Za živelné pohromy se zejména považují požár, úder blesku, povodeň, vichřice nebo krupobití, sesuv nebo zřícení lavin, skal, zemin nebo kamení</w:t>
      </w:r>
      <w:r w:rsidRPr="005C25A8">
        <w:rPr>
          <w:rFonts w:ascii="Franklin Gothic Book" w:hAnsi="Franklin Gothic Book" w:cs="Arial"/>
          <w:color w:val="000000"/>
          <w:sz w:val="22"/>
          <w:szCs w:val="22"/>
        </w:rPr>
        <w:t xml:space="preserve">. </w:t>
      </w:r>
    </w:p>
    <w:p w14:paraId="61D69956" w14:textId="16BA1DF9" w:rsidR="00CF0B62" w:rsidRPr="005C25A8" w:rsidRDefault="007A4A51">
      <w:pPr>
        <w:pStyle w:val="Normlnweb"/>
        <w:numPr>
          <w:ilvl w:val="0"/>
          <w:numId w:val="31"/>
        </w:numPr>
        <w:spacing w:before="0" w:after="120"/>
        <w:rPr>
          <w:rFonts w:ascii="Franklin Gothic Book" w:hAnsi="Franklin Gothic Book"/>
          <w:sz w:val="22"/>
          <w:szCs w:val="22"/>
        </w:rPr>
      </w:pPr>
      <w:r w:rsidRPr="005C25A8">
        <w:rPr>
          <w:rFonts w:ascii="Franklin Gothic Book" w:hAnsi="Franklin Gothic Book" w:cs="Arial"/>
          <w:color w:val="000000"/>
          <w:sz w:val="22"/>
          <w:szCs w:val="22"/>
        </w:rPr>
        <w:t xml:space="preserve">Nastanou-li okolnosti vylučující odpovědnost jedné ze smluvních stran, které způsobí či mohou způsobit podstatné zpoždění jakéhokoliv termínu podle této </w:t>
      </w:r>
      <w:r w:rsidR="00897392" w:rsidRPr="005C25A8">
        <w:rPr>
          <w:rFonts w:ascii="Franklin Gothic Book" w:hAnsi="Franklin Gothic Book" w:cs="Arial"/>
          <w:color w:val="000000"/>
          <w:sz w:val="22"/>
          <w:szCs w:val="22"/>
        </w:rPr>
        <w:t>s</w:t>
      </w:r>
      <w:r w:rsidRPr="005C25A8">
        <w:rPr>
          <w:rFonts w:ascii="Franklin Gothic Book" w:hAnsi="Franklin Gothic Book" w:cs="Arial"/>
          <w:color w:val="000000"/>
          <w:sz w:val="22"/>
          <w:szCs w:val="22"/>
        </w:rPr>
        <w:t xml:space="preserve">mlouvy, či zánik nebo zrušení závazků podle této </w:t>
      </w:r>
      <w:r w:rsidR="00897392" w:rsidRPr="005C25A8">
        <w:rPr>
          <w:rFonts w:ascii="Franklin Gothic Book" w:hAnsi="Franklin Gothic Book" w:cs="Arial"/>
          <w:color w:val="000000"/>
          <w:sz w:val="22"/>
          <w:szCs w:val="22"/>
        </w:rPr>
        <w:t>s</w:t>
      </w:r>
      <w:r w:rsidRPr="005C25A8">
        <w:rPr>
          <w:rFonts w:ascii="Franklin Gothic Book" w:hAnsi="Franklin Gothic Book" w:cs="Arial"/>
          <w:color w:val="000000"/>
          <w:sz w:val="22"/>
          <w:szCs w:val="22"/>
        </w:rPr>
        <w:t xml:space="preserve">mlouvy, jsou smluvní strany povinny se neprodleně o těchto okolnostech informovat a vstoupit do jednání ohledně řešení vzniklé situace. Objednatel ani </w:t>
      </w:r>
      <w:r w:rsidR="00897392" w:rsidRPr="005C25A8">
        <w:rPr>
          <w:rFonts w:ascii="Franklin Gothic Book" w:hAnsi="Franklin Gothic Book" w:cs="Arial"/>
          <w:color w:val="000000"/>
          <w:sz w:val="22"/>
          <w:szCs w:val="22"/>
        </w:rPr>
        <w:t>p</w:t>
      </w:r>
      <w:r w:rsidRPr="005C25A8">
        <w:rPr>
          <w:rFonts w:ascii="Franklin Gothic Book" w:hAnsi="Franklin Gothic Book" w:cs="Arial"/>
          <w:color w:val="000000"/>
          <w:sz w:val="22"/>
          <w:szCs w:val="22"/>
        </w:rPr>
        <w:t xml:space="preserve">oskytovatel nejsou oprávněni takto vzniklé </w:t>
      </w:r>
      <w:proofErr w:type="gramStart"/>
      <w:r w:rsidRPr="005C25A8">
        <w:rPr>
          <w:rFonts w:ascii="Franklin Gothic Book" w:hAnsi="Franklin Gothic Book" w:cs="Arial"/>
          <w:color w:val="000000"/>
          <w:sz w:val="22"/>
          <w:szCs w:val="22"/>
        </w:rPr>
        <w:t>situace</w:t>
      </w:r>
      <w:proofErr w:type="gramEnd"/>
      <w:r w:rsidRPr="005C25A8">
        <w:rPr>
          <w:rFonts w:ascii="Franklin Gothic Book" w:hAnsi="Franklin Gothic Book" w:cs="Arial"/>
          <w:color w:val="000000"/>
          <w:sz w:val="22"/>
          <w:szCs w:val="22"/>
        </w:rPr>
        <w:t xml:space="preserve"> jakkoliv zneužít ve svůj prospěch a jsou povinni v dobré víře usilovat o dosažení přijatelného řešení pro obě smluvní strany v co nejkratší době.</w:t>
      </w:r>
    </w:p>
    <w:p w14:paraId="00C56FD5" w14:textId="77777777" w:rsidR="00CF0B62" w:rsidRPr="005C25A8" w:rsidRDefault="007A4A51">
      <w:pPr>
        <w:pStyle w:val="Normlnweb"/>
        <w:numPr>
          <w:ilvl w:val="0"/>
          <w:numId w:val="31"/>
        </w:numPr>
        <w:spacing w:before="0" w:after="120"/>
        <w:rPr>
          <w:rFonts w:ascii="Franklin Gothic Book" w:hAnsi="Franklin Gothic Book"/>
          <w:sz w:val="22"/>
          <w:szCs w:val="22"/>
        </w:rPr>
      </w:pPr>
      <w:r w:rsidRPr="005C25A8">
        <w:rPr>
          <w:rFonts w:ascii="Franklin Gothic Book" w:hAnsi="Franklin Gothic Book" w:cs="Arial"/>
          <w:color w:val="000000"/>
          <w:sz w:val="22"/>
          <w:szCs w:val="22"/>
        </w:rPr>
        <w:t>Odpovědnost nevylučuje překážka, která vznikla teprve v době, kdy povinná strana byla v prodlení s plněním své povinnosti, či vznikla z jejích hospodářských poměrů.</w:t>
      </w:r>
    </w:p>
    <w:p w14:paraId="315FEDF6"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b/>
          <w:sz w:val="22"/>
          <w:szCs w:val="22"/>
        </w:rPr>
      </w:pPr>
    </w:p>
    <w:p w14:paraId="4838B6F5" w14:textId="68729F6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XI</w:t>
      </w:r>
      <w:r w:rsidR="00897392" w:rsidRPr="005C25A8">
        <w:rPr>
          <w:rFonts w:ascii="Franklin Gothic Book" w:hAnsi="Franklin Gothic Book"/>
          <w:b/>
          <w:sz w:val="22"/>
          <w:szCs w:val="22"/>
        </w:rPr>
        <w:t>II</w:t>
      </w:r>
      <w:r w:rsidRPr="005C25A8">
        <w:rPr>
          <w:rFonts w:ascii="Franklin Gothic Book" w:hAnsi="Franklin Gothic Book"/>
          <w:b/>
          <w:sz w:val="22"/>
          <w:szCs w:val="22"/>
        </w:rPr>
        <w:t>.</w:t>
      </w:r>
    </w:p>
    <w:p w14:paraId="42CFAA03" w14:textId="77777777"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Franklin Gothic Book" w:hAnsi="Franklin Gothic Book"/>
          <w:sz w:val="22"/>
          <w:szCs w:val="22"/>
        </w:rPr>
      </w:pPr>
      <w:r w:rsidRPr="005C25A8">
        <w:rPr>
          <w:rFonts w:ascii="Franklin Gothic Book" w:hAnsi="Franklin Gothic Book"/>
          <w:b/>
          <w:sz w:val="22"/>
          <w:szCs w:val="22"/>
        </w:rPr>
        <w:t>Závěrečná ustanovení</w:t>
      </w:r>
    </w:p>
    <w:p w14:paraId="197CEF49" w14:textId="080F8916" w:rsidR="00897392" w:rsidRPr="005C25A8" w:rsidRDefault="007A4A51" w:rsidP="00897392">
      <w:pPr>
        <w:pStyle w:val="Normlnweb"/>
        <w:numPr>
          <w:ilvl w:val="0"/>
          <w:numId w:val="32"/>
        </w:numPr>
        <w:spacing w:before="0" w:after="120"/>
        <w:rPr>
          <w:rFonts w:ascii="Franklin Gothic Book" w:hAnsi="Franklin Gothic Book"/>
          <w:sz w:val="22"/>
          <w:szCs w:val="22"/>
        </w:rPr>
      </w:pPr>
      <w:r w:rsidRPr="005C25A8">
        <w:rPr>
          <w:rFonts w:ascii="Franklin Gothic Book" w:hAnsi="Franklin Gothic Book"/>
          <w:sz w:val="22"/>
          <w:szCs w:val="22"/>
        </w:rPr>
        <w:t xml:space="preserve">Tato smlouva nabývá platnosti dnem jejího podpisu oprávněnými zástupci obou </w:t>
      </w:r>
      <w:r w:rsidRPr="005C25A8">
        <w:rPr>
          <w:rFonts w:ascii="Franklin Gothic Book" w:hAnsi="Franklin Gothic Book" w:cs="Arial"/>
          <w:color w:val="000000"/>
          <w:sz w:val="22"/>
          <w:szCs w:val="22"/>
        </w:rPr>
        <w:t>smluvních</w:t>
      </w:r>
      <w:r w:rsidRPr="005C25A8">
        <w:rPr>
          <w:rFonts w:ascii="Franklin Gothic Book" w:hAnsi="Franklin Gothic Book"/>
          <w:sz w:val="22"/>
          <w:szCs w:val="22"/>
        </w:rPr>
        <w:t xml:space="preserve"> stran a účinnosti dnem zveřejnění v </w:t>
      </w:r>
      <w:r w:rsidR="00897392" w:rsidRPr="005C25A8">
        <w:rPr>
          <w:rFonts w:ascii="Franklin Gothic Book" w:hAnsi="Franklin Gothic Book"/>
          <w:sz w:val="22"/>
          <w:szCs w:val="22"/>
        </w:rPr>
        <w:t>r</w:t>
      </w:r>
      <w:r w:rsidRPr="005C25A8">
        <w:rPr>
          <w:rFonts w:ascii="Franklin Gothic Book" w:hAnsi="Franklin Gothic Book"/>
          <w:sz w:val="22"/>
          <w:szCs w:val="22"/>
        </w:rPr>
        <w:t xml:space="preserve">egistru smluv a je </w:t>
      </w:r>
      <w:r w:rsidRPr="005C25A8">
        <w:rPr>
          <w:rFonts w:ascii="Franklin Gothic Book" w:hAnsi="Franklin Gothic Book" w:cs="Arial"/>
          <w:sz w:val="22"/>
          <w:szCs w:val="22"/>
        </w:rPr>
        <w:t xml:space="preserve">uzavírána na dobu určitou do okamžiku </w:t>
      </w:r>
      <w:r w:rsidRPr="005C25A8">
        <w:rPr>
          <w:rFonts w:ascii="Franklin Gothic Book" w:hAnsi="Franklin Gothic Book" w:cs="Arial"/>
          <w:sz w:val="22"/>
          <w:szCs w:val="22"/>
        </w:rPr>
        <w:lastRenderedPageBreak/>
        <w:t>splnění závazku obou smluvních stran dle této smlouvy. Smlouvu zašle správci registru smluv k uveřejnění prostřednictvím registru smluv objednatel.</w:t>
      </w:r>
    </w:p>
    <w:p w14:paraId="0FCDB6AA" w14:textId="77777777" w:rsidR="00897392" w:rsidRPr="005C25A8" w:rsidRDefault="007A4A51" w:rsidP="00897392">
      <w:pPr>
        <w:pStyle w:val="Normlnweb"/>
        <w:numPr>
          <w:ilvl w:val="0"/>
          <w:numId w:val="32"/>
        </w:numPr>
        <w:spacing w:before="0" w:after="120"/>
        <w:rPr>
          <w:rFonts w:ascii="Franklin Gothic Book" w:hAnsi="Franklin Gothic Book"/>
          <w:sz w:val="22"/>
          <w:szCs w:val="22"/>
        </w:rPr>
      </w:pPr>
      <w:r w:rsidRPr="005C25A8">
        <w:rPr>
          <w:rFonts w:ascii="Franklin Gothic Book" w:hAnsi="Franklin Gothic Book"/>
          <w:sz w:val="22"/>
          <w:szCs w:val="22"/>
        </w:rPr>
        <w:t xml:space="preserve">Veškeré změny či doplňky této </w:t>
      </w:r>
      <w:r w:rsidR="00897392" w:rsidRPr="005C25A8">
        <w:rPr>
          <w:rFonts w:ascii="Franklin Gothic Book" w:hAnsi="Franklin Gothic Book"/>
          <w:sz w:val="22"/>
          <w:szCs w:val="22"/>
        </w:rPr>
        <w:t>s</w:t>
      </w:r>
      <w:r w:rsidRPr="005C25A8">
        <w:rPr>
          <w:rFonts w:ascii="Franklin Gothic Book" w:hAnsi="Franklin Gothic Book"/>
          <w:sz w:val="22"/>
          <w:szCs w:val="22"/>
        </w:rPr>
        <w:t xml:space="preserve">mlouvy jsou možné pouze ve formě písemných číslovaných dodatků a po dohodě obou stran. Vzdání se práv vyplývajících z této </w:t>
      </w:r>
      <w:r w:rsidR="00897392" w:rsidRPr="005C25A8">
        <w:rPr>
          <w:rFonts w:ascii="Franklin Gothic Book" w:hAnsi="Franklin Gothic Book"/>
          <w:sz w:val="22"/>
          <w:szCs w:val="22"/>
        </w:rPr>
        <w:t>s</w:t>
      </w:r>
      <w:r w:rsidRPr="005C25A8">
        <w:rPr>
          <w:rFonts w:ascii="Franklin Gothic Book" w:hAnsi="Franklin Gothic Book"/>
          <w:sz w:val="22"/>
          <w:szCs w:val="22"/>
        </w:rPr>
        <w:t>mlouvy je možné pouze písemnou formou.</w:t>
      </w:r>
    </w:p>
    <w:p w14:paraId="41A74A6D" w14:textId="77777777" w:rsidR="00897392" w:rsidRPr="005C25A8" w:rsidRDefault="007A4A51" w:rsidP="00897392">
      <w:pPr>
        <w:pStyle w:val="Normlnweb"/>
        <w:numPr>
          <w:ilvl w:val="0"/>
          <w:numId w:val="32"/>
        </w:numPr>
        <w:spacing w:before="0" w:after="120"/>
        <w:rPr>
          <w:rFonts w:ascii="Franklin Gothic Book" w:hAnsi="Franklin Gothic Book"/>
          <w:sz w:val="22"/>
          <w:szCs w:val="22"/>
        </w:rPr>
      </w:pPr>
      <w:r w:rsidRPr="005C25A8">
        <w:rPr>
          <w:rFonts w:ascii="Franklin Gothic Book" w:hAnsi="Franklin Gothic Book"/>
          <w:sz w:val="22"/>
          <w:szCs w:val="22"/>
        </w:rPr>
        <w:t xml:space="preserve">Tato </w:t>
      </w:r>
      <w:r w:rsidR="00897392" w:rsidRPr="005C25A8">
        <w:rPr>
          <w:rFonts w:ascii="Franklin Gothic Book" w:hAnsi="Franklin Gothic Book"/>
          <w:sz w:val="22"/>
          <w:szCs w:val="22"/>
        </w:rPr>
        <w:t>s</w:t>
      </w:r>
      <w:r w:rsidRPr="005C25A8">
        <w:rPr>
          <w:rFonts w:ascii="Franklin Gothic Book" w:hAnsi="Franklin Gothic Book"/>
          <w:sz w:val="22"/>
          <w:szCs w:val="22"/>
        </w:rPr>
        <w:t xml:space="preserve">mlouva byla vyhotovena v </w:t>
      </w:r>
      <w:r w:rsidR="00897392" w:rsidRPr="005C25A8">
        <w:rPr>
          <w:rFonts w:ascii="Franklin Gothic Book" w:hAnsi="Franklin Gothic Book"/>
          <w:sz w:val="22"/>
          <w:szCs w:val="22"/>
        </w:rPr>
        <w:t>2</w:t>
      </w:r>
      <w:r w:rsidRPr="005C25A8">
        <w:rPr>
          <w:rFonts w:ascii="Franklin Gothic Book" w:hAnsi="Franklin Gothic Book"/>
          <w:sz w:val="22"/>
          <w:szCs w:val="22"/>
        </w:rPr>
        <w:t xml:space="preserve"> stejnopisech, přičemž každá smluvní strana obdrží </w:t>
      </w:r>
      <w:r w:rsidR="00897392" w:rsidRPr="005C25A8">
        <w:rPr>
          <w:rFonts w:ascii="Franklin Gothic Book" w:hAnsi="Franklin Gothic Book"/>
          <w:sz w:val="22"/>
          <w:szCs w:val="22"/>
        </w:rPr>
        <w:t>po jednom</w:t>
      </w:r>
      <w:r w:rsidRPr="005C25A8">
        <w:rPr>
          <w:rFonts w:ascii="Franklin Gothic Book" w:hAnsi="Franklin Gothic Book"/>
          <w:sz w:val="22"/>
          <w:szCs w:val="22"/>
        </w:rPr>
        <w:t xml:space="preserve"> vyhotovení.</w:t>
      </w:r>
    </w:p>
    <w:p w14:paraId="1A63222A" w14:textId="77777777" w:rsidR="00897392" w:rsidRPr="005C25A8" w:rsidRDefault="007A4A51" w:rsidP="00897392">
      <w:pPr>
        <w:pStyle w:val="Normlnweb"/>
        <w:numPr>
          <w:ilvl w:val="0"/>
          <w:numId w:val="32"/>
        </w:numPr>
        <w:spacing w:before="0" w:after="120"/>
        <w:rPr>
          <w:rFonts w:ascii="Franklin Gothic Book" w:hAnsi="Franklin Gothic Book"/>
          <w:sz w:val="22"/>
          <w:szCs w:val="22"/>
        </w:rPr>
      </w:pPr>
      <w:r w:rsidRPr="005C25A8">
        <w:rPr>
          <w:rFonts w:ascii="Franklin Gothic Book" w:hAnsi="Franklin Gothic Book"/>
          <w:sz w:val="22"/>
          <w:szCs w:val="22"/>
        </w:rPr>
        <w:t xml:space="preserve">Pokud se kterékoli ustanovení této </w:t>
      </w:r>
      <w:r w:rsidR="00897392" w:rsidRPr="005C25A8">
        <w:rPr>
          <w:rFonts w:ascii="Franklin Gothic Book" w:hAnsi="Franklin Gothic Book"/>
          <w:sz w:val="22"/>
          <w:szCs w:val="22"/>
        </w:rPr>
        <w:t>s</w:t>
      </w:r>
      <w:r w:rsidRPr="005C25A8">
        <w:rPr>
          <w:rFonts w:ascii="Franklin Gothic Book" w:hAnsi="Franklin Gothic Book"/>
          <w:sz w:val="22"/>
          <w:szCs w:val="22"/>
        </w:rPr>
        <w:t xml:space="preserve">mlouvy stane nebo bude shledáno neplatným nebo nevymahatelným, nebude tím dotčena platnost a vymahatelnost ostatních ustanovení této </w:t>
      </w:r>
      <w:r w:rsidR="00897392" w:rsidRPr="005C25A8">
        <w:rPr>
          <w:rFonts w:ascii="Franklin Gothic Book" w:hAnsi="Franklin Gothic Book"/>
          <w:sz w:val="22"/>
          <w:szCs w:val="22"/>
        </w:rPr>
        <w:t>s</w:t>
      </w:r>
      <w:r w:rsidRPr="005C25A8">
        <w:rPr>
          <w:rFonts w:ascii="Franklin Gothic Book" w:hAnsi="Franklin Gothic Book"/>
          <w:sz w:val="22"/>
          <w:szCs w:val="22"/>
        </w:rPr>
        <w:t xml:space="preserve">mlouvy. Smluvní strany se zavazují řádně jednat za účelem nahrazení neplatného či nevymahatelného ustanovení ustanovením platným a vymahatelným v souladu s účelem této </w:t>
      </w:r>
      <w:r w:rsidR="00897392" w:rsidRPr="005C25A8">
        <w:rPr>
          <w:rFonts w:ascii="Franklin Gothic Book" w:hAnsi="Franklin Gothic Book"/>
          <w:sz w:val="22"/>
          <w:szCs w:val="22"/>
        </w:rPr>
        <w:t>s</w:t>
      </w:r>
      <w:r w:rsidRPr="005C25A8">
        <w:rPr>
          <w:rFonts w:ascii="Franklin Gothic Book" w:hAnsi="Franklin Gothic Book"/>
          <w:sz w:val="22"/>
          <w:szCs w:val="22"/>
        </w:rPr>
        <w:t>mlouvy.</w:t>
      </w:r>
    </w:p>
    <w:p w14:paraId="13000C0E" w14:textId="77777777" w:rsidR="00897392" w:rsidRPr="005C25A8" w:rsidRDefault="007A4A51" w:rsidP="00897392">
      <w:pPr>
        <w:pStyle w:val="Normlnweb"/>
        <w:numPr>
          <w:ilvl w:val="0"/>
          <w:numId w:val="32"/>
        </w:numPr>
        <w:spacing w:before="0" w:after="120"/>
        <w:rPr>
          <w:rFonts w:ascii="Franklin Gothic Book" w:hAnsi="Franklin Gothic Book"/>
          <w:sz w:val="22"/>
          <w:szCs w:val="22"/>
        </w:rPr>
      </w:pPr>
      <w:r w:rsidRPr="005C25A8">
        <w:rPr>
          <w:rFonts w:ascii="Franklin Gothic Book" w:hAnsi="Franklin Gothic Book"/>
          <w:sz w:val="22"/>
          <w:szCs w:val="22"/>
        </w:rPr>
        <w:t xml:space="preserve">Smluvní strany se zavazují pokusit se vyřešit smírčí cestou jakýkoli spor mezi smluvními stranami, sporný nárok nebo spornou otázku vzniklou v souvislosti s touto </w:t>
      </w:r>
      <w:r w:rsidR="00897392" w:rsidRPr="005C25A8">
        <w:rPr>
          <w:rFonts w:ascii="Franklin Gothic Book" w:hAnsi="Franklin Gothic Book"/>
          <w:sz w:val="22"/>
          <w:szCs w:val="22"/>
        </w:rPr>
        <w:t>s</w:t>
      </w:r>
      <w:r w:rsidRPr="005C25A8">
        <w:rPr>
          <w:rFonts w:ascii="Franklin Gothic Book" w:hAnsi="Franklin Gothic Book"/>
          <w:sz w:val="22"/>
          <w:szCs w:val="22"/>
        </w:rPr>
        <w:t>mlouvou (včetně otázek týkajících se její platnosti, účinnosti a výkladu). Nepovede-li tento postup k vyřešení sporu, bude spor předložen k rozhodnutí příslušnému soudu v České republice.</w:t>
      </w:r>
    </w:p>
    <w:p w14:paraId="09931F0C" w14:textId="7150AF93" w:rsidR="00CF0B62" w:rsidRPr="005C25A8" w:rsidRDefault="007A4A51" w:rsidP="00897392">
      <w:pPr>
        <w:pStyle w:val="Normlnweb"/>
        <w:numPr>
          <w:ilvl w:val="0"/>
          <w:numId w:val="32"/>
        </w:numPr>
        <w:spacing w:before="0" w:after="120"/>
        <w:rPr>
          <w:rFonts w:ascii="Franklin Gothic Book" w:hAnsi="Franklin Gothic Book"/>
          <w:sz w:val="22"/>
          <w:szCs w:val="22"/>
        </w:rPr>
      </w:pPr>
      <w:r w:rsidRPr="005C25A8">
        <w:rPr>
          <w:rFonts w:ascii="Franklin Gothic Book" w:hAnsi="Franklin Gothic Book"/>
          <w:sz w:val="22"/>
          <w:szCs w:val="22"/>
        </w:rPr>
        <w:t>Práva a povinnosti smluvních stran výslovně v této smlouvě neupravené se řídí zákonem č. 89/2012 Sb., občanský zákoník, v</w:t>
      </w:r>
      <w:r w:rsidR="001764E2" w:rsidRPr="005C25A8">
        <w:rPr>
          <w:rFonts w:ascii="Franklin Gothic Book" w:hAnsi="Franklin Gothic Book"/>
          <w:sz w:val="22"/>
          <w:szCs w:val="22"/>
        </w:rPr>
        <w:t>e</w:t>
      </w:r>
      <w:r w:rsidRPr="005C25A8">
        <w:rPr>
          <w:rFonts w:ascii="Franklin Gothic Book" w:hAnsi="Franklin Gothic Book"/>
          <w:sz w:val="22"/>
          <w:szCs w:val="22"/>
        </w:rPr>
        <w:t xml:space="preserve"> znění</w:t>
      </w:r>
      <w:r w:rsidR="001764E2" w:rsidRPr="005C25A8">
        <w:rPr>
          <w:rFonts w:ascii="Franklin Gothic Book" w:hAnsi="Franklin Gothic Book"/>
          <w:sz w:val="22"/>
          <w:szCs w:val="22"/>
        </w:rPr>
        <w:t xml:space="preserve"> pozdějších předpisů</w:t>
      </w:r>
      <w:r w:rsidRPr="005C25A8">
        <w:rPr>
          <w:rFonts w:ascii="Franklin Gothic Book" w:hAnsi="Franklin Gothic Book"/>
          <w:sz w:val="22"/>
          <w:szCs w:val="22"/>
        </w:rPr>
        <w:t>.</w:t>
      </w:r>
    </w:p>
    <w:p w14:paraId="6C1AC4EE"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p w14:paraId="5A01D9CB" w14:textId="250657C3" w:rsidR="00CF0B62" w:rsidRPr="005C25A8" w:rsidRDefault="007A4A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rPr>
          <w:rFonts w:ascii="Franklin Gothic Book" w:hAnsi="Franklin Gothic Book"/>
          <w:sz w:val="22"/>
          <w:szCs w:val="22"/>
        </w:rPr>
      </w:pPr>
      <w:r w:rsidRPr="005C25A8">
        <w:rPr>
          <w:rFonts w:ascii="Franklin Gothic Book" w:hAnsi="Franklin Gothic Book"/>
          <w:sz w:val="22"/>
          <w:szCs w:val="22"/>
        </w:rPr>
        <w:t xml:space="preserve">Nedílnou součástí této </w:t>
      </w:r>
      <w:r w:rsidR="00897392" w:rsidRPr="005C25A8">
        <w:rPr>
          <w:rFonts w:ascii="Franklin Gothic Book" w:hAnsi="Franklin Gothic Book"/>
          <w:sz w:val="22"/>
          <w:szCs w:val="22"/>
        </w:rPr>
        <w:t>s</w:t>
      </w:r>
      <w:r w:rsidRPr="005C25A8">
        <w:rPr>
          <w:rFonts w:ascii="Franklin Gothic Book" w:hAnsi="Franklin Gothic Book"/>
          <w:sz w:val="22"/>
          <w:szCs w:val="22"/>
        </w:rPr>
        <w:t>mlouvy jsou následující přílohy:</w:t>
      </w:r>
    </w:p>
    <w:p w14:paraId="55AABF33" w14:textId="11D02C91" w:rsidR="00CF0B62" w:rsidRPr="005C25A8" w:rsidRDefault="007A4A51" w:rsidP="0089739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rPr>
          <w:rFonts w:ascii="Franklin Gothic Book" w:hAnsi="Franklin Gothic Book"/>
          <w:sz w:val="22"/>
          <w:szCs w:val="22"/>
        </w:rPr>
      </w:pPr>
      <w:r w:rsidRPr="005C25A8">
        <w:rPr>
          <w:rFonts w:ascii="Franklin Gothic Book" w:hAnsi="Franklin Gothic Book"/>
          <w:sz w:val="22"/>
          <w:szCs w:val="22"/>
        </w:rPr>
        <w:t>Příloha č. 1 –</w:t>
      </w:r>
      <w:r w:rsidR="00897392" w:rsidRPr="005C25A8">
        <w:rPr>
          <w:rFonts w:ascii="Franklin Gothic Book" w:hAnsi="Franklin Gothic Book"/>
          <w:sz w:val="22"/>
          <w:szCs w:val="22"/>
        </w:rPr>
        <w:t xml:space="preserve"> Specifikace předmětu plnění</w:t>
      </w:r>
    </w:p>
    <w:p w14:paraId="1275DB86" w14:textId="77777777" w:rsidR="00CF0B62" w:rsidRPr="005C25A8" w:rsidRDefault="00CF0B6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sz w:val="22"/>
          <w:szCs w:val="22"/>
        </w:rPr>
      </w:pPr>
    </w:p>
    <w:tbl>
      <w:tblPr>
        <w:tblW w:w="8680" w:type="dxa"/>
        <w:tblInd w:w="392" w:type="dxa"/>
        <w:tblCellMar>
          <w:left w:w="10" w:type="dxa"/>
          <w:right w:w="10" w:type="dxa"/>
        </w:tblCellMar>
        <w:tblLook w:val="04A0" w:firstRow="1" w:lastRow="0" w:firstColumn="1" w:lastColumn="0" w:noHBand="0" w:noVBand="1"/>
      </w:tblPr>
      <w:tblGrid>
        <w:gridCol w:w="4426"/>
        <w:gridCol w:w="4254"/>
      </w:tblGrid>
      <w:tr w:rsidR="00CF0B62" w:rsidRPr="005C25A8" w14:paraId="2378AF4B" w14:textId="77777777">
        <w:trPr>
          <w:trHeight w:val="2565"/>
        </w:trPr>
        <w:tc>
          <w:tcPr>
            <w:tcW w:w="4426" w:type="dxa"/>
            <w:shd w:val="clear" w:color="auto" w:fill="auto"/>
            <w:tcMar>
              <w:top w:w="0" w:type="dxa"/>
              <w:left w:w="108" w:type="dxa"/>
              <w:bottom w:w="0" w:type="dxa"/>
              <w:right w:w="108" w:type="dxa"/>
            </w:tcMar>
          </w:tcPr>
          <w:p w14:paraId="4E736EE8" w14:textId="77777777" w:rsidR="00CF0B62" w:rsidRPr="005C25A8" w:rsidRDefault="007A4A51">
            <w:pPr>
              <w:tabs>
                <w:tab w:val="left" w:pos="426"/>
              </w:tabs>
              <w:autoSpaceDE w:val="0"/>
              <w:spacing w:after="120" w:line="240" w:lineRule="auto"/>
              <w:rPr>
                <w:rFonts w:ascii="Franklin Gothic Book" w:hAnsi="Franklin Gothic Book"/>
                <w:b/>
                <w:color w:val="000000"/>
                <w:spacing w:val="-3"/>
              </w:rPr>
            </w:pPr>
            <w:r w:rsidRPr="005C25A8">
              <w:rPr>
                <w:rFonts w:ascii="Franklin Gothic Book" w:hAnsi="Franklin Gothic Book"/>
                <w:b/>
                <w:color w:val="000000"/>
                <w:spacing w:val="-3"/>
              </w:rPr>
              <w:t>Objednatel:</w:t>
            </w:r>
          </w:p>
          <w:p w14:paraId="3D72A235" w14:textId="77777777" w:rsidR="00CF0B62" w:rsidRPr="005C25A8" w:rsidRDefault="00CF0B62">
            <w:pPr>
              <w:tabs>
                <w:tab w:val="left" w:pos="426"/>
              </w:tabs>
              <w:autoSpaceDE w:val="0"/>
              <w:spacing w:after="120" w:line="240" w:lineRule="auto"/>
              <w:rPr>
                <w:rFonts w:ascii="Franklin Gothic Book" w:hAnsi="Franklin Gothic Book"/>
                <w:b/>
                <w:color w:val="000000"/>
                <w:spacing w:val="-3"/>
              </w:rPr>
            </w:pPr>
          </w:p>
          <w:p w14:paraId="71C5A29E" w14:textId="5C77328B" w:rsidR="00CF0B62" w:rsidRPr="005C25A8" w:rsidRDefault="007A4A51">
            <w:pPr>
              <w:tabs>
                <w:tab w:val="left" w:pos="426"/>
              </w:tabs>
              <w:autoSpaceDE w:val="0"/>
              <w:spacing w:after="120" w:line="240" w:lineRule="auto"/>
              <w:rPr>
                <w:rFonts w:ascii="Franklin Gothic Book" w:hAnsi="Franklin Gothic Book"/>
                <w:color w:val="000000"/>
                <w:spacing w:val="-3"/>
              </w:rPr>
            </w:pPr>
            <w:r w:rsidRPr="005C25A8">
              <w:rPr>
                <w:rFonts w:ascii="Franklin Gothic Book" w:hAnsi="Franklin Gothic Book"/>
                <w:color w:val="000000"/>
                <w:spacing w:val="-3"/>
              </w:rPr>
              <w:t xml:space="preserve">V____________ dne </w:t>
            </w:r>
            <w:r w:rsidR="00A32407">
              <w:rPr>
                <w:rFonts w:ascii="Franklin Gothic Book" w:hAnsi="Franklin Gothic Book"/>
                <w:color w:val="000000"/>
                <w:spacing w:val="-3"/>
              </w:rPr>
              <w:t>27.8.2021</w:t>
            </w:r>
          </w:p>
          <w:p w14:paraId="45FC7FA9" w14:textId="77777777" w:rsidR="00CF0B62" w:rsidRPr="005C25A8" w:rsidRDefault="00CF0B62">
            <w:pPr>
              <w:tabs>
                <w:tab w:val="left" w:pos="426"/>
              </w:tabs>
              <w:autoSpaceDE w:val="0"/>
              <w:spacing w:after="120" w:line="240" w:lineRule="auto"/>
              <w:rPr>
                <w:rFonts w:ascii="Franklin Gothic Book" w:hAnsi="Franklin Gothic Book"/>
                <w:color w:val="000000"/>
                <w:spacing w:val="-3"/>
              </w:rPr>
            </w:pPr>
          </w:p>
          <w:p w14:paraId="02BA3E68" w14:textId="77777777" w:rsidR="00CF0B62" w:rsidRPr="005C25A8" w:rsidRDefault="00CF0B62">
            <w:pPr>
              <w:tabs>
                <w:tab w:val="left" w:pos="426"/>
              </w:tabs>
              <w:autoSpaceDE w:val="0"/>
              <w:spacing w:after="120" w:line="240" w:lineRule="auto"/>
              <w:rPr>
                <w:rFonts w:ascii="Franklin Gothic Book" w:hAnsi="Franklin Gothic Book"/>
                <w:color w:val="000000"/>
                <w:spacing w:val="-3"/>
              </w:rPr>
            </w:pPr>
          </w:p>
          <w:p w14:paraId="3DF8BE40" w14:textId="77777777" w:rsidR="00CF0B62" w:rsidRPr="005C25A8" w:rsidRDefault="00CF0B62">
            <w:pPr>
              <w:tabs>
                <w:tab w:val="left" w:pos="426"/>
              </w:tabs>
              <w:autoSpaceDE w:val="0"/>
              <w:spacing w:after="120" w:line="240" w:lineRule="auto"/>
              <w:rPr>
                <w:rFonts w:ascii="Franklin Gothic Book" w:hAnsi="Franklin Gothic Book"/>
                <w:color w:val="000000"/>
                <w:spacing w:val="-3"/>
              </w:rPr>
            </w:pPr>
          </w:p>
          <w:p w14:paraId="0AA76603" w14:textId="77777777" w:rsidR="00CF0B62" w:rsidRPr="005C25A8" w:rsidRDefault="007A4A51">
            <w:pPr>
              <w:tabs>
                <w:tab w:val="left" w:pos="426"/>
              </w:tabs>
              <w:autoSpaceDE w:val="0"/>
              <w:spacing w:after="120" w:line="240" w:lineRule="auto"/>
              <w:rPr>
                <w:rFonts w:ascii="Franklin Gothic Book" w:hAnsi="Franklin Gothic Book"/>
                <w:color w:val="000000"/>
                <w:spacing w:val="-3"/>
              </w:rPr>
            </w:pPr>
            <w:r w:rsidRPr="005C25A8">
              <w:rPr>
                <w:rFonts w:ascii="Franklin Gothic Book" w:hAnsi="Franklin Gothic Book"/>
                <w:color w:val="000000"/>
                <w:spacing w:val="-3"/>
              </w:rPr>
              <w:t>__________________________________</w:t>
            </w:r>
          </w:p>
          <w:p w14:paraId="53013384" w14:textId="77777777" w:rsidR="00D32594" w:rsidRPr="005C25A8" w:rsidRDefault="00D32594" w:rsidP="00D3259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Franklin Gothic Book" w:hAnsi="Franklin Gothic Book"/>
                <w:color w:val="auto"/>
                <w:sz w:val="22"/>
                <w:szCs w:val="22"/>
              </w:rPr>
            </w:pPr>
            <w:r w:rsidRPr="005C25A8">
              <w:rPr>
                <w:rFonts w:ascii="Franklin Gothic Book" w:hAnsi="Franklin Gothic Book"/>
                <w:b/>
                <w:color w:val="auto"/>
                <w:sz w:val="22"/>
                <w:szCs w:val="22"/>
              </w:rPr>
              <w:t>Centrum celoživotního vzdělávání – zařízení pro další vzdělávání pedagogických pracovníků Pardubického kraje</w:t>
            </w:r>
          </w:p>
          <w:p w14:paraId="70223228" w14:textId="77777777" w:rsidR="00CF0B62" w:rsidRPr="005C25A8" w:rsidRDefault="007A4A51">
            <w:pPr>
              <w:tabs>
                <w:tab w:val="left" w:pos="426"/>
              </w:tabs>
              <w:autoSpaceDE w:val="0"/>
              <w:spacing w:after="120" w:line="240" w:lineRule="auto"/>
              <w:rPr>
                <w:rFonts w:ascii="Franklin Gothic Book" w:hAnsi="Franklin Gothic Book"/>
              </w:rPr>
            </w:pPr>
            <w:r w:rsidRPr="005C25A8">
              <w:rPr>
                <w:rFonts w:ascii="Franklin Gothic Book" w:hAnsi="Franklin Gothic Book" w:cs="Arial"/>
              </w:rPr>
              <w:t>Mgr.</w:t>
            </w:r>
            <w:r w:rsidR="00D32594" w:rsidRPr="005C25A8">
              <w:rPr>
                <w:rFonts w:ascii="Franklin Gothic Book" w:hAnsi="Franklin Gothic Book" w:cs="Arial"/>
              </w:rPr>
              <w:t xml:space="preserve"> Monika Jirásková</w:t>
            </w:r>
            <w:r w:rsidRPr="005C25A8">
              <w:rPr>
                <w:rFonts w:ascii="Franklin Gothic Book" w:hAnsi="Franklin Gothic Book" w:cs="Arial"/>
              </w:rPr>
              <w:t>, ředitelka</w:t>
            </w:r>
          </w:p>
        </w:tc>
        <w:tc>
          <w:tcPr>
            <w:tcW w:w="4254" w:type="dxa"/>
            <w:shd w:val="clear" w:color="auto" w:fill="auto"/>
            <w:tcMar>
              <w:top w:w="0" w:type="dxa"/>
              <w:left w:w="108" w:type="dxa"/>
              <w:bottom w:w="0" w:type="dxa"/>
              <w:right w:w="108" w:type="dxa"/>
            </w:tcMar>
          </w:tcPr>
          <w:p w14:paraId="6AEB1540" w14:textId="77777777" w:rsidR="00CF0B62" w:rsidRPr="005C25A8" w:rsidRDefault="007A4A51">
            <w:pPr>
              <w:tabs>
                <w:tab w:val="left" w:pos="426"/>
              </w:tabs>
              <w:autoSpaceDE w:val="0"/>
              <w:spacing w:after="120" w:line="240" w:lineRule="auto"/>
              <w:rPr>
                <w:rFonts w:ascii="Franklin Gothic Book" w:hAnsi="Franklin Gothic Book"/>
                <w:b/>
                <w:color w:val="000000"/>
                <w:spacing w:val="-3"/>
              </w:rPr>
            </w:pPr>
            <w:r w:rsidRPr="005C25A8">
              <w:rPr>
                <w:rFonts w:ascii="Franklin Gothic Book" w:hAnsi="Franklin Gothic Book"/>
                <w:b/>
                <w:color w:val="000000"/>
                <w:spacing w:val="-3"/>
              </w:rPr>
              <w:t>Poskytovatel:</w:t>
            </w:r>
          </w:p>
          <w:p w14:paraId="579B27AB" w14:textId="77777777" w:rsidR="00CF0B62" w:rsidRPr="005C25A8" w:rsidRDefault="00CF0B62">
            <w:pPr>
              <w:tabs>
                <w:tab w:val="left" w:pos="426"/>
              </w:tabs>
              <w:autoSpaceDE w:val="0"/>
              <w:spacing w:after="120" w:line="240" w:lineRule="auto"/>
              <w:rPr>
                <w:rFonts w:ascii="Franklin Gothic Book" w:hAnsi="Franklin Gothic Book"/>
                <w:b/>
                <w:color w:val="000000"/>
                <w:spacing w:val="-3"/>
              </w:rPr>
            </w:pPr>
          </w:p>
          <w:p w14:paraId="764DA8DA" w14:textId="0D291DA8" w:rsidR="00CF0B62" w:rsidRPr="005C25A8" w:rsidRDefault="007A4A51">
            <w:pPr>
              <w:tabs>
                <w:tab w:val="left" w:pos="426"/>
              </w:tabs>
              <w:autoSpaceDE w:val="0"/>
              <w:spacing w:after="120" w:line="240" w:lineRule="auto"/>
              <w:rPr>
                <w:rFonts w:ascii="Franklin Gothic Book" w:hAnsi="Franklin Gothic Book"/>
                <w:color w:val="000000"/>
                <w:spacing w:val="-3"/>
              </w:rPr>
            </w:pPr>
            <w:r w:rsidRPr="005C25A8">
              <w:rPr>
                <w:rFonts w:ascii="Franklin Gothic Book" w:hAnsi="Franklin Gothic Book"/>
                <w:color w:val="000000"/>
                <w:spacing w:val="-3"/>
              </w:rPr>
              <w:t>V</w:t>
            </w:r>
            <w:r w:rsidR="000F3F48" w:rsidRPr="005C25A8">
              <w:rPr>
                <w:rFonts w:ascii="Franklin Gothic Book" w:hAnsi="Franklin Gothic Book"/>
                <w:b/>
                <w:bCs/>
              </w:rPr>
              <w:t> </w:t>
            </w:r>
            <w:r w:rsidR="000F3F48" w:rsidRPr="005C25A8">
              <w:rPr>
                <w:rFonts w:ascii="Franklin Gothic Book" w:hAnsi="Franklin Gothic Book"/>
                <w:color w:val="000000"/>
                <w:spacing w:val="-3"/>
              </w:rPr>
              <w:t xml:space="preserve">__________ </w:t>
            </w:r>
            <w:r w:rsidRPr="005C25A8">
              <w:rPr>
                <w:rFonts w:ascii="Franklin Gothic Book" w:hAnsi="Franklin Gothic Book"/>
                <w:color w:val="000000"/>
                <w:spacing w:val="-3"/>
              </w:rPr>
              <w:t>dne</w:t>
            </w:r>
            <w:r w:rsidR="000F3F48" w:rsidRPr="005C25A8">
              <w:rPr>
                <w:rFonts w:ascii="Franklin Gothic Book" w:hAnsi="Franklin Gothic Book"/>
                <w:color w:val="000000"/>
                <w:spacing w:val="-3"/>
              </w:rPr>
              <w:t xml:space="preserve"> </w:t>
            </w:r>
            <w:r w:rsidR="00A32407">
              <w:rPr>
                <w:rFonts w:ascii="Franklin Gothic Book" w:hAnsi="Franklin Gothic Book"/>
                <w:color w:val="000000"/>
                <w:spacing w:val="-3"/>
              </w:rPr>
              <w:t>27.8.2021</w:t>
            </w:r>
            <w:bookmarkStart w:id="1" w:name="_GoBack"/>
            <w:bookmarkEnd w:id="1"/>
          </w:p>
          <w:p w14:paraId="1C53BC51" w14:textId="77777777" w:rsidR="00CF0B62" w:rsidRPr="005C25A8" w:rsidRDefault="00CF0B62">
            <w:pPr>
              <w:tabs>
                <w:tab w:val="left" w:pos="426"/>
              </w:tabs>
              <w:autoSpaceDE w:val="0"/>
              <w:spacing w:after="120" w:line="240" w:lineRule="auto"/>
              <w:rPr>
                <w:rFonts w:ascii="Franklin Gothic Book" w:hAnsi="Franklin Gothic Book"/>
                <w:color w:val="000000"/>
                <w:spacing w:val="-3"/>
              </w:rPr>
            </w:pPr>
          </w:p>
          <w:p w14:paraId="536C327C" w14:textId="77777777" w:rsidR="00CF0B62" w:rsidRPr="005C25A8" w:rsidRDefault="00CF0B62">
            <w:pPr>
              <w:tabs>
                <w:tab w:val="left" w:pos="426"/>
              </w:tabs>
              <w:autoSpaceDE w:val="0"/>
              <w:spacing w:after="120" w:line="240" w:lineRule="auto"/>
              <w:rPr>
                <w:rFonts w:ascii="Franklin Gothic Book" w:hAnsi="Franklin Gothic Book"/>
                <w:color w:val="000000"/>
                <w:spacing w:val="-3"/>
              </w:rPr>
            </w:pPr>
          </w:p>
          <w:p w14:paraId="78D9AEB0" w14:textId="77777777" w:rsidR="00CF0B62" w:rsidRPr="005C25A8" w:rsidRDefault="00CF0B62">
            <w:pPr>
              <w:tabs>
                <w:tab w:val="left" w:pos="426"/>
              </w:tabs>
              <w:autoSpaceDE w:val="0"/>
              <w:spacing w:after="120" w:line="240" w:lineRule="auto"/>
              <w:rPr>
                <w:rFonts w:ascii="Franklin Gothic Book" w:hAnsi="Franklin Gothic Book"/>
                <w:color w:val="000000"/>
                <w:spacing w:val="-3"/>
              </w:rPr>
            </w:pPr>
          </w:p>
          <w:p w14:paraId="520F8881" w14:textId="77777777" w:rsidR="00CF0B62" w:rsidRPr="005C25A8" w:rsidRDefault="007A4A51">
            <w:pPr>
              <w:tabs>
                <w:tab w:val="left" w:pos="426"/>
              </w:tabs>
              <w:autoSpaceDE w:val="0"/>
              <w:spacing w:after="120" w:line="240" w:lineRule="auto"/>
              <w:rPr>
                <w:rFonts w:ascii="Franklin Gothic Book" w:hAnsi="Franklin Gothic Book"/>
                <w:color w:val="000000"/>
                <w:spacing w:val="-3"/>
              </w:rPr>
            </w:pPr>
            <w:r w:rsidRPr="005C25A8">
              <w:rPr>
                <w:rFonts w:ascii="Franklin Gothic Book" w:hAnsi="Franklin Gothic Book"/>
                <w:color w:val="000000"/>
                <w:spacing w:val="-3"/>
              </w:rPr>
              <w:t>__________________________________</w:t>
            </w:r>
          </w:p>
          <w:p w14:paraId="38F48C5D" w14:textId="52DA29B3" w:rsidR="00CF0B62" w:rsidRPr="00BE79DF" w:rsidRDefault="00BE79DF" w:rsidP="00BE79DF">
            <w:pPr>
              <w:tabs>
                <w:tab w:val="left" w:pos="426"/>
              </w:tabs>
              <w:autoSpaceDE w:val="0"/>
              <w:spacing w:after="120" w:line="240" w:lineRule="auto"/>
              <w:rPr>
                <w:rFonts w:ascii="Franklin Gothic Book" w:hAnsi="Franklin Gothic Book"/>
                <w:b/>
                <w:bCs/>
              </w:rPr>
            </w:pPr>
            <w:r>
              <w:rPr>
                <w:rFonts w:ascii="Franklin Gothic Book" w:hAnsi="Franklin Gothic Book"/>
                <w:b/>
                <w:bCs/>
              </w:rPr>
              <w:t>Ing. Jitka Moravcová</w:t>
            </w:r>
          </w:p>
          <w:p w14:paraId="18B99AEA" w14:textId="5549E408" w:rsidR="000F3F48" w:rsidRPr="005C25A8" w:rsidRDefault="000F3F48">
            <w:pPr>
              <w:tabs>
                <w:tab w:val="left" w:pos="426"/>
              </w:tabs>
              <w:autoSpaceDE w:val="0"/>
              <w:spacing w:after="120" w:line="240" w:lineRule="auto"/>
              <w:rPr>
                <w:rFonts w:ascii="Franklin Gothic Book" w:hAnsi="Franklin Gothic Book"/>
              </w:rPr>
            </w:pPr>
          </w:p>
        </w:tc>
      </w:tr>
    </w:tbl>
    <w:p w14:paraId="67E99122" w14:textId="77777777" w:rsidR="00CF0B62" w:rsidRPr="005C25A8" w:rsidRDefault="00CF0B62">
      <w:pPr>
        <w:pStyle w:val="Standard"/>
        <w:rPr>
          <w:rFonts w:ascii="Franklin Gothic Book" w:hAnsi="Franklin Gothic Book"/>
          <w:sz w:val="22"/>
          <w:szCs w:val="22"/>
        </w:rPr>
      </w:pPr>
    </w:p>
    <w:p w14:paraId="0671AABC" w14:textId="77777777" w:rsidR="00CF0B62" w:rsidRPr="005C25A8" w:rsidRDefault="00CF0B62">
      <w:pPr>
        <w:pStyle w:val="Standard"/>
        <w:rPr>
          <w:rFonts w:ascii="Franklin Gothic Book" w:hAnsi="Franklin Gothic Book"/>
          <w:sz w:val="22"/>
          <w:szCs w:val="22"/>
        </w:rPr>
      </w:pPr>
    </w:p>
    <w:p w14:paraId="51AF988E" w14:textId="77777777" w:rsidR="00CF0B62" w:rsidRPr="005C25A8" w:rsidRDefault="00CF0B62">
      <w:pPr>
        <w:pStyle w:val="Standard"/>
        <w:rPr>
          <w:rFonts w:ascii="Franklin Gothic Book" w:hAnsi="Franklin Gothic Book"/>
          <w:sz w:val="22"/>
          <w:szCs w:val="22"/>
        </w:rPr>
      </w:pPr>
    </w:p>
    <w:sectPr w:rsidR="00CF0B62" w:rsidRPr="005C25A8">
      <w:footerReference w:type="default" r:id="rId11"/>
      <w:headerReference w:type="first" r:id="rId12"/>
      <w:footerReference w:type="first" r:id="rId13"/>
      <w:pgSz w:w="11906" w:h="16838"/>
      <w:pgMar w:top="1955" w:right="1417" w:bottom="766" w:left="1417"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FBD1" w14:textId="77777777" w:rsidR="00B34005" w:rsidRDefault="00B34005">
      <w:pPr>
        <w:spacing w:after="0" w:line="240" w:lineRule="auto"/>
      </w:pPr>
      <w:r>
        <w:separator/>
      </w:r>
    </w:p>
  </w:endnote>
  <w:endnote w:type="continuationSeparator" w:id="0">
    <w:p w14:paraId="48BF56FA" w14:textId="77777777" w:rsidR="00B34005" w:rsidRDefault="00B3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auto"/>
    <w:pitch w:val="variable"/>
  </w:font>
  <w:font w:name="Arial Bold">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F414" w14:textId="764773C4" w:rsidR="007A4A51" w:rsidRDefault="007A4A51">
    <w:pPr>
      <w:pStyle w:val="Zpat"/>
      <w:jc w:val="right"/>
    </w:pPr>
    <w:r>
      <w:t xml:space="preserve">str. </w:t>
    </w:r>
    <w:r>
      <w:fldChar w:fldCharType="begin"/>
    </w:r>
    <w:r>
      <w:instrText xml:space="preserve"> PAGE </w:instrText>
    </w:r>
    <w:r>
      <w:fldChar w:fldCharType="separate"/>
    </w:r>
    <w:r w:rsidR="00037E1E">
      <w:rPr>
        <w:noProof/>
      </w:rPr>
      <w:t>8</w:t>
    </w:r>
    <w:r>
      <w:fldChar w:fldCharType="end"/>
    </w:r>
    <w:r>
      <w:t xml:space="preserve"> z </w:t>
    </w:r>
    <w:r>
      <w:fldChar w:fldCharType="begin"/>
    </w:r>
    <w:r>
      <w:instrText xml:space="preserve"> NUMPAGES </w:instrText>
    </w:r>
    <w:r>
      <w:fldChar w:fldCharType="separate"/>
    </w:r>
    <w:r w:rsidR="00037E1E">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1F4B" w14:textId="77777777" w:rsidR="007A4A51" w:rsidRDefault="007A4A51">
    <w:pPr>
      <w:pStyle w:val="Zpat1"/>
      <w:tabs>
        <w:tab w:val="clear" w:pos="9072"/>
        <w:tab w:val="right" w:pos="90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C6A82" w14:textId="77777777" w:rsidR="00B34005" w:rsidRDefault="00B34005">
      <w:pPr>
        <w:spacing w:after="0" w:line="240" w:lineRule="auto"/>
      </w:pPr>
      <w:r>
        <w:rPr>
          <w:color w:val="000000"/>
        </w:rPr>
        <w:separator/>
      </w:r>
    </w:p>
  </w:footnote>
  <w:footnote w:type="continuationSeparator" w:id="0">
    <w:p w14:paraId="2D858B87" w14:textId="77777777" w:rsidR="00B34005" w:rsidRDefault="00B34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F7EC" w14:textId="77777777" w:rsidR="007A4A51" w:rsidRDefault="007A4A51">
    <w:pPr>
      <w:pStyle w:val="Zhlav"/>
      <w:tabs>
        <w:tab w:val="right" w:pos="8220"/>
      </w:tabs>
    </w:pPr>
  </w:p>
  <w:p w14:paraId="0AB71378" w14:textId="77777777" w:rsidR="007A4A51" w:rsidRDefault="00994F8B">
    <w:pPr>
      <w:pStyle w:val="Zhlav1"/>
      <w:tabs>
        <w:tab w:val="clear" w:pos="9072"/>
        <w:tab w:val="right" w:pos="9046"/>
      </w:tabs>
      <w:jc w:val="center"/>
    </w:pPr>
    <w:r w:rsidRPr="008910A1">
      <w:rPr>
        <w:noProof/>
        <w:lang w:val="cs-CZ"/>
      </w:rPr>
      <w:drawing>
        <wp:inline distT="0" distB="0" distL="0" distR="0" wp14:anchorId="7D25372B" wp14:editId="17C26C27">
          <wp:extent cx="4612005" cy="1033780"/>
          <wp:effectExtent l="0" t="0" r="0" b="0"/>
          <wp:docPr id="1"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2005" cy="103378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A26"/>
    <w:multiLevelType w:val="multilevel"/>
    <w:tmpl w:val="81D668E0"/>
    <w:styleLink w:val="WWNum1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441751"/>
    <w:multiLevelType w:val="multilevel"/>
    <w:tmpl w:val="6172B7D8"/>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0C2EFA"/>
    <w:multiLevelType w:val="multilevel"/>
    <w:tmpl w:val="F5F087C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EE284A"/>
    <w:multiLevelType w:val="multilevel"/>
    <w:tmpl w:val="D6F89C1C"/>
    <w:styleLink w:val="WWNum1"/>
    <w:lvl w:ilvl="0">
      <w:start w:val="1"/>
      <w:numFmt w:val="decimal"/>
      <w:lvlText w:val="%1."/>
      <w:lvlJc w:val="left"/>
      <w:pPr>
        <w:ind w:left="720" w:firstLine="0"/>
      </w:pPr>
      <w:rPr>
        <w:color w:val="000000"/>
        <w:position w:val="0"/>
        <w:sz w:val="24"/>
        <w:vertAlign w:val="subscript"/>
      </w:rPr>
    </w:lvl>
    <w:lvl w:ilvl="1">
      <w:start w:val="1"/>
      <w:numFmt w:val="lowerLetter"/>
      <w:lvlText w:val="%2."/>
      <w:lvlJc w:val="left"/>
      <w:pPr>
        <w:ind w:left="1440" w:firstLine="0"/>
      </w:pPr>
      <w:rPr>
        <w:color w:val="000000"/>
        <w:position w:val="0"/>
        <w:sz w:val="24"/>
        <w:vertAlign w:val="subscript"/>
      </w:rPr>
    </w:lvl>
    <w:lvl w:ilvl="2">
      <w:start w:val="1"/>
      <w:numFmt w:val="lowerRoman"/>
      <w:lvlText w:val="%1.%2.%3."/>
      <w:lvlJc w:val="left"/>
      <w:pPr>
        <w:ind w:left="2160" w:firstLine="0"/>
      </w:pPr>
      <w:rPr>
        <w:color w:val="000000"/>
        <w:position w:val="0"/>
        <w:sz w:val="24"/>
        <w:vertAlign w:val="subscript"/>
      </w:rPr>
    </w:lvl>
    <w:lvl w:ilvl="3">
      <w:start w:val="1"/>
      <w:numFmt w:val="decimal"/>
      <w:lvlText w:val="%1.%2.%3.%4."/>
      <w:lvlJc w:val="left"/>
      <w:pPr>
        <w:ind w:left="2880" w:firstLine="0"/>
      </w:pPr>
      <w:rPr>
        <w:color w:val="000000"/>
        <w:position w:val="0"/>
        <w:sz w:val="24"/>
        <w:vertAlign w:val="subscript"/>
      </w:rPr>
    </w:lvl>
    <w:lvl w:ilvl="4">
      <w:start w:val="1"/>
      <w:numFmt w:val="lowerLetter"/>
      <w:lvlText w:val="%1.%2.%3.%4.%5."/>
      <w:lvlJc w:val="left"/>
      <w:pPr>
        <w:ind w:left="3600" w:firstLine="0"/>
      </w:pPr>
      <w:rPr>
        <w:color w:val="000000"/>
        <w:position w:val="0"/>
        <w:sz w:val="24"/>
        <w:vertAlign w:val="subscript"/>
      </w:rPr>
    </w:lvl>
    <w:lvl w:ilvl="5">
      <w:start w:val="1"/>
      <w:numFmt w:val="lowerRoman"/>
      <w:lvlText w:val="%1.%2.%3.%4.%5.%6."/>
      <w:lvlJc w:val="left"/>
      <w:pPr>
        <w:ind w:left="4320" w:firstLine="0"/>
      </w:pPr>
      <w:rPr>
        <w:color w:val="000000"/>
        <w:position w:val="0"/>
        <w:sz w:val="24"/>
        <w:vertAlign w:val="subscript"/>
      </w:rPr>
    </w:lvl>
    <w:lvl w:ilvl="6">
      <w:start w:val="1"/>
      <w:numFmt w:val="decimal"/>
      <w:lvlText w:val="%1.%2.%3.%4.%5.%6.%7."/>
      <w:lvlJc w:val="left"/>
      <w:pPr>
        <w:ind w:left="5040" w:firstLine="0"/>
      </w:pPr>
      <w:rPr>
        <w:color w:val="000000"/>
        <w:position w:val="0"/>
        <w:sz w:val="24"/>
        <w:vertAlign w:val="subscript"/>
      </w:rPr>
    </w:lvl>
    <w:lvl w:ilvl="7">
      <w:start w:val="1"/>
      <w:numFmt w:val="lowerLetter"/>
      <w:lvlText w:val="%1.%2.%3.%4.%5.%6.%7.%8."/>
      <w:lvlJc w:val="left"/>
      <w:pPr>
        <w:ind w:left="5760" w:firstLine="0"/>
      </w:pPr>
      <w:rPr>
        <w:color w:val="000000"/>
        <w:position w:val="0"/>
        <w:sz w:val="24"/>
        <w:vertAlign w:val="subscript"/>
      </w:rPr>
    </w:lvl>
    <w:lvl w:ilvl="8">
      <w:start w:val="1"/>
      <w:numFmt w:val="lowerRoman"/>
      <w:lvlText w:val="%1.%2.%3.%4.%5.%6.%7.%8.%9."/>
      <w:lvlJc w:val="left"/>
      <w:pPr>
        <w:ind w:left="6480" w:firstLine="0"/>
      </w:pPr>
      <w:rPr>
        <w:color w:val="000000"/>
        <w:position w:val="0"/>
        <w:sz w:val="24"/>
        <w:vertAlign w:val="subscript"/>
      </w:rPr>
    </w:lvl>
  </w:abstractNum>
  <w:abstractNum w:abstractNumId="4" w15:restartNumberingAfterBreak="0">
    <w:nsid w:val="15F63F81"/>
    <w:multiLevelType w:val="multilevel"/>
    <w:tmpl w:val="E122710C"/>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C50625A"/>
    <w:multiLevelType w:val="multilevel"/>
    <w:tmpl w:val="A7A6199E"/>
    <w:styleLink w:val="WWNum17"/>
    <w:lvl w:ilvl="0">
      <w:start w:val="1"/>
      <w:numFmt w:val="decimal"/>
      <w:lvlText w:val="%1."/>
      <w:lvlJc w:val="left"/>
      <w:pPr>
        <w:ind w:left="720" w:firstLine="0"/>
      </w:pPr>
      <w:rPr>
        <w:color w:val="000000"/>
        <w:position w:val="0"/>
        <w:sz w:val="24"/>
        <w:vertAlign w:val="subscript"/>
      </w:rPr>
    </w:lvl>
    <w:lvl w:ilvl="1">
      <w:start w:val="1"/>
      <w:numFmt w:val="lowerLetter"/>
      <w:lvlText w:val="%2)"/>
      <w:lvlJc w:val="left"/>
      <w:pPr>
        <w:ind w:left="1440" w:firstLine="0"/>
      </w:pPr>
      <w:rPr>
        <w:color w:val="000000"/>
        <w:position w:val="0"/>
        <w:sz w:val="24"/>
        <w:vertAlign w:val="subscript"/>
      </w:rPr>
    </w:lvl>
    <w:lvl w:ilvl="2">
      <w:start w:val="1"/>
      <w:numFmt w:val="lowerRoman"/>
      <w:lvlText w:val="%1.%2.%3."/>
      <w:lvlJc w:val="left"/>
      <w:pPr>
        <w:ind w:left="2160" w:firstLine="0"/>
      </w:pPr>
      <w:rPr>
        <w:color w:val="000000"/>
        <w:position w:val="0"/>
        <w:sz w:val="24"/>
        <w:vertAlign w:val="subscript"/>
      </w:rPr>
    </w:lvl>
    <w:lvl w:ilvl="3">
      <w:start w:val="1"/>
      <w:numFmt w:val="decimal"/>
      <w:lvlText w:val="%1.%2.%3.%4."/>
      <w:lvlJc w:val="left"/>
      <w:pPr>
        <w:ind w:left="2880" w:firstLine="0"/>
      </w:pPr>
      <w:rPr>
        <w:color w:val="000000"/>
        <w:position w:val="0"/>
        <w:sz w:val="24"/>
        <w:vertAlign w:val="subscript"/>
      </w:rPr>
    </w:lvl>
    <w:lvl w:ilvl="4">
      <w:start w:val="1"/>
      <w:numFmt w:val="lowerLetter"/>
      <w:lvlText w:val="%1.%2.%3.%4.%5."/>
      <w:lvlJc w:val="left"/>
      <w:pPr>
        <w:ind w:left="3600" w:firstLine="0"/>
      </w:pPr>
      <w:rPr>
        <w:color w:val="000000"/>
        <w:position w:val="0"/>
        <w:sz w:val="24"/>
        <w:vertAlign w:val="subscript"/>
      </w:rPr>
    </w:lvl>
    <w:lvl w:ilvl="5">
      <w:start w:val="1"/>
      <w:numFmt w:val="lowerRoman"/>
      <w:lvlText w:val="%1.%2.%3.%4.%5.%6."/>
      <w:lvlJc w:val="left"/>
      <w:pPr>
        <w:ind w:left="4320" w:firstLine="0"/>
      </w:pPr>
      <w:rPr>
        <w:color w:val="000000"/>
        <w:position w:val="0"/>
        <w:sz w:val="24"/>
        <w:vertAlign w:val="subscript"/>
      </w:rPr>
    </w:lvl>
    <w:lvl w:ilvl="6">
      <w:start w:val="1"/>
      <w:numFmt w:val="decimal"/>
      <w:lvlText w:val="%1.%2.%3.%4.%5.%6.%7."/>
      <w:lvlJc w:val="left"/>
      <w:pPr>
        <w:ind w:left="5040" w:firstLine="0"/>
      </w:pPr>
      <w:rPr>
        <w:color w:val="000000"/>
        <w:position w:val="0"/>
        <w:sz w:val="24"/>
        <w:vertAlign w:val="subscript"/>
      </w:rPr>
    </w:lvl>
    <w:lvl w:ilvl="7">
      <w:start w:val="1"/>
      <w:numFmt w:val="lowerLetter"/>
      <w:lvlText w:val="%1.%2.%3.%4.%5.%6.%7.%8."/>
      <w:lvlJc w:val="left"/>
      <w:pPr>
        <w:ind w:left="5760" w:firstLine="0"/>
      </w:pPr>
      <w:rPr>
        <w:color w:val="000000"/>
        <w:position w:val="0"/>
        <w:sz w:val="24"/>
        <w:vertAlign w:val="subscript"/>
      </w:rPr>
    </w:lvl>
    <w:lvl w:ilvl="8">
      <w:start w:val="1"/>
      <w:numFmt w:val="lowerRoman"/>
      <w:lvlText w:val="%1.%2.%3.%4.%5.%6.%7.%8.%9."/>
      <w:lvlJc w:val="left"/>
      <w:pPr>
        <w:ind w:left="6480" w:firstLine="0"/>
      </w:pPr>
      <w:rPr>
        <w:color w:val="000000"/>
        <w:position w:val="0"/>
        <w:sz w:val="24"/>
        <w:vertAlign w:val="subscript"/>
      </w:rPr>
    </w:lvl>
  </w:abstractNum>
  <w:abstractNum w:abstractNumId="6" w15:restartNumberingAfterBreak="0">
    <w:nsid w:val="24865175"/>
    <w:multiLevelType w:val="multilevel"/>
    <w:tmpl w:val="83DE679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1A258E0"/>
    <w:multiLevelType w:val="multilevel"/>
    <w:tmpl w:val="B6FEBFB2"/>
    <w:styleLink w:val="WWNum2"/>
    <w:lvl w:ilvl="0">
      <w:start w:val="1"/>
      <w:numFmt w:val="decimal"/>
      <w:lvlText w:val="%1."/>
      <w:lvlJc w:val="left"/>
      <w:pPr>
        <w:ind w:left="720" w:firstLine="0"/>
      </w:pPr>
      <w:rPr>
        <w:rFonts w:ascii="Franklin Gothic Book" w:eastAsia="SimSun" w:hAnsi="Franklin Gothic Book" w:cs="F"/>
        <w:color w:val="000000"/>
        <w:position w:val="0"/>
        <w:sz w:val="24"/>
        <w:vertAlign w:val="subscript"/>
      </w:rPr>
    </w:lvl>
    <w:lvl w:ilvl="1">
      <w:start w:val="1"/>
      <w:numFmt w:val="lowerLetter"/>
      <w:lvlText w:val="%2."/>
      <w:lvlJc w:val="left"/>
      <w:pPr>
        <w:ind w:left="1440" w:firstLine="0"/>
      </w:pPr>
      <w:rPr>
        <w:color w:val="000000"/>
        <w:position w:val="0"/>
        <w:sz w:val="24"/>
        <w:vertAlign w:val="subscript"/>
      </w:rPr>
    </w:lvl>
    <w:lvl w:ilvl="2">
      <w:start w:val="1"/>
      <w:numFmt w:val="lowerRoman"/>
      <w:lvlText w:val="%1.%2.%3."/>
      <w:lvlJc w:val="left"/>
      <w:pPr>
        <w:ind w:left="2160" w:firstLine="0"/>
      </w:pPr>
      <w:rPr>
        <w:color w:val="000000"/>
        <w:position w:val="0"/>
        <w:sz w:val="24"/>
        <w:vertAlign w:val="subscript"/>
      </w:rPr>
    </w:lvl>
    <w:lvl w:ilvl="3">
      <w:start w:val="1"/>
      <w:numFmt w:val="decimal"/>
      <w:lvlText w:val="%1.%2.%3.%4."/>
      <w:lvlJc w:val="left"/>
      <w:pPr>
        <w:ind w:left="2880" w:firstLine="0"/>
      </w:pPr>
      <w:rPr>
        <w:color w:val="000000"/>
        <w:position w:val="0"/>
        <w:sz w:val="24"/>
        <w:vertAlign w:val="subscript"/>
      </w:rPr>
    </w:lvl>
    <w:lvl w:ilvl="4">
      <w:start w:val="1"/>
      <w:numFmt w:val="lowerLetter"/>
      <w:lvlText w:val="%1.%2.%3.%4.%5."/>
      <w:lvlJc w:val="left"/>
      <w:pPr>
        <w:ind w:left="3600" w:firstLine="0"/>
      </w:pPr>
      <w:rPr>
        <w:color w:val="000000"/>
        <w:position w:val="0"/>
        <w:sz w:val="24"/>
        <w:vertAlign w:val="subscript"/>
      </w:rPr>
    </w:lvl>
    <w:lvl w:ilvl="5">
      <w:start w:val="1"/>
      <w:numFmt w:val="lowerRoman"/>
      <w:lvlText w:val="%1.%2.%3.%4.%5.%6."/>
      <w:lvlJc w:val="left"/>
      <w:pPr>
        <w:ind w:left="4320" w:firstLine="0"/>
      </w:pPr>
      <w:rPr>
        <w:color w:val="000000"/>
        <w:position w:val="0"/>
        <w:sz w:val="24"/>
        <w:vertAlign w:val="subscript"/>
      </w:rPr>
    </w:lvl>
    <w:lvl w:ilvl="6">
      <w:start w:val="1"/>
      <w:numFmt w:val="decimal"/>
      <w:lvlText w:val="%1.%2.%3.%4.%5.%6.%7."/>
      <w:lvlJc w:val="left"/>
      <w:pPr>
        <w:ind w:left="5040" w:firstLine="0"/>
      </w:pPr>
      <w:rPr>
        <w:color w:val="000000"/>
        <w:position w:val="0"/>
        <w:sz w:val="24"/>
        <w:vertAlign w:val="subscript"/>
      </w:rPr>
    </w:lvl>
    <w:lvl w:ilvl="7">
      <w:start w:val="1"/>
      <w:numFmt w:val="lowerLetter"/>
      <w:lvlText w:val="%1.%2.%3.%4.%5.%6.%7.%8."/>
      <w:lvlJc w:val="left"/>
      <w:pPr>
        <w:ind w:left="5760" w:firstLine="0"/>
      </w:pPr>
      <w:rPr>
        <w:color w:val="000000"/>
        <w:position w:val="0"/>
        <w:sz w:val="24"/>
        <w:vertAlign w:val="subscript"/>
      </w:rPr>
    </w:lvl>
    <w:lvl w:ilvl="8">
      <w:start w:val="1"/>
      <w:numFmt w:val="lowerRoman"/>
      <w:lvlText w:val="%1.%2.%3.%4.%5.%6.%7.%8.%9."/>
      <w:lvlJc w:val="left"/>
      <w:pPr>
        <w:ind w:left="6480" w:firstLine="0"/>
      </w:pPr>
      <w:rPr>
        <w:color w:val="000000"/>
        <w:position w:val="0"/>
        <w:sz w:val="24"/>
        <w:vertAlign w:val="subscript"/>
      </w:rPr>
    </w:lvl>
  </w:abstractNum>
  <w:abstractNum w:abstractNumId="8" w15:restartNumberingAfterBreak="0">
    <w:nsid w:val="32FF0BBD"/>
    <w:multiLevelType w:val="multilevel"/>
    <w:tmpl w:val="F99C8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0636EC"/>
    <w:multiLevelType w:val="multilevel"/>
    <w:tmpl w:val="F99C80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E463431"/>
    <w:multiLevelType w:val="multilevel"/>
    <w:tmpl w:val="1276A002"/>
    <w:styleLink w:val="WWNum19"/>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F205E47"/>
    <w:multiLevelType w:val="multilevel"/>
    <w:tmpl w:val="3A7E6750"/>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0EE3D99"/>
    <w:multiLevelType w:val="multilevel"/>
    <w:tmpl w:val="9384ACE8"/>
    <w:styleLink w:val="WWNum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39E35A0"/>
    <w:multiLevelType w:val="multilevel"/>
    <w:tmpl w:val="D05A9F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780463"/>
    <w:multiLevelType w:val="multilevel"/>
    <w:tmpl w:val="FFD2B210"/>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AF93A56"/>
    <w:multiLevelType w:val="multilevel"/>
    <w:tmpl w:val="5D6A4358"/>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B6E592B"/>
    <w:multiLevelType w:val="multilevel"/>
    <w:tmpl w:val="438E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842CB6"/>
    <w:multiLevelType w:val="multilevel"/>
    <w:tmpl w:val="19926E42"/>
    <w:styleLink w:val="WWNum3"/>
    <w:lvl w:ilvl="0">
      <w:start w:val="1"/>
      <w:numFmt w:val="decimal"/>
      <w:lvlText w:val="%1."/>
      <w:lvlJc w:val="left"/>
      <w:pPr>
        <w:ind w:left="720" w:hanging="360"/>
      </w:pPr>
      <w:rPr>
        <w:rFonts w:cs="Times New Roman"/>
      </w:rPr>
    </w:lvl>
    <w:lvl w:ilvl="1">
      <w:numFmt w:val="bullet"/>
      <w:lvlText w:val="-"/>
      <w:lvlJc w:val="left"/>
      <w:pPr>
        <w:ind w:left="1440" w:hanging="360"/>
      </w:pPr>
      <w:rPr>
        <w:rFonts w:ascii="Franklin Gothic Book" w:hAnsi="Franklin Gothic Book" w:cs="Franklin Gothic Book"/>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6056106D"/>
    <w:multiLevelType w:val="multilevel"/>
    <w:tmpl w:val="AB986812"/>
    <w:styleLink w:val="WWNum1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0887CC8"/>
    <w:multiLevelType w:val="multilevel"/>
    <w:tmpl w:val="AA249E70"/>
    <w:styleLink w:val="WWNum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6510D71"/>
    <w:multiLevelType w:val="multilevel"/>
    <w:tmpl w:val="9F4464F2"/>
    <w:styleLink w:val="WW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74E67312"/>
    <w:multiLevelType w:val="multilevel"/>
    <w:tmpl w:val="A6A81962"/>
    <w:styleLink w:val="WW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61D00FB"/>
    <w:multiLevelType w:val="multilevel"/>
    <w:tmpl w:val="804AF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DC83B40"/>
    <w:multiLevelType w:val="multilevel"/>
    <w:tmpl w:val="A748E98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7"/>
  </w:num>
  <w:num w:numId="3">
    <w:abstractNumId w:val="17"/>
  </w:num>
  <w:num w:numId="4">
    <w:abstractNumId w:val="6"/>
  </w:num>
  <w:num w:numId="5">
    <w:abstractNumId w:val="14"/>
  </w:num>
  <w:num w:numId="6">
    <w:abstractNumId w:val="15"/>
  </w:num>
  <w:num w:numId="7">
    <w:abstractNumId w:val="23"/>
  </w:num>
  <w:num w:numId="8">
    <w:abstractNumId w:val="2"/>
  </w:num>
  <w:num w:numId="9">
    <w:abstractNumId w:val="11"/>
  </w:num>
  <w:num w:numId="10">
    <w:abstractNumId w:val="1"/>
  </w:num>
  <w:num w:numId="11">
    <w:abstractNumId w:val="12"/>
  </w:num>
  <w:num w:numId="12">
    <w:abstractNumId w:val="20"/>
  </w:num>
  <w:num w:numId="13">
    <w:abstractNumId w:val="0"/>
  </w:num>
  <w:num w:numId="14">
    <w:abstractNumId w:val="19"/>
  </w:num>
  <w:num w:numId="15">
    <w:abstractNumId w:val="18"/>
  </w:num>
  <w:num w:numId="16">
    <w:abstractNumId w:val="21"/>
  </w:num>
  <w:num w:numId="17">
    <w:abstractNumId w:val="5"/>
  </w:num>
  <w:num w:numId="18">
    <w:abstractNumId w:val="4"/>
  </w:num>
  <w:num w:numId="19">
    <w:abstractNumId w:val="10"/>
  </w:num>
  <w:num w:numId="20">
    <w:abstractNumId w:val="22"/>
  </w:num>
  <w:num w:numId="21">
    <w:abstractNumId w:val="14"/>
    <w:lvlOverride w:ilvl="0">
      <w:startOverride w:val="1"/>
    </w:lvlOverride>
  </w:num>
  <w:num w:numId="22">
    <w:abstractNumId w:val="11"/>
    <w:lvlOverride w:ilvl="0">
      <w:startOverride w:val="1"/>
    </w:lvlOverride>
  </w:num>
  <w:num w:numId="23">
    <w:abstractNumId w:val="12"/>
    <w:lvlOverride w:ilvl="0">
      <w:startOverride w:val="1"/>
    </w:lvlOverride>
  </w:num>
  <w:num w:numId="24">
    <w:abstractNumId w:val="20"/>
    <w:lvlOverride w:ilvl="0">
      <w:startOverride w:val="1"/>
    </w:lvlOverride>
  </w:num>
  <w:num w:numId="25">
    <w:abstractNumId w:val="0"/>
    <w:lvlOverride w:ilvl="0">
      <w:startOverride w:val="1"/>
    </w:lvlOverride>
  </w:num>
  <w:num w:numId="26">
    <w:abstractNumId w:val="16"/>
  </w:num>
  <w:num w:numId="27">
    <w:abstractNumId w:val="19"/>
    <w:lvlOverride w:ilvl="0">
      <w:startOverride w:val="1"/>
    </w:lvlOverride>
  </w:num>
  <w:num w:numId="28">
    <w:abstractNumId w:val="18"/>
    <w:lvlOverride w:ilvl="0">
      <w:startOverride w:val="1"/>
    </w:lvlOverride>
  </w:num>
  <w:num w:numId="29">
    <w:abstractNumId w:val="21"/>
    <w:lvlOverride w:ilvl="0">
      <w:startOverride w:val="1"/>
    </w:lvlOverride>
  </w:num>
  <w:num w:numId="30">
    <w:abstractNumId w:val="13"/>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62"/>
    <w:rsid w:val="00005A1C"/>
    <w:rsid w:val="00037E1E"/>
    <w:rsid w:val="000B006A"/>
    <w:rsid w:val="000F3F48"/>
    <w:rsid w:val="0010150F"/>
    <w:rsid w:val="001145FD"/>
    <w:rsid w:val="001764E2"/>
    <w:rsid w:val="001F3807"/>
    <w:rsid w:val="00272A1C"/>
    <w:rsid w:val="00274EAD"/>
    <w:rsid w:val="002D045F"/>
    <w:rsid w:val="0035050F"/>
    <w:rsid w:val="00372D4E"/>
    <w:rsid w:val="00431633"/>
    <w:rsid w:val="004D36BD"/>
    <w:rsid w:val="00580F4F"/>
    <w:rsid w:val="005C25A8"/>
    <w:rsid w:val="005C754E"/>
    <w:rsid w:val="005F60C1"/>
    <w:rsid w:val="006F48D0"/>
    <w:rsid w:val="00726956"/>
    <w:rsid w:val="00751121"/>
    <w:rsid w:val="007852EA"/>
    <w:rsid w:val="007A4A51"/>
    <w:rsid w:val="00881057"/>
    <w:rsid w:val="008910A1"/>
    <w:rsid w:val="00897392"/>
    <w:rsid w:val="008A32A9"/>
    <w:rsid w:val="00994F8B"/>
    <w:rsid w:val="00A07E30"/>
    <w:rsid w:val="00A32407"/>
    <w:rsid w:val="00A570B9"/>
    <w:rsid w:val="00A71AA8"/>
    <w:rsid w:val="00B2637E"/>
    <w:rsid w:val="00B34005"/>
    <w:rsid w:val="00B456B9"/>
    <w:rsid w:val="00BB060E"/>
    <w:rsid w:val="00BB54B0"/>
    <w:rsid w:val="00BE03A8"/>
    <w:rsid w:val="00BE79DF"/>
    <w:rsid w:val="00C30FF3"/>
    <w:rsid w:val="00C5396F"/>
    <w:rsid w:val="00CA2D3A"/>
    <w:rsid w:val="00CC4AAE"/>
    <w:rsid w:val="00CD0AE6"/>
    <w:rsid w:val="00CF0B62"/>
    <w:rsid w:val="00D32594"/>
    <w:rsid w:val="00E813EB"/>
    <w:rsid w:val="00EF5081"/>
    <w:rsid w:val="00F40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C44"/>
  <w15:chartTrackingRefBased/>
  <w15:docId w15:val="{1C6737DF-DCE1-2D4C-8B1E-D20EE3B0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widowControl w:val="0"/>
      <w:suppressAutoHyphens/>
      <w:autoSpaceDN w:val="0"/>
      <w:spacing w:after="200" w:line="276" w:lineRule="auto"/>
      <w:textAlignment w:val="baseline"/>
    </w:pPr>
    <w:rPr>
      <w:kern w:val="3"/>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Zhlav1">
    <w:name w:val="Záhlaví1"/>
    <w:pPr>
      <w:tabs>
        <w:tab w:val="center" w:pos="4536"/>
        <w:tab w:val="right" w:pos="9072"/>
      </w:tabs>
      <w:suppressAutoHyphens/>
      <w:autoSpaceDN w:val="0"/>
      <w:textAlignment w:val="baseline"/>
    </w:pPr>
    <w:rPr>
      <w:rFonts w:ascii="Times New Roman" w:eastAsia="ヒラギノ角ゴ Pro W3" w:hAnsi="Times New Roman" w:cs="Times New Roman"/>
      <w:color w:val="000000"/>
      <w:kern w:val="3"/>
      <w:sz w:val="24"/>
      <w:lang w:val="en-US"/>
    </w:rPr>
  </w:style>
  <w:style w:type="paragraph" w:customStyle="1" w:styleId="Zpat1">
    <w:name w:val="Zápatí1"/>
    <w:pPr>
      <w:tabs>
        <w:tab w:val="center" w:pos="4536"/>
        <w:tab w:val="right" w:pos="9072"/>
      </w:tabs>
      <w:suppressAutoHyphens/>
      <w:autoSpaceDN w:val="0"/>
      <w:textAlignment w:val="baseline"/>
    </w:pPr>
    <w:rPr>
      <w:rFonts w:ascii="Times New Roman" w:eastAsia="ヒラギノ角ゴ Pro W3" w:hAnsi="Times New Roman" w:cs="Times New Roman"/>
      <w:color w:val="000000"/>
      <w:kern w:val="3"/>
      <w:sz w:val="24"/>
      <w:lang w:val="en-US"/>
    </w:rPr>
  </w:style>
  <w:style w:type="paragraph" w:customStyle="1" w:styleId="Nadpis11">
    <w:name w:val="Nadpis 11"/>
    <w:pPr>
      <w:keepNext/>
      <w:suppressAutoHyphens/>
      <w:autoSpaceDN w:val="0"/>
      <w:spacing w:before="240" w:after="60"/>
      <w:textAlignment w:val="baseline"/>
      <w:outlineLvl w:val="0"/>
    </w:pPr>
    <w:rPr>
      <w:rFonts w:ascii="Arial Bold" w:eastAsia="ヒラギノ角ゴ Pro W3" w:hAnsi="Arial Bold" w:cs="Times New Roman"/>
      <w:color w:val="000000"/>
      <w:kern w:val="3"/>
      <w:sz w:val="32"/>
    </w:rPr>
  </w:style>
  <w:style w:type="paragraph" w:customStyle="1" w:styleId="Normln1">
    <w:name w:val="Normální1"/>
    <w:pPr>
      <w:suppressAutoHyphens/>
      <w:autoSpaceDN w:val="0"/>
      <w:textAlignment w:val="baseline"/>
    </w:pPr>
    <w:rPr>
      <w:rFonts w:ascii="Times New Roman" w:eastAsia="ヒラギノ角ゴ Pro W3" w:hAnsi="Times New Roman" w:cs="Times New Roman"/>
      <w:color w:val="000000"/>
      <w:kern w:val="3"/>
      <w:sz w:val="24"/>
    </w:rPr>
  </w:style>
  <w:style w:type="paragraph" w:styleId="Zpat">
    <w:name w:val="footer"/>
    <w:basedOn w:val="Standard"/>
    <w:pPr>
      <w:suppressLineNumbers/>
      <w:tabs>
        <w:tab w:val="center" w:pos="4536"/>
        <w:tab w:val="right" w:pos="9072"/>
      </w:tabs>
    </w:pPr>
  </w:style>
  <w:style w:type="paragraph" w:styleId="Odstavecseseznamem">
    <w:name w:val="List Paragraph"/>
    <w:basedOn w:val="Standard"/>
    <w:pPr>
      <w:ind w:left="708"/>
    </w:pPr>
  </w:style>
  <w:style w:type="paragraph" w:customStyle="1" w:styleId="dajeOSmluvnStran">
    <w:name w:val="ÚdajeOSmluvníStraně"/>
    <w:basedOn w:val="Standard"/>
    <w:pPr>
      <w:ind w:left="357"/>
    </w:pPr>
    <w:rPr>
      <w:szCs w:val="20"/>
      <w:lang w:val="cs-CZ" w:eastAsia="cs-CZ"/>
    </w:rPr>
  </w:style>
  <w:style w:type="paragraph" w:customStyle="1" w:styleId="StyleNadpis2PPPAuto">
    <w:name w:val="Style Nadpis 2 PPP + Auto"/>
    <w:basedOn w:val="Standard"/>
    <w:pPr>
      <w:keepNext/>
      <w:keepLines/>
      <w:spacing w:before="360" w:after="200"/>
      <w:outlineLvl w:val="1"/>
    </w:pPr>
    <w:rPr>
      <w:b/>
      <w:bCs/>
      <w:sz w:val="28"/>
      <w:szCs w:val="28"/>
      <w:lang w:val="cs-CZ" w:eastAsia="ar-SA"/>
    </w:rPr>
  </w:style>
  <w:style w:type="paragraph" w:styleId="Textbubliny">
    <w:name w:val="Balloon Text"/>
    <w:basedOn w:val="Standard"/>
    <w:rPr>
      <w:rFonts w:ascii="Tahoma" w:hAnsi="Tahoma" w:cs="Tahoma"/>
      <w:sz w:val="16"/>
      <w:szCs w:val="16"/>
    </w:rPr>
  </w:style>
  <w:style w:type="paragraph" w:styleId="Zhlav">
    <w:name w:val="header"/>
    <w:basedOn w:val="Standard"/>
    <w:pPr>
      <w:suppressLineNumbers/>
      <w:tabs>
        <w:tab w:val="center" w:pos="4536"/>
        <w:tab w:val="right" w:pos="9072"/>
      </w:tabs>
    </w:pPr>
  </w:style>
  <w:style w:type="character" w:customStyle="1" w:styleId="ZpatChar">
    <w:name w:val="Zápatí Char"/>
    <w:rPr>
      <w:rFonts w:ascii="Times New Roman" w:eastAsia="Times New Roman" w:hAnsi="Times New Roman" w:cs="Times New Roman"/>
      <w:sz w:val="24"/>
      <w:szCs w:val="24"/>
      <w:lang w:val="en-US" w:eastAsia="en-US"/>
    </w:rPr>
  </w:style>
  <w:style w:type="character" w:customStyle="1" w:styleId="TextbublinyChar">
    <w:name w:val="Text bubliny Char"/>
    <w:rPr>
      <w:rFonts w:ascii="Tahoma" w:eastAsia="Times New Roman" w:hAnsi="Tahoma" w:cs="Tahoma"/>
      <w:sz w:val="16"/>
      <w:szCs w:val="16"/>
      <w:lang w:val="en-US"/>
    </w:rPr>
  </w:style>
  <w:style w:type="character" w:customStyle="1" w:styleId="ZhlavChar">
    <w:name w:val="Záhlaví Char"/>
    <w:rPr>
      <w:rFonts w:ascii="Times New Roman" w:eastAsia="Times New Roman" w:hAnsi="Times New Roman" w:cs="Times New Roman"/>
      <w:sz w:val="24"/>
      <w:szCs w:val="24"/>
      <w:lang w:val="en-US"/>
    </w:rPr>
  </w:style>
  <w:style w:type="character" w:customStyle="1" w:styleId="ListLabel1">
    <w:name w:val="ListLabel 1"/>
    <w:rPr>
      <w:color w:val="000000"/>
      <w:position w:val="0"/>
      <w:sz w:val="24"/>
      <w:vertAlign w:val="subscript"/>
    </w:rPr>
  </w:style>
  <w:style w:type="character" w:customStyle="1" w:styleId="ListLabel2">
    <w:name w:val="ListLabel 2"/>
    <w:rPr>
      <w:rFonts w:cs="Times New Roman"/>
    </w:rPr>
  </w:style>
  <w:style w:type="character" w:customStyle="1" w:styleId="ListLabel3">
    <w:name w:val="ListLabel 3"/>
    <w:rPr>
      <w:rFonts w:cs="Franklin Gothic Book"/>
      <w:b/>
    </w:rPr>
  </w:style>
  <w:style w:type="character" w:customStyle="1" w:styleId="ListLabel4">
    <w:name w:val="ListLabel 4"/>
    <w:rPr>
      <w:b w:val="0"/>
    </w:rPr>
  </w:style>
  <w:style w:type="character" w:customStyle="1" w:styleId="Internetlink">
    <w:name w:val="Internet link"/>
    <w:rPr>
      <w:color w:val="000080"/>
      <w:u w:val="single"/>
    </w:rPr>
  </w:style>
  <w:style w:type="paragraph" w:customStyle="1" w:styleId="BodySingle">
    <w:name w:val="Body Single"/>
    <w:basedOn w:val="Zkladntext"/>
    <w:pPr>
      <w:widowControl/>
      <w:spacing w:before="80" w:line="240" w:lineRule="exact"/>
      <w:jc w:val="both"/>
      <w:textAlignment w:val="auto"/>
    </w:pPr>
    <w:rPr>
      <w:rFonts w:ascii="Times New Roman" w:eastAsia="Times New Roman" w:hAnsi="Times New Roman" w:cs="Times New Roman"/>
      <w:kern w:val="0"/>
      <w:sz w:val="24"/>
      <w:szCs w:val="16"/>
      <w:lang w:eastAsia="ar-SA"/>
    </w:rPr>
  </w:style>
  <w:style w:type="character" w:customStyle="1" w:styleId="TextkomenteChar1">
    <w:name w:val="Text komentáře Char1"/>
    <w:rPr>
      <w:sz w:val="20"/>
      <w:szCs w:val="20"/>
    </w:rPr>
  </w:style>
  <w:style w:type="paragraph" w:styleId="Zkladntext">
    <w:name w:val="Body Text"/>
    <w:basedOn w:val="Normln"/>
    <w:pPr>
      <w:spacing w:after="120"/>
    </w:pPr>
  </w:style>
  <w:style w:type="character" w:customStyle="1" w:styleId="ZkladntextChar">
    <w:name w:val="Základní text Char"/>
    <w:basedOn w:val="Standardnpsmoodstavce"/>
  </w:style>
  <w:style w:type="paragraph" w:styleId="Normlnweb">
    <w:name w:val="Normal (Web)"/>
    <w:basedOn w:val="Normln"/>
    <w:pPr>
      <w:widowControl/>
      <w:suppressAutoHyphens w:val="0"/>
      <w:spacing w:before="100" w:after="100" w:line="240" w:lineRule="auto"/>
      <w:ind w:left="425" w:hanging="425"/>
      <w:jc w:val="both"/>
      <w:textAlignment w:val="auto"/>
    </w:pPr>
    <w:rPr>
      <w:rFonts w:ascii="Times New Roman" w:eastAsia="Times New Roman" w:hAnsi="Times New Roman" w:cs="Times New Roman"/>
      <w:kern w:val="0"/>
      <w:sz w:val="24"/>
      <w:szCs w:val="24"/>
      <w:lang w:eastAsia="cs-CZ"/>
    </w:rPr>
  </w:style>
  <w:style w:type="character" w:styleId="Odkaznakoment">
    <w:name w:val="annotation reference"/>
    <w:rPr>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rPr>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rPr>
      <w:b/>
      <w:bCs/>
      <w:sz w:val="20"/>
      <w:szCs w:val="20"/>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table" w:styleId="Mkatabulky">
    <w:name w:val="Table Grid"/>
    <w:basedOn w:val="Normlntabulka"/>
    <w:uiPriority w:val="39"/>
    <w:rsid w:val="00274EA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ln"/>
    <w:rsid w:val="008A32A9"/>
    <w:pPr>
      <w:autoSpaceDN/>
      <w:spacing w:after="0" w:line="240" w:lineRule="auto"/>
      <w:jc w:val="both"/>
      <w:textAlignment w:val="auto"/>
    </w:pPr>
    <w:rPr>
      <w:rFonts w:ascii="Times New Roman" w:eastAsia="Times New Roman" w:hAnsi="Times New Roman" w:cs="Times New Roman"/>
      <w:kern w:val="1"/>
      <w:sz w:val="24"/>
      <w:szCs w:val="20"/>
      <w:lang w:eastAsia="ar-SA"/>
    </w:rPr>
  </w:style>
  <w:style w:type="character" w:styleId="Hypertextovodkaz">
    <w:name w:val="Hyperlink"/>
    <w:basedOn w:val="Standardnpsmoodstavce"/>
    <w:uiPriority w:val="99"/>
    <w:unhideWhenUsed/>
    <w:rsid w:val="00BE79DF"/>
    <w:rPr>
      <w:color w:val="0563C1" w:themeColor="hyperlink"/>
      <w:u w:val="single"/>
    </w:rPr>
  </w:style>
  <w:style w:type="character" w:styleId="Nevyeenzmnka">
    <w:name w:val="Unresolved Mention"/>
    <w:basedOn w:val="Standardnpsmoodstavce"/>
    <w:uiPriority w:val="99"/>
    <w:semiHidden/>
    <w:unhideWhenUsed/>
    <w:rsid w:val="00BE7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2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valova@rekreace-det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9" ma:contentTypeDescription="Vytvoří nový dokument" ma:contentTypeScope="" ma:versionID="ec2ccdd89f21b128af2900ab71449313">
  <xsd:schema xmlns:xsd="http://www.w3.org/2001/XMLSchema" xmlns:xs="http://www.w3.org/2001/XMLSchema" xmlns:p="http://schemas.microsoft.com/office/2006/metadata/properties" xmlns:ns2="7b59a896-6d1f-41e8-88d5-862d4c1687d8" xmlns:ns3="9cbb6d2e-e022-4591-8e31-f7261c46e693" targetNamespace="http://schemas.microsoft.com/office/2006/metadata/properties" ma:root="true" ma:fieldsID="7a7c5b1f68e08ad986d92f7d77ae55e2" ns2:_="" ns3:_="">
    <xsd:import namespace="7b59a896-6d1f-41e8-88d5-862d4c1687d8"/>
    <xsd:import namespace="9cbb6d2e-e022-4591-8e31-f7261c46e6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bb6d2e-e022-4591-8e31-f7261c46e6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C7B40-E70E-4402-AB5A-1E375879C416}">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7b59a896-6d1f-41e8-88d5-862d4c1687d8"/>
    <ds:schemaRef ds:uri="9cbb6d2e-e022-4591-8e31-f7261c46e693"/>
    <ds:schemaRef ds:uri="http://schemas.microsoft.com/office/2006/metadata/properties"/>
  </ds:schemaRefs>
</ds:datastoreItem>
</file>

<file path=customXml/itemProps2.xml><?xml version="1.0" encoding="utf-8"?>
<ds:datastoreItem xmlns:ds="http://schemas.openxmlformats.org/officeDocument/2006/customXml" ds:itemID="{F8248917-898A-472A-876B-626984A4319B}">
  <ds:schemaRefs>
    <ds:schemaRef ds:uri="http://schemas.microsoft.com/sharepoint/v3/contenttype/forms"/>
  </ds:schemaRefs>
</ds:datastoreItem>
</file>

<file path=customXml/itemProps3.xml><?xml version="1.0" encoding="utf-8"?>
<ds:datastoreItem xmlns:ds="http://schemas.openxmlformats.org/officeDocument/2006/customXml" ds:itemID="{F45BC0C5-F2E2-4641-8E46-E708D311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9cbb6d2e-e022-4591-8e31-f7261c46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3011</Words>
  <Characters>17765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Macháčková</dc:creator>
  <cp:keywords/>
  <cp:lastModifiedBy>Jana Sirůčková</cp:lastModifiedBy>
  <cp:revision>20</cp:revision>
  <cp:lastPrinted>2021-06-23T14:03:00Z</cp:lastPrinted>
  <dcterms:created xsi:type="dcterms:W3CDTF">2018-06-18T08:25:00Z</dcterms:created>
  <dcterms:modified xsi:type="dcterms:W3CDTF">2021-09-10T10:15:00Z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0x0101003B3C55766FA7DD469EB8C4C88AE64AF9</vt:lpwstr>
  </property>
</Properties>
</file>