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1C" w:rsidRPr="00C9731C" w:rsidRDefault="00C9731C" w:rsidP="00437247">
      <w:pPr>
        <w:spacing w:after="0"/>
        <w:rPr>
          <w:rFonts w:ascii="TeXGyreAdventor" w:hAnsi="TeXGyreAdventor" w:cs="Arial"/>
          <w:sz w:val="18"/>
          <w:szCs w:val="18"/>
        </w:rPr>
      </w:pPr>
    </w:p>
    <w:p w:rsidR="00B35A3C" w:rsidRDefault="005F1E20" w:rsidP="0089345C">
      <w:pPr>
        <w:spacing w:after="0" w:line="240" w:lineRule="auto"/>
        <w:rPr>
          <w:rFonts w:ascii="TeXGyreAdventor" w:hAnsi="TeXGyreAdventor" w:cs="Arial"/>
          <w:color w:val="000000" w:themeColor="text1"/>
          <w:sz w:val="20"/>
          <w:szCs w:val="20"/>
        </w:rPr>
      </w:pPr>
      <w:proofErr w:type="spellStart"/>
      <w:r>
        <w:rPr>
          <w:rFonts w:ascii="TeXGyreAdventor" w:hAnsi="TeXGyreAdventor" w:cs="Arial"/>
          <w:color w:val="000000" w:themeColor="text1"/>
          <w:sz w:val="20"/>
          <w:szCs w:val="20"/>
        </w:rPr>
        <w:t>Multip</w:t>
      </w:r>
      <w:proofErr w:type="spellEnd"/>
      <w:r>
        <w:rPr>
          <w:rFonts w:ascii="TeXGyreAdventor" w:hAnsi="TeXGyreAdventor" w:cs="Arial"/>
          <w:color w:val="000000" w:themeColor="text1"/>
          <w:sz w:val="20"/>
          <w:szCs w:val="20"/>
        </w:rPr>
        <w:t xml:space="preserve"> Moravia s.r.o.</w:t>
      </w:r>
    </w:p>
    <w:p w:rsidR="005F1E20" w:rsidRDefault="005F1E20" w:rsidP="0089345C">
      <w:pPr>
        <w:spacing w:after="0" w:line="240" w:lineRule="auto"/>
        <w:rPr>
          <w:rFonts w:ascii="TeXGyreAdventor" w:hAnsi="TeXGyreAdventor" w:cs="Arial"/>
          <w:color w:val="000000" w:themeColor="text1"/>
          <w:sz w:val="20"/>
          <w:szCs w:val="20"/>
        </w:rPr>
      </w:pPr>
      <w:r>
        <w:rPr>
          <w:rFonts w:ascii="TeXGyreAdventor" w:hAnsi="TeXGyreAdventor" w:cs="Arial"/>
          <w:color w:val="000000" w:themeColor="text1"/>
          <w:sz w:val="20"/>
          <w:szCs w:val="20"/>
        </w:rPr>
        <w:t>Palackého 1135/27</w:t>
      </w:r>
    </w:p>
    <w:p w:rsidR="005F1E20" w:rsidRPr="0089345C" w:rsidRDefault="005F1E20" w:rsidP="0089345C">
      <w:pPr>
        <w:spacing w:after="0" w:line="240" w:lineRule="auto"/>
        <w:rPr>
          <w:rFonts w:ascii="TeXGyreAdventor" w:hAnsi="TeXGyreAdventor" w:cs="Arial"/>
          <w:color w:val="000000" w:themeColor="text1"/>
          <w:sz w:val="20"/>
          <w:szCs w:val="20"/>
        </w:rPr>
      </w:pPr>
      <w:r>
        <w:rPr>
          <w:rFonts w:ascii="TeXGyreAdventor" w:hAnsi="TeXGyreAdventor" w:cs="Arial"/>
          <w:color w:val="000000" w:themeColor="text1"/>
          <w:sz w:val="20"/>
          <w:szCs w:val="20"/>
        </w:rPr>
        <w:t>741 01 Nový Jičín</w:t>
      </w:r>
    </w:p>
    <w:p w:rsidR="0089345C" w:rsidRPr="0089345C" w:rsidRDefault="0089345C" w:rsidP="0089345C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</w:p>
    <w:p w:rsidR="0089345C" w:rsidRPr="0089345C" w:rsidRDefault="0089345C" w:rsidP="0089345C">
      <w:pPr>
        <w:spacing w:line="240" w:lineRule="auto"/>
        <w:rPr>
          <w:rFonts w:ascii="TeXGyreAdventor" w:hAnsi="TeXGyreAdventor"/>
          <w:sz w:val="20"/>
          <w:szCs w:val="20"/>
        </w:rPr>
      </w:pPr>
      <w:r w:rsidRPr="0089345C">
        <w:rPr>
          <w:rFonts w:ascii="TeXGyreAdventor" w:hAnsi="TeXGyreAdventor"/>
          <w:sz w:val="20"/>
          <w:szCs w:val="20"/>
        </w:rPr>
        <w:t xml:space="preserve">IČO: </w:t>
      </w:r>
      <w:r w:rsidR="005F1E20">
        <w:rPr>
          <w:rFonts w:ascii="TeXGyreAdventor" w:hAnsi="TeXGyreAdventor"/>
          <w:sz w:val="20"/>
          <w:szCs w:val="20"/>
        </w:rPr>
        <w:t>16627971</w:t>
      </w:r>
      <w:r w:rsidRPr="0089345C">
        <w:rPr>
          <w:rFonts w:ascii="TeXGyreAdventor" w:hAnsi="TeXGyreAdventor"/>
          <w:sz w:val="20"/>
          <w:szCs w:val="20"/>
        </w:rPr>
        <w:br/>
        <w:t>DIČ: CZ</w:t>
      </w:r>
      <w:r w:rsidR="005F1E20">
        <w:rPr>
          <w:rFonts w:ascii="TeXGyreAdventor" w:hAnsi="TeXGyreAdventor"/>
          <w:sz w:val="20"/>
          <w:szCs w:val="20"/>
        </w:rPr>
        <w:t>16627971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Jablonec nad Nisou</w:t>
      </w:r>
      <w:r w:rsidR="00EC25F7" w:rsidRPr="007A2348">
        <w:rPr>
          <w:rFonts w:ascii="TeXGyreAdventor" w:hAnsi="TeXGyreAdventor" w:cs="Arial"/>
          <w:sz w:val="20"/>
          <w:szCs w:val="20"/>
        </w:rPr>
        <w:t>,</w:t>
      </w:r>
      <w:r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1125DB">
        <w:rPr>
          <w:rFonts w:ascii="TeXGyreAdventor" w:hAnsi="TeXGyreAdventor" w:cs="Arial"/>
          <w:sz w:val="20"/>
          <w:szCs w:val="20"/>
        </w:rPr>
        <w:t>2</w:t>
      </w:r>
      <w:r w:rsidR="005F1E20">
        <w:rPr>
          <w:rFonts w:ascii="TeXGyreAdventor" w:hAnsi="TeXGyreAdventor" w:cs="Arial"/>
          <w:sz w:val="20"/>
          <w:szCs w:val="20"/>
        </w:rPr>
        <w:t>7</w:t>
      </w:r>
      <w:r w:rsidR="00EC25F7" w:rsidRPr="007A2348">
        <w:rPr>
          <w:rFonts w:ascii="TeXGyreAdventor" w:hAnsi="TeXGyreAdventor" w:cs="Arial"/>
          <w:sz w:val="20"/>
          <w:szCs w:val="20"/>
        </w:rPr>
        <w:t>.</w:t>
      </w:r>
      <w:r w:rsidR="00AB45A3"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2C375F">
        <w:rPr>
          <w:rFonts w:ascii="TeXGyreAdventor" w:hAnsi="TeXGyreAdventor" w:cs="Arial"/>
          <w:sz w:val="20"/>
          <w:szCs w:val="20"/>
        </w:rPr>
        <w:t>0</w:t>
      </w:r>
      <w:r w:rsidR="003266FA">
        <w:rPr>
          <w:rFonts w:ascii="TeXGyreAdventor" w:hAnsi="TeXGyreAdventor" w:cs="Arial"/>
          <w:sz w:val="20"/>
          <w:szCs w:val="20"/>
        </w:rPr>
        <w:t>7</w:t>
      </w:r>
      <w:r w:rsidR="00EC25F7" w:rsidRPr="007A2348">
        <w:rPr>
          <w:rFonts w:ascii="TeXGyreAdventor" w:hAnsi="TeXGyreAdventor" w:cs="Arial"/>
          <w:sz w:val="20"/>
          <w:szCs w:val="20"/>
        </w:rPr>
        <w:t>.</w:t>
      </w:r>
      <w:r w:rsidR="00AB45A3"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253D6C">
        <w:rPr>
          <w:rFonts w:ascii="TeXGyreAdventor" w:hAnsi="TeXGyreAdventor" w:cs="Arial"/>
          <w:sz w:val="20"/>
          <w:szCs w:val="20"/>
        </w:rPr>
        <w:t>2021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bookmarkStart w:id="0" w:name="_GoBack"/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Objednávka </w:t>
      </w:r>
      <w:r w:rsidR="003A26D5" w:rsidRPr="007A2348">
        <w:rPr>
          <w:rFonts w:ascii="TeXGyreAdventor" w:hAnsi="TeXGyreAdventor" w:cs="Arial"/>
          <w:sz w:val="20"/>
          <w:szCs w:val="20"/>
        </w:rPr>
        <w:t xml:space="preserve">č. </w:t>
      </w:r>
      <w:r w:rsidR="001125DB">
        <w:rPr>
          <w:rFonts w:ascii="TeXGyreAdventor" w:hAnsi="TeXGyreAdventor" w:cs="Arial"/>
          <w:sz w:val="20"/>
          <w:szCs w:val="20"/>
        </w:rPr>
        <w:t>6</w:t>
      </w:r>
      <w:r w:rsidR="00AB123D">
        <w:rPr>
          <w:rFonts w:ascii="TeXGyreAdventor" w:hAnsi="TeXGyreAdventor" w:cs="Arial"/>
          <w:sz w:val="20"/>
          <w:szCs w:val="20"/>
        </w:rPr>
        <w:t>4</w:t>
      </w:r>
      <w:r w:rsidR="003A26D5" w:rsidRPr="007A2348">
        <w:rPr>
          <w:rFonts w:ascii="TeXGyreAdventor" w:hAnsi="TeXGyreAdventor" w:cs="Arial"/>
          <w:sz w:val="20"/>
          <w:szCs w:val="20"/>
        </w:rPr>
        <w:t>/SI</w:t>
      </w:r>
      <w:r w:rsidR="00EC25F7" w:rsidRPr="007A2348">
        <w:rPr>
          <w:rFonts w:ascii="TeXGyreAdventor" w:hAnsi="TeXGyreAdventor" w:cs="Arial"/>
          <w:sz w:val="20"/>
          <w:szCs w:val="20"/>
        </w:rPr>
        <w:t>/20</w:t>
      </w:r>
      <w:r w:rsidR="00253D6C">
        <w:rPr>
          <w:rFonts w:ascii="TeXGyreAdventor" w:hAnsi="TeXGyreAdventor" w:cs="Arial"/>
          <w:sz w:val="20"/>
          <w:szCs w:val="20"/>
        </w:rPr>
        <w:t>21</w:t>
      </w:r>
    </w:p>
    <w:bookmarkEnd w:id="0"/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Default="00C9731C" w:rsidP="00AB45A3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>Objednáváme u Vás:</w:t>
      </w:r>
    </w:p>
    <w:p w:rsidR="006F2363" w:rsidRDefault="006F2363" w:rsidP="004D4A60">
      <w:pPr>
        <w:rPr>
          <w:rFonts w:ascii="TeXGyreAdventor" w:hAnsi="TeXGyreAdventor" w:cs="Arial"/>
          <w:b/>
          <w:sz w:val="20"/>
          <w:szCs w:val="20"/>
        </w:rPr>
      </w:pPr>
    </w:p>
    <w:p w:rsidR="001125DB" w:rsidRDefault="005F1E20" w:rsidP="004D4A60">
      <w:pPr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 xml:space="preserve">židle </w:t>
      </w:r>
      <w:proofErr w:type="spellStart"/>
      <w:r>
        <w:rPr>
          <w:rFonts w:ascii="TeXGyreAdventor" w:hAnsi="TeXGyreAdventor" w:cs="Arial"/>
          <w:sz w:val="20"/>
          <w:szCs w:val="20"/>
        </w:rPr>
        <w:t>Gabi</w:t>
      </w:r>
      <w:proofErr w:type="spellEnd"/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  <w:t>60</w:t>
      </w:r>
      <w:r w:rsidR="003266FA">
        <w:rPr>
          <w:rFonts w:ascii="TeXGyreAdventor" w:hAnsi="TeXGyreAdventor" w:cs="Arial"/>
          <w:sz w:val="20"/>
          <w:szCs w:val="20"/>
        </w:rPr>
        <w:t xml:space="preserve"> ks</w:t>
      </w:r>
    </w:p>
    <w:p w:rsidR="006F2363" w:rsidRDefault="005F1E20" w:rsidP="005F1E20">
      <w:pPr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 xml:space="preserve">lavice </w:t>
      </w:r>
      <w:proofErr w:type="spellStart"/>
      <w:r>
        <w:rPr>
          <w:rFonts w:ascii="TeXGyreAdventor" w:hAnsi="TeXGyreAdventor" w:cs="Arial"/>
          <w:sz w:val="20"/>
          <w:szCs w:val="20"/>
        </w:rPr>
        <w:t>Gabi</w:t>
      </w:r>
      <w:proofErr w:type="spellEnd"/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  <w:t>30 ks</w:t>
      </w:r>
    </w:p>
    <w:p w:rsidR="005F1E20" w:rsidRDefault="005F1E20" w:rsidP="005F1E20">
      <w:pPr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 xml:space="preserve">katedra </w:t>
      </w:r>
      <w:proofErr w:type="spellStart"/>
      <w:r>
        <w:rPr>
          <w:rFonts w:ascii="TeXGyreAdventor" w:hAnsi="TeXGyreAdventor" w:cs="Arial"/>
          <w:sz w:val="20"/>
          <w:szCs w:val="20"/>
        </w:rPr>
        <w:t>Gabi</w:t>
      </w:r>
      <w:proofErr w:type="spellEnd"/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  <w:t xml:space="preserve">  2 ks</w:t>
      </w:r>
    </w:p>
    <w:p w:rsidR="005F1E20" w:rsidRPr="007A2348" w:rsidRDefault="005F1E20" w:rsidP="005F1E20">
      <w:pPr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 xml:space="preserve">učitelská židle </w:t>
      </w:r>
      <w:proofErr w:type="spellStart"/>
      <w:r>
        <w:rPr>
          <w:rFonts w:ascii="TeXGyreAdventor" w:hAnsi="TeXGyreAdventor" w:cs="Arial"/>
          <w:sz w:val="20"/>
          <w:szCs w:val="20"/>
        </w:rPr>
        <w:t>Gabi</w:t>
      </w:r>
      <w:proofErr w:type="spellEnd"/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  <w:t xml:space="preserve">  2 ks</w:t>
      </w:r>
    </w:p>
    <w:p w:rsidR="00AB45A3" w:rsidRPr="007A2348" w:rsidRDefault="00EB5D7B" w:rsidP="00A370FF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   </w:t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</w:p>
    <w:p w:rsidR="006F2363" w:rsidRPr="007A2348" w:rsidRDefault="006F2363" w:rsidP="00A7529B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</w:p>
    <w:p w:rsidR="00A7529B" w:rsidRPr="007A2348" w:rsidRDefault="00A370FF" w:rsidP="00A7529B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 xml:space="preserve">Cena </w:t>
      </w:r>
      <w:r w:rsidR="006F2363" w:rsidRPr="007A2348">
        <w:rPr>
          <w:rFonts w:ascii="TeXGyreAdventor" w:hAnsi="TeXGyreAdventor" w:cs="Arial"/>
          <w:b/>
          <w:sz w:val="20"/>
          <w:szCs w:val="20"/>
        </w:rPr>
        <w:t xml:space="preserve">objednávky do </w:t>
      </w:r>
      <w:r w:rsidR="004D4A60">
        <w:rPr>
          <w:rFonts w:ascii="TeXGyreAdventor" w:hAnsi="TeXGyreAdventor" w:cs="Arial"/>
          <w:b/>
          <w:sz w:val="20"/>
          <w:szCs w:val="20"/>
        </w:rPr>
        <w:tab/>
      </w:r>
      <w:r w:rsidR="004D4A60">
        <w:rPr>
          <w:rFonts w:ascii="TeXGyreAdventor" w:hAnsi="TeXGyreAdventor" w:cs="Arial"/>
          <w:b/>
          <w:sz w:val="20"/>
          <w:szCs w:val="20"/>
        </w:rPr>
        <w:tab/>
      </w:r>
      <w:r w:rsidR="007D354E">
        <w:rPr>
          <w:rFonts w:ascii="TeXGyreAdventor" w:hAnsi="TeXGyreAdventor" w:cs="Arial"/>
          <w:b/>
          <w:sz w:val="20"/>
          <w:szCs w:val="20"/>
        </w:rPr>
        <w:tab/>
      </w:r>
      <w:r w:rsidR="00047089">
        <w:rPr>
          <w:rFonts w:ascii="TeXGyreAdventor" w:hAnsi="TeXGyreAdventor" w:cs="Arial"/>
          <w:b/>
          <w:sz w:val="20"/>
          <w:szCs w:val="20"/>
        </w:rPr>
        <w:tab/>
      </w:r>
      <w:r w:rsidR="001125DB">
        <w:rPr>
          <w:rFonts w:ascii="TeXGyreAdventor" w:hAnsi="TeXGyreAdventor" w:cs="Arial"/>
          <w:b/>
          <w:sz w:val="20"/>
          <w:szCs w:val="20"/>
        </w:rPr>
        <w:tab/>
      </w:r>
      <w:r w:rsidR="00047089">
        <w:rPr>
          <w:rFonts w:ascii="TeXGyreAdventor" w:hAnsi="TeXGyreAdventor" w:cs="Arial"/>
          <w:b/>
          <w:sz w:val="20"/>
          <w:szCs w:val="20"/>
        </w:rPr>
        <w:tab/>
      </w:r>
      <w:r w:rsidR="005F1E20">
        <w:rPr>
          <w:rFonts w:ascii="TeXGyreAdventor" w:hAnsi="TeXGyreAdventor" w:cs="Arial"/>
          <w:b/>
          <w:sz w:val="20"/>
          <w:szCs w:val="20"/>
        </w:rPr>
        <w:t>159</w:t>
      </w:r>
      <w:r w:rsidR="00047089">
        <w:rPr>
          <w:rFonts w:ascii="TeXGyreAdventor" w:hAnsi="TeXGyreAdventor" w:cs="Arial"/>
          <w:b/>
          <w:sz w:val="20"/>
          <w:szCs w:val="20"/>
        </w:rPr>
        <w:t xml:space="preserve"> </w:t>
      </w:r>
      <w:r w:rsidR="005F1E20">
        <w:rPr>
          <w:rFonts w:ascii="TeXGyreAdventor" w:hAnsi="TeXGyreAdventor" w:cs="Arial"/>
          <w:b/>
          <w:sz w:val="20"/>
          <w:szCs w:val="20"/>
        </w:rPr>
        <w:t>312</w:t>
      </w:r>
      <w:r w:rsidR="006F2363" w:rsidRPr="007A2348">
        <w:rPr>
          <w:rFonts w:ascii="TeXGyreAdventor" w:hAnsi="TeXGyreAdventor" w:cs="Arial"/>
          <w:b/>
          <w:sz w:val="20"/>
          <w:szCs w:val="20"/>
        </w:rPr>
        <w:t>,- Kč</w:t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="00AB45A3" w:rsidRPr="007A2348">
        <w:rPr>
          <w:rFonts w:ascii="TeXGyreAdventor" w:hAnsi="TeXGyreAdventor" w:cs="Arial"/>
          <w:b/>
          <w:sz w:val="20"/>
          <w:szCs w:val="20"/>
        </w:rPr>
        <w:t xml:space="preserve">              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>Platba na fakturu:</w:t>
      </w:r>
    </w:p>
    <w:p w:rsidR="00C9731C" w:rsidRPr="007A2348" w:rsidRDefault="0089345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>SUPŠ a VOŠ, p</w:t>
      </w:r>
      <w:r w:rsidR="00C9731C" w:rsidRPr="007A2348">
        <w:rPr>
          <w:rFonts w:ascii="TeXGyreAdventor" w:hAnsi="TeXGyreAdventor" w:cs="Arial"/>
          <w:sz w:val="20"/>
          <w:szCs w:val="20"/>
        </w:rPr>
        <w:t>říspěvková organizace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Horní náměstí 1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46680 Jablonec nad Nisou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IČ</w:t>
      </w:r>
      <w:r w:rsidR="003A26D5" w:rsidRPr="007A2348">
        <w:rPr>
          <w:rFonts w:ascii="TeXGyreAdventor" w:hAnsi="TeXGyreAdventor" w:cs="Arial"/>
          <w:sz w:val="20"/>
          <w:szCs w:val="20"/>
        </w:rPr>
        <w:t>:</w:t>
      </w:r>
      <w:r w:rsidRPr="007A2348">
        <w:rPr>
          <w:rFonts w:ascii="TeXGyreAdventor" w:hAnsi="TeXGyreAdventor" w:cs="Arial"/>
          <w:sz w:val="20"/>
          <w:szCs w:val="20"/>
        </w:rPr>
        <w:t xml:space="preserve"> 60252600</w:t>
      </w:r>
    </w:p>
    <w:p w:rsidR="006F2363" w:rsidRPr="007A2348" w:rsidRDefault="006F2363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6F2363" w:rsidRPr="007A2348" w:rsidRDefault="006F2363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C9731C" w:rsidRDefault="006A206B" w:rsidP="002C375F">
      <w:pPr>
        <w:spacing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20"/>
          <w:szCs w:val="20"/>
        </w:rPr>
        <w:t>Mgr. Bc. Martina Picko Baumannová</w:t>
      </w:r>
    </w:p>
    <w:p w:rsidR="00C9731C" w:rsidRPr="00C9731C" w:rsidRDefault="00C9731C">
      <w:pPr>
        <w:rPr>
          <w:rFonts w:ascii="TeXGyreAdventor" w:hAnsi="TeXGyreAdventor" w:cs="Arial"/>
          <w:sz w:val="18"/>
          <w:szCs w:val="18"/>
        </w:rPr>
      </w:pPr>
    </w:p>
    <w:sectPr w:rsidR="00C9731C" w:rsidRPr="00C973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F3" w:rsidRDefault="007330F3" w:rsidP="001B1982">
      <w:pPr>
        <w:spacing w:after="0" w:line="240" w:lineRule="auto"/>
      </w:pPr>
      <w:r>
        <w:separator/>
      </w:r>
    </w:p>
  </w:endnote>
  <w:endnote w:type="continuationSeparator" w:id="0">
    <w:p w:rsidR="007330F3" w:rsidRDefault="007330F3" w:rsidP="001B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F3" w:rsidRDefault="007330F3" w:rsidP="001B1982">
      <w:pPr>
        <w:spacing w:after="0" w:line="240" w:lineRule="auto"/>
      </w:pPr>
      <w:r>
        <w:separator/>
      </w:r>
    </w:p>
  </w:footnote>
  <w:footnote w:type="continuationSeparator" w:id="0">
    <w:p w:rsidR="007330F3" w:rsidRDefault="007330F3" w:rsidP="001B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982" w:rsidRDefault="007A2348" w:rsidP="001B198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1DCC1E" wp14:editId="2C2C75F0">
          <wp:simplePos x="0" y="0"/>
          <wp:positionH relativeFrom="margin">
            <wp:posOffset>-47625</wp:posOffset>
          </wp:positionH>
          <wp:positionV relativeFrom="margin">
            <wp:posOffset>-551815</wp:posOffset>
          </wp:positionV>
          <wp:extent cx="5760720" cy="37211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s-hlavicka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398"/>
    <w:multiLevelType w:val="hybridMultilevel"/>
    <w:tmpl w:val="177EC108"/>
    <w:lvl w:ilvl="0" w:tplc="C2B8A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2DC2"/>
    <w:multiLevelType w:val="hybridMultilevel"/>
    <w:tmpl w:val="021C281A"/>
    <w:lvl w:ilvl="0" w:tplc="3064D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D"/>
    <w:rsid w:val="00047089"/>
    <w:rsid w:val="000A5E03"/>
    <w:rsid w:val="000A718B"/>
    <w:rsid w:val="000D4E29"/>
    <w:rsid w:val="001125DB"/>
    <w:rsid w:val="00180E80"/>
    <w:rsid w:val="001878ED"/>
    <w:rsid w:val="001B1982"/>
    <w:rsid w:val="00253D6C"/>
    <w:rsid w:val="002A7D7D"/>
    <w:rsid w:val="002C375F"/>
    <w:rsid w:val="002D7097"/>
    <w:rsid w:val="00320D19"/>
    <w:rsid w:val="003266FA"/>
    <w:rsid w:val="003A26D5"/>
    <w:rsid w:val="00413A58"/>
    <w:rsid w:val="0043100D"/>
    <w:rsid w:val="00437247"/>
    <w:rsid w:val="00456096"/>
    <w:rsid w:val="004A7F76"/>
    <w:rsid w:val="004D4A60"/>
    <w:rsid w:val="0056475F"/>
    <w:rsid w:val="0056623E"/>
    <w:rsid w:val="005F1E20"/>
    <w:rsid w:val="006152CC"/>
    <w:rsid w:val="00633789"/>
    <w:rsid w:val="00694416"/>
    <w:rsid w:val="006A0880"/>
    <w:rsid w:val="006A206B"/>
    <w:rsid w:val="006F2363"/>
    <w:rsid w:val="0071735E"/>
    <w:rsid w:val="007175DE"/>
    <w:rsid w:val="007330F3"/>
    <w:rsid w:val="00781C5D"/>
    <w:rsid w:val="00795E53"/>
    <w:rsid w:val="007A2348"/>
    <w:rsid w:val="007D354E"/>
    <w:rsid w:val="007E6C99"/>
    <w:rsid w:val="0087119C"/>
    <w:rsid w:val="0089345C"/>
    <w:rsid w:val="008C5915"/>
    <w:rsid w:val="009005BF"/>
    <w:rsid w:val="00956426"/>
    <w:rsid w:val="00A0384F"/>
    <w:rsid w:val="00A2079A"/>
    <w:rsid w:val="00A370FF"/>
    <w:rsid w:val="00A7529B"/>
    <w:rsid w:val="00AA6C38"/>
    <w:rsid w:val="00AB123D"/>
    <w:rsid w:val="00AB45A3"/>
    <w:rsid w:val="00AB7A41"/>
    <w:rsid w:val="00B35A3C"/>
    <w:rsid w:val="00B775C6"/>
    <w:rsid w:val="00BF5B02"/>
    <w:rsid w:val="00C4108D"/>
    <w:rsid w:val="00C9731C"/>
    <w:rsid w:val="00CC7076"/>
    <w:rsid w:val="00DE009A"/>
    <w:rsid w:val="00E646A3"/>
    <w:rsid w:val="00E64DC1"/>
    <w:rsid w:val="00EA1BD5"/>
    <w:rsid w:val="00EB5D7B"/>
    <w:rsid w:val="00EC25F7"/>
    <w:rsid w:val="00F0057E"/>
    <w:rsid w:val="00F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05453-FA2A-4E5A-BB6D-DC63517A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2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982"/>
  </w:style>
  <w:style w:type="paragraph" w:styleId="Zpat">
    <w:name w:val="footer"/>
    <w:basedOn w:val="Normln"/>
    <w:link w:val="Zpat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982"/>
  </w:style>
  <w:style w:type="paragraph" w:styleId="Textbubliny">
    <w:name w:val="Balloon Text"/>
    <w:basedOn w:val="Normln"/>
    <w:link w:val="TextbublinyChar"/>
    <w:uiPriority w:val="99"/>
    <w:semiHidden/>
    <w:unhideWhenUsed/>
    <w:rsid w:val="001B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98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A1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Student</cp:lastModifiedBy>
  <cp:revision>3</cp:revision>
  <cp:lastPrinted>2021-07-29T06:24:00Z</cp:lastPrinted>
  <dcterms:created xsi:type="dcterms:W3CDTF">2021-09-10T09:13:00Z</dcterms:created>
  <dcterms:modified xsi:type="dcterms:W3CDTF">2021-09-10T09:24:00Z</dcterms:modified>
</cp:coreProperties>
</file>