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52E3C" w14:textId="348A763A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</w:t>
      </w:r>
      <w:r w:rsidR="00695B09">
        <w:rPr>
          <w:b/>
          <w:sz w:val="40"/>
          <w:szCs w:val="40"/>
        </w:rPr>
        <w:t xml:space="preserve"> č. </w:t>
      </w:r>
      <w:r w:rsidR="00D84EA9">
        <w:rPr>
          <w:b/>
          <w:sz w:val="40"/>
          <w:szCs w:val="40"/>
        </w:rPr>
        <w:t>1</w:t>
      </w:r>
      <w:r w:rsidR="005F3E2F">
        <w:rPr>
          <w:b/>
          <w:sz w:val="40"/>
          <w:szCs w:val="40"/>
        </w:rPr>
        <w:t>2</w:t>
      </w:r>
      <w:r w:rsidRPr="00670266">
        <w:rPr>
          <w:b/>
          <w:sz w:val="40"/>
          <w:szCs w:val="40"/>
        </w:rPr>
        <w:t xml:space="preserve"> (TLZ)</w:t>
      </w: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670266" w:rsidRPr="00B22B6A" w14:paraId="51E256A2" w14:textId="77777777" w:rsidTr="00DA72FE">
        <w:trPr>
          <w:trHeight w:val="29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0B6CE4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TLZ č.</w:t>
            </w:r>
            <w:r w:rsidR="000D5C62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/verze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5066" w14:textId="30DC5FAB" w:rsidR="00670266" w:rsidRPr="00B22B6A" w:rsidRDefault="00D84EA9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="00FE6443">
              <w:rPr>
                <w:rFonts w:eastAsia="Times New Roman" w:cstheme="minorHAnsi"/>
                <w:color w:val="000000"/>
                <w:lang w:eastAsia="cs-CZ"/>
              </w:rPr>
              <w:t>2</w:t>
            </w:r>
            <w:r w:rsidR="00695B09" w:rsidRPr="00B22B6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</w:p>
        </w:tc>
      </w:tr>
      <w:tr w:rsidR="00670266" w:rsidRPr="00B22B6A" w14:paraId="7B4B92F0" w14:textId="77777777" w:rsidTr="00DA72FE">
        <w:trPr>
          <w:trHeight w:val="28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226F2C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E186" w14:textId="3E11C8B8" w:rsidR="00670266" w:rsidRPr="00B22B6A" w:rsidRDefault="006B4A88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24</w:t>
            </w:r>
            <w:r w:rsidR="00B93FC5">
              <w:rPr>
                <w:rFonts w:eastAsia="Times New Roman" w:cstheme="minorHAnsi"/>
                <w:color w:val="000000"/>
                <w:lang w:eastAsia="cs-CZ"/>
              </w:rPr>
              <w:t>.</w:t>
            </w:r>
            <w:r>
              <w:rPr>
                <w:rFonts w:eastAsia="Times New Roman" w:cstheme="minorHAnsi"/>
                <w:color w:val="000000"/>
                <w:lang w:eastAsia="cs-CZ"/>
              </w:rPr>
              <w:t>5</w:t>
            </w:r>
            <w:r w:rsidR="00B93FC5">
              <w:rPr>
                <w:rFonts w:eastAsia="Times New Roman" w:cstheme="minorHAnsi"/>
                <w:color w:val="000000"/>
                <w:lang w:eastAsia="cs-CZ"/>
              </w:rPr>
              <w:t>.2021</w:t>
            </w:r>
          </w:p>
        </w:tc>
      </w:tr>
    </w:tbl>
    <w:p w14:paraId="1841BA4F" w14:textId="77777777" w:rsidR="00703EEC" w:rsidRDefault="00703EEC" w:rsidP="00703EEC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4CB9EDB1" w14:textId="77777777" w:rsidTr="00DA72FE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575450" w14:textId="77777777" w:rsidR="00723981" w:rsidRPr="00B22B6A" w:rsidRDefault="00723981" w:rsidP="0067026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</w:t>
            </w:r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mlouva o dílo (</w:t>
            </w:r>
            <w:proofErr w:type="spellStart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SoD</w:t>
            </w:r>
            <w:proofErr w:type="spellEnd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)</w:t>
            </w: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 xml:space="preserve"> č.: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15A" w14:textId="6CCF5CEC" w:rsidR="00723981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2020</w:t>
            </w:r>
            <w:r w:rsidR="00695B09" w:rsidRPr="00B22B6A">
              <w:rPr>
                <w:rFonts w:eastAsia="Times New Roman" w:cstheme="minorHAnsi"/>
                <w:lang w:eastAsia="cs-CZ"/>
              </w:rPr>
              <w:t>/</w:t>
            </w:r>
            <w:r>
              <w:rPr>
                <w:rFonts w:eastAsia="Times New Roman" w:cstheme="minorHAnsi"/>
                <w:lang w:eastAsia="cs-CZ"/>
              </w:rPr>
              <w:t>0010</w:t>
            </w:r>
          </w:p>
        </w:tc>
      </w:tr>
      <w:tr w:rsidR="00723981" w:rsidRPr="00B22B6A" w14:paraId="40BC957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E06A8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Ze dne: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4F8" w14:textId="4D8AA5EA" w:rsidR="00DA72FE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10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6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2020</w:t>
            </w:r>
          </w:p>
        </w:tc>
      </w:tr>
    </w:tbl>
    <w:p w14:paraId="45B3A806" w14:textId="77777777" w:rsidR="00703EEC" w:rsidRDefault="00703EEC" w:rsidP="00703EEC">
      <w:pPr>
        <w:spacing w:after="0"/>
        <w:contextualSpacing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63DBBF6C" w14:textId="77777777" w:rsidTr="00DA72FE">
        <w:trPr>
          <w:trHeight w:val="59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52EE5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 registrační číslo: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EFE5" w14:textId="77777777" w:rsidR="005D474A" w:rsidRDefault="005D474A" w:rsidP="005D474A">
            <w:pPr>
              <w:spacing w:after="0" w:line="240" w:lineRule="auto"/>
              <w:rPr>
                <w:rStyle w:val="Siln"/>
                <w:rFonts w:eastAsia="Times New Roman" w:cstheme="minorHAnsi"/>
                <w:b w:val="0"/>
                <w:bCs w:val="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U21 – Kvalitativní infrastruktura</w:t>
            </w:r>
          </w:p>
          <w:p w14:paraId="6A8DFACF" w14:textId="356AF723" w:rsidR="00723981" w:rsidRPr="006434C4" w:rsidRDefault="005D474A" w:rsidP="005D474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CZ.02.2.67/0.0/0.0/16_016/0002560</w:t>
            </w:r>
          </w:p>
        </w:tc>
      </w:tr>
      <w:tr w:rsidR="00723981" w:rsidRPr="00B22B6A" w14:paraId="4841A7BA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4B857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Stavba: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5ABB" w14:textId="78B9B409" w:rsidR="00723981" w:rsidRPr="00DA72FE" w:rsidRDefault="00DA72FE" w:rsidP="00DA72FE">
            <w:pPr>
              <w:pStyle w:val="Nadpis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 w:rsidRPr="00DA72FE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Stavební úpravy vnitřních prostor PF UJEP - 2020/001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0</w:t>
            </w:r>
          </w:p>
        </w:tc>
      </w:tr>
      <w:tr w:rsidR="00723981" w:rsidRPr="00B22B6A" w14:paraId="62B0FAE2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C731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Objekt: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4878" w14:textId="3A42A14F" w:rsidR="00723981" w:rsidRPr="00B22B6A" w:rsidRDefault="00DA72FE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UJEP – Pedagogická fakulta</w:t>
            </w:r>
          </w:p>
        </w:tc>
      </w:tr>
    </w:tbl>
    <w:p w14:paraId="09D453E4" w14:textId="77777777" w:rsidR="00B93FC5" w:rsidRPr="00703EEC" w:rsidRDefault="00B93FC5" w:rsidP="00703EEC">
      <w:pPr>
        <w:spacing w:after="0"/>
        <w:rPr>
          <w:sz w:val="24"/>
          <w:szCs w:val="24"/>
        </w:rPr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5FD7D3B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15412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A1C" w14:textId="4A4DF0A0" w:rsidR="00B22B6A" w:rsidRPr="00B22B6A" w:rsidRDefault="00FE644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6443">
              <w:rPr>
                <w:rFonts w:eastAsia="Times New Roman" w:cstheme="minorHAnsi"/>
                <w:color w:val="000000"/>
                <w:lang w:eastAsia="cs-CZ"/>
              </w:rPr>
              <w:t>Změna HI terasy</w:t>
            </w:r>
          </w:p>
        </w:tc>
      </w:tr>
    </w:tbl>
    <w:p w14:paraId="07C22465" w14:textId="77777777" w:rsidR="00DA72FE" w:rsidRDefault="00DA72FE" w:rsidP="00DA72FE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019"/>
        <w:gridCol w:w="1085"/>
        <w:gridCol w:w="330"/>
        <w:gridCol w:w="983"/>
        <w:gridCol w:w="572"/>
        <w:gridCol w:w="1432"/>
        <w:gridCol w:w="2003"/>
      </w:tblGrid>
      <w:tr w:rsidR="00723981" w:rsidRPr="00B22B6A" w14:paraId="31C34675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A987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6BB8B3C8" w14:textId="77777777" w:rsidTr="00D46983">
        <w:trPr>
          <w:trHeight w:val="27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8B39F" w14:textId="28902EA0" w:rsidR="002D6348" w:rsidRDefault="00D84EA9" w:rsidP="00DA042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84EA9">
              <w:rPr>
                <w:rFonts w:eastAsia="Times New Roman" w:cstheme="minorHAnsi"/>
                <w:color w:val="000000"/>
                <w:lang w:eastAsia="cs-CZ"/>
              </w:rPr>
              <w:t xml:space="preserve">Změny jsou provedeny na </w:t>
            </w:r>
            <w:r w:rsidR="002D6348">
              <w:rPr>
                <w:rFonts w:eastAsia="Times New Roman" w:cstheme="minorHAnsi"/>
                <w:color w:val="000000"/>
                <w:lang w:eastAsia="cs-CZ"/>
              </w:rPr>
              <w:t xml:space="preserve">doporučení TDI a zhotovitele </w:t>
            </w:r>
            <w:r w:rsidRPr="00D84EA9">
              <w:rPr>
                <w:rFonts w:eastAsia="Times New Roman" w:cstheme="minorHAnsi"/>
                <w:color w:val="000000"/>
                <w:lang w:eastAsia="cs-CZ"/>
              </w:rPr>
              <w:t>za účelem</w:t>
            </w:r>
            <w:r w:rsidR="00FE6443">
              <w:rPr>
                <w:rFonts w:eastAsia="Times New Roman" w:cstheme="minorHAnsi"/>
                <w:color w:val="000000"/>
                <w:lang w:eastAsia="cs-CZ"/>
              </w:rPr>
              <w:t xml:space="preserve"> zajištění technické funkčnosti celkového souvrství terasy při snížení celkové ceny.</w:t>
            </w:r>
          </w:p>
          <w:p w14:paraId="66E30096" w14:textId="77777777" w:rsidR="00D84EA9" w:rsidRDefault="00D84EA9" w:rsidP="00DA042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3EE924D1" w14:textId="77777777" w:rsidR="002D6348" w:rsidRPr="002D6348" w:rsidRDefault="002D6348" w:rsidP="002D634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6348">
              <w:rPr>
                <w:rFonts w:eastAsia="Times New Roman" w:cstheme="minorHAnsi"/>
                <w:color w:val="000000"/>
                <w:lang w:eastAsia="cs-CZ"/>
              </w:rPr>
              <w:t>§ 222 - odst. (7)</w:t>
            </w:r>
          </w:p>
          <w:p w14:paraId="2B72BC90" w14:textId="11362CA9" w:rsidR="00D46983" w:rsidRPr="005D06B5" w:rsidRDefault="002D6348" w:rsidP="002D634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6348">
              <w:rPr>
                <w:rFonts w:eastAsia="Times New Roman" w:cstheme="minorHAnsi"/>
                <w:color w:val="000000"/>
                <w:lang w:eastAsia="cs-CZ"/>
              </w:rPr>
              <w:t>Změna při zachování stejné kvality a snížení ceny</w:t>
            </w:r>
          </w:p>
        </w:tc>
      </w:tr>
      <w:tr w:rsidR="00723981" w:rsidRPr="00B22B6A" w14:paraId="540557DD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D5E6D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Popis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2048E111" w14:textId="77777777" w:rsidTr="00D46983">
        <w:trPr>
          <w:trHeight w:val="2502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C5C0D" w14:textId="7E530CFB" w:rsidR="00D84EA9" w:rsidRPr="00D84EA9" w:rsidRDefault="00D84EA9" w:rsidP="00D84EA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84EA9">
              <w:rPr>
                <w:rFonts w:eastAsia="Times New Roman" w:cstheme="minorHAnsi"/>
                <w:color w:val="000000"/>
                <w:lang w:eastAsia="cs-CZ"/>
              </w:rPr>
              <w:t xml:space="preserve">Změnový list řeší </w:t>
            </w:r>
            <w:r w:rsidR="00FE6443">
              <w:rPr>
                <w:rFonts w:eastAsia="Times New Roman" w:cstheme="minorHAnsi"/>
                <w:color w:val="000000"/>
                <w:lang w:eastAsia="cs-CZ"/>
              </w:rPr>
              <w:t>změny v konstrukčním souvrství terasy</w:t>
            </w:r>
            <w:r w:rsidRPr="00D84EA9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  <w:p w14:paraId="6C0894FF" w14:textId="14C57BC4" w:rsidR="00547043" w:rsidRPr="006B4A88" w:rsidRDefault="00FE6443" w:rsidP="006B4A88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Nahrazení asfaltové izolace za přitíženou folii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tl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. 1,5m vhodnou pod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dřevoplastové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terasy kotvenou na poplastované plechy včetně změny typu tepelné izolace bez vlivu na tepelněizolační vlastnosti.</w:t>
            </w:r>
          </w:p>
        </w:tc>
      </w:tr>
      <w:tr w:rsidR="00723981" w:rsidRPr="00B22B6A" w14:paraId="3B1FD02A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EF085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B22B6A" w14:paraId="6260827E" w14:textId="77777777" w:rsidTr="00D46983">
        <w:trPr>
          <w:trHeight w:val="254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BDF0" w14:textId="185D6F7B" w:rsidR="00723981" w:rsidRPr="00B22B6A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Bez </w:t>
            </w:r>
            <w:r w:rsidR="006B4A88">
              <w:rPr>
                <w:rFonts w:eastAsia="Times New Roman" w:cstheme="minorHAnsi"/>
                <w:color w:val="000000"/>
                <w:lang w:eastAsia="cs-CZ"/>
              </w:rPr>
              <w:t>p</w:t>
            </w:r>
            <w:r>
              <w:rPr>
                <w:rFonts w:eastAsia="Times New Roman" w:cstheme="minorHAnsi"/>
                <w:color w:val="000000"/>
                <w:lang w:eastAsia="cs-CZ"/>
              </w:rPr>
              <w:t>řipomínek</w:t>
            </w:r>
          </w:p>
        </w:tc>
      </w:tr>
      <w:tr w:rsidR="00723981" w:rsidRPr="00B22B6A" w14:paraId="28F94504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B01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Změna má vliv do následujících profesí (oblast projektové dokumentace):</w:t>
            </w:r>
          </w:p>
        </w:tc>
      </w:tr>
      <w:tr w:rsidR="00723981" w:rsidRPr="00B22B6A" w14:paraId="1B8FD01D" w14:textId="77777777" w:rsidTr="00D46983">
        <w:trPr>
          <w:trHeight w:val="264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7CA5" w14:textId="5A2DB6AE" w:rsidR="00D46983" w:rsidRPr="00B22B6A" w:rsidRDefault="006B4A88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Bez vlivu na PD</w:t>
            </w:r>
          </w:p>
        </w:tc>
      </w:tr>
      <w:tr w:rsidR="00723981" w:rsidRPr="00B22B6A" w14:paraId="78307461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2F99E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Přílohy:  </w:t>
            </w:r>
          </w:p>
        </w:tc>
      </w:tr>
      <w:tr w:rsidR="00723981" w:rsidRPr="00B22B6A" w14:paraId="3A2399CC" w14:textId="77777777" w:rsidTr="00142FAA">
        <w:trPr>
          <w:trHeight w:val="220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AD70" w14:textId="1FB1CEE3" w:rsidR="0018628E" w:rsidRPr="00D46983" w:rsidRDefault="00D46983" w:rsidP="00D46983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Oceněný soupis prací</w:t>
            </w:r>
          </w:p>
        </w:tc>
      </w:tr>
      <w:tr w:rsidR="00723981" w:rsidRPr="00B22B6A" w14:paraId="2B7F3573" w14:textId="77777777" w:rsidTr="00DA72FE">
        <w:trPr>
          <w:trHeight w:val="315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0078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E309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190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FC13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32CE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4890EA8A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323CD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E99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bez dopadu</w:t>
            </w:r>
          </w:p>
        </w:tc>
      </w:tr>
      <w:tr w:rsidR="00723981" w:rsidRPr="00B22B6A" w14:paraId="5554887D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296E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30C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458A" w14:textId="679F160D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5584BCF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4F6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Orientační cenový dopad</w:t>
            </w:r>
            <w:r w:rsidR="00EF6088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(bez DPH)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D7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D3DC" w14:textId="7101A977" w:rsidR="00723981" w:rsidRPr="00B22B6A" w:rsidRDefault="00FE6443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-159 808,54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5F0F755E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60F01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69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F5D3" w14:textId="0F67DC78" w:rsidR="00723981" w:rsidRPr="00B22B6A" w:rsidRDefault="00FE6443" w:rsidP="006434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121 257,85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80FAB03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68F8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36D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D010" w14:textId="4107A588" w:rsidR="00723981" w:rsidRPr="0068233C" w:rsidRDefault="00FE6443" w:rsidP="00531F6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8233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-38 550,69</w:t>
            </w:r>
            <w:r w:rsidR="00723981" w:rsidRPr="0068233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6968EB6" w14:textId="77777777" w:rsidTr="00DA72FE">
        <w:trPr>
          <w:trHeight w:val="569"/>
        </w:trPr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206A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D7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F6088" w:rsidRPr="00B22B6A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723981" w:rsidRPr="00B22B6A" w14:paraId="1AB54CBF" w14:textId="77777777" w:rsidTr="00DA72FE">
        <w:trPr>
          <w:trHeight w:val="150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A3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A095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5F40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6FB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D514F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01917D71" w14:textId="77777777" w:rsidTr="00D46983">
        <w:trPr>
          <w:trHeight w:val="569"/>
        </w:trPr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76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2219173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9C68EE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724509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F243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Podpis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C2EEF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Razítko</w:t>
            </w:r>
          </w:p>
        </w:tc>
      </w:tr>
      <w:tr w:rsidR="00723981" w:rsidRPr="00B22B6A" w14:paraId="1C6C306B" w14:textId="77777777" w:rsidTr="00D46983">
        <w:trPr>
          <w:trHeight w:val="11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85F9D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222" w14:textId="546DA6E8" w:rsidR="00723981" w:rsidRPr="00B22B6A" w:rsidRDefault="00C70A99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E5F7" w14:textId="189554C1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DA0B" w14:textId="5985E65F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1D7" w14:textId="66EB4BCB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71F5D9D" w14:textId="77777777" w:rsidTr="00D46983">
        <w:trPr>
          <w:trHeight w:val="103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A2BE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869" w14:textId="30B1327E" w:rsidR="00723981" w:rsidRPr="00B22B6A" w:rsidRDefault="00C70A99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4625" w14:textId="2753276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2C03" w14:textId="26D1CBD8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3A2A" w14:textId="638ED9A0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336F9428" w14:textId="77777777" w:rsidTr="00D46983">
        <w:trPr>
          <w:trHeight w:val="9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57095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C02E" w14:textId="2246B6C9" w:rsidR="00D46983" w:rsidRPr="00B22B6A" w:rsidRDefault="00C70A99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14FA" w14:textId="3C95E94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CBFC" w14:textId="3C60919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5C17" w14:textId="771F5EF4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7600149E" w14:textId="77777777" w:rsidTr="00D46983">
        <w:trPr>
          <w:trHeight w:val="11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93860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330D" w14:textId="72236190" w:rsidR="00723981" w:rsidRPr="00B22B6A" w:rsidRDefault="00C70A99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7D4B" w14:textId="72A70552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AF5E" w14:textId="438ACE5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7101" w14:textId="25737DCF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7C23E8C2" w14:textId="7777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0D9B7" w14:textId="77777777" w:rsidR="00015877" w:rsidRDefault="00015877" w:rsidP="008D2D47">
      <w:pPr>
        <w:spacing w:after="0" w:line="240" w:lineRule="auto"/>
      </w:pPr>
      <w:r>
        <w:separator/>
      </w:r>
    </w:p>
  </w:endnote>
  <w:endnote w:type="continuationSeparator" w:id="0">
    <w:p w14:paraId="7B107976" w14:textId="77777777" w:rsidR="00015877" w:rsidRDefault="00015877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3B6A7" w14:textId="77777777" w:rsidR="008D2D47" w:rsidRDefault="00CE05EC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58623A9A" wp14:editId="4B6F136A">
          <wp:extent cx="4608830" cy="1030605"/>
          <wp:effectExtent l="0" t="0" r="1270" b="0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1D236" w14:textId="77777777" w:rsidR="00015877" w:rsidRDefault="00015877" w:rsidP="008D2D47">
      <w:pPr>
        <w:spacing w:after="0" w:line="240" w:lineRule="auto"/>
      </w:pPr>
      <w:r>
        <w:separator/>
      </w:r>
    </w:p>
  </w:footnote>
  <w:footnote w:type="continuationSeparator" w:id="0">
    <w:p w14:paraId="0F2712A3" w14:textId="77777777" w:rsidR="00015877" w:rsidRDefault="00015877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90F7E" w14:textId="77777777"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462C0282" wp14:editId="21691BF5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8CE"/>
    <w:multiLevelType w:val="hybridMultilevel"/>
    <w:tmpl w:val="528AC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489"/>
    <w:multiLevelType w:val="hybridMultilevel"/>
    <w:tmpl w:val="124C5366"/>
    <w:lvl w:ilvl="0" w:tplc="E02CB812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094568D"/>
    <w:multiLevelType w:val="hybridMultilevel"/>
    <w:tmpl w:val="CFC8BA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D07F0"/>
    <w:multiLevelType w:val="hybridMultilevel"/>
    <w:tmpl w:val="3C167C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66DFC"/>
    <w:multiLevelType w:val="hybridMultilevel"/>
    <w:tmpl w:val="6D56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43F3D"/>
    <w:multiLevelType w:val="hybridMultilevel"/>
    <w:tmpl w:val="86027C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D63A54"/>
    <w:multiLevelType w:val="hybridMultilevel"/>
    <w:tmpl w:val="D004C054"/>
    <w:lvl w:ilvl="0" w:tplc="F252B6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15877"/>
    <w:rsid w:val="00036A9E"/>
    <w:rsid w:val="000A04CE"/>
    <w:rsid w:val="000D4A64"/>
    <w:rsid w:val="000D5C62"/>
    <w:rsid w:val="000E0F58"/>
    <w:rsid w:val="001362FB"/>
    <w:rsid w:val="00142FAA"/>
    <w:rsid w:val="0015305F"/>
    <w:rsid w:val="001579E8"/>
    <w:rsid w:val="0018628E"/>
    <w:rsid w:val="001865CC"/>
    <w:rsid w:val="00191E16"/>
    <w:rsid w:val="001C25EB"/>
    <w:rsid w:val="00280DEF"/>
    <w:rsid w:val="0028295C"/>
    <w:rsid w:val="002C42D3"/>
    <w:rsid w:val="002D0DC8"/>
    <w:rsid w:val="002D6348"/>
    <w:rsid w:val="00305F69"/>
    <w:rsid w:val="003457EC"/>
    <w:rsid w:val="00371321"/>
    <w:rsid w:val="0037198D"/>
    <w:rsid w:val="004B13A1"/>
    <w:rsid w:val="004D2F17"/>
    <w:rsid w:val="004E45BD"/>
    <w:rsid w:val="00531F67"/>
    <w:rsid w:val="00547043"/>
    <w:rsid w:val="00554ECB"/>
    <w:rsid w:val="00575855"/>
    <w:rsid w:val="005B684A"/>
    <w:rsid w:val="005D06B5"/>
    <w:rsid w:val="005D474A"/>
    <w:rsid w:val="005F3E2F"/>
    <w:rsid w:val="0061134D"/>
    <w:rsid w:val="006434C4"/>
    <w:rsid w:val="0066005D"/>
    <w:rsid w:val="00670266"/>
    <w:rsid w:val="0068233C"/>
    <w:rsid w:val="00695B09"/>
    <w:rsid w:val="006B162A"/>
    <w:rsid w:val="006B4A88"/>
    <w:rsid w:val="00703EEC"/>
    <w:rsid w:val="00723981"/>
    <w:rsid w:val="00735079"/>
    <w:rsid w:val="00754CD7"/>
    <w:rsid w:val="00783C9A"/>
    <w:rsid w:val="007E2E4A"/>
    <w:rsid w:val="00827E3D"/>
    <w:rsid w:val="0084749D"/>
    <w:rsid w:val="00860842"/>
    <w:rsid w:val="00871795"/>
    <w:rsid w:val="00875B6C"/>
    <w:rsid w:val="008A4EF3"/>
    <w:rsid w:val="008D2D47"/>
    <w:rsid w:val="00917133"/>
    <w:rsid w:val="009A22E4"/>
    <w:rsid w:val="00A5246C"/>
    <w:rsid w:val="00A74865"/>
    <w:rsid w:val="00AB3A39"/>
    <w:rsid w:val="00AF3D87"/>
    <w:rsid w:val="00B02C8A"/>
    <w:rsid w:val="00B075FD"/>
    <w:rsid w:val="00B22B6A"/>
    <w:rsid w:val="00B320CF"/>
    <w:rsid w:val="00B35DD8"/>
    <w:rsid w:val="00B56BDB"/>
    <w:rsid w:val="00B93FC5"/>
    <w:rsid w:val="00BB7547"/>
    <w:rsid w:val="00BD62DE"/>
    <w:rsid w:val="00BE77EA"/>
    <w:rsid w:val="00BF59D5"/>
    <w:rsid w:val="00C20E85"/>
    <w:rsid w:val="00C31132"/>
    <w:rsid w:val="00C367B1"/>
    <w:rsid w:val="00C63A46"/>
    <w:rsid w:val="00C70A99"/>
    <w:rsid w:val="00C76B3A"/>
    <w:rsid w:val="00C7782D"/>
    <w:rsid w:val="00C81443"/>
    <w:rsid w:val="00CA7C65"/>
    <w:rsid w:val="00CC59DF"/>
    <w:rsid w:val="00CE05EC"/>
    <w:rsid w:val="00D13EE6"/>
    <w:rsid w:val="00D41C2F"/>
    <w:rsid w:val="00D46983"/>
    <w:rsid w:val="00D82E03"/>
    <w:rsid w:val="00D84EA9"/>
    <w:rsid w:val="00D94B38"/>
    <w:rsid w:val="00DA042C"/>
    <w:rsid w:val="00DA72FE"/>
    <w:rsid w:val="00DC050F"/>
    <w:rsid w:val="00DF492E"/>
    <w:rsid w:val="00DF5444"/>
    <w:rsid w:val="00EB6A4E"/>
    <w:rsid w:val="00EF6088"/>
    <w:rsid w:val="00F84C0A"/>
    <w:rsid w:val="00FA7AE2"/>
    <w:rsid w:val="00FB4F7A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A260C"/>
  <w15:docId w15:val="{92B2281E-40B1-41F7-8975-267D5582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62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70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47043"/>
    <w:rPr>
      <w:color w:val="0563C1" w:themeColor="hyperlink"/>
      <w:u w:val="single"/>
    </w:rPr>
  </w:style>
  <w:style w:type="paragraph" w:customStyle="1" w:styleId="Default">
    <w:name w:val="Default"/>
    <w:rsid w:val="00643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D474A"/>
    <w:rPr>
      <w:b/>
      <w:bCs/>
    </w:rPr>
  </w:style>
  <w:style w:type="paragraph" w:customStyle="1" w:styleId="l4">
    <w:name w:val="l4"/>
    <w:basedOn w:val="Normln"/>
    <w:rsid w:val="002D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D63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8ACE-63E0-4F72-AD7C-03AE4ACF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D Š</cp:lastModifiedBy>
  <cp:revision>4</cp:revision>
  <dcterms:created xsi:type="dcterms:W3CDTF">2021-05-26T10:10:00Z</dcterms:created>
  <dcterms:modified xsi:type="dcterms:W3CDTF">2021-09-07T11:10:00Z</dcterms:modified>
</cp:coreProperties>
</file>