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D42C" w14:textId="77777777" w:rsidR="00383110" w:rsidRDefault="00383110">
      <w:pPr>
        <w:pStyle w:val="Zkladntext"/>
        <w:rPr>
          <w:rFonts w:ascii="Times New Roman"/>
          <w:sz w:val="20"/>
        </w:rPr>
      </w:pPr>
    </w:p>
    <w:p w14:paraId="564B5262" w14:textId="77777777" w:rsidR="00383110" w:rsidRDefault="00383110">
      <w:pPr>
        <w:pStyle w:val="Zkladntext"/>
        <w:spacing w:before="9"/>
        <w:rPr>
          <w:rFonts w:ascii="Times New Roman"/>
          <w:sz w:val="29"/>
        </w:rPr>
      </w:pPr>
    </w:p>
    <w:p w14:paraId="22A44E7F" w14:textId="77777777" w:rsidR="00383110" w:rsidRDefault="00122B80">
      <w:pPr>
        <w:pStyle w:val="Zkladntext"/>
        <w:spacing w:before="121" w:line="208" w:lineRule="auto"/>
        <w:ind w:left="5035" w:right="1806"/>
      </w:pPr>
      <w:r>
        <w:pict w14:anchorId="52393AFF">
          <v:group id="docshapegroup3" o:spid="_x0000_s1031" style="position:absolute;left:0;text-align:left;margin-left:15.95pt;margin-top:8.5pt;width:221.65pt;height:132.5pt;z-index:15730176;mso-position-horizontal-relative:page" coordorigin="319,170" coordsize="4433,2650">
            <v:line id="_x0000_s1035" style="position:absolute" from="324,173" to="4747,173" strokeweight=".24pt"/>
            <v:shape id="docshape4" o:spid="_x0000_s1034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532;width:4414;height:2278" filled="f" stroked="f">
              <v:textbox inset="0,0,0,0">
                <w:txbxContent>
                  <w:p w14:paraId="75DE0455" w14:textId="77777777" w:rsidR="00383110" w:rsidRDefault="00383110">
                    <w:pPr>
                      <w:spacing w:before="7"/>
                      <w:rPr>
                        <w:sz w:val="23"/>
                      </w:rPr>
                    </w:pPr>
                  </w:p>
                  <w:p w14:paraId="61593966" w14:textId="77777777" w:rsidR="00383110" w:rsidRDefault="00122B8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6FBD619" w14:textId="77777777" w:rsidR="00383110" w:rsidRDefault="00122B8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3610003349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08.09.2021</w:t>
                    </w:r>
                  </w:p>
                  <w:p w14:paraId="765140F7" w14:textId="77777777" w:rsidR="00383110" w:rsidRDefault="00122B8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636334D" w14:textId="514BB0D2" w:rsidR="00383110" w:rsidRDefault="00122B8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85AD649" w14:textId="2022E1C1" w:rsidR="00383110" w:rsidRDefault="00122B8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 xxx</w:t>
                    </w:r>
                  </w:p>
                </w:txbxContent>
              </v:textbox>
            </v:shape>
            <v:shape id="docshape6" o:spid="_x0000_s1032" type="#_x0000_t202" style="position:absolute;left:328;top:175;width:4414;height:358" fillcolor="#ccc" stroked="f">
              <v:textbox inset="0,0,0,0">
                <w:txbxContent>
                  <w:p w14:paraId="3E652425" w14:textId="77777777" w:rsidR="00383110" w:rsidRDefault="00122B8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MT Legal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advokátní</w:t>
      </w:r>
      <w:proofErr w:type="spellEnd"/>
      <w:r>
        <w:t xml:space="preserve"> </w:t>
      </w:r>
      <w:proofErr w:type="spellStart"/>
      <w:r>
        <w:t>kancelář</w:t>
      </w:r>
      <w:proofErr w:type="spellEnd"/>
      <w:r>
        <w:rPr>
          <w:spacing w:val="-64"/>
        </w:rPr>
        <w:t xml:space="preserve"> </w:t>
      </w:r>
      <w:proofErr w:type="spellStart"/>
      <w:r>
        <w:t>Jakubská</w:t>
      </w:r>
      <w:proofErr w:type="spellEnd"/>
      <w:r>
        <w:rPr>
          <w:spacing w:val="1"/>
        </w:rPr>
        <w:t xml:space="preserve"> </w:t>
      </w:r>
      <w:r>
        <w:t>121/1</w:t>
      </w:r>
    </w:p>
    <w:p w14:paraId="14643043" w14:textId="77777777" w:rsidR="00383110" w:rsidRDefault="00122B80">
      <w:pPr>
        <w:pStyle w:val="Zkladntext"/>
        <w:spacing w:line="229" w:lineRule="exact"/>
        <w:ind w:left="5035"/>
      </w:pPr>
      <w:r>
        <w:t>602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Brno</w:t>
      </w:r>
    </w:p>
    <w:p w14:paraId="629C30D0" w14:textId="77777777" w:rsidR="00383110" w:rsidRDefault="00122B80">
      <w:pPr>
        <w:pStyle w:val="Zkladntext"/>
        <w:tabs>
          <w:tab w:val="left" w:pos="5608"/>
        </w:tabs>
        <w:spacing w:before="12" w:line="208" w:lineRule="auto"/>
        <w:ind w:left="5035" w:right="3628"/>
      </w:pPr>
      <w:r>
        <w:t>DIČ: CZ28305043</w:t>
      </w:r>
      <w:r>
        <w:rPr>
          <w:spacing w:val="-64"/>
        </w:rPr>
        <w:t xml:space="preserve"> </w:t>
      </w:r>
      <w:r>
        <w:t>IČ:</w:t>
      </w:r>
      <w:r>
        <w:tab/>
        <w:t>28305043</w:t>
      </w:r>
    </w:p>
    <w:p w14:paraId="1D09776D" w14:textId="77777777" w:rsidR="00383110" w:rsidRDefault="00383110">
      <w:pPr>
        <w:pStyle w:val="Zkladntext"/>
        <w:rPr>
          <w:sz w:val="20"/>
        </w:rPr>
      </w:pPr>
    </w:p>
    <w:p w14:paraId="0F375E9A" w14:textId="77777777" w:rsidR="00383110" w:rsidRDefault="00383110">
      <w:pPr>
        <w:pStyle w:val="Zkladntext"/>
        <w:spacing w:before="11"/>
        <w:rPr>
          <w:sz w:val="26"/>
        </w:rPr>
      </w:pPr>
    </w:p>
    <w:p w14:paraId="5A34F0CB" w14:textId="77777777" w:rsidR="00383110" w:rsidRDefault="00122B80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3C067416" w14:textId="77777777" w:rsidR="00383110" w:rsidRDefault="00122B80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31.10.2021</w:t>
      </w:r>
    </w:p>
    <w:p w14:paraId="5EA04FC0" w14:textId="77777777" w:rsidR="00383110" w:rsidRDefault="00122B80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42756</w:t>
      </w:r>
    </w:p>
    <w:p w14:paraId="472057D5" w14:textId="77777777" w:rsidR="00383110" w:rsidRDefault="00122B80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ED6737A" w14:textId="77777777" w:rsidR="00383110" w:rsidRDefault="00383110">
      <w:pPr>
        <w:pStyle w:val="Zkladntext"/>
        <w:rPr>
          <w:sz w:val="20"/>
        </w:rPr>
      </w:pPr>
    </w:p>
    <w:p w14:paraId="4418D4C7" w14:textId="77777777" w:rsidR="00383110" w:rsidRDefault="00383110">
      <w:pPr>
        <w:pStyle w:val="Zkladntext"/>
        <w:rPr>
          <w:sz w:val="20"/>
        </w:rPr>
      </w:pPr>
    </w:p>
    <w:p w14:paraId="07A7BEBF" w14:textId="77777777" w:rsidR="00383110" w:rsidRDefault="00122B80">
      <w:pPr>
        <w:pStyle w:val="Zkladntext"/>
        <w:spacing w:before="8"/>
        <w:rPr>
          <w:sz w:val="15"/>
        </w:rPr>
      </w:pPr>
      <w:r>
        <w:pict w14:anchorId="789939A0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94D60CE" w14:textId="77777777" w:rsidR="00383110" w:rsidRDefault="00122B8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</w:t>
      </w:r>
      <w:r>
        <w:rPr>
          <w:sz w:val="20"/>
        </w:rPr>
        <w:t>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38879A40" w14:textId="77777777" w:rsidR="00383110" w:rsidRDefault="00122B8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53553CE" w14:textId="77777777" w:rsidR="00383110" w:rsidRDefault="00122B80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A8880F4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29DCD569" w14:textId="77777777" w:rsidR="00383110" w:rsidRDefault="0038311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383110" w14:paraId="08F645FC" w14:textId="77777777">
        <w:trPr>
          <w:trHeight w:val="254"/>
        </w:trPr>
        <w:tc>
          <w:tcPr>
            <w:tcW w:w="817" w:type="dxa"/>
          </w:tcPr>
          <w:p w14:paraId="17F3F33D" w14:textId="77777777" w:rsidR="00383110" w:rsidRDefault="00122B8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04C739B0" w14:textId="77777777" w:rsidR="00383110" w:rsidRDefault="00122B8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6184966001</w:t>
            </w:r>
          </w:p>
        </w:tc>
        <w:tc>
          <w:tcPr>
            <w:tcW w:w="5181" w:type="dxa"/>
          </w:tcPr>
          <w:p w14:paraId="69FCD633" w14:textId="77777777" w:rsidR="00383110" w:rsidRDefault="00122B80">
            <w:pPr>
              <w:pStyle w:val="TableParagraph"/>
              <w:ind w:right="9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právní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</w:p>
        </w:tc>
        <w:tc>
          <w:tcPr>
            <w:tcW w:w="2380" w:type="dxa"/>
          </w:tcPr>
          <w:p w14:paraId="23B24463" w14:textId="77777777" w:rsidR="00383110" w:rsidRDefault="0038311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83110" w14:paraId="1E1007D8" w14:textId="77777777">
        <w:trPr>
          <w:trHeight w:val="254"/>
        </w:trPr>
        <w:tc>
          <w:tcPr>
            <w:tcW w:w="817" w:type="dxa"/>
          </w:tcPr>
          <w:p w14:paraId="6AE79AFA" w14:textId="77777777" w:rsidR="00383110" w:rsidRDefault="0038311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2315F22" w14:textId="77777777" w:rsidR="00383110" w:rsidRDefault="00122B80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5181" w:type="dxa"/>
          </w:tcPr>
          <w:p w14:paraId="4B1B6DFF" w14:textId="77777777" w:rsidR="00383110" w:rsidRDefault="00122B80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18.800,00</w:t>
            </w:r>
          </w:p>
        </w:tc>
        <w:tc>
          <w:tcPr>
            <w:tcW w:w="2380" w:type="dxa"/>
          </w:tcPr>
          <w:p w14:paraId="7657B6E3" w14:textId="77777777" w:rsidR="00383110" w:rsidRDefault="00122B80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188.000,00</w:t>
            </w:r>
          </w:p>
        </w:tc>
      </w:tr>
    </w:tbl>
    <w:p w14:paraId="6809BA2A" w14:textId="77777777" w:rsidR="00383110" w:rsidRDefault="00122B80">
      <w:pPr>
        <w:pStyle w:val="Zkladntext"/>
        <w:spacing w:before="233" w:line="208" w:lineRule="auto"/>
        <w:ind w:left="1024"/>
      </w:pPr>
      <w:r>
        <w:t xml:space="preserve">V </w:t>
      </w:r>
      <w:proofErr w:type="spellStart"/>
      <w:r>
        <w:t>souladu</w:t>
      </w:r>
      <w:proofErr w:type="spellEnd"/>
      <w:r>
        <w:rPr>
          <w:spacing w:val="3"/>
        </w:rPr>
        <w:t xml:space="preserve"> </w:t>
      </w:r>
      <w:r>
        <w:t xml:space="preserve">s Vámi </w:t>
      </w:r>
      <w:proofErr w:type="spellStart"/>
      <w:r>
        <w:t>zaslanou</w:t>
      </w:r>
      <w:proofErr w:type="spellEnd"/>
      <w:r>
        <w:rPr>
          <w:spacing w:val="1"/>
        </w:rPr>
        <w:t xml:space="preserve"> </w:t>
      </w:r>
      <w:proofErr w:type="spellStart"/>
      <w:r>
        <w:t>nabídkou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poskytování</w:t>
      </w:r>
      <w:proofErr w:type="spellEnd"/>
      <w:r>
        <w:rPr>
          <w:spacing w:val="-64"/>
        </w:rPr>
        <w:t xml:space="preserve"> </w:t>
      </w:r>
      <w:proofErr w:type="spellStart"/>
      <w:r>
        <w:t>právních</w:t>
      </w:r>
      <w:proofErr w:type="spellEnd"/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rPr>
          <w:spacing w:val="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2020/002</w:t>
      </w:r>
      <w:r>
        <w:rPr>
          <w:spacing w:val="3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ze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21.1.2020</w:t>
      </w:r>
      <w:r>
        <w:rPr>
          <w:spacing w:val="2"/>
        </w:rPr>
        <w:t xml:space="preserve"> </w:t>
      </w:r>
      <w:r>
        <w:t>(RD)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následující</w:t>
      </w:r>
      <w:proofErr w:type="spellEnd"/>
      <w:r>
        <w:rPr>
          <w:spacing w:val="-3"/>
        </w:rPr>
        <w:t xml:space="preserve"> </w:t>
      </w:r>
      <w:proofErr w:type="spellStart"/>
      <w:r>
        <w:t>Právní</w:t>
      </w:r>
      <w:proofErr w:type="spellEnd"/>
      <w:r>
        <w:rPr>
          <w:spacing w:val="-4"/>
        </w:rPr>
        <w:t xml:space="preserve"> </w:t>
      </w:r>
      <w:proofErr w:type="spellStart"/>
      <w:r>
        <w:t>služby</w:t>
      </w:r>
      <w:proofErr w:type="spellEnd"/>
      <w:r>
        <w:t>:</w:t>
      </w:r>
    </w:p>
    <w:p w14:paraId="5837CF26" w14:textId="77777777" w:rsidR="00383110" w:rsidRDefault="00122B80">
      <w:pPr>
        <w:pStyle w:val="Odstavecseseznamem"/>
        <w:numPr>
          <w:ilvl w:val="0"/>
          <w:numId w:val="1"/>
        </w:numPr>
        <w:tabs>
          <w:tab w:val="left" w:pos="1305"/>
        </w:tabs>
        <w:spacing w:before="211" w:line="258" w:lineRule="exact"/>
        <w:ind w:hanging="281"/>
        <w:rPr>
          <w:sz w:val="24"/>
        </w:rPr>
      </w:pPr>
      <w:proofErr w:type="spellStart"/>
      <w:r>
        <w:rPr>
          <w:sz w:val="24"/>
        </w:rPr>
        <w:t>Svěření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úkolu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zakladatelem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ZVZ,</w:t>
      </w:r>
      <w:r>
        <w:rPr>
          <w:spacing w:val="1"/>
          <w:sz w:val="24"/>
        </w:rPr>
        <w:t xml:space="preserve"> </w:t>
      </w:r>
      <w:r>
        <w:rPr>
          <w:sz w:val="24"/>
        </w:rPr>
        <w:t>max 4</w:t>
      </w:r>
      <w:r>
        <w:rPr>
          <w:spacing w:val="1"/>
          <w:sz w:val="24"/>
        </w:rPr>
        <w:t xml:space="preserve"> </w:t>
      </w:r>
      <w:r>
        <w:rPr>
          <w:sz w:val="24"/>
        </w:rPr>
        <w:t>MD</w:t>
      </w:r>
      <w:r>
        <w:rPr>
          <w:spacing w:val="-3"/>
          <w:sz w:val="24"/>
        </w:rPr>
        <w:t xml:space="preserve"> </w:t>
      </w:r>
      <w:r>
        <w:rPr>
          <w:sz w:val="24"/>
        </w:rPr>
        <w:t>(do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pracovních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)</w:t>
      </w:r>
    </w:p>
    <w:p w14:paraId="7012C23D" w14:textId="77777777" w:rsidR="00383110" w:rsidRDefault="00122B80">
      <w:pPr>
        <w:pStyle w:val="Odstavecseseznamem"/>
        <w:numPr>
          <w:ilvl w:val="0"/>
          <w:numId w:val="1"/>
        </w:numPr>
        <w:tabs>
          <w:tab w:val="left" w:pos="1305"/>
        </w:tabs>
        <w:spacing w:line="208" w:lineRule="auto"/>
        <w:ind w:left="1024" w:right="258" w:firstLine="0"/>
        <w:rPr>
          <w:sz w:val="24"/>
        </w:rPr>
      </w:pP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výjimky</w:t>
      </w:r>
      <w:proofErr w:type="spellEnd"/>
      <w:r>
        <w:rPr>
          <w:sz w:val="24"/>
        </w:rPr>
        <w:t xml:space="preserve"> § 29 a) ZVZ, max 6 MD (do</w:t>
      </w:r>
      <w:r>
        <w:rPr>
          <w:spacing w:val="-64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pracovních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).</w:t>
      </w:r>
    </w:p>
    <w:p w14:paraId="1AB28B69" w14:textId="77777777" w:rsidR="00383110" w:rsidRDefault="00383110">
      <w:pPr>
        <w:pStyle w:val="Zkladntext"/>
        <w:spacing w:before="9"/>
        <w:rPr>
          <w:sz w:val="20"/>
        </w:rPr>
      </w:pPr>
    </w:p>
    <w:p w14:paraId="4E9AE853" w14:textId="77777777" w:rsidR="00383110" w:rsidRDefault="00122B80">
      <w:pPr>
        <w:pStyle w:val="Zkladntext"/>
        <w:spacing w:before="1" w:line="208" w:lineRule="auto"/>
        <w:ind w:left="1024" w:right="107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 a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podobě</w:t>
      </w:r>
      <w:proofErr w:type="spellEnd"/>
      <w:r>
        <w:rPr>
          <w:spacing w:val="3"/>
        </w:rPr>
        <w:t xml:space="preserve"> </w:t>
      </w:r>
      <w:proofErr w:type="spellStart"/>
      <w:r>
        <w:t>draftů</w:t>
      </w:r>
      <w:proofErr w:type="spellEnd"/>
      <w:r>
        <w:rPr>
          <w:spacing w:val="1"/>
        </w:rPr>
        <w:t xml:space="preserve"> </w:t>
      </w:r>
      <w:proofErr w:type="spellStart"/>
      <w:r>
        <w:t>jednotlivých</w:t>
      </w:r>
      <w:proofErr w:type="spellEnd"/>
      <w:r>
        <w:rPr>
          <w:spacing w:val="-1"/>
        </w:rPr>
        <w:t xml:space="preserve"> </w:t>
      </w:r>
      <w:proofErr w:type="spellStart"/>
      <w:r>
        <w:t>analýz</w:t>
      </w:r>
      <w:proofErr w:type="spellEnd"/>
      <w:r>
        <w:t>.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31.10.2021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finální</w:t>
      </w:r>
      <w:proofErr w:type="spellEnd"/>
      <w:r>
        <w:rPr>
          <w:spacing w:val="-2"/>
        </w:rPr>
        <w:t xml:space="preserve"> </w:t>
      </w:r>
      <w:proofErr w:type="spellStart"/>
      <w:r>
        <w:t>znění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t>nalýz</w:t>
      </w:r>
      <w:proofErr w:type="spellEnd"/>
      <w:r>
        <w:rPr>
          <w:spacing w:val="-2"/>
        </w:rPr>
        <w:t xml:space="preserve"> </w:t>
      </w:r>
      <w:r>
        <w:t>(po</w:t>
      </w:r>
      <w:r>
        <w:rPr>
          <w:spacing w:val="1"/>
        </w:rP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požadavcích</w:t>
      </w:r>
      <w:proofErr w:type="spellEnd"/>
      <w:r>
        <w:rPr>
          <w:spacing w:val="1"/>
        </w:rPr>
        <w:t xml:space="preserve"> </w:t>
      </w:r>
      <w:proofErr w:type="spellStart"/>
      <w:r>
        <w:t>objednavatele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úpravu</w:t>
      </w:r>
      <w:proofErr w:type="spellEnd"/>
      <w:r>
        <w:t>/</w:t>
      </w:r>
      <w:proofErr w:type="spellStart"/>
      <w:r>
        <w:t>doplnění</w:t>
      </w:r>
      <w:proofErr w:type="spellEnd"/>
      <w:r>
        <w:t>).</w:t>
      </w:r>
      <w:r>
        <w:rPr>
          <w:spacing w:val="-3"/>
        </w:rPr>
        <w:t xml:space="preserve"> </w:t>
      </w:r>
      <w:proofErr w:type="spellStart"/>
      <w:r>
        <w:t>Jednotlivé</w:t>
      </w:r>
      <w:proofErr w:type="spellEnd"/>
      <w:r>
        <w:rPr>
          <w:spacing w:val="1"/>
        </w:rPr>
        <w:t xml:space="preserve"> </w:t>
      </w:r>
      <w:proofErr w:type="spellStart"/>
      <w:r>
        <w:t>požadavky</w:t>
      </w:r>
      <w:proofErr w:type="spellEnd"/>
      <w:r>
        <w:rPr>
          <w:spacing w:val="1"/>
        </w:rPr>
        <w:t xml:space="preserve"> </w:t>
      </w:r>
      <w:proofErr w:type="spellStart"/>
      <w:r>
        <w:t>Objednavatele</w:t>
      </w:r>
      <w:proofErr w:type="spellEnd"/>
      <w:r>
        <w:rPr>
          <w:spacing w:val="1"/>
        </w:rPr>
        <w:t xml:space="preserve"> </w:t>
      </w:r>
      <w:proofErr w:type="spellStart"/>
      <w:r>
        <w:t>budou</w:t>
      </w:r>
      <w:proofErr w:type="spellEnd"/>
      <w:r>
        <w:rPr>
          <w:spacing w:val="1"/>
        </w:rPr>
        <w:t xml:space="preserve"> </w:t>
      </w:r>
      <w:proofErr w:type="spellStart"/>
      <w:r>
        <w:t>činěny</w:t>
      </w:r>
      <w:proofErr w:type="spellEnd"/>
      <w:r>
        <w:rPr>
          <w:spacing w:val="-2"/>
        </w:rPr>
        <w:t xml:space="preserve"> </w:t>
      </w:r>
      <w:proofErr w:type="spellStart"/>
      <w:r>
        <w:t>prostřednictvím</w:t>
      </w:r>
      <w:proofErr w:type="spellEnd"/>
      <w:r>
        <w:rPr>
          <w:spacing w:val="2"/>
        </w:rPr>
        <w:t xml:space="preserve"> </w:t>
      </w:r>
      <w:proofErr w:type="spellStart"/>
      <w:r>
        <w:t>oprávněných</w:t>
      </w:r>
      <w:proofErr w:type="spellEnd"/>
      <w:r>
        <w:rPr>
          <w:spacing w:val="1"/>
        </w:rPr>
        <w:t xml:space="preserve"> </w:t>
      </w:r>
      <w:proofErr w:type="spellStart"/>
      <w:r>
        <w:t>osob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r>
        <w:t>RD,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vyčerpání</w:t>
      </w:r>
      <w:proofErr w:type="spellEnd"/>
      <w:r>
        <w:rPr>
          <w:spacing w:val="-5"/>
        </w:rPr>
        <w:t xml:space="preserve"> </w:t>
      </w:r>
      <w:proofErr w:type="spellStart"/>
      <w:r>
        <w:t>celkové</w:t>
      </w:r>
      <w:proofErr w:type="spellEnd"/>
      <w:r>
        <w:rPr>
          <w:spacing w:val="1"/>
        </w:rPr>
        <w:t xml:space="preserve"> </w:t>
      </w:r>
      <w:proofErr w:type="spellStart"/>
      <w:r>
        <w:t>hodnoty</w:t>
      </w:r>
      <w:proofErr w:type="spellEnd"/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3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27CFA64C" w14:textId="77777777" w:rsidR="00383110" w:rsidRDefault="00383110">
      <w:pPr>
        <w:pStyle w:val="Zkladntext"/>
        <w:spacing w:before="9"/>
        <w:rPr>
          <w:sz w:val="20"/>
        </w:rPr>
      </w:pPr>
    </w:p>
    <w:p w14:paraId="642B8BE5" w14:textId="77777777" w:rsidR="00383110" w:rsidRDefault="00122B80">
      <w:pPr>
        <w:pStyle w:val="Zkladntext"/>
        <w:spacing w:line="208" w:lineRule="auto"/>
        <w:ind w:left="1024" w:right="575"/>
      </w:pPr>
      <w:proofErr w:type="spellStart"/>
      <w:r>
        <w:t>Výsledná</w:t>
      </w:r>
      <w:proofErr w:type="spellEnd"/>
      <w:r>
        <w:t xml:space="preserve"> </w:t>
      </w:r>
      <w:proofErr w:type="spellStart"/>
      <w:r>
        <w:t>cena</w:t>
      </w:r>
      <w:proofErr w:type="spellEnd"/>
      <w:r>
        <w:rPr>
          <w:spacing w:val="3"/>
        </w:rPr>
        <w:t xml:space="preserve"> </w:t>
      </w:r>
      <w:proofErr w:type="spellStart"/>
      <w:r>
        <w:t>Právních</w:t>
      </w:r>
      <w:proofErr w:type="spellEnd"/>
      <w:r>
        <w:rPr>
          <w:spacing w:val="1"/>
        </w:rP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stanovena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počtu</w:t>
      </w:r>
      <w:proofErr w:type="spellEnd"/>
      <w:r>
        <w:rPr>
          <w:spacing w:val="-1"/>
        </w:rPr>
        <w:t xml:space="preserve"> </w:t>
      </w:r>
      <w:proofErr w:type="spellStart"/>
      <w:r>
        <w:t>hodin</w:t>
      </w:r>
      <w:proofErr w:type="spellEnd"/>
      <w:r>
        <w:rPr>
          <w:spacing w:val="1"/>
        </w:rPr>
        <w:t xml:space="preserve"> </w:t>
      </w:r>
      <w:proofErr w:type="spellStart"/>
      <w:r>
        <w:t>skutečně</w:t>
      </w:r>
      <w:proofErr w:type="spellEnd"/>
      <w:r>
        <w:rPr>
          <w:spacing w:val="1"/>
        </w:rPr>
        <w:t xml:space="preserve"> </w:t>
      </w:r>
      <w:proofErr w:type="spellStart"/>
      <w:r>
        <w:t>odpracovaných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rPr>
          <w:spacing w:val="1"/>
        </w:rPr>
        <w:t xml:space="preserve"> </w:t>
      </w:r>
      <w:r>
        <w:t>2350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  <w:r>
        <w:rPr>
          <w:spacing w:val="1"/>
        </w:rPr>
        <w:t xml:space="preserve"> </w:t>
      </w:r>
      <w:r>
        <w:t>bez DPH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každou</w:t>
      </w:r>
      <w:proofErr w:type="spellEnd"/>
      <w:r>
        <w:rPr>
          <w:spacing w:val="1"/>
        </w:rPr>
        <w:t xml:space="preserve"> </w:t>
      </w:r>
      <w:proofErr w:type="spellStart"/>
      <w:r>
        <w:t>dokončenou</w:t>
      </w:r>
      <w:proofErr w:type="spellEnd"/>
      <w:r>
        <w:rPr>
          <w:spacing w:val="2"/>
        </w:rPr>
        <w:t xml:space="preserve"> </w:t>
      </w:r>
      <w:proofErr w:type="spellStart"/>
      <w:r>
        <w:t>hodinu</w:t>
      </w:r>
      <w:proofErr w:type="spellEnd"/>
      <w:r>
        <w:rPr>
          <w:spacing w:val="2"/>
        </w:rPr>
        <w:t xml:space="preserve"> </w:t>
      </w:r>
      <w:proofErr w:type="spellStart"/>
      <w:r>
        <w:t>jejich</w:t>
      </w:r>
      <w:proofErr w:type="spellEnd"/>
      <w:r>
        <w:rPr>
          <w:spacing w:val="1"/>
        </w:rPr>
        <w:t xml:space="preserve"> </w:t>
      </w:r>
      <w:proofErr w:type="spellStart"/>
      <w:r>
        <w:t>poskytování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Platební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další</w:t>
      </w:r>
      <w:proofErr w:type="spellEnd"/>
      <w:r>
        <w:rPr>
          <w:spacing w:val="-63"/>
        </w:rPr>
        <w:t xml:space="preserve"> </w:t>
      </w:r>
      <w:proofErr w:type="spellStart"/>
      <w:r>
        <w:t>podmínky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řídí</w:t>
      </w:r>
      <w:proofErr w:type="spellEnd"/>
      <w:r>
        <w:rPr>
          <w:spacing w:val="-2"/>
        </w:rPr>
        <w:t xml:space="preserve"> </w:t>
      </w:r>
      <w:r>
        <w:t>RD.</w:t>
      </w:r>
    </w:p>
    <w:p w14:paraId="75A2CBAC" w14:textId="77777777" w:rsidR="00383110" w:rsidRDefault="00383110">
      <w:pPr>
        <w:pStyle w:val="Zkladntext"/>
        <w:rPr>
          <w:sz w:val="20"/>
        </w:rPr>
      </w:pPr>
    </w:p>
    <w:p w14:paraId="016C6C84" w14:textId="77777777" w:rsidR="00383110" w:rsidRDefault="00122B80">
      <w:pPr>
        <w:pStyle w:val="Zkladntext"/>
        <w:spacing w:before="7"/>
        <w:rPr>
          <w:sz w:val="10"/>
        </w:rPr>
      </w:pPr>
      <w:r>
        <w:pict w14:anchorId="71C7E681">
          <v:shape id="docshape9" o:spid="_x0000_s1027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378BAE23" w14:textId="77777777" w:rsidR="00383110" w:rsidRDefault="00383110">
      <w:pPr>
        <w:pStyle w:val="Zkladntext"/>
        <w:spacing w:before="9"/>
        <w:rPr>
          <w:sz w:val="18"/>
        </w:rPr>
      </w:pPr>
    </w:p>
    <w:p w14:paraId="04A458AD" w14:textId="77777777" w:rsidR="00383110" w:rsidRDefault="00122B80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188.000</w:t>
      </w:r>
      <w:r>
        <w:t>,00</w:t>
      </w:r>
    </w:p>
    <w:p w14:paraId="2FEA8944" w14:textId="77777777" w:rsidR="00383110" w:rsidRDefault="00383110">
      <w:pPr>
        <w:sectPr w:rsidR="00383110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3A0B3D1" w14:textId="77777777" w:rsidR="00383110" w:rsidRDefault="00383110">
      <w:pPr>
        <w:pStyle w:val="Zkladntext"/>
        <w:spacing w:before="1"/>
        <w:rPr>
          <w:sz w:val="29"/>
        </w:rPr>
      </w:pPr>
    </w:p>
    <w:p w14:paraId="571F4904" w14:textId="77777777" w:rsidR="00383110" w:rsidRDefault="00383110">
      <w:pPr>
        <w:rPr>
          <w:sz w:val="29"/>
        </w:rPr>
        <w:sectPr w:rsidR="00383110">
          <w:pgSz w:w="11910" w:h="16840"/>
          <w:pgMar w:top="2700" w:right="1120" w:bottom="1260" w:left="180" w:header="723" w:footer="1066" w:gutter="0"/>
          <w:cols w:space="708"/>
        </w:sectPr>
      </w:pPr>
    </w:p>
    <w:p w14:paraId="66411477" w14:textId="77777777" w:rsidR="00383110" w:rsidRDefault="00122B80">
      <w:pPr>
        <w:pStyle w:val="Zkladntext"/>
        <w:spacing w:before="122" w:line="208" w:lineRule="auto"/>
        <w:ind w:left="251" w:right="32"/>
      </w:pPr>
      <w:r>
        <w:t xml:space="preserve">MT Legal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advokátní</w:t>
      </w:r>
      <w:proofErr w:type="spellEnd"/>
      <w:r>
        <w:t xml:space="preserve"> </w:t>
      </w:r>
      <w:proofErr w:type="spellStart"/>
      <w:r>
        <w:t>kancelář</w:t>
      </w:r>
      <w:proofErr w:type="spellEnd"/>
      <w:r>
        <w:rPr>
          <w:spacing w:val="-64"/>
        </w:rPr>
        <w:t xml:space="preserve"> </w:t>
      </w:r>
      <w:proofErr w:type="spellStart"/>
      <w:r>
        <w:t>Jakubská</w:t>
      </w:r>
      <w:proofErr w:type="spellEnd"/>
      <w:r>
        <w:rPr>
          <w:spacing w:val="1"/>
        </w:rPr>
        <w:t xml:space="preserve"> </w:t>
      </w:r>
      <w:r>
        <w:t>121/1</w:t>
      </w:r>
    </w:p>
    <w:p w14:paraId="69BAF64A" w14:textId="77777777" w:rsidR="00383110" w:rsidRDefault="00122B80">
      <w:pPr>
        <w:pStyle w:val="Zkladntext"/>
        <w:spacing w:line="247" w:lineRule="exact"/>
        <w:ind w:left="251"/>
      </w:pPr>
      <w:r>
        <w:t>602</w:t>
      </w:r>
      <w:r>
        <w:rPr>
          <w:spacing w:val="2"/>
        </w:rPr>
        <w:t xml:space="preserve"> </w:t>
      </w:r>
      <w:r>
        <w:t>00 Brno</w:t>
      </w:r>
    </w:p>
    <w:p w14:paraId="448765A6" w14:textId="77777777" w:rsidR="00383110" w:rsidRDefault="00122B80">
      <w:pPr>
        <w:spacing w:before="6"/>
        <w:rPr>
          <w:sz w:val="14"/>
        </w:rPr>
      </w:pPr>
      <w:r>
        <w:br w:type="column"/>
      </w:r>
    </w:p>
    <w:p w14:paraId="1953794F" w14:textId="77777777" w:rsidR="00383110" w:rsidRDefault="00122B80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26183AC" w14:textId="77777777" w:rsidR="00383110" w:rsidRDefault="00122B80">
      <w:pPr>
        <w:pStyle w:val="Zkladntext"/>
        <w:spacing w:line="266" w:lineRule="exact"/>
        <w:ind w:left="251"/>
      </w:pPr>
      <w:r>
        <w:t>3610003349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08.09.2021</w:t>
      </w:r>
    </w:p>
    <w:p w14:paraId="62052B42" w14:textId="77777777" w:rsidR="00383110" w:rsidRDefault="00383110">
      <w:pPr>
        <w:spacing w:line="266" w:lineRule="exact"/>
        <w:sectPr w:rsidR="0038311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052" w:space="3148"/>
            <w:col w:w="3410"/>
          </w:cols>
        </w:sectPr>
      </w:pPr>
    </w:p>
    <w:p w14:paraId="7B5971A4" w14:textId="77777777" w:rsidR="00383110" w:rsidRDefault="00383110">
      <w:pPr>
        <w:pStyle w:val="Zkladntext"/>
        <w:rPr>
          <w:sz w:val="20"/>
        </w:rPr>
      </w:pPr>
    </w:p>
    <w:p w14:paraId="3169ABA5" w14:textId="77777777" w:rsidR="00383110" w:rsidRDefault="00122B80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5700001616</w:t>
      </w:r>
    </w:p>
    <w:p w14:paraId="3DEAB794" w14:textId="77777777" w:rsidR="00383110" w:rsidRDefault="00122B80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2020/002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0916C0C" w14:textId="36CF26CA" w:rsidR="00383110" w:rsidRDefault="00122B80">
      <w:pPr>
        <w:spacing w:before="233" w:line="208" w:lineRule="auto"/>
        <w:ind w:left="216" w:right="107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15EB0CE9" w14:textId="77777777" w:rsidR="00383110" w:rsidRDefault="00383110">
      <w:pPr>
        <w:pStyle w:val="Zkladntext"/>
        <w:spacing w:before="10"/>
        <w:rPr>
          <w:b/>
          <w:sz w:val="20"/>
        </w:rPr>
      </w:pPr>
    </w:p>
    <w:p w14:paraId="755B068E" w14:textId="77777777" w:rsidR="00383110" w:rsidRDefault="00122B80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</w:t>
      </w:r>
      <w:r>
        <w:t>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0177377" w14:textId="77777777" w:rsidR="00383110" w:rsidRDefault="00383110">
      <w:pPr>
        <w:pStyle w:val="Zkladntext"/>
        <w:spacing w:before="10"/>
        <w:rPr>
          <w:sz w:val="20"/>
        </w:rPr>
      </w:pPr>
    </w:p>
    <w:p w14:paraId="5EB57C10" w14:textId="77777777" w:rsidR="00383110" w:rsidRDefault="00122B80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</w:t>
      </w:r>
      <w:r>
        <w:t>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</w:t>
      </w:r>
      <w:r>
        <w:t>st</w:t>
      </w:r>
      <w:proofErr w:type="spellEnd"/>
      <w:r>
        <w:t>.</w:t>
      </w:r>
    </w:p>
    <w:p w14:paraId="736557DD" w14:textId="77777777" w:rsidR="00383110" w:rsidRDefault="00383110">
      <w:pPr>
        <w:pStyle w:val="Zkladntext"/>
        <w:spacing w:before="9"/>
        <w:rPr>
          <w:sz w:val="20"/>
        </w:rPr>
      </w:pPr>
    </w:p>
    <w:p w14:paraId="11E8A243" w14:textId="2BA41C2D" w:rsidR="00383110" w:rsidRDefault="00122B80">
      <w:pPr>
        <w:spacing w:line="208" w:lineRule="auto"/>
        <w:ind w:left="216" w:right="107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1D9C4B6" w14:textId="2A5C5635" w:rsidR="00122B80" w:rsidRDefault="00122B80">
      <w:pPr>
        <w:spacing w:line="208" w:lineRule="auto"/>
        <w:ind w:left="216" w:right="107"/>
        <w:rPr>
          <w:sz w:val="24"/>
        </w:rPr>
      </w:pPr>
    </w:p>
    <w:p w14:paraId="3363EBCC" w14:textId="1B59C1F6" w:rsidR="00122B80" w:rsidRDefault="00122B80">
      <w:pPr>
        <w:spacing w:line="208" w:lineRule="auto"/>
        <w:ind w:left="216" w:right="107"/>
        <w:rPr>
          <w:sz w:val="24"/>
        </w:rPr>
      </w:pPr>
    </w:p>
    <w:p w14:paraId="5D72AD78" w14:textId="1375A9CA" w:rsidR="00122B80" w:rsidRDefault="00122B80">
      <w:pPr>
        <w:spacing w:line="208" w:lineRule="auto"/>
        <w:ind w:left="216" w:right="107"/>
        <w:rPr>
          <w:sz w:val="24"/>
        </w:rPr>
      </w:pPr>
    </w:p>
    <w:p w14:paraId="23FF7204" w14:textId="19C5CFCF" w:rsidR="00122B80" w:rsidRDefault="00122B80">
      <w:pPr>
        <w:spacing w:line="208" w:lineRule="auto"/>
        <w:ind w:left="216" w:right="107"/>
        <w:rPr>
          <w:sz w:val="24"/>
        </w:rPr>
      </w:pPr>
    </w:p>
    <w:p w14:paraId="54C1EF32" w14:textId="2F023771" w:rsidR="00122B80" w:rsidRDefault="00122B80">
      <w:pPr>
        <w:spacing w:line="208" w:lineRule="auto"/>
        <w:ind w:left="216" w:right="107"/>
        <w:rPr>
          <w:sz w:val="24"/>
        </w:rPr>
      </w:pPr>
    </w:p>
    <w:p w14:paraId="0315C192" w14:textId="74AFB782" w:rsidR="00122B80" w:rsidRDefault="00122B80">
      <w:pPr>
        <w:spacing w:line="208" w:lineRule="auto"/>
        <w:ind w:left="216" w:right="107"/>
        <w:rPr>
          <w:sz w:val="24"/>
        </w:rPr>
      </w:pPr>
    </w:p>
    <w:p w14:paraId="141FDC49" w14:textId="25528FD9" w:rsidR="00122B80" w:rsidRDefault="00122B80">
      <w:pPr>
        <w:spacing w:line="208" w:lineRule="auto"/>
        <w:ind w:left="216" w:right="107"/>
        <w:rPr>
          <w:sz w:val="24"/>
        </w:rPr>
      </w:pPr>
    </w:p>
    <w:p w14:paraId="6B653B91" w14:textId="25AB0B4F" w:rsidR="00122B80" w:rsidRDefault="00122B80">
      <w:pPr>
        <w:spacing w:line="208" w:lineRule="auto"/>
        <w:ind w:left="216" w:right="107"/>
        <w:rPr>
          <w:sz w:val="24"/>
        </w:rPr>
      </w:pPr>
    </w:p>
    <w:p w14:paraId="2DDDA340" w14:textId="2ACCA804" w:rsidR="00122B80" w:rsidRDefault="00122B80">
      <w:pPr>
        <w:spacing w:line="208" w:lineRule="auto"/>
        <w:ind w:left="216" w:right="107"/>
        <w:rPr>
          <w:sz w:val="24"/>
        </w:rPr>
      </w:pPr>
    </w:p>
    <w:p w14:paraId="08566C29" w14:textId="77777777" w:rsidR="00122B80" w:rsidRDefault="00122B80">
      <w:pPr>
        <w:spacing w:line="208" w:lineRule="auto"/>
        <w:ind w:left="216" w:right="107"/>
        <w:rPr>
          <w:sz w:val="24"/>
        </w:rPr>
      </w:pPr>
    </w:p>
    <w:p w14:paraId="24A5AA40" w14:textId="77777777" w:rsidR="00383110" w:rsidRDefault="00383110">
      <w:pPr>
        <w:pStyle w:val="Zkladntext"/>
        <w:spacing w:before="10"/>
        <w:rPr>
          <w:sz w:val="22"/>
        </w:rPr>
      </w:pPr>
    </w:p>
    <w:p w14:paraId="02811ECA" w14:textId="77777777" w:rsidR="00383110" w:rsidRDefault="00383110">
      <w:pPr>
        <w:sectPr w:rsidR="0038311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8B146F5" w14:textId="39D86E2B" w:rsidR="00383110" w:rsidRDefault="00122B80">
      <w:pPr>
        <w:pStyle w:val="Zkladntext"/>
        <w:tabs>
          <w:tab w:val="left" w:pos="7127"/>
        </w:tabs>
        <w:spacing w:line="136" w:lineRule="exact"/>
        <w:ind w:left="216"/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</w:t>
      </w:r>
      <w:r>
        <w:rPr>
          <w:spacing w:val="-46"/>
        </w:rPr>
        <w:t>.</w:t>
      </w:r>
      <w:r>
        <w:rPr>
          <w:spacing w:val="-44"/>
          <w:w w:val="99"/>
          <w:vertAlign w:val="superscript"/>
        </w:rPr>
        <w:t>1</w:t>
      </w:r>
      <w:r>
        <w:rPr>
          <w:spacing w:val="-23"/>
        </w:rPr>
        <w:t>.</w:t>
      </w:r>
      <w:r>
        <w:rPr>
          <w:spacing w:val="-67"/>
          <w:w w:val="99"/>
          <w:vertAlign w:val="superscript"/>
        </w:rPr>
        <w:t>1</w:t>
      </w:r>
      <w:r>
        <w:rPr>
          <w:spacing w:val="-1"/>
        </w:rPr>
        <w:t>.xxx</w:t>
      </w:r>
      <w:r>
        <w:rPr>
          <w:spacing w:val="-44"/>
          <w:vertAlign w:val="superscript"/>
        </w:rPr>
        <w:t>:</w:t>
      </w:r>
      <w:r>
        <w:rPr>
          <w:spacing w:val="-23"/>
        </w:rPr>
        <w:t>.</w:t>
      </w:r>
      <w:r>
        <w:rPr>
          <w:spacing w:val="-64"/>
          <w:w w:val="99"/>
          <w:vertAlign w:val="superscript"/>
        </w:rPr>
        <w:t>4</w:t>
      </w:r>
      <w:r>
        <w:rPr>
          <w:spacing w:val="-4"/>
        </w:rPr>
        <w:t>.</w:t>
      </w:r>
      <w:r>
        <w:rPr>
          <w:spacing w:val="-86"/>
          <w:w w:val="99"/>
          <w:vertAlign w:val="superscript"/>
        </w:rPr>
        <w:t>9</w:t>
      </w:r>
      <w:r>
        <w:t>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proofErr w:type="gramStart"/>
      <w:r>
        <w:t>xxx</w:t>
      </w:r>
      <w:r>
        <w:rPr>
          <w:spacing w:val="2"/>
        </w:rPr>
        <w:t>.</w:t>
      </w:r>
      <w:r>
        <w:rPr>
          <w:spacing w:val="-52"/>
        </w:rPr>
        <w:t>.</w:t>
      </w:r>
      <w:proofErr w:type="gramEnd"/>
      <w:r>
        <w:rPr>
          <w:rFonts w:ascii="Trebuchet MS"/>
          <w:spacing w:val="18"/>
          <w:w w:val="134"/>
          <w:vertAlign w:val="superscript"/>
        </w:rPr>
        <w:t>'</w:t>
      </w:r>
      <w:r>
        <w:t>....</w:t>
      </w:r>
    </w:p>
    <w:p w14:paraId="63FBE97D" w14:textId="77777777" w:rsidR="00383110" w:rsidRDefault="00122B80">
      <w:pPr>
        <w:pStyle w:val="Zkladntext"/>
        <w:tabs>
          <w:tab w:val="left" w:pos="7195"/>
        </w:tabs>
        <w:spacing w:line="257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38311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30A7" w14:textId="77777777" w:rsidR="00000000" w:rsidRDefault="00122B80">
      <w:r>
        <w:separator/>
      </w:r>
    </w:p>
  </w:endnote>
  <w:endnote w:type="continuationSeparator" w:id="0">
    <w:p w14:paraId="6BF8B0C1" w14:textId="77777777" w:rsidR="00000000" w:rsidRDefault="0012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27DF" w14:textId="77777777" w:rsidR="00383110" w:rsidRDefault="00122B80">
    <w:pPr>
      <w:pStyle w:val="Zkladntext"/>
      <w:spacing w:line="14" w:lineRule="auto"/>
      <w:rPr>
        <w:sz w:val="20"/>
      </w:rPr>
    </w:pPr>
    <w:r>
      <w:pict w14:anchorId="3A875BE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5F9DA20D" w14:textId="77777777" w:rsidR="00383110" w:rsidRDefault="00122B8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0D74" w14:textId="77777777" w:rsidR="00000000" w:rsidRDefault="00122B80">
      <w:r>
        <w:separator/>
      </w:r>
    </w:p>
  </w:footnote>
  <w:footnote w:type="continuationSeparator" w:id="0">
    <w:p w14:paraId="1818ED71" w14:textId="77777777" w:rsidR="00000000" w:rsidRDefault="0012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BCD4" w14:textId="77777777" w:rsidR="00383110" w:rsidRDefault="00122B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2C652141" wp14:editId="3EB9898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DD4AB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49E47B34" w14:textId="77777777" w:rsidR="00383110" w:rsidRDefault="00122B80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D574C3C" w14:textId="77777777" w:rsidR="00383110" w:rsidRDefault="00122B80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79148B89" w14:textId="77777777" w:rsidR="00383110" w:rsidRDefault="00122B80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4229"/>
    <w:multiLevelType w:val="hybridMultilevel"/>
    <w:tmpl w:val="DBBC4D4E"/>
    <w:lvl w:ilvl="0" w:tplc="21D8AF1C">
      <w:start w:val="1"/>
      <w:numFmt w:val="lowerLetter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7142A1E">
      <w:numFmt w:val="bullet"/>
      <w:lvlText w:val="•"/>
      <w:lvlJc w:val="left"/>
      <w:pPr>
        <w:ind w:left="2230" w:hanging="280"/>
      </w:pPr>
      <w:rPr>
        <w:rFonts w:hint="default"/>
      </w:rPr>
    </w:lvl>
    <w:lvl w:ilvl="2" w:tplc="4AB42F18">
      <w:numFmt w:val="bullet"/>
      <w:lvlText w:val="•"/>
      <w:lvlJc w:val="left"/>
      <w:pPr>
        <w:ind w:left="3161" w:hanging="280"/>
      </w:pPr>
      <w:rPr>
        <w:rFonts w:hint="default"/>
      </w:rPr>
    </w:lvl>
    <w:lvl w:ilvl="3" w:tplc="38BE52C8">
      <w:numFmt w:val="bullet"/>
      <w:lvlText w:val="•"/>
      <w:lvlJc w:val="left"/>
      <w:pPr>
        <w:ind w:left="4091" w:hanging="280"/>
      </w:pPr>
      <w:rPr>
        <w:rFonts w:hint="default"/>
      </w:rPr>
    </w:lvl>
    <w:lvl w:ilvl="4" w:tplc="314C9AAA">
      <w:numFmt w:val="bullet"/>
      <w:lvlText w:val="•"/>
      <w:lvlJc w:val="left"/>
      <w:pPr>
        <w:ind w:left="5022" w:hanging="280"/>
      </w:pPr>
      <w:rPr>
        <w:rFonts w:hint="default"/>
      </w:rPr>
    </w:lvl>
    <w:lvl w:ilvl="5" w:tplc="0E7C2824">
      <w:numFmt w:val="bullet"/>
      <w:lvlText w:val="•"/>
      <w:lvlJc w:val="left"/>
      <w:pPr>
        <w:ind w:left="5953" w:hanging="280"/>
      </w:pPr>
      <w:rPr>
        <w:rFonts w:hint="default"/>
      </w:rPr>
    </w:lvl>
    <w:lvl w:ilvl="6" w:tplc="4B9AD29E">
      <w:numFmt w:val="bullet"/>
      <w:lvlText w:val="•"/>
      <w:lvlJc w:val="left"/>
      <w:pPr>
        <w:ind w:left="6883" w:hanging="280"/>
      </w:pPr>
      <w:rPr>
        <w:rFonts w:hint="default"/>
      </w:rPr>
    </w:lvl>
    <w:lvl w:ilvl="7" w:tplc="8656173E">
      <w:numFmt w:val="bullet"/>
      <w:lvlText w:val="•"/>
      <w:lvlJc w:val="left"/>
      <w:pPr>
        <w:ind w:left="7814" w:hanging="280"/>
      </w:pPr>
      <w:rPr>
        <w:rFonts w:hint="default"/>
      </w:rPr>
    </w:lvl>
    <w:lvl w:ilvl="8" w:tplc="16E81714">
      <w:numFmt w:val="bullet"/>
      <w:lvlText w:val="•"/>
      <w:lvlJc w:val="left"/>
      <w:pPr>
        <w:ind w:left="8745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110"/>
    <w:rsid w:val="00122B80"/>
    <w:rsid w:val="003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F20BF3"/>
  <w15:docId w15:val="{BFE36DDB-43E0-4997-BFBF-8081A45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"/>
      <w:ind w:left="1024" w:hanging="281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IJANKOVSKA/NA30000003545_1</dc:title>
  <dc:creator>ijankovska</dc:creator>
  <cp:lastModifiedBy>Kristýna Čížková</cp:lastModifiedBy>
  <cp:revision>2</cp:revision>
  <dcterms:created xsi:type="dcterms:W3CDTF">2021-09-09T10:10:00Z</dcterms:created>
  <dcterms:modified xsi:type="dcterms:W3CDTF">2021-09-09T10:13:00Z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2021-09-09T00:00:00Z</vt:filetime>
  </property>
</Properties>
</file>