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642E4898" w:rsidR="00796A29" w:rsidRPr="001759DF" w:rsidRDefault="004D71BF" w:rsidP="001759DF">
      <w:pPr>
        <w:jc w:val="both"/>
        <w:rPr>
          <w:rFonts w:ascii="Arial" w:hAnsi="Arial"/>
          <w:b/>
        </w:rPr>
      </w:pPr>
      <w:r w:rsidRPr="004D71BF">
        <w:rPr>
          <w:rFonts w:ascii="Arial" w:hAnsi="Arial"/>
          <w:b/>
        </w:rPr>
        <w:t>HROTANO CZECH</w:t>
      </w:r>
      <w:r w:rsidR="0045696F" w:rsidRPr="0045696F">
        <w:rPr>
          <w:rFonts w:ascii="Arial" w:hAnsi="Arial"/>
          <w:b/>
        </w:rPr>
        <w:t>, s.r.o</w:t>
      </w:r>
      <w:r w:rsidR="00425C53">
        <w:rPr>
          <w:rFonts w:ascii="Arial" w:hAnsi="Arial"/>
          <w:b/>
        </w:rPr>
        <w:t>.</w:t>
      </w:r>
    </w:p>
    <w:p w14:paraId="4EC8CACA" w14:textId="4E761554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45696F">
        <w:rPr>
          <w:rFonts w:ascii="Arial" w:hAnsi="Arial"/>
          <w:sz w:val="20"/>
        </w:rPr>
        <w:t>U Sluncové 666/12a, Praha 8, PSČ 18</w:t>
      </w:r>
      <w:r w:rsidR="002B4CF5">
        <w:rPr>
          <w:rFonts w:ascii="Arial" w:hAnsi="Arial"/>
          <w:sz w:val="20"/>
        </w:rPr>
        <w:t>6</w:t>
      </w:r>
      <w:r w:rsidR="0045696F">
        <w:rPr>
          <w:rFonts w:ascii="Arial" w:hAnsi="Arial"/>
          <w:sz w:val="20"/>
        </w:rPr>
        <w:t xml:space="preserve"> 00</w:t>
      </w:r>
    </w:p>
    <w:p w14:paraId="08187503" w14:textId="363878F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</w:t>
      </w:r>
      <w:r w:rsidRPr="001759DF">
        <w:rPr>
          <w:rFonts w:ascii="Arial" w:hAnsi="Arial" w:cs="Arial"/>
          <w:sz w:val="20"/>
        </w:rPr>
        <w:t xml:space="preserve">: </w:t>
      </w:r>
      <w:r w:rsidR="004D71BF">
        <w:rPr>
          <w:rFonts w:ascii="Arial" w:hAnsi="Arial"/>
          <w:sz w:val="20"/>
        </w:rPr>
        <w:t>04748832</w:t>
      </w:r>
      <w:r w:rsidR="0045696F" w:rsidRPr="001759DF">
        <w:rPr>
          <w:rFonts w:ascii="Arial" w:hAnsi="Arial"/>
          <w:sz w:val="20"/>
        </w:rPr>
        <w:t xml:space="preserve">    </w:t>
      </w:r>
    </w:p>
    <w:p w14:paraId="2D4DAE76" w14:textId="2F85336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45696F">
        <w:rPr>
          <w:rFonts w:ascii="Arial" w:hAnsi="Arial"/>
          <w:sz w:val="20"/>
        </w:rPr>
        <w:t>CZ0</w:t>
      </w:r>
      <w:r w:rsidR="004D71BF">
        <w:rPr>
          <w:rFonts w:ascii="Arial" w:hAnsi="Arial"/>
          <w:sz w:val="20"/>
        </w:rPr>
        <w:t>4748832</w:t>
      </w:r>
    </w:p>
    <w:p w14:paraId="182AAB74" w14:textId="241205E8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="0045696F" w:rsidRPr="0045696F">
        <w:rPr>
          <w:rFonts w:ascii="Arial" w:hAnsi="Arial"/>
          <w:sz w:val="20"/>
        </w:rPr>
        <w:t>Leošem Anderle</w:t>
      </w:r>
      <w:r w:rsidR="002B4CF5">
        <w:rPr>
          <w:rFonts w:ascii="Arial" w:hAnsi="Arial"/>
          <w:sz w:val="20"/>
        </w:rPr>
        <w:t>m</w:t>
      </w:r>
      <w:r w:rsidR="0045696F" w:rsidRPr="0045696F">
        <w:rPr>
          <w:rFonts w:ascii="Arial" w:hAnsi="Arial"/>
          <w:sz w:val="20"/>
        </w:rPr>
        <w:t>, jednatelem</w:t>
      </w:r>
      <w:r w:rsidR="004D71BF">
        <w:rPr>
          <w:rFonts w:ascii="Arial" w:hAnsi="Arial"/>
          <w:sz w:val="20"/>
        </w:rPr>
        <w:t xml:space="preserve"> A</w:t>
      </w:r>
      <w:r w:rsidR="0045696F" w:rsidRPr="0045696F">
        <w:rPr>
          <w:rFonts w:ascii="Arial" w:hAnsi="Arial"/>
          <w:sz w:val="20"/>
        </w:rPr>
        <w:t xml:space="preserve">, a </w:t>
      </w:r>
      <w:r w:rsidR="004D71BF">
        <w:rPr>
          <w:rFonts w:ascii="Arial" w:hAnsi="Arial"/>
          <w:sz w:val="20"/>
        </w:rPr>
        <w:t>Alexandrem Adámkem</w:t>
      </w:r>
      <w:r w:rsidR="0045696F" w:rsidRPr="0045696F">
        <w:rPr>
          <w:rFonts w:ascii="Arial" w:hAnsi="Arial"/>
          <w:sz w:val="20"/>
        </w:rPr>
        <w:t>, jednatelem</w:t>
      </w:r>
      <w:r w:rsidR="004D71BF">
        <w:rPr>
          <w:rFonts w:ascii="Arial" w:hAnsi="Arial"/>
          <w:sz w:val="20"/>
        </w:rPr>
        <w:t xml:space="preserve"> B</w:t>
      </w:r>
    </w:p>
    <w:p w14:paraId="380038AA" w14:textId="1D96D6EC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  <w:r w:rsidR="0045696F">
        <w:rPr>
          <w:sz w:val="20"/>
        </w:rPr>
        <w:t>Městským soudem v Praze</w:t>
      </w:r>
    </w:p>
    <w:p w14:paraId="7B8A9C15" w14:textId="66BFF46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 </w:t>
      </w:r>
      <w:r w:rsidR="0045696F">
        <w:rPr>
          <w:rFonts w:ascii="Arial" w:hAnsi="Arial"/>
          <w:sz w:val="20"/>
        </w:rPr>
        <w:t xml:space="preserve">C </w:t>
      </w:r>
      <w:r w:rsidR="004D71BF">
        <w:rPr>
          <w:rFonts w:ascii="Arial" w:hAnsi="Arial"/>
          <w:sz w:val="20"/>
        </w:rPr>
        <w:t>253097</w:t>
      </w:r>
      <w:r w:rsidR="0045696F"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23A95B3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45696F">
        <w:rPr>
          <w:rFonts w:ascii="Arial" w:hAnsi="Arial"/>
          <w:sz w:val="20"/>
        </w:rPr>
        <w:t>Česká spořitelna</w:t>
      </w:r>
      <w:r w:rsidR="0045696F" w:rsidRPr="001759DF">
        <w:rPr>
          <w:rFonts w:ascii="Arial" w:hAnsi="Arial"/>
          <w:sz w:val="20"/>
        </w:rPr>
        <w:t xml:space="preserve">                       </w:t>
      </w:r>
      <w:r w:rsidRPr="001759DF">
        <w:rPr>
          <w:rFonts w:ascii="Arial" w:hAnsi="Arial"/>
          <w:sz w:val="20"/>
        </w:rPr>
        <w:t xml:space="preserve">číslo účtu:  </w:t>
      </w:r>
      <w:r w:rsidR="004D71BF">
        <w:rPr>
          <w:rFonts w:ascii="Arial" w:hAnsi="Arial"/>
          <w:sz w:val="20"/>
        </w:rPr>
        <w:t>4207985319</w:t>
      </w:r>
      <w:r w:rsidR="0045696F">
        <w:rPr>
          <w:rFonts w:ascii="Arial" w:hAnsi="Arial"/>
          <w:sz w:val="20"/>
        </w:rPr>
        <w:t>/0800</w:t>
      </w:r>
    </w:p>
    <w:p w14:paraId="65DB4059" w14:textId="062EF0AB" w:rsidR="004D71B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45696F">
        <w:rPr>
          <w:rFonts w:ascii="Arial" w:hAnsi="Arial"/>
          <w:sz w:val="20"/>
        </w:rPr>
        <w:t>Ing. Petr Kulhánek</w:t>
      </w:r>
      <w:r w:rsidR="0045696F" w:rsidRPr="001759DF">
        <w:rPr>
          <w:rFonts w:ascii="Arial" w:hAnsi="Arial"/>
          <w:sz w:val="20"/>
        </w:rPr>
        <w:t xml:space="preserve">, </w:t>
      </w:r>
      <w:r w:rsidRPr="001759DF">
        <w:rPr>
          <w:rFonts w:ascii="Arial" w:hAnsi="Arial"/>
          <w:sz w:val="20"/>
        </w:rPr>
        <w:t xml:space="preserve">email: </w:t>
      </w:r>
      <w:r w:rsidR="0045696F">
        <w:rPr>
          <w:rFonts w:ascii="Arial" w:hAnsi="Arial"/>
          <w:sz w:val="20"/>
        </w:rPr>
        <w:t>pkulhanek@sekyragroup.cz</w:t>
      </w:r>
      <w:r w:rsidR="0045696F" w:rsidRPr="001759DF">
        <w:rPr>
          <w:rFonts w:ascii="Arial" w:hAnsi="Arial"/>
          <w:sz w:val="20"/>
        </w:rPr>
        <w:t xml:space="preserve">      </w:t>
      </w:r>
    </w:p>
    <w:p w14:paraId="6FBA0708" w14:textId="77777777" w:rsidR="004D71BF" w:rsidRDefault="004D71BF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4EACABAD" w14:textId="77777777" w:rsidR="004D71BF" w:rsidRDefault="004D71BF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</w:p>
    <w:p w14:paraId="0F0D9BA1" w14:textId="77777777" w:rsidR="004D71BF" w:rsidRDefault="004D71BF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18182A29" w14:textId="2DA9E912" w:rsidR="004D71BF" w:rsidRPr="001759DF" w:rsidRDefault="004D71BF" w:rsidP="004D71BF">
      <w:pPr>
        <w:jc w:val="both"/>
        <w:rPr>
          <w:rFonts w:ascii="Arial" w:hAnsi="Arial"/>
          <w:b/>
        </w:rPr>
      </w:pPr>
      <w:r w:rsidRPr="0045696F">
        <w:rPr>
          <w:rFonts w:ascii="Arial" w:hAnsi="Arial"/>
          <w:b/>
        </w:rPr>
        <w:t xml:space="preserve">Smíchov </w:t>
      </w:r>
      <w:proofErr w:type="spellStart"/>
      <w:r w:rsidRPr="0045696F">
        <w:rPr>
          <w:rFonts w:ascii="Arial" w:hAnsi="Arial"/>
          <w:b/>
        </w:rPr>
        <w:t>Infra</w:t>
      </w:r>
      <w:proofErr w:type="spellEnd"/>
      <w:r w:rsidRPr="0045696F">
        <w:rPr>
          <w:rFonts w:ascii="Arial" w:hAnsi="Arial"/>
          <w:b/>
        </w:rPr>
        <w:t>, s.r.o</w:t>
      </w:r>
      <w:r w:rsidR="00BC2C3A">
        <w:rPr>
          <w:rFonts w:ascii="Arial" w:hAnsi="Arial"/>
          <w:b/>
        </w:rPr>
        <w:t>.</w:t>
      </w:r>
    </w:p>
    <w:p w14:paraId="721622FC" w14:textId="51D38F36" w:rsidR="004D71BF" w:rsidRPr="001759DF" w:rsidRDefault="004D71BF" w:rsidP="004D71B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>
        <w:rPr>
          <w:rFonts w:ascii="Arial" w:hAnsi="Arial"/>
          <w:sz w:val="20"/>
        </w:rPr>
        <w:t>U Sluncové 666/12a, Praha 8, PSČ 18</w:t>
      </w:r>
      <w:r w:rsidR="002B4CF5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00</w:t>
      </w:r>
    </w:p>
    <w:p w14:paraId="5649114F" w14:textId="2DD7F20F" w:rsidR="004D71BF" w:rsidRPr="001759DF" w:rsidRDefault="004D71BF" w:rsidP="004D71B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</w:t>
      </w:r>
      <w:r w:rsidRPr="001759DF">
        <w:rPr>
          <w:rFonts w:ascii="Arial" w:hAnsi="Arial" w:cs="Arial"/>
          <w:sz w:val="20"/>
        </w:rPr>
        <w:t xml:space="preserve">: </w:t>
      </w:r>
      <w:r>
        <w:rPr>
          <w:rFonts w:ascii="Arial" w:hAnsi="Arial"/>
          <w:sz w:val="20"/>
        </w:rPr>
        <w:t>07565160</w:t>
      </w:r>
      <w:r w:rsidRPr="001759DF">
        <w:rPr>
          <w:rFonts w:ascii="Arial" w:hAnsi="Arial"/>
          <w:sz w:val="20"/>
        </w:rPr>
        <w:t xml:space="preserve">    </w:t>
      </w:r>
    </w:p>
    <w:p w14:paraId="4C29F5F7" w14:textId="77777777" w:rsidR="004D71BF" w:rsidRPr="001759DF" w:rsidRDefault="004D71BF" w:rsidP="004D71B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CZ07565160</w:t>
      </w:r>
    </w:p>
    <w:p w14:paraId="00CDDEA6" w14:textId="506DE504" w:rsidR="004D71BF" w:rsidRPr="001759DF" w:rsidRDefault="004D71BF" w:rsidP="004D71B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  <w:r w:rsidRPr="0045696F">
        <w:rPr>
          <w:rFonts w:ascii="Arial" w:hAnsi="Arial"/>
          <w:sz w:val="20"/>
        </w:rPr>
        <w:t>Leošem Anderle</w:t>
      </w:r>
      <w:r w:rsidR="002B4CF5">
        <w:rPr>
          <w:rFonts w:ascii="Arial" w:hAnsi="Arial"/>
          <w:sz w:val="20"/>
        </w:rPr>
        <w:t>m</w:t>
      </w:r>
      <w:r w:rsidRPr="0045696F">
        <w:rPr>
          <w:rFonts w:ascii="Arial" w:hAnsi="Arial"/>
          <w:sz w:val="20"/>
        </w:rPr>
        <w:t>, jednatelem</w:t>
      </w:r>
      <w:r w:rsidR="00425C53">
        <w:rPr>
          <w:rFonts w:ascii="Arial" w:hAnsi="Arial"/>
          <w:sz w:val="20"/>
        </w:rPr>
        <w:t xml:space="preserve"> A</w:t>
      </w:r>
      <w:r w:rsidRPr="0045696F">
        <w:rPr>
          <w:rFonts w:ascii="Arial" w:hAnsi="Arial"/>
          <w:sz w:val="20"/>
        </w:rPr>
        <w:t xml:space="preserve">, a </w:t>
      </w:r>
      <w:r w:rsidR="002B4CF5">
        <w:rPr>
          <w:rFonts w:ascii="Arial" w:hAnsi="Arial"/>
          <w:sz w:val="20"/>
        </w:rPr>
        <w:t>Martinem Žižkou</w:t>
      </w:r>
      <w:r w:rsidRPr="0045696F">
        <w:rPr>
          <w:rFonts w:ascii="Arial" w:hAnsi="Arial"/>
          <w:sz w:val="20"/>
        </w:rPr>
        <w:t>, jednatelem</w:t>
      </w:r>
      <w:r w:rsidR="00425C53">
        <w:rPr>
          <w:rFonts w:ascii="Arial" w:hAnsi="Arial"/>
          <w:sz w:val="20"/>
        </w:rPr>
        <w:t xml:space="preserve"> B</w:t>
      </w:r>
    </w:p>
    <w:p w14:paraId="74E33894" w14:textId="77777777" w:rsidR="004D71BF" w:rsidRPr="001759DF" w:rsidRDefault="004D71BF" w:rsidP="004D71B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  <w:r>
        <w:rPr>
          <w:sz w:val="20"/>
        </w:rPr>
        <w:t>Městským soudem v Praze</w:t>
      </w:r>
    </w:p>
    <w:p w14:paraId="4BFE8166" w14:textId="77777777" w:rsidR="004D71BF" w:rsidRPr="001759DF" w:rsidRDefault="004D71BF" w:rsidP="004D71B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 </w:t>
      </w:r>
      <w:r>
        <w:rPr>
          <w:rFonts w:ascii="Arial" w:hAnsi="Arial"/>
          <w:sz w:val="20"/>
        </w:rPr>
        <w:t>C 303203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7DB70031" w14:textId="77777777" w:rsidR="004D71BF" w:rsidRPr="001759DF" w:rsidRDefault="004D71BF" w:rsidP="004D71B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 </w:t>
      </w:r>
      <w:r>
        <w:rPr>
          <w:rFonts w:ascii="Arial" w:hAnsi="Arial"/>
          <w:sz w:val="20"/>
        </w:rPr>
        <w:t>Česká spořitelna</w:t>
      </w:r>
      <w:r w:rsidRPr="001759DF">
        <w:rPr>
          <w:rFonts w:ascii="Arial" w:hAnsi="Arial"/>
          <w:sz w:val="20"/>
        </w:rPr>
        <w:t xml:space="preserve">                       číslo účtu:  </w:t>
      </w:r>
      <w:r>
        <w:rPr>
          <w:rFonts w:ascii="Arial" w:hAnsi="Arial"/>
          <w:sz w:val="20"/>
        </w:rPr>
        <w:t>7984532/0800</w:t>
      </w:r>
    </w:p>
    <w:p w14:paraId="0F9C9DB7" w14:textId="708F4558" w:rsidR="00796A29" w:rsidRDefault="004D71BF" w:rsidP="004D71B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>
        <w:rPr>
          <w:rFonts w:ascii="Arial" w:hAnsi="Arial"/>
          <w:sz w:val="20"/>
        </w:rPr>
        <w:t>Ing. Petr Kulhánek</w:t>
      </w:r>
      <w:r w:rsidRPr="001759DF">
        <w:rPr>
          <w:rFonts w:ascii="Arial" w:hAnsi="Arial"/>
          <w:sz w:val="20"/>
        </w:rPr>
        <w:t xml:space="preserve">, email: </w:t>
      </w:r>
      <w:r>
        <w:rPr>
          <w:rFonts w:ascii="Arial" w:hAnsi="Arial"/>
          <w:sz w:val="20"/>
        </w:rPr>
        <w:t>pkulhanek@sekyragroup.cz</w:t>
      </w:r>
      <w:r w:rsidRPr="001759DF">
        <w:rPr>
          <w:rFonts w:ascii="Arial" w:hAnsi="Arial"/>
          <w:sz w:val="20"/>
        </w:rPr>
        <w:t xml:space="preserve">      </w:t>
      </w:r>
      <w:r w:rsidR="0045696F" w:rsidRPr="001759DF">
        <w:rPr>
          <w:rFonts w:ascii="Arial" w:hAnsi="Arial"/>
          <w:sz w:val="20"/>
        </w:rPr>
        <w:t xml:space="preserve">  </w:t>
      </w:r>
    </w:p>
    <w:p w14:paraId="4C4D3528" w14:textId="77777777" w:rsidR="004C10B9" w:rsidRPr="001759DF" w:rsidRDefault="004C10B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2684CF33" w:rsidR="001759DF" w:rsidRP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09BDA5EF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lastRenderedPageBreak/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>ve smyslu § 1746 odst. 2 zákona č. 89/2012 Sb., občanského zákoníku,</w:t>
      </w:r>
      <w:r w:rsidR="00FA5AE5" w:rsidRPr="00FA5AE5">
        <w:rPr>
          <w:rFonts w:ascii="Arial" w:hAnsi="Arial"/>
          <w:bCs/>
          <w:sz w:val="20"/>
        </w:rPr>
        <w:t xml:space="preserve"> </w:t>
      </w:r>
      <w:r w:rsidR="00FA5AE5" w:rsidRPr="00FA5AE5">
        <w:rPr>
          <w:rFonts w:ascii="Arial" w:hAnsi="Arial"/>
          <w:sz w:val="20"/>
        </w:rPr>
        <w:t>ve znění pozdějších předpisů,</w:t>
      </w:r>
      <w:r w:rsidR="00796A29" w:rsidRPr="001759DF">
        <w:rPr>
          <w:rFonts w:ascii="Arial" w:hAnsi="Arial"/>
          <w:sz w:val="20"/>
        </w:rPr>
        <w:t xml:space="preserve"> ve spojení se zákonem č. 254/2001 Sb., o vodách a o změně některých zákonů a zákonem č. 274/2001 Sb., o vodovodech a kanalizacích pro veřejnou potřebu a o změně některých zákonů, ve znění pozdějších předpisů</w:t>
      </w:r>
      <w:r w:rsidR="006159CB">
        <w:rPr>
          <w:rFonts w:ascii="Arial" w:hAnsi="Arial"/>
          <w:sz w:val="20"/>
        </w:rPr>
        <w:t xml:space="preserve"> (dále jen „</w:t>
      </w:r>
      <w:r w:rsidR="006159CB">
        <w:rPr>
          <w:rFonts w:ascii="Arial" w:hAnsi="Arial"/>
          <w:b/>
          <w:sz w:val="20"/>
        </w:rPr>
        <w:t>ZVK</w:t>
      </w:r>
      <w:r w:rsidR="006159CB">
        <w:rPr>
          <w:rFonts w:ascii="Arial" w:hAnsi="Arial"/>
          <w:sz w:val="20"/>
        </w:rPr>
        <w:t>“)</w:t>
      </w:r>
      <w:r w:rsidR="00FA5AE5">
        <w:rPr>
          <w:rFonts w:ascii="Arial" w:hAnsi="Arial"/>
          <w:sz w:val="20"/>
        </w:rPr>
        <w:t>,</w:t>
      </w:r>
      <w:r w:rsidR="00796A29" w:rsidRPr="001759DF">
        <w:rPr>
          <w:rFonts w:ascii="Arial" w:hAnsi="Arial"/>
          <w:sz w:val="20"/>
        </w:rPr>
        <w:t xml:space="preserve">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13B9A82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</w:t>
      </w:r>
      <w:r w:rsidR="0099505A">
        <w:rPr>
          <w:rFonts w:ascii="Arial" w:hAnsi="Arial" w:cs="Arial"/>
        </w:rPr>
        <w:t xml:space="preserve">příslušnou část </w:t>
      </w:r>
      <w:r w:rsidRPr="00FF2A17">
        <w:rPr>
          <w:rFonts w:ascii="Arial" w:hAnsi="Arial" w:cs="Arial"/>
        </w:rPr>
        <w:t>stavební akc</w:t>
      </w:r>
      <w:r w:rsidR="0099505A">
        <w:rPr>
          <w:rFonts w:ascii="Arial" w:hAnsi="Arial" w:cs="Arial"/>
        </w:rPr>
        <w:t>e</w:t>
      </w:r>
      <w:r w:rsidRPr="00FF2A17">
        <w:rPr>
          <w:rFonts w:ascii="Arial" w:hAnsi="Arial" w:cs="Arial"/>
        </w:rPr>
        <w:t xml:space="preserve">: </w:t>
      </w:r>
    </w:p>
    <w:p w14:paraId="595165A3" w14:textId="59F03C12" w:rsidR="00FF2A17" w:rsidRDefault="004D71BF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4D71BF">
        <w:rPr>
          <w:rFonts w:ascii="Arial" w:hAnsi="Arial" w:cs="Arial"/>
          <w:b/>
        </w:rPr>
        <w:t xml:space="preserve">Smíchov City </w:t>
      </w:r>
      <w:proofErr w:type="spellStart"/>
      <w:r w:rsidRPr="004D71BF">
        <w:rPr>
          <w:rFonts w:ascii="Arial" w:hAnsi="Arial" w:cs="Arial"/>
          <w:b/>
        </w:rPr>
        <w:t>South</w:t>
      </w:r>
      <w:proofErr w:type="spellEnd"/>
      <w:r w:rsidRPr="00FF2A17">
        <w:rPr>
          <w:rFonts w:ascii="Arial" w:hAnsi="Arial" w:cs="Arial"/>
        </w:rPr>
        <w:t xml:space="preserve">, </w:t>
      </w:r>
    </w:p>
    <w:p w14:paraId="0F3DAFE8" w14:textId="703D638A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 xml:space="preserve">, vodovod </w:t>
      </w:r>
      <w:r w:rsidR="0099505A">
        <w:rPr>
          <w:rFonts w:ascii="Arial" w:hAnsi="Arial"/>
        </w:rPr>
        <w:t>a</w:t>
      </w:r>
      <w:r w:rsidR="0099505A" w:rsidRPr="00FF2A17">
        <w:rPr>
          <w:rFonts w:ascii="Arial" w:hAnsi="Arial"/>
        </w:rPr>
        <w:t xml:space="preserve"> </w:t>
      </w:r>
      <w:r w:rsidR="008E75C8" w:rsidRPr="00FF2A17">
        <w:rPr>
          <w:rFonts w:ascii="Arial" w:hAnsi="Arial"/>
        </w:rPr>
        <w:t>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99505A">
        <w:rPr>
          <w:rFonts w:ascii="Arial" w:hAnsi="Arial"/>
        </w:rPr>
        <w:t>do</w:t>
      </w:r>
      <w:r w:rsidR="005A2BBE" w:rsidRPr="0099505A">
        <w:rPr>
          <w:rFonts w:ascii="Arial" w:hAnsi="Arial"/>
        </w:rPr>
        <w:t> </w:t>
      </w:r>
      <w:r w:rsidR="001A0E12" w:rsidRPr="0099505A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499294ED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9505A">
        <w:rPr>
          <w:rFonts w:ascii="Arial" w:hAnsi="Arial"/>
          <w:sz w:val="20"/>
        </w:rPr>
        <w:t>Stavebník</w:t>
      </w:r>
      <w:r w:rsidRPr="0099505A">
        <w:rPr>
          <w:rFonts w:ascii="Arial" w:hAnsi="Arial" w:cs="Arial"/>
          <w:sz w:val="20"/>
        </w:rPr>
        <w:t xml:space="preserve"> je povinen zajistit zpracování projektové dokumentace pro stavební povolení a projektové dokumentace</w:t>
      </w:r>
      <w:r w:rsidRPr="002743F9">
        <w:rPr>
          <w:rFonts w:ascii="Arial" w:hAnsi="Arial" w:cs="Arial"/>
          <w:sz w:val="20"/>
        </w:rPr>
        <w:t xml:space="preserve"> pro provádění stavby</w:t>
      </w:r>
      <w:r w:rsidR="000E5197">
        <w:rPr>
          <w:rFonts w:ascii="Arial" w:hAnsi="Arial" w:cs="Arial"/>
          <w:sz w:val="20"/>
        </w:rPr>
        <w:t xml:space="preserve"> Vodního díla</w:t>
      </w:r>
      <w:r w:rsidRPr="002743F9">
        <w:rPr>
          <w:rFonts w:ascii="Arial" w:hAnsi="Arial" w:cs="Arial"/>
          <w:sz w:val="20"/>
        </w:rPr>
        <w:t xml:space="preserve">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</w:t>
      </w:r>
      <w:r w:rsidRPr="0099505A">
        <w:rPr>
          <w:rFonts w:ascii="Arial" w:hAnsi="Arial"/>
          <w:sz w:val="20"/>
        </w:rPr>
        <w:t>povolení k nakládání s vodami</w:t>
      </w:r>
      <w:r w:rsidRPr="00924650">
        <w:rPr>
          <w:rFonts w:ascii="Arial" w:hAnsi="Arial"/>
          <w:sz w:val="20"/>
        </w:rPr>
        <w:t xml:space="preserve">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 xml:space="preserve">lovně zavazuje písemně </w:t>
      </w:r>
      <w:r w:rsidRPr="0099505A">
        <w:rPr>
          <w:rFonts w:ascii="Arial" w:hAnsi="Arial"/>
          <w:sz w:val="20"/>
        </w:rPr>
        <w:t xml:space="preserve">oznámit Správci a Provozovateli zahájení stavebních prací ve lhůtě </w:t>
      </w:r>
      <w:r w:rsidR="00055781" w:rsidRPr="0099505A">
        <w:rPr>
          <w:rFonts w:ascii="Arial" w:hAnsi="Arial"/>
          <w:sz w:val="20"/>
        </w:rPr>
        <w:t>nejméně</w:t>
      </w:r>
      <w:r w:rsidRPr="0099505A">
        <w:rPr>
          <w:rFonts w:ascii="Arial" w:hAnsi="Arial"/>
          <w:sz w:val="20"/>
        </w:rPr>
        <w:t xml:space="preserve"> 10 (deset) pracovních dnů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99505A">
        <w:rPr>
          <w:rFonts w:ascii="Arial" w:hAnsi="Arial"/>
          <w:sz w:val="20"/>
        </w:rPr>
        <w:t>paré</w:t>
      </w:r>
      <w:proofErr w:type="spellEnd"/>
      <w:r w:rsidRPr="0099505A">
        <w:rPr>
          <w:rFonts w:ascii="Arial" w:hAnsi="Arial"/>
          <w:sz w:val="20"/>
        </w:rPr>
        <w:t xml:space="preserve"> projektové dokumentace</w:t>
      </w:r>
      <w:r w:rsidRPr="00810035">
        <w:rPr>
          <w:rFonts w:ascii="Arial" w:hAnsi="Arial"/>
          <w:sz w:val="20"/>
        </w:rPr>
        <w:t xml:space="preserve">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43CC4BA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4D71BF" w:rsidRPr="004D71BF">
        <w:rPr>
          <w:rFonts w:ascii="Arial" w:hAnsi="Arial"/>
          <w:sz w:val="20"/>
        </w:rPr>
        <w:t>pkulhanek@sekyragroup.cz</w:t>
      </w:r>
      <w:r w:rsidR="004D71BF"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99505A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</w:t>
      </w:r>
      <w:r w:rsidRPr="003B417A">
        <w:rPr>
          <w:rFonts w:ascii="Arial" w:hAnsi="Arial"/>
          <w:sz w:val="20"/>
        </w:rPr>
        <w:t>protokol</w:t>
      </w:r>
      <w:r w:rsidRPr="00A47398">
        <w:rPr>
          <w:rFonts w:ascii="Arial" w:hAnsi="Arial"/>
          <w:sz w:val="20"/>
        </w:rPr>
        <w:t xml:space="preserve">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0F7F20A2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</w:t>
      </w:r>
      <w:r w:rsidR="00211B6F">
        <w:rPr>
          <w:rFonts w:ascii="Arial" w:hAnsi="Arial"/>
          <w:sz w:val="20"/>
        </w:rPr>
        <w:t>S</w:t>
      </w:r>
      <w:r w:rsidR="00526859">
        <w:rPr>
          <w:rFonts w:ascii="Arial" w:hAnsi="Arial"/>
          <w:sz w:val="20"/>
        </w:rPr>
        <w:t xml:space="preserve">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</w:t>
      </w:r>
      <w:r w:rsidR="001D4189" w:rsidRPr="003B417A">
        <w:rPr>
          <w:rFonts w:ascii="Arial" w:hAnsi="Arial"/>
          <w:sz w:val="20"/>
        </w:rPr>
        <w:t>uhradit mu s tím spojené náklady</w:t>
      </w:r>
      <w:r w:rsidR="007533A2" w:rsidRPr="003B417A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</w:t>
      </w:r>
      <w:r w:rsidR="002F0C05" w:rsidRPr="00A47398">
        <w:rPr>
          <w:rFonts w:ascii="Arial" w:hAnsi="Arial"/>
          <w:sz w:val="20"/>
        </w:rPr>
        <w:lastRenderedPageBreak/>
        <w:t>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</w:t>
      </w:r>
      <w:r w:rsidRPr="003B417A">
        <w:rPr>
          <w:rFonts w:ascii="Arial" w:hAnsi="Arial"/>
          <w:sz w:val="20"/>
        </w:rPr>
        <w:t xml:space="preserve">zvát zástupce </w:t>
      </w:r>
      <w:r w:rsidR="004E47FC" w:rsidRPr="003B417A">
        <w:rPr>
          <w:rFonts w:ascii="Arial" w:hAnsi="Arial"/>
          <w:sz w:val="20"/>
        </w:rPr>
        <w:t>P</w:t>
      </w:r>
      <w:r w:rsidRPr="003B417A">
        <w:rPr>
          <w:rFonts w:ascii="Arial" w:hAnsi="Arial"/>
          <w:sz w:val="20"/>
        </w:rPr>
        <w:t>rovozovatele na kontrolní dny</w:t>
      </w:r>
      <w:r w:rsidRPr="00A47398">
        <w:rPr>
          <w:rFonts w:ascii="Arial" w:hAnsi="Arial"/>
          <w:sz w:val="20"/>
        </w:rPr>
        <w:t xml:space="preserve">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 xml:space="preserve">, má Provozovatel právo účtovat a vymáhat po Stavebníkovi </w:t>
      </w:r>
      <w:r w:rsidRPr="003B417A">
        <w:rPr>
          <w:rFonts w:ascii="Arial" w:hAnsi="Arial"/>
          <w:sz w:val="20"/>
        </w:rPr>
        <w:t>smluvní pokutu ve výši 150 000,- Kč</w:t>
      </w:r>
      <w:r w:rsidRPr="00131F40">
        <w:rPr>
          <w:rFonts w:ascii="Arial" w:hAnsi="Arial"/>
          <w:sz w:val="20"/>
        </w:rPr>
        <w:t>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 xml:space="preserve">Ustanovením o smluvní pokutě není dotčeno právo Provozovatele či Správce na </w:t>
      </w:r>
      <w:r w:rsidRPr="003B417A">
        <w:rPr>
          <w:rFonts w:ascii="Arial" w:hAnsi="Arial"/>
          <w:sz w:val="20"/>
        </w:rPr>
        <w:t>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3B417A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5D05784D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</w:t>
      </w:r>
      <w:r w:rsidRPr="003B417A">
        <w:rPr>
          <w:rFonts w:ascii="Arial" w:hAnsi="Arial"/>
          <w:sz w:val="20"/>
        </w:rPr>
        <w:t>oznámit</w:t>
      </w:r>
      <w:r w:rsidR="003B417A">
        <w:rPr>
          <w:rFonts w:ascii="Arial" w:hAnsi="Arial"/>
          <w:sz w:val="20"/>
        </w:rPr>
        <w:t xml:space="preserve"> Správci a Provozovateli plánovaný termín pro předání</w:t>
      </w:r>
      <w:r w:rsidRPr="003B417A">
        <w:rPr>
          <w:rFonts w:ascii="Arial" w:hAnsi="Arial"/>
          <w:sz w:val="20"/>
        </w:rPr>
        <w:t xml:space="preserve"> Vodního díla</w:t>
      </w:r>
      <w:r w:rsidRPr="001759DF">
        <w:rPr>
          <w:rFonts w:ascii="Arial" w:hAnsi="Arial"/>
          <w:sz w:val="20"/>
        </w:rPr>
        <w:t xml:space="preserve"> </w:t>
      </w:r>
      <w:r w:rsidR="003B417A">
        <w:rPr>
          <w:rFonts w:ascii="Arial" w:hAnsi="Arial"/>
          <w:sz w:val="20"/>
        </w:rPr>
        <w:t xml:space="preserve">Provozovateli a Správci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45FB1080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>před</w:t>
      </w:r>
      <w:r w:rsidR="003B417A">
        <w:rPr>
          <w:rFonts w:ascii="Arial" w:hAnsi="Arial" w:cs="Arial"/>
          <w:sz w:val="20"/>
        </w:rPr>
        <w:t>e</w:t>
      </w:r>
      <w:r w:rsidR="00796A29" w:rsidRPr="00071A90">
        <w:rPr>
          <w:rFonts w:ascii="Arial" w:hAnsi="Arial" w:cs="Arial"/>
          <w:sz w:val="20"/>
        </w:rPr>
        <w:t xml:space="preserve">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3B417A">
        <w:rPr>
          <w:rFonts w:ascii="Arial" w:hAnsi="Arial" w:cs="Arial"/>
          <w:sz w:val="20"/>
        </w:rPr>
        <w:t>doklad o zřízení věcného břemene</w:t>
      </w:r>
      <w:r w:rsidR="00325BF0" w:rsidRPr="003B417A">
        <w:rPr>
          <w:rFonts w:ascii="Arial" w:hAnsi="Arial" w:cs="Arial"/>
          <w:sz w:val="20"/>
        </w:rPr>
        <w:t xml:space="preserve"> - služebnosti inženýrské sítě</w:t>
      </w:r>
      <w:r w:rsidRPr="003B417A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</w:t>
      </w:r>
      <w:r w:rsidR="00325BF0" w:rsidRPr="003B417A">
        <w:rPr>
          <w:rFonts w:ascii="Arial" w:hAnsi="Arial" w:cs="Arial"/>
          <w:sz w:val="20"/>
        </w:rPr>
        <w:t>neodpovídá vzoru poskytnutému Správcem, je povinností Stavebníka rozsah práv a povinností předem projednat se Správcem</w:t>
      </w:r>
      <w:r w:rsidR="00325BF0" w:rsidRPr="00DF7460">
        <w:rPr>
          <w:rFonts w:ascii="Arial" w:hAnsi="Arial" w:cs="Arial"/>
          <w:sz w:val="20"/>
        </w:rPr>
        <w:t>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</w:t>
      </w:r>
      <w:r w:rsidRPr="001759DF">
        <w:rPr>
          <w:rFonts w:ascii="Arial" w:hAnsi="Arial" w:cs="Arial"/>
          <w:sz w:val="20"/>
        </w:rPr>
        <w:lastRenderedPageBreak/>
        <w:t>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 w:rsidRPr="00F61701">
        <w:rPr>
          <w:rFonts w:ascii="Arial" w:hAnsi="Arial"/>
          <w:sz w:val="20"/>
        </w:rPr>
        <w:t xml:space="preserve">nejpozději 1 </w:t>
      </w:r>
      <w:r w:rsidR="004114B7" w:rsidRPr="00F61701">
        <w:rPr>
          <w:rFonts w:ascii="Arial" w:hAnsi="Arial"/>
          <w:sz w:val="20"/>
        </w:rPr>
        <w:t xml:space="preserve">(jeden) </w:t>
      </w:r>
      <w:r w:rsidRPr="00F61701">
        <w:rPr>
          <w:rFonts w:ascii="Arial" w:hAnsi="Arial"/>
          <w:sz w:val="20"/>
        </w:rPr>
        <w:t>pracovní den</w:t>
      </w:r>
      <w:r>
        <w:rPr>
          <w:rFonts w:ascii="Arial" w:hAnsi="Arial"/>
          <w:sz w:val="20"/>
        </w:rPr>
        <w:t xml:space="preserve">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</w:t>
      </w:r>
      <w:r w:rsidRPr="007B780D">
        <w:rPr>
          <w:rFonts w:ascii="Arial" w:hAnsi="Arial" w:cs="Arial"/>
          <w:sz w:val="20"/>
        </w:rPr>
        <w:t>Nevydáním Souhlasného stanoviska pro neplnění této Smlouvy nemůže Správci ani Provozovateli vzniknout povinnost k náhradě jakékoliv újmy vzniklé Stavebníkovi.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52ED5C87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</w:t>
      </w:r>
      <w:r w:rsidRPr="007B780D">
        <w:rPr>
          <w:rFonts w:ascii="Arial" w:hAnsi="Arial" w:cs="Arial"/>
          <w:sz w:val="20"/>
        </w:rPr>
        <w:t>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</w:t>
      </w:r>
      <w:r w:rsidRPr="0085561B">
        <w:rPr>
          <w:rFonts w:ascii="Arial" w:hAnsi="Arial" w:cs="Arial"/>
          <w:sz w:val="20"/>
        </w:rPr>
        <w:t xml:space="preserve">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 xml:space="preserve">se tímto předem v zákonném rozsahu vzdává práva na náhradu újmy vůči Správci, která mu může vzniknout v souvislosti se zastoupením Správcem. </w:t>
      </w:r>
      <w:r w:rsidR="00F40D37" w:rsidRPr="00C57734">
        <w:rPr>
          <w:rFonts w:ascii="Arial" w:hAnsi="Arial" w:cs="Arial"/>
          <w:sz w:val="20"/>
        </w:rPr>
        <w:t>Jakékoli peněžní plnění vymožené v souladu s </w:t>
      </w:r>
      <w:r w:rsidRPr="00C57734">
        <w:rPr>
          <w:rFonts w:ascii="Arial" w:hAnsi="Arial" w:cs="Arial"/>
          <w:sz w:val="20"/>
        </w:rPr>
        <w:t>uděleným zmocněním je Správce oprávněn si ponechat</w:t>
      </w:r>
      <w:r w:rsidRPr="0085561B">
        <w:rPr>
          <w:rFonts w:ascii="Arial" w:hAnsi="Arial" w:cs="Arial"/>
          <w:sz w:val="20"/>
        </w:rPr>
        <w:t>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  <w:r w:rsidR="00E16280">
        <w:rPr>
          <w:rFonts w:ascii="Arial" w:hAnsi="Arial" w:cs="Arial"/>
          <w:sz w:val="20"/>
        </w:rPr>
        <w:t xml:space="preserve"> Stavebník a Správce se dohodli, že bude-li to možné, Stavebník postoupí na Správce práva z vadného plnění a ze záruk, kterými bude vůči svému zhotoviteli disponovat, tak, aby Správce mohl tato práva uplatňovat svým jménem a na svůj účet.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</w:t>
      </w:r>
      <w:r w:rsidRPr="005E788E">
        <w:rPr>
          <w:rFonts w:ascii="Arial" w:hAnsi="Arial" w:cs="Arial"/>
          <w:sz w:val="20"/>
        </w:rPr>
        <w:lastRenderedPageBreak/>
        <w:t xml:space="preserve">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 xml:space="preserve">e uvedených podmínek </w:t>
      </w:r>
      <w:r w:rsidR="000D74ED" w:rsidRPr="007B780D">
        <w:rPr>
          <w:rFonts w:ascii="Arial" w:hAnsi="Arial" w:cs="Arial"/>
          <w:sz w:val="20"/>
        </w:rPr>
        <w:t>přenechat S</w:t>
      </w:r>
      <w:r w:rsidR="00796A29" w:rsidRPr="007B780D">
        <w:rPr>
          <w:rFonts w:ascii="Arial" w:hAnsi="Arial" w:cs="Arial"/>
          <w:sz w:val="20"/>
        </w:rPr>
        <w:t xml:space="preserve">právci za úplatu do </w:t>
      </w:r>
      <w:r w:rsidR="002039C7" w:rsidRPr="007B780D">
        <w:rPr>
          <w:rFonts w:ascii="Arial" w:hAnsi="Arial" w:cs="Arial"/>
          <w:sz w:val="20"/>
        </w:rPr>
        <w:t>pachtu</w:t>
      </w:r>
      <w:r w:rsidR="00796A29" w:rsidRPr="007B780D">
        <w:rPr>
          <w:rFonts w:ascii="Arial" w:hAnsi="Arial" w:cs="Arial"/>
          <w:sz w:val="20"/>
        </w:rPr>
        <w:t xml:space="preserve"> a správy </w:t>
      </w:r>
      <w:r w:rsidR="00DE3EDB" w:rsidRPr="007B780D">
        <w:rPr>
          <w:rFonts w:ascii="Arial" w:hAnsi="Arial" w:cs="Arial"/>
          <w:sz w:val="20"/>
        </w:rPr>
        <w:t>Vodní</w:t>
      </w:r>
      <w:r w:rsidR="00796A29" w:rsidRPr="007B780D">
        <w:rPr>
          <w:rFonts w:ascii="Arial" w:hAnsi="Arial" w:cs="Arial"/>
          <w:sz w:val="20"/>
        </w:rPr>
        <w:t xml:space="preserve"> dílo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7B780D">
        <w:rPr>
          <w:rFonts w:ascii="Arial" w:hAnsi="Arial" w:cs="Arial"/>
          <w:sz w:val="20"/>
        </w:rPr>
        <w:t>Stavebník se touto Smlouvou zavazuje uhradit Správci náklady spojené s provozováním Vodního díla</w:t>
      </w:r>
      <w:r w:rsidRPr="001759DF">
        <w:rPr>
          <w:rFonts w:ascii="Arial" w:hAnsi="Arial" w:cs="Arial"/>
          <w:sz w:val="20"/>
        </w:rPr>
        <w:t xml:space="preserve">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jsou splatné jednorázově ve výši </w:t>
      </w:r>
      <w:r w:rsidRPr="007B780D">
        <w:rPr>
          <w:rFonts w:ascii="Arial" w:hAnsi="Arial" w:cs="Arial"/>
          <w:sz w:val="20"/>
        </w:rPr>
        <w:t>999,- Kč</w:t>
      </w:r>
      <w:r w:rsidRPr="001759DF">
        <w:rPr>
          <w:rFonts w:ascii="Arial" w:hAnsi="Arial" w:cs="Arial"/>
          <w:sz w:val="20"/>
        </w:rPr>
        <w:t xml:space="preserve">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</w:t>
      </w:r>
      <w:r w:rsidR="00796A29" w:rsidRPr="00AC1239">
        <w:rPr>
          <w:rFonts w:ascii="Arial" w:hAnsi="Arial" w:cs="Arial"/>
          <w:sz w:val="20"/>
        </w:rPr>
        <w:t xml:space="preserve">jménem a na vlastní účet uzavíral </w:t>
      </w:r>
      <w:r w:rsidR="002431FA" w:rsidRPr="00AC1239">
        <w:rPr>
          <w:rFonts w:ascii="Arial" w:hAnsi="Arial" w:cs="Arial"/>
          <w:sz w:val="20"/>
        </w:rPr>
        <w:t>s</w:t>
      </w:r>
      <w:r w:rsidR="00D362F1" w:rsidRPr="00AC1239">
        <w:rPr>
          <w:rFonts w:ascii="Arial" w:hAnsi="Arial" w:cs="Arial"/>
          <w:sz w:val="20"/>
        </w:rPr>
        <w:t>mlouv</w:t>
      </w:r>
      <w:r w:rsidR="00796A29" w:rsidRPr="00AC1239">
        <w:rPr>
          <w:rFonts w:ascii="Arial" w:hAnsi="Arial" w:cs="Arial"/>
          <w:sz w:val="20"/>
        </w:rPr>
        <w:t xml:space="preserve">y o dodávce vody a </w:t>
      </w:r>
      <w:r w:rsidR="002431FA" w:rsidRPr="00AC1239">
        <w:rPr>
          <w:rFonts w:ascii="Arial" w:hAnsi="Arial" w:cs="Arial"/>
          <w:sz w:val="20"/>
        </w:rPr>
        <w:t>s</w:t>
      </w:r>
      <w:r w:rsidR="00D362F1" w:rsidRPr="00AC1239">
        <w:rPr>
          <w:rFonts w:ascii="Arial" w:hAnsi="Arial" w:cs="Arial"/>
          <w:sz w:val="20"/>
        </w:rPr>
        <w:t>mlouv</w:t>
      </w:r>
      <w:r w:rsidR="00796A29" w:rsidRPr="00AC1239">
        <w:rPr>
          <w:rFonts w:ascii="Arial" w:hAnsi="Arial" w:cs="Arial"/>
          <w:sz w:val="20"/>
        </w:rPr>
        <w:t xml:space="preserve">y o odvádění odpadních vod s odběrateli a převádí na </w:t>
      </w:r>
      <w:r w:rsidR="00D362F1" w:rsidRPr="00AC1239">
        <w:rPr>
          <w:rFonts w:ascii="Arial" w:hAnsi="Arial" w:cs="Arial"/>
          <w:sz w:val="20"/>
        </w:rPr>
        <w:t>Správce</w:t>
      </w:r>
      <w:r w:rsidR="00796A29" w:rsidRPr="00AC1239">
        <w:rPr>
          <w:rFonts w:ascii="Arial" w:hAnsi="Arial" w:cs="Arial"/>
          <w:sz w:val="20"/>
        </w:rPr>
        <w:t xml:space="preserve"> právo na úplatu za dodávku pitné vody a odvádění odpadních vod</w:t>
      </w:r>
      <w:r w:rsidR="00796A29" w:rsidRPr="001759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AC1239">
        <w:rPr>
          <w:rFonts w:ascii="Arial" w:hAnsi="Arial" w:cs="Arial"/>
          <w:sz w:val="20"/>
        </w:rPr>
        <w:t>Stavebník</w:t>
      </w:r>
      <w:r w:rsidR="00796A29" w:rsidRPr="00AC1239">
        <w:rPr>
          <w:rFonts w:ascii="Arial" w:hAnsi="Arial" w:cs="Arial"/>
          <w:sz w:val="20"/>
        </w:rPr>
        <w:t xml:space="preserve"> touto </w:t>
      </w:r>
      <w:r w:rsidR="00D362F1" w:rsidRPr="00AC1239">
        <w:rPr>
          <w:rFonts w:ascii="Arial" w:hAnsi="Arial" w:cs="Arial"/>
          <w:sz w:val="20"/>
        </w:rPr>
        <w:t>Smlouv</w:t>
      </w:r>
      <w:r w:rsidR="00796A29" w:rsidRPr="00AC1239">
        <w:rPr>
          <w:rFonts w:ascii="Arial" w:hAnsi="Arial" w:cs="Arial"/>
          <w:sz w:val="20"/>
        </w:rPr>
        <w:t xml:space="preserve">ou pověřuje </w:t>
      </w:r>
      <w:r w:rsidR="00D362F1" w:rsidRPr="00AC1239">
        <w:rPr>
          <w:rFonts w:ascii="Arial" w:hAnsi="Arial" w:cs="Arial"/>
          <w:sz w:val="20"/>
        </w:rPr>
        <w:t>Správce</w:t>
      </w:r>
      <w:r w:rsidR="00796A29" w:rsidRPr="00AC1239">
        <w:rPr>
          <w:rFonts w:ascii="Arial" w:hAnsi="Arial" w:cs="Arial"/>
          <w:sz w:val="20"/>
        </w:rPr>
        <w:t xml:space="preserve"> ve smyslu příslušných ustanovení ZVK výkonem veškerých práv a povinností vlastníka</w:t>
      </w:r>
      <w:r w:rsidR="00796A29" w:rsidRPr="001759DF">
        <w:rPr>
          <w:rFonts w:ascii="Arial" w:hAnsi="Arial" w:cs="Arial"/>
          <w:sz w:val="20"/>
        </w:rPr>
        <w:t xml:space="preserve">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35E51C2E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</w:t>
      </w:r>
      <w:r w:rsidR="00796A29" w:rsidRPr="00AC1239">
        <w:rPr>
          <w:rFonts w:ascii="Arial" w:hAnsi="Arial"/>
          <w:sz w:val="20"/>
        </w:rPr>
        <w:t xml:space="preserve">zhotovitelem </w:t>
      </w:r>
      <w:r w:rsidR="00DE3EDB" w:rsidRPr="00AC1239">
        <w:rPr>
          <w:rFonts w:ascii="Arial" w:hAnsi="Arial"/>
          <w:sz w:val="20"/>
        </w:rPr>
        <w:t>Vodní</w:t>
      </w:r>
      <w:r w:rsidR="00796A29" w:rsidRPr="00AC1239">
        <w:rPr>
          <w:rFonts w:ascii="Arial" w:hAnsi="Arial"/>
          <w:sz w:val="20"/>
        </w:rPr>
        <w:t>ho díla záruku za vady díla v obvyklém rozsahu a na obvyklou dobu</w:t>
      </w:r>
      <w:r w:rsidR="006F18DA" w:rsidRPr="00AC1239">
        <w:rPr>
          <w:rFonts w:ascii="Arial" w:hAnsi="Arial" w:cs="Arial"/>
          <w:sz w:val="20"/>
        </w:rPr>
        <w:t>,</w:t>
      </w:r>
      <w:r w:rsidR="00796A29" w:rsidRPr="00AC1239">
        <w:rPr>
          <w:rFonts w:ascii="Arial" w:hAnsi="Arial"/>
          <w:sz w:val="20"/>
        </w:rPr>
        <w:t xml:space="preserve"> nejméně </w:t>
      </w:r>
      <w:r w:rsidR="00F55890" w:rsidRPr="00AC1239">
        <w:rPr>
          <w:rFonts w:ascii="Arial" w:hAnsi="Arial"/>
          <w:sz w:val="20"/>
        </w:rPr>
        <w:t xml:space="preserve">však na </w:t>
      </w:r>
      <w:r w:rsidR="00970AC4" w:rsidRPr="00AC1239">
        <w:rPr>
          <w:rFonts w:ascii="Arial" w:hAnsi="Arial"/>
          <w:sz w:val="20"/>
        </w:rPr>
        <w:t>5 (</w:t>
      </w:r>
      <w:r w:rsidR="00796A29" w:rsidRPr="00AC1239">
        <w:rPr>
          <w:rFonts w:ascii="Arial" w:hAnsi="Arial"/>
          <w:sz w:val="20"/>
        </w:rPr>
        <w:t>pět</w:t>
      </w:r>
      <w:r w:rsidR="00970AC4" w:rsidRPr="00AC1239">
        <w:rPr>
          <w:rFonts w:ascii="Arial" w:hAnsi="Arial"/>
          <w:sz w:val="20"/>
        </w:rPr>
        <w:t>)</w:t>
      </w:r>
      <w:r w:rsidR="00796A29" w:rsidRPr="00AC1239">
        <w:rPr>
          <w:rFonts w:ascii="Arial" w:hAnsi="Arial"/>
          <w:sz w:val="20"/>
        </w:rPr>
        <w:t xml:space="preserve"> let</w:t>
      </w:r>
      <w:r w:rsidR="00796A29" w:rsidRPr="002B1A2E">
        <w:rPr>
          <w:rFonts w:ascii="Arial" w:hAnsi="Arial"/>
          <w:sz w:val="20"/>
        </w:rPr>
        <w:t xml:space="preserve">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 xml:space="preserve">. </w:t>
      </w:r>
      <w:r w:rsidR="003B1455" w:rsidRPr="00AC1239">
        <w:rPr>
          <w:rFonts w:ascii="Arial" w:hAnsi="Arial" w:cs="Arial"/>
          <w:sz w:val="20"/>
        </w:rPr>
        <w:t xml:space="preserve">Stavebník je povinen zajistit odstranění zjištěných vad nebo závad na Vodním díle do </w:t>
      </w:r>
      <w:r w:rsidR="00AC1239">
        <w:rPr>
          <w:rFonts w:ascii="Arial" w:hAnsi="Arial" w:cs="Arial"/>
          <w:sz w:val="20"/>
        </w:rPr>
        <w:t>30</w:t>
      </w:r>
      <w:r w:rsidR="00AC1239" w:rsidRPr="00AC1239">
        <w:rPr>
          <w:rFonts w:ascii="Arial" w:hAnsi="Arial" w:cs="Arial"/>
          <w:sz w:val="20"/>
        </w:rPr>
        <w:t xml:space="preserve"> </w:t>
      </w:r>
      <w:r w:rsidR="003B1455" w:rsidRPr="00AC1239">
        <w:rPr>
          <w:rFonts w:ascii="Arial" w:hAnsi="Arial" w:cs="Arial"/>
          <w:sz w:val="20"/>
        </w:rPr>
        <w:t>dnů po obdržení informace od Správc</w:t>
      </w:r>
      <w:r w:rsidR="006F18DA" w:rsidRPr="00AC1239">
        <w:rPr>
          <w:rFonts w:ascii="Arial" w:hAnsi="Arial" w:cs="Arial"/>
          <w:sz w:val="20"/>
        </w:rPr>
        <w:t>e, pokud se S</w:t>
      </w:r>
      <w:r w:rsidR="003B1455" w:rsidRPr="00AC1239">
        <w:rPr>
          <w:rFonts w:ascii="Arial" w:hAnsi="Arial" w:cs="Arial"/>
          <w:sz w:val="20"/>
        </w:rPr>
        <w:t>trany nedohodnou na jiném termínu</w:t>
      </w:r>
      <w:r w:rsidR="003B1455" w:rsidRPr="002B1A2E">
        <w:rPr>
          <w:rFonts w:ascii="Arial" w:hAnsi="Arial" w:cs="Arial"/>
          <w:sz w:val="20"/>
        </w:rPr>
        <w:t xml:space="preserve">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</w:t>
      </w:r>
      <w:r w:rsidR="003B1455" w:rsidRPr="00AC1239">
        <w:rPr>
          <w:rFonts w:ascii="Arial" w:hAnsi="Arial" w:cs="Arial"/>
          <w:sz w:val="20"/>
        </w:rPr>
        <w:t xml:space="preserve">Stavebník má v takovém případě povinnost uhradit Správci </w:t>
      </w:r>
      <w:r w:rsidR="006F18DA" w:rsidRPr="00AC1239">
        <w:rPr>
          <w:rFonts w:ascii="Arial" w:hAnsi="Arial" w:cs="Arial"/>
          <w:sz w:val="20"/>
        </w:rPr>
        <w:t xml:space="preserve">nebo </w:t>
      </w:r>
      <w:r w:rsidR="00F40D37" w:rsidRPr="00AC1239">
        <w:rPr>
          <w:rFonts w:ascii="Arial" w:hAnsi="Arial" w:cs="Arial"/>
          <w:sz w:val="20"/>
        </w:rPr>
        <w:t xml:space="preserve">Provozovatel </w:t>
      </w:r>
      <w:r w:rsidR="003B1455" w:rsidRPr="00AC1239">
        <w:rPr>
          <w:rFonts w:ascii="Arial" w:hAnsi="Arial" w:cs="Arial"/>
          <w:sz w:val="20"/>
        </w:rPr>
        <w:t xml:space="preserve">oprávněně vynaložené náklady do 14 </w:t>
      </w:r>
      <w:r w:rsidR="0085561B" w:rsidRPr="00AC1239">
        <w:rPr>
          <w:rFonts w:ascii="Arial" w:hAnsi="Arial" w:cs="Arial"/>
          <w:sz w:val="20"/>
        </w:rPr>
        <w:t xml:space="preserve">(čtrnácti) </w:t>
      </w:r>
      <w:r w:rsidR="003B1455" w:rsidRPr="00AC1239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Pr="009F554B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 w:rsidRPr="009F554B">
        <w:rPr>
          <w:sz w:val="20"/>
        </w:rPr>
        <w:t xml:space="preserve">Darování </w:t>
      </w:r>
      <w:r w:rsidR="00DE3EDB" w:rsidRPr="009F554B">
        <w:rPr>
          <w:sz w:val="20"/>
        </w:rPr>
        <w:t>Vodní</w:t>
      </w:r>
      <w:r w:rsidR="00027D8B" w:rsidRPr="009F554B">
        <w:rPr>
          <w:sz w:val="20"/>
        </w:rPr>
        <w:t xml:space="preserve">ho díla </w:t>
      </w:r>
      <w:r w:rsidRPr="009F554B">
        <w:rPr>
          <w:sz w:val="20"/>
        </w:rPr>
        <w:t>hlavnímu městu Praze</w:t>
      </w:r>
    </w:p>
    <w:p w14:paraId="0D87DC7B" w14:textId="7549D69D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</w:t>
      </w:r>
      <w:r w:rsidR="009F554B">
        <w:rPr>
          <w:rFonts w:ascii="Arial" w:hAnsi="Arial" w:cs="Arial"/>
          <w:sz w:val="20"/>
        </w:rPr>
        <w:t xml:space="preserve"> a Správce jako zmocněnec hlavního města Prahy </w:t>
      </w:r>
      <w:r w:rsidR="008119BA">
        <w:rPr>
          <w:rFonts w:ascii="Arial" w:hAnsi="Arial" w:cs="Arial"/>
          <w:sz w:val="20"/>
        </w:rPr>
        <w:t xml:space="preserve">pro takový účel </w:t>
      </w:r>
      <w:r w:rsidR="009F554B">
        <w:rPr>
          <w:rFonts w:ascii="Arial" w:hAnsi="Arial" w:cs="Arial"/>
          <w:sz w:val="20"/>
        </w:rPr>
        <w:t xml:space="preserve">se zavazuje Vodní dílo </w:t>
      </w:r>
      <w:r w:rsidR="00A6456E">
        <w:rPr>
          <w:rFonts w:ascii="Arial" w:hAnsi="Arial" w:cs="Arial"/>
          <w:sz w:val="20"/>
        </w:rPr>
        <w:t xml:space="preserve">v případě splnění </w:t>
      </w:r>
      <w:r w:rsidR="0081012B">
        <w:rPr>
          <w:rFonts w:ascii="Arial" w:hAnsi="Arial" w:cs="Arial"/>
          <w:sz w:val="20"/>
        </w:rPr>
        <w:t xml:space="preserve">všech právních náležitostí (zejména schválení přijetí daru ze strany hlavního města Prahy) </w:t>
      </w:r>
      <w:r w:rsidR="009F554B">
        <w:rPr>
          <w:rFonts w:ascii="Arial" w:hAnsi="Arial" w:cs="Arial"/>
          <w:sz w:val="20"/>
        </w:rPr>
        <w:t>na základě darování přijmout</w:t>
      </w:r>
      <w:r w:rsidRPr="00D82195">
        <w:rPr>
          <w:rFonts w:ascii="Arial" w:hAnsi="Arial" w:cs="Arial"/>
          <w:sz w:val="20"/>
        </w:rPr>
        <w:t xml:space="preserve">. </w:t>
      </w:r>
      <w:r w:rsidR="00D74097" w:rsidRPr="009F554B">
        <w:rPr>
          <w:rFonts w:ascii="Arial" w:hAnsi="Arial" w:cs="Arial"/>
          <w:sz w:val="20"/>
        </w:rPr>
        <w:t>Vzor</w:t>
      </w:r>
      <w:r w:rsidRPr="009F554B">
        <w:rPr>
          <w:rFonts w:ascii="Arial" w:hAnsi="Arial" w:cs="Arial"/>
          <w:sz w:val="20"/>
        </w:rPr>
        <w:t xml:space="preserve"> darovací smlouvy činí přílohu č. </w:t>
      </w:r>
      <w:r w:rsidR="00EC770D" w:rsidRPr="009F554B">
        <w:rPr>
          <w:rFonts w:ascii="Arial" w:hAnsi="Arial" w:cs="Arial"/>
          <w:sz w:val="20"/>
        </w:rPr>
        <w:t>2</w:t>
      </w:r>
      <w:r w:rsidRPr="009F554B">
        <w:rPr>
          <w:rFonts w:ascii="Arial" w:hAnsi="Arial" w:cs="Arial"/>
          <w:sz w:val="20"/>
        </w:rPr>
        <w:t xml:space="preserve"> této Smlouvy</w:t>
      </w:r>
      <w:r w:rsidRPr="00D82195">
        <w:rPr>
          <w:rFonts w:ascii="Arial" w:hAnsi="Arial" w:cs="Arial"/>
          <w:sz w:val="20"/>
        </w:rPr>
        <w:t xml:space="preserve">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>arovací smlouvy.</w:t>
      </w:r>
      <w:r w:rsidR="009F554B">
        <w:rPr>
          <w:rFonts w:ascii="Arial" w:hAnsi="Arial" w:cs="Arial"/>
          <w:sz w:val="20"/>
        </w:rPr>
        <w:t xml:space="preserve"> Správce se zavazuje tuto výzvu doručit Stavebníkovi nejpozději do </w:t>
      </w:r>
      <w:r w:rsidR="009F554B" w:rsidRPr="00731605">
        <w:rPr>
          <w:rFonts w:ascii="Arial" w:hAnsi="Arial" w:cs="Arial"/>
          <w:sz w:val="20"/>
        </w:rPr>
        <w:t>1 (jednoho) roku</w:t>
      </w:r>
      <w:r w:rsidR="009F554B">
        <w:rPr>
          <w:rFonts w:ascii="Arial" w:hAnsi="Arial" w:cs="Arial"/>
          <w:sz w:val="20"/>
        </w:rPr>
        <w:t xml:space="preserve"> ode dne kolaudace Vodního díla. Pokud Správce výzvu k uzavření Darovací smlouvy neučiní v rámci uvedené lhůty, je k uzavření Darovací smlouvy oprávněn vyzvat Stavebník Správce.</w:t>
      </w:r>
      <w:r w:rsidR="00803DAB" w:rsidRPr="00D82195">
        <w:rPr>
          <w:rFonts w:ascii="Arial" w:hAnsi="Arial" w:cs="Arial"/>
          <w:sz w:val="20"/>
        </w:rPr>
        <w:t xml:space="preserve"> Na základě výzvy </w:t>
      </w:r>
      <w:r w:rsidR="009F554B">
        <w:rPr>
          <w:rFonts w:ascii="Arial" w:hAnsi="Arial" w:cs="Arial"/>
          <w:sz w:val="20"/>
        </w:rPr>
        <w:t xml:space="preserve">k uzavření Darovací smlouvy doručené příslušné Straně, jsou Stavebník a hlavní město Praha zastoupené Správcem </w:t>
      </w:r>
      <w:r w:rsidR="00803DAB" w:rsidRPr="00D82195">
        <w:rPr>
          <w:rFonts w:ascii="Arial" w:hAnsi="Arial" w:cs="Arial"/>
          <w:sz w:val="20"/>
        </w:rPr>
        <w:t>povinn</w:t>
      </w:r>
      <w:r w:rsidR="009F554B">
        <w:rPr>
          <w:rFonts w:ascii="Arial" w:hAnsi="Arial" w:cs="Arial"/>
          <w:sz w:val="20"/>
        </w:rPr>
        <w:t>i</w:t>
      </w:r>
      <w:r w:rsidR="00803DAB" w:rsidRPr="00D82195">
        <w:rPr>
          <w:rFonts w:ascii="Arial" w:hAnsi="Arial" w:cs="Arial"/>
          <w:sz w:val="20"/>
        </w:rPr>
        <w:t xml:space="preserve">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lastRenderedPageBreak/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1A4E7307" w14:textId="5C63C66B" w:rsidR="009F554B" w:rsidRDefault="009F554B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</w:t>
      </w:r>
      <w:r>
        <w:rPr>
          <w:rFonts w:ascii="Arial" w:hAnsi="Arial" w:cs="Arial"/>
          <w:sz w:val="20"/>
        </w:rPr>
        <w:t>hlavní město Praha zastoupená Správcem</w:t>
      </w:r>
      <w:r w:rsidRPr="00D82195">
        <w:rPr>
          <w:rFonts w:ascii="Arial" w:hAnsi="Arial" w:cs="Arial"/>
          <w:sz w:val="20"/>
        </w:rPr>
        <w:t xml:space="preserve"> neuzavře ve lhůtě stanovené v odst. </w:t>
      </w:r>
      <w:r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 xml:space="preserve">1 tohoto článku Smlouvy Darovací smlouvu, </w:t>
      </w:r>
      <w:r>
        <w:rPr>
          <w:rFonts w:ascii="Arial" w:hAnsi="Arial" w:cs="Arial"/>
          <w:sz w:val="20"/>
        </w:rPr>
        <w:t>Stavebník má</w:t>
      </w:r>
      <w:r w:rsidRPr="00D82195">
        <w:rPr>
          <w:rFonts w:ascii="Arial" w:hAnsi="Arial" w:cs="Arial"/>
          <w:sz w:val="20"/>
        </w:rPr>
        <w:t xml:space="preserve"> právo od této Smlouvy odstoupit s tím, že celá Smlouva se v takovém případě ruší od počátku. </w:t>
      </w:r>
      <w:r>
        <w:rPr>
          <w:rFonts w:ascii="Arial" w:hAnsi="Arial" w:cs="Arial"/>
          <w:sz w:val="20"/>
        </w:rPr>
        <w:t>Stavebník</w:t>
      </w:r>
      <w:r w:rsidRPr="00D821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má</w:t>
      </w:r>
      <w:r w:rsidRPr="00D82195">
        <w:rPr>
          <w:rFonts w:ascii="Arial" w:hAnsi="Arial" w:cs="Arial"/>
          <w:sz w:val="20"/>
        </w:rPr>
        <w:t xml:space="preserve"> právo domáhat se v takovém případě náhrady škody a veškerých souvisejících nákladů. </w:t>
      </w:r>
      <w:r>
        <w:rPr>
          <w:rFonts w:ascii="Arial" w:hAnsi="Arial" w:cs="Arial"/>
          <w:sz w:val="20"/>
        </w:rPr>
        <w:t>Stavebník má</w:t>
      </w:r>
      <w:r w:rsidRPr="00D82195">
        <w:rPr>
          <w:rFonts w:ascii="Arial" w:hAnsi="Arial" w:cs="Arial"/>
          <w:sz w:val="20"/>
        </w:rPr>
        <w:t xml:space="preserve"> rovněž právo žalovat Stavebníka 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731605">
      <w:pPr>
        <w:pStyle w:val="Zkladntext"/>
        <w:numPr>
          <w:ilvl w:val="0"/>
          <w:numId w:val="15"/>
        </w:numPr>
        <w:tabs>
          <w:tab w:val="left" w:pos="567"/>
        </w:tabs>
        <w:ind w:hanging="510"/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49C0763F" w14:textId="0F8327A1" w:rsidR="004241C5" w:rsidRDefault="004241C5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Správce a Provozovatel tímto udělují </w:t>
      </w:r>
      <w:r w:rsidRPr="004241C5">
        <w:rPr>
          <w:rFonts w:ascii="Arial" w:hAnsi="Arial"/>
          <w:iCs/>
          <w:sz w:val="20"/>
        </w:rPr>
        <w:t xml:space="preserve">souhlas ve smyslu § 1895 a násl. </w:t>
      </w:r>
      <w:r>
        <w:rPr>
          <w:rFonts w:ascii="Arial" w:hAnsi="Arial"/>
          <w:iCs/>
          <w:sz w:val="20"/>
        </w:rPr>
        <w:t>zákona č. 89/2012 Sb., občanský zákoník, ve znění pozdějších předpisů,</w:t>
      </w:r>
      <w:r w:rsidRPr="004241C5">
        <w:rPr>
          <w:rFonts w:ascii="Arial" w:hAnsi="Arial"/>
          <w:iCs/>
          <w:sz w:val="20"/>
        </w:rPr>
        <w:t xml:space="preserve"> s případným budoucím postoupením této Smlouvy</w:t>
      </w:r>
      <w:r>
        <w:rPr>
          <w:rFonts w:ascii="Arial" w:hAnsi="Arial"/>
          <w:iCs/>
          <w:sz w:val="20"/>
        </w:rPr>
        <w:t xml:space="preserve"> nebo její části </w:t>
      </w:r>
      <w:r w:rsidRPr="004241C5">
        <w:rPr>
          <w:rFonts w:ascii="Arial" w:hAnsi="Arial"/>
          <w:iCs/>
          <w:sz w:val="20"/>
        </w:rPr>
        <w:t>či práv a povinností z</w:t>
      </w:r>
      <w:r>
        <w:rPr>
          <w:rFonts w:ascii="Arial" w:hAnsi="Arial"/>
          <w:iCs/>
          <w:sz w:val="20"/>
        </w:rPr>
        <w:t> této Smlouvy ze Stavebníka</w:t>
      </w:r>
      <w:r w:rsidRPr="004241C5">
        <w:rPr>
          <w:rFonts w:ascii="Arial" w:hAnsi="Arial"/>
          <w:iCs/>
          <w:sz w:val="20"/>
        </w:rPr>
        <w:t xml:space="preserve"> na jím určenou třetí osobu, a to za předpokladu, že touto třetí osobou bude</w:t>
      </w:r>
      <w:r>
        <w:rPr>
          <w:rFonts w:ascii="Arial" w:hAnsi="Arial"/>
          <w:iCs/>
          <w:sz w:val="20"/>
        </w:rPr>
        <w:t xml:space="preserve"> </w:t>
      </w:r>
      <w:r w:rsidRPr="004241C5">
        <w:rPr>
          <w:rFonts w:ascii="Arial" w:hAnsi="Arial"/>
          <w:iCs/>
          <w:sz w:val="20"/>
        </w:rPr>
        <w:t xml:space="preserve">projektová společnost mající práva k vybudování infrastruktury v rámci projektu </w:t>
      </w:r>
      <w:r>
        <w:rPr>
          <w:rFonts w:ascii="Arial" w:hAnsi="Arial"/>
          <w:iCs/>
          <w:sz w:val="20"/>
        </w:rPr>
        <w:t xml:space="preserve">Smíchov City </w:t>
      </w:r>
      <w:proofErr w:type="spellStart"/>
      <w:r>
        <w:rPr>
          <w:rFonts w:ascii="Arial" w:hAnsi="Arial"/>
          <w:iCs/>
          <w:sz w:val="20"/>
        </w:rPr>
        <w:t>South</w:t>
      </w:r>
      <w:proofErr w:type="spellEnd"/>
      <w:r w:rsidRPr="004241C5">
        <w:rPr>
          <w:rFonts w:ascii="Arial" w:hAnsi="Arial"/>
          <w:iCs/>
          <w:sz w:val="20"/>
        </w:rPr>
        <w:t xml:space="preserve"> a jež bude patřit do stejného koncernu jako </w:t>
      </w:r>
      <w:r>
        <w:rPr>
          <w:rFonts w:ascii="Arial" w:hAnsi="Arial"/>
          <w:iCs/>
          <w:sz w:val="20"/>
        </w:rPr>
        <w:t>Stavebník.</w:t>
      </w:r>
      <w:r w:rsidR="0081012B">
        <w:rPr>
          <w:rFonts w:ascii="Arial" w:hAnsi="Arial"/>
          <w:iCs/>
          <w:sz w:val="20"/>
        </w:rPr>
        <w:t xml:space="preserve"> </w:t>
      </w:r>
      <w:r w:rsidR="002E54CE">
        <w:rPr>
          <w:rFonts w:ascii="Arial" w:hAnsi="Arial"/>
          <w:iCs/>
          <w:sz w:val="20"/>
        </w:rPr>
        <w:t>Stavebník se zavazuje předem písemně informovat Správce a Provozovatele o případném budoucím postoupení této Smlouvy a v případě jeho realizace se zavaz</w:t>
      </w:r>
      <w:r w:rsidR="007E709F">
        <w:rPr>
          <w:rFonts w:ascii="Arial" w:hAnsi="Arial"/>
          <w:iCs/>
          <w:sz w:val="20"/>
        </w:rPr>
        <w:t>u</w:t>
      </w:r>
      <w:r w:rsidR="009E3BAC">
        <w:rPr>
          <w:rFonts w:ascii="Arial" w:hAnsi="Arial"/>
          <w:iCs/>
          <w:sz w:val="20"/>
        </w:rPr>
        <w:t>j</w:t>
      </w:r>
      <w:r w:rsidR="002E54CE">
        <w:rPr>
          <w:rFonts w:ascii="Arial" w:hAnsi="Arial"/>
          <w:iCs/>
          <w:sz w:val="20"/>
        </w:rPr>
        <w:t xml:space="preserve">e bez zbytečného odkladu </w:t>
      </w:r>
      <w:r w:rsidR="007E709F">
        <w:rPr>
          <w:rFonts w:ascii="Arial" w:hAnsi="Arial"/>
          <w:iCs/>
          <w:sz w:val="20"/>
        </w:rPr>
        <w:t xml:space="preserve">ostatní Smluvní strany písemně informovat a rozsah postoupení jim prokázat. </w:t>
      </w:r>
      <w:r w:rsidR="007C0F38">
        <w:rPr>
          <w:rFonts w:ascii="Arial" w:hAnsi="Arial"/>
          <w:iCs/>
          <w:sz w:val="20"/>
        </w:rPr>
        <w:t xml:space="preserve">Právo odmítnout osvobození z plnění povinností z této Smlouvy původního Stavebníka a domáhat se případné náhrady škody zůstává pro Správce a Provozovatele zachováno.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</w:t>
      </w:r>
      <w:r w:rsidRPr="001759DF">
        <w:rPr>
          <w:rFonts w:ascii="Arial" w:hAnsi="Arial"/>
          <w:iCs/>
          <w:sz w:val="20"/>
        </w:rPr>
        <w:lastRenderedPageBreak/>
        <w:t xml:space="preserve">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76794A">
        <w:rPr>
          <w:rFonts w:ascii="Arial" w:hAnsi="Arial"/>
          <w:iCs/>
          <w:sz w:val="20"/>
        </w:rPr>
        <w:t>nejpozději však dne 31.12.2028</w:t>
      </w:r>
      <w:r w:rsidR="00796A29" w:rsidRPr="00131F40">
        <w:rPr>
          <w:rFonts w:ascii="Arial" w:hAnsi="Arial"/>
          <w:iCs/>
          <w:sz w:val="20"/>
        </w:rPr>
        <w:t xml:space="preserve">. </w:t>
      </w:r>
      <w:r w:rsidR="008F3581" w:rsidRPr="0076794A">
        <w:rPr>
          <w:rFonts w:ascii="Arial" w:hAnsi="Arial"/>
          <w:iCs/>
          <w:sz w:val="20"/>
        </w:rPr>
        <w:t xml:space="preserve">Pokud Stavebník realizuje Vodní dílo po etapách, </w:t>
      </w:r>
      <w:r w:rsidR="00C45A30" w:rsidRPr="0076794A">
        <w:rPr>
          <w:rFonts w:ascii="Arial" w:hAnsi="Arial"/>
          <w:iCs/>
          <w:sz w:val="20"/>
        </w:rPr>
        <w:t xml:space="preserve">a </w:t>
      </w:r>
      <w:r w:rsidR="00D44E8E" w:rsidRPr="0076794A">
        <w:rPr>
          <w:rFonts w:ascii="Arial" w:hAnsi="Arial"/>
          <w:iCs/>
          <w:sz w:val="20"/>
        </w:rPr>
        <w:t>dojde k převedení vlastnického práva k</w:t>
      </w:r>
      <w:r w:rsidR="00C45A30" w:rsidRPr="0076794A">
        <w:rPr>
          <w:rFonts w:ascii="Arial" w:hAnsi="Arial"/>
          <w:iCs/>
          <w:sz w:val="20"/>
        </w:rPr>
        <w:t xml:space="preserve"> části </w:t>
      </w:r>
      <w:r w:rsidR="000F2F43" w:rsidRPr="0076794A">
        <w:rPr>
          <w:rFonts w:ascii="Arial" w:hAnsi="Arial"/>
          <w:iCs/>
          <w:sz w:val="20"/>
        </w:rPr>
        <w:t>Vodní</w:t>
      </w:r>
      <w:r w:rsidR="00C45A30" w:rsidRPr="0076794A">
        <w:rPr>
          <w:rFonts w:ascii="Arial" w:hAnsi="Arial"/>
          <w:iCs/>
          <w:sz w:val="20"/>
        </w:rPr>
        <w:t xml:space="preserve">ho </w:t>
      </w:r>
      <w:r w:rsidR="000F2F43" w:rsidRPr="0076794A">
        <w:rPr>
          <w:rFonts w:ascii="Arial" w:hAnsi="Arial"/>
          <w:iCs/>
          <w:sz w:val="20"/>
        </w:rPr>
        <w:t>díl</w:t>
      </w:r>
      <w:r w:rsidR="00C45A30" w:rsidRPr="0076794A">
        <w:rPr>
          <w:rFonts w:ascii="Arial" w:hAnsi="Arial"/>
          <w:iCs/>
          <w:sz w:val="20"/>
        </w:rPr>
        <w:t>a</w:t>
      </w:r>
      <w:r w:rsidR="00E67AFF" w:rsidRPr="0076794A">
        <w:rPr>
          <w:rFonts w:ascii="Arial" w:hAnsi="Arial"/>
          <w:iCs/>
          <w:sz w:val="20"/>
        </w:rPr>
        <w:t xml:space="preserve"> ve smyslu článku 6. této Smlouvy</w:t>
      </w:r>
      <w:r w:rsidR="00F91543" w:rsidRPr="0076794A">
        <w:rPr>
          <w:rFonts w:ascii="Arial" w:hAnsi="Arial"/>
          <w:iCs/>
          <w:sz w:val="20"/>
        </w:rPr>
        <w:t xml:space="preserve">, sjednávají Smluvní strany </w:t>
      </w:r>
      <w:r w:rsidR="00930FB7" w:rsidRPr="0076794A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 w:rsidRPr="0076794A">
        <w:rPr>
          <w:rFonts w:ascii="Arial" w:hAnsi="Arial"/>
          <w:iCs/>
          <w:sz w:val="20"/>
        </w:rPr>
        <w:t xml:space="preserve">pro případ, </w:t>
      </w:r>
      <w:r w:rsidR="008C5D48" w:rsidRPr="0076794A">
        <w:rPr>
          <w:rFonts w:ascii="Arial" w:hAnsi="Arial"/>
          <w:iCs/>
          <w:sz w:val="20"/>
        </w:rPr>
        <w:t xml:space="preserve">, že  Stavebník </w:t>
      </w:r>
      <w:r w:rsidR="008D60B4" w:rsidRPr="0076794A">
        <w:rPr>
          <w:rFonts w:ascii="Arial" w:hAnsi="Arial"/>
          <w:iCs/>
          <w:sz w:val="20"/>
        </w:rPr>
        <w:t>nezahájil stavbu</w:t>
      </w:r>
      <w:r w:rsidR="008C5D48" w:rsidRPr="0076794A">
        <w:rPr>
          <w:rFonts w:ascii="Arial" w:hAnsi="Arial"/>
          <w:iCs/>
          <w:sz w:val="20"/>
        </w:rPr>
        <w:t xml:space="preserve"> další etap</w:t>
      </w:r>
      <w:r w:rsidR="008D60B4" w:rsidRPr="0076794A">
        <w:rPr>
          <w:rFonts w:ascii="Arial" w:hAnsi="Arial"/>
          <w:iCs/>
          <w:sz w:val="20"/>
        </w:rPr>
        <w:t>y</w:t>
      </w:r>
      <w:r w:rsidR="00686A3E" w:rsidRPr="0076794A">
        <w:rPr>
          <w:rFonts w:ascii="Arial" w:hAnsi="Arial"/>
          <w:iCs/>
          <w:sz w:val="20"/>
        </w:rPr>
        <w:t xml:space="preserve"> stavby Vodního díla </w:t>
      </w:r>
      <w:r w:rsidR="00E261D5" w:rsidRPr="0076794A">
        <w:rPr>
          <w:rFonts w:ascii="Arial" w:hAnsi="Arial"/>
          <w:iCs/>
          <w:sz w:val="20"/>
        </w:rPr>
        <w:t>postup</w:t>
      </w:r>
      <w:r w:rsidR="002B618A" w:rsidRPr="0076794A">
        <w:rPr>
          <w:rFonts w:ascii="Arial" w:hAnsi="Arial"/>
          <w:iCs/>
          <w:sz w:val="20"/>
        </w:rPr>
        <w:t xml:space="preserve">em podle článku 3. této smlouvy ve lhůtě 6 měsíců od </w:t>
      </w:r>
      <w:r w:rsidR="00E67AFF" w:rsidRPr="0076794A">
        <w:rPr>
          <w:rFonts w:ascii="Arial" w:hAnsi="Arial"/>
          <w:iCs/>
          <w:sz w:val="20"/>
        </w:rPr>
        <w:t>převedení vlastnického práva k části Vodního díla</w:t>
      </w:r>
      <w:r w:rsidR="00264612" w:rsidRPr="0076794A">
        <w:rPr>
          <w:rFonts w:ascii="Arial" w:hAnsi="Arial"/>
          <w:iCs/>
          <w:sz w:val="20"/>
        </w:rPr>
        <w:t xml:space="preserve"> ve smyslu článku 6. této Smlouvy</w:t>
      </w:r>
      <w:r w:rsidR="008C5D48" w:rsidRPr="0076794A">
        <w:rPr>
          <w:rFonts w:ascii="Arial" w:hAnsi="Arial"/>
          <w:iCs/>
          <w:sz w:val="20"/>
        </w:rPr>
        <w:t>,</w:t>
      </w:r>
      <w:r w:rsidR="000D7CE4" w:rsidRPr="0076794A">
        <w:rPr>
          <w:rFonts w:ascii="Arial" w:hAnsi="Arial"/>
          <w:iCs/>
          <w:sz w:val="20"/>
        </w:rPr>
        <w:t xml:space="preserve"> </w:t>
      </w:r>
      <w:r w:rsidR="00D56F3F" w:rsidRPr="0076794A">
        <w:rPr>
          <w:rFonts w:ascii="Arial" w:hAnsi="Arial"/>
          <w:iCs/>
          <w:sz w:val="20"/>
        </w:rPr>
        <w:t>Uplynutím této lhůty,</w:t>
      </w:r>
      <w:r w:rsidR="008C5D48" w:rsidRPr="0076794A">
        <w:rPr>
          <w:rFonts w:ascii="Arial" w:hAnsi="Arial"/>
          <w:iCs/>
          <w:sz w:val="20"/>
        </w:rPr>
        <w:t xml:space="preserve"> pokud se strany nedohodnou</w:t>
      </w:r>
      <w:r w:rsidR="00A80778" w:rsidRPr="0076794A">
        <w:rPr>
          <w:rFonts w:ascii="Arial" w:hAnsi="Arial"/>
          <w:iCs/>
          <w:sz w:val="20"/>
        </w:rPr>
        <w:t xml:space="preserve"> písemně</w:t>
      </w:r>
      <w:r w:rsidR="008C5D48" w:rsidRPr="0076794A">
        <w:rPr>
          <w:rFonts w:ascii="Arial" w:hAnsi="Arial"/>
          <w:iCs/>
          <w:sz w:val="20"/>
        </w:rPr>
        <w:t xml:space="preserve"> jinak</w:t>
      </w:r>
      <w:r w:rsidR="00D56F3F" w:rsidRPr="0076794A">
        <w:rPr>
          <w:rFonts w:ascii="Arial" w:hAnsi="Arial"/>
          <w:iCs/>
          <w:sz w:val="20"/>
        </w:rPr>
        <w:t>, bude pl</w:t>
      </w:r>
      <w:r w:rsidR="00BA4EE1" w:rsidRPr="0076794A">
        <w:rPr>
          <w:rFonts w:ascii="Arial" w:hAnsi="Arial"/>
          <w:iCs/>
          <w:sz w:val="20"/>
        </w:rPr>
        <w:t>atnost</w:t>
      </w:r>
      <w:r w:rsidR="00D56F3F" w:rsidRPr="0076794A">
        <w:rPr>
          <w:rFonts w:ascii="Arial" w:hAnsi="Arial"/>
          <w:iCs/>
          <w:sz w:val="20"/>
        </w:rPr>
        <w:t xml:space="preserve"> této </w:t>
      </w:r>
      <w:r w:rsidR="002A2F23" w:rsidRPr="0076794A">
        <w:rPr>
          <w:rFonts w:ascii="Arial" w:hAnsi="Arial"/>
          <w:iCs/>
          <w:sz w:val="20"/>
        </w:rPr>
        <w:t>S</w:t>
      </w:r>
      <w:r w:rsidR="00D56F3F" w:rsidRPr="0076794A">
        <w:rPr>
          <w:rFonts w:ascii="Arial" w:hAnsi="Arial"/>
          <w:iCs/>
          <w:sz w:val="20"/>
        </w:rPr>
        <w:t>mlouvy</w:t>
      </w:r>
      <w:r w:rsidR="002A2F23" w:rsidRPr="0076794A">
        <w:rPr>
          <w:rFonts w:ascii="Arial" w:hAnsi="Arial"/>
          <w:iCs/>
          <w:sz w:val="20"/>
        </w:rPr>
        <w:t xml:space="preserve"> ve vztahu ke zbývající části Vodního díla ukončen</w:t>
      </w:r>
      <w:r w:rsidR="00BA4EE1" w:rsidRPr="0076794A">
        <w:rPr>
          <w:rFonts w:ascii="Arial" w:hAnsi="Arial"/>
          <w:iCs/>
          <w:sz w:val="20"/>
        </w:rPr>
        <w:t>a</w:t>
      </w:r>
      <w:r w:rsidR="002A2F23" w:rsidRPr="0076794A">
        <w:rPr>
          <w:rFonts w:ascii="Arial" w:hAnsi="Arial"/>
          <w:iCs/>
          <w:sz w:val="20"/>
        </w:rPr>
        <w:t xml:space="preserve">. </w:t>
      </w:r>
      <w:r w:rsidR="00B02816" w:rsidRPr="0076794A">
        <w:rPr>
          <w:rFonts w:ascii="Arial" w:hAnsi="Arial"/>
          <w:iCs/>
          <w:sz w:val="20"/>
        </w:rPr>
        <w:t xml:space="preserve">Strany se zavazuji </w:t>
      </w:r>
      <w:r w:rsidR="00772181" w:rsidRPr="0076794A">
        <w:rPr>
          <w:rFonts w:ascii="Arial" w:hAnsi="Arial"/>
          <w:iCs/>
          <w:sz w:val="20"/>
        </w:rPr>
        <w:t>bez zbytečného odkladu</w:t>
      </w:r>
      <w:r w:rsidR="00B02816" w:rsidRPr="0076794A">
        <w:rPr>
          <w:rFonts w:ascii="Arial" w:hAnsi="Arial"/>
          <w:iCs/>
          <w:sz w:val="20"/>
        </w:rPr>
        <w:t xml:space="preserve"> o této skutečnosti </w:t>
      </w:r>
      <w:r w:rsidR="00687F00" w:rsidRPr="0076794A">
        <w:rPr>
          <w:rFonts w:ascii="Arial" w:hAnsi="Arial"/>
          <w:iCs/>
          <w:sz w:val="20"/>
        </w:rPr>
        <w:t xml:space="preserve">vzájemně písmeně informovat </w:t>
      </w:r>
      <w:r w:rsidR="004C21B7" w:rsidRPr="0076794A">
        <w:rPr>
          <w:rFonts w:ascii="Arial" w:hAnsi="Arial"/>
          <w:iCs/>
          <w:sz w:val="20"/>
        </w:rPr>
        <w:t>druhou Smluvní stranu</w:t>
      </w:r>
      <w:r w:rsidR="004C21B7">
        <w:rPr>
          <w:rFonts w:ascii="Arial" w:hAnsi="Arial"/>
          <w:iCs/>
          <w:sz w:val="20"/>
        </w:rPr>
        <w:t xml:space="preserve">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BE2DC7">
        <w:rPr>
          <w:rFonts w:ascii="Arial" w:hAnsi="Arial"/>
          <w:iCs/>
          <w:sz w:val="20"/>
        </w:rPr>
        <w:t>Stavebník</w:t>
      </w:r>
      <w:r w:rsidR="00796A29" w:rsidRPr="00BE2DC7">
        <w:rPr>
          <w:rFonts w:ascii="Arial" w:hAnsi="Arial"/>
          <w:iCs/>
          <w:sz w:val="20"/>
        </w:rPr>
        <w:t xml:space="preserve"> je oprávněn tuto </w:t>
      </w:r>
      <w:r w:rsidR="00D362F1" w:rsidRPr="00BE2DC7">
        <w:rPr>
          <w:rFonts w:ascii="Arial" w:hAnsi="Arial"/>
          <w:iCs/>
          <w:sz w:val="20"/>
        </w:rPr>
        <w:t>Smlouv</w:t>
      </w:r>
      <w:r w:rsidR="00796A29" w:rsidRPr="00BE2DC7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CCFDD1" w14:textId="77777777" w:rsidR="00EB1576" w:rsidRDefault="00EB1576" w:rsidP="001E7C65">
      <w:pPr>
        <w:jc w:val="center"/>
        <w:rPr>
          <w:rFonts w:ascii="Arial" w:hAnsi="Arial"/>
          <w:b/>
        </w:rPr>
      </w:pPr>
    </w:p>
    <w:p w14:paraId="3BFF9619" w14:textId="77777777" w:rsidR="00EB1576" w:rsidRDefault="00EB1576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41322699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9F554B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9F554B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9F554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9F554B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9F554B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9F554B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9F554B">
        <w:tc>
          <w:tcPr>
            <w:tcW w:w="2268" w:type="dxa"/>
          </w:tcPr>
          <w:p w14:paraId="5B37D02B" w14:textId="77777777" w:rsidR="00CA6C5E" w:rsidRPr="00986976" w:rsidRDefault="00CA6C5E" w:rsidP="009F554B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9F55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9F554B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9F554B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9F554B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</w:t>
      </w:r>
      <w:r w:rsidRPr="00986976">
        <w:rPr>
          <w:rFonts w:ascii="Arial" w:hAnsi="Arial" w:cs="Arial"/>
        </w:rPr>
        <w:lastRenderedPageBreak/>
        <w:t xml:space="preserve">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9F554B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9F554B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9F554B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9F554B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9F554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9F554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9F554B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9F554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9F554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9F554B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9F554B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9F554B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9F554B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9F554B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9F554B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9F554B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9F554B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9F554B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9F554B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9F554B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9F554B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0FDE704C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</w:t>
      </w:r>
      <w:r w:rsidR="00AF5521">
        <w:rPr>
          <w:rFonts w:ascii="Arial" w:eastAsiaTheme="minorHAnsi" w:hAnsi="Arial" w:cs="Arial"/>
          <w:lang w:eastAsia="en-US"/>
        </w:rPr>
        <w:t xml:space="preserve">faktický a </w:t>
      </w:r>
      <w:r w:rsidRPr="00986976">
        <w:rPr>
          <w:rFonts w:ascii="Arial" w:eastAsiaTheme="minorHAnsi" w:hAnsi="Arial" w:cs="Arial"/>
          <w:lang w:eastAsia="en-US"/>
        </w:rPr>
        <w:t>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3"/>
      <w:footerReference w:type="even" r:id="rId14"/>
      <w:footerReference w:type="default" r:id="rId15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6791" w14:textId="77777777" w:rsidR="00BF6036" w:rsidRDefault="00BF6036" w:rsidP="00796A29">
      <w:r>
        <w:separator/>
      </w:r>
    </w:p>
  </w:endnote>
  <w:endnote w:type="continuationSeparator" w:id="0">
    <w:p w14:paraId="59C897D7" w14:textId="77777777" w:rsidR="00BF6036" w:rsidRDefault="00BF6036" w:rsidP="00796A29">
      <w:r>
        <w:continuationSeparator/>
      </w:r>
    </w:p>
  </w:endnote>
  <w:endnote w:type="continuationNotice" w:id="1">
    <w:p w14:paraId="6A23F0AE" w14:textId="77777777" w:rsidR="00BF6036" w:rsidRDefault="00BF6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9F554B" w:rsidRDefault="009F55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9F554B" w:rsidRDefault="009F55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9F554B" w:rsidRDefault="009F554B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9F554B" w:rsidRDefault="009F554B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16280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16280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51B2" w14:textId="77777777" w:rsidR="00BF6036" w:rsidRDefault="00BF6036" w:rsidP="00796A29">
      <w:r>
        <w:separator/>
      </w:r>
    </w:p>
  </w:footnote>
  <w:footnote w:type="continuationSeparator" w:id="0">
    <w:p w14:paraId="1D4370B3" w14:textId="77777777" w:rsidR="00BF6036" w:rsidRDefault="00BF6036" w:rsidP="00796A29">
      <w:r>
        <w:continuationSeparator/>
      </w:r>
    </w:p>
  </w:footnote>
  <w:footnote w:type="continuationNotice" w:id="1">
    <w:p w14:paraId="2A33A257" w14:textId="77777777" w:rsidR="00BF6036" w:rsidRDefault="00BF6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A3F2" w14:textId="77777777" w:rsidR="009F554B" w:rsidRDefault="009F55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1CD8"/>
    <w:rsid w:val="00003F32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0DE0"/>
    <w:rsid w:val="000D560D"/>
    <w:rsid w:val="000D74ED"/>
    <w:rsid w:val="000D7CE4"/>
    <w:rsid w:val="000E5197"/>
    <w:rsid w:val="000E7771"/>
    <w:rsid w:val="000F0F05"/>
    <w:rsid w:val="000F2F43"/>
    <w:rsid w:val="00103247"/>
    <w:rsid w:val="00105304"/>
    <w:rsid w:val="00105F76"/>
    <w:rsid w:val="00112F37"/>
    <w:rsid w:val="00115158"/>
    <w:rsid w:val="001177F8"/>
    <w:rsid w:val="00121E60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1B6F"/>
    <w:rsid w:val="00213F07"/>
    <w:rsid w:val="0022056E"/>
    <w:rsid w:val="00224641"/>
    <w:rsid w:val="00227130"/>
    <w:rsid w:val="0023076D"/>
    <w:rsid w:val="002431FA"/>
    <w:rsid w:val="00254A99"/>
    <w:rsid w:val="002551C0"/>
    <w:rsid w:val="00262139"/>
    <w:rsid w:val="002641C5"/>
    <w:rsid w:val="00264612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4CF5"/>
    <w:rsid w:val="002B618A"/>
    <w:rsid w:val="002C2F5F"/>
    <w:rsid w:val="002C57FA"/>
    <w:rsid w:val="002D45D7"/>
    <w:rsid w:val="002E234C"/>
    <w:rsid w:val="002E54CE"/>
    <w:rsid w:val="002F0C05"/>
    <w:rsid w:val="002F187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43E"/>
    <w:rsid w:val="003A0FCD"/>
    <w:rsid w:val="003A2960"/>
    <w:rsid w:val="003A3DE4"/>
    <w:rsid w:val="003A5AE5"/>
    <w:rsid w:val="003B0C11"/>
    <w:rsid w:val="003B1455"/>
    <w:rsid w:val="003B417A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1C5"/>
    <w:rsid w:val="0042423F"/>
    <w:rsid w:val="00425C53"/>
    <w:rsid w:val="00436574"/>
    <w:rsid w:val="004429BC"/>
    <w:rsid w:val="0045086A"/>
    <w:rsid w:val="0045696F"/>
    <w:rsid w:val="00461109"/>
    <w:rsid w:val="00474806"/>
    <w:rsid w:val="00477B5B"/>
    <w:rsid w:val="004804D9"/>
    <w:rsid w:val="004867C1"/>
    <w:rsid w:val="004A172A"/>
    <w:rsid w:val="004A4188"/>
    <w:rsid w:val="004A6F2A"/>
    <w:rsid w:val="004B0978"/>
    <w:rsid w:val="004B53E6"/>
    <w:rsid w:val="004C0BC7"/>
    <w:rsid w:val="004C10B9"/>
    <w:rsid w:val="004C21B7"/>
    <w:rsid w:val="004C7810"/>
    <w:rsid w:val="004C79ED"/>
    <w:rsid w:val="004D3A4F"/>
    <w:rsid w:val="004D71B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159CB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1605"/>
    <w:rsid w:val="00737213"/>
    <w:rsid w:val="00737EC6"/>
    <w:rsid w:val="007533A2"/>
    <w:rsid w:val="0076794A"/>
    <w:rsid w:val="00772181"/>
    <w:rsid w:val="00777E7A"/>
    <w:rsid w:val="00791FF8"/>
    <w:rsid w:val="00793C06"/>
    <w:rsid w:val="00796A29"/>
    <w:rsid w:val="007B0423"/>
    <w:rsid w:val="007B780D"/>
    <w:rsid w:val="007C0F38"/>
    <w:rsid w:val="007C3182"/>
    <w:rsid w:val="007C4039"/>
    <w:rsid w:val="007C72B9"/>
    <w:rsid w:val="007D34FD"/>
    <w:rsid w:val="007D4D32"/>
    <w:rsid w:val="007E0CD6"/>
    <w:rsid w:val="007E1142"/>
    <w:rsid w:val="007E39B3"/>
    <w:rsid w:val="007E709F"/>
    <w:rsid w:val="007F6EA9"/>
    <w:rsid w:val="00803DAB"/>
    <w:rsid w:val="00807BE7"/>
    <w:rsid w:val="0081012B"/>
    <w:rsid w:val="008119BA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CD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57CA"/>
    <w:rsid w:val="00986976"/>
    <w:rsid w:val="0099505A"/>
    <w:rsid w:val="0099687E"/>
    <w:rsid w:val="00996A10"/>
    <w:rsid w:val="009A146B"/>
    <w:rsid w:val="009C32B1"/>
    <w:rsid w:val="009C4FAF"/>
    <w:rsid w:val="009D0CA6"/>
    <w:rsid w:val="009D2F13"/>
    <w:rsid w:val="009D61A7"/>
    <w:rsid w:val="009E3BAC"/>
    <w:rsid w:val="009E56A0"/>
    <w:rsid w:val="009F554B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6456E"/>
    <w:rsid w:val="00A73CCA"/>
    <w:rsid w:val="00A75543"/>
    <w:rsid w:val="00A80778"/>
    <w:rsid w:val="00A9779A"/>
    <w:rsid w:val="00AA1177"/>
    <w:rsid w:val="00AB0D9C"/>
    <w:rsid w:val="00AC1239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5521"/>
    <w:rsid w:val="00AF7C35"/>
    <w:rsid w:val="00B02816"/>
    <w:rsid w:val="00B04610"/>
    <w:rsid w:val="00B22FF6"/>
    <w:rsid w:val="00B25244"/>
    <w:rsid w:val="00B3191B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24D0"/>
    <w:rsid w:val="00BC2C3A"/>
    <w:rsid w:val="00BC797F"/>
    <w:rsid w:val="00BE2270"/>
    <w:rsid w:val="00BE2DC7"/>
    <w:rsid w:val="00BE3482"/>
    <w:rsid w:val="00BE408B"/>
    <w:rsid w:val="00BE49F0"/>
    <w:rsid w:val="00BF6036"/>
    <w:rsid w:val="00BF7D08"/>
    <w:rsid w:val="00C050DE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57734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C7086"/>
    <w:rsid w:val="00CD38F0"/>
    <w:rsid w:val="00CD3956"/>
    <w:rsid w:val="00CD79F6"/>
    <w:rsid w:val="00CE13A4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222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16280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74488"/>
    <w:rsid w:val="00E82FEF"/>
    <w:rsid w:val="00E978FD"/>
    <w:rsid w:val="00EA32B7"/>
    <w:rsid w:val="00EA61D4"/>
    <w:rsid w:val="00EB1392"/>
    <w:rsid w:val="00EB1576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29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1701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A5AE5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6EAC07FB-17CB-4731-BA20-EB712154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796A29"/>
  </w:style>
  <w:style w:type="character" w:customStyle="1" w:styleId="TextkomenteChar">
    <w:name w:val="Text komentáře Char"/>
    <w:basedOn w:val="Standardnpsmoodstavce"/>
    <w:link w:val="Textkomente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40E90-2FC2-4D5E-8A39-21A92C832AB8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1139999C-B4AB-4E47-8FFF-04EF7A476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7296</Words>
  <Characters>43051</Characters>
  <Application>Microsoft Office Word</Application>
  <DocSecurity>0</DocSecurity>
  <Lines>358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2</cp:revision>
  <cp:lastPrinted>2020-08-17T11:56:00Z</cp:lastPrinted>
  <dcterms:created xsi:type="dcterms:W3CDTF">2021-09-09T15:18:00Z</dcterms:created>
  <dcterms:modified xsi:type="dcterms:W3CDTF">2021-09-09T15:18:00Z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