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D41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62621F62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695AE77D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Ing. Milanem Vorlem, ředitelem</w:t>
      </w:r>
    </w:p>
    <w:p w14:paraId="36173FEC" w14:textId="5F6F8E09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Weilova 1270/4, 102 00 Praha 15 – Hostivař</w:t>
      </w:r>
    </w:p>
    <w:p w14:paraId="34FC1A46" w14:textId="55A8D120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00497070</w:t>
      </w:r>
    </w:p>
    <w:p w14:paraId="4688CB97" w14:textId="486B9B01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CZ00497070</w:t>
      </w:r>
    </w:p>
    <w:p w14:paraId="4F957778" w14:textId="07980E0D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63266228" w:rsidR="003A4746" w:rsidRPr="00EB28D1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9871F4">
        <w:rPr>
          <w:rFonts w:cs="Arial"/>
          <w:b/>
          <w:sz w:val="20"/>
          <w:szCs w:val="20"/>
        </w:rPr>
        <w:tab/>
      </w:r>
      <w:r w:rsidR="009871F4">
        <w:rPr>
          <w:rFonts w:cs="Arial"/>
          <w:b/>
          <w:sz w:val="20"/>
          <w:szCs w:val="20"/>
        </w:rPr>
        <w:tab/>
        <w:t>VMKA GROUP s.r.o.</w:t>
      </w:r>
      <w:r w:rsidR="00F82724" w:rsidRPr="00EB28D1">
        <w:rPr>
          <w:rFonts w:cs="Arial"/>
          <w:b/>
          <w:sz w:val="20"/>
          <w:szCs w:val="20"/>
        </w:rPr>
        <w:tab/>
      </w:r>
    </w:p>
    <w:p w14:paraId="1FAAEBAF" w14:textId="52908ED8" w:rsidR="003A4746" w:rsidRPr="00EB28D1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Sněženková 3074/12, 106 00 Praha 10 - Záběhlice</w:t>
      </w:r>
      <w:r w:rsidRPr="00EB28D1">
        <w:rPr>
          <w:rFonts w:cs="Arial"/>
          <w:sz w:val="20"/>
          <w:szCs w:val="20"/>
        </w:rPr>
        <w:tab/>
      </w:r>
    </w:p>
    <w:p w14:paraId="7B20648C" w14:textId="0EC4C70B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082 57 515</w:t>
      </w:r>
    </w:p>
    <w:p w14:paraId="24BE561B" w14:textId="2E14AAEB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CZ08257515</w:t>
      </w:r>
      <w:r w:rsidRPr="00EB28D1">
        <w:rPr>
          <w:rFonts w:cs="Arial"/>
          <w:sz w:val="20"/>
          <w:szCs w:val="20"/>
        </w:rPr>
        <w:tab/>
      </w:r>
    </w:p>
    <w:p w14:paraId="34FA1E67" w14:textId="0A340CAF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Bank. spojení:</w:t>
      </w:r>
      <w:r w:rsidR="00F82724" w:rsidRPr="00EB28D1">
        <w:rPr>
          <w:rFonts w:cs="Arial"/>
          <w:sz w:val="20"/>
          <w:szCs w:val="20"/>
        </w:rPr>
        <w:tab/>
      </w:r>
    </w:p>
    <w:p w14:paraId="4A2523DD" w14:textId="2A4B3E5F" w:rsidR="003A4746" w:rsidRPr="00EB28D1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osoba oprávněná k</w:t>
      </w:r>
      <w:r w:rsidR="004528D2" w:rsidRPr="00EB28D1">
        <w:rPr>
          <w:rFonts w:cs="Arial"/>
          <w:sz w:val="20"/>
          <w:szCs w:val="20"/>
        </w:rPr>
        <w:t> </w:t>
      </w:r>
      <w:r w:rsidRPr="00EB28D1">
        <w:rPr>
          <w:rFonts w:cs="Arial"/>
          <w:sz w:val="20"/>
          <w:szCs w:val="20"/>
        </w:rPr>
        <w:t>jednání</w:t>
      </w:r>
      <w:r w:rsidR="004528D2" w:rsidRPr="00EB28D1">
        <w:rPr>
          <w:rFonts w:cs="Arial"/>
          <w:sz w:val="20"/>
          <w:szCs w:val="20"/>
        </w:rPr>
        <w:t xml:space="preserve">: </w:t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 xml:space="preserve">, jednatel společnosti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0DDDAFBA" w14:textId="77777777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a účel smlouvy</w:t>
      </w:r>
    </w:p>
    <w:p w14:paraId="3EFF6096" w14:textId="77777777" w:rsidR="00A07AC0" w:rsidRDefault="00F854A1" w:rsidP="00C44802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before="80" w:after="80" w:line="240" w:lineRule="auto"/>
        <w:ind w:left="284" w:hanging="285"/>
        <w:jc w:val="both"/>
        <w:rPr>
          <w:rFonts w:cs="Arial"/>
          <w:sz w:val="20"/>
          <w:szCs w:val="20"/>
        </w:rPr>
      </w:pPr>
      <w:bookmarkStart w:id="0" w:name="_Hlk71721414"/>
      <w:bookmarkStart w:id="1" w:name="_Hlk36452767"/>
      <w:r w:rsidRPr="00F854A1">
        <w:rPr>
          <w:rFonts w:cs="Arial"/>
          <w:sz w:val="20"/>
          <w:szCs w:val="20"/>
        </w:rPr>
        <w:t xml:space="preserve">Předmětem plnění </w:t>
      </w:r>
      <w:bookmarkStart w:id="2" w:name="_Hlk71393940"/>
      <w:r w:rsidRPr="00F854A1">
        <w:rPr>
          <w:rFonts w:cs="Arial"/>
          <w:sz w:val="20"/>
          <w:szCs w:val="20"/>
        </w:rPr>
        <w:t>j</w:t>
      </w:r>
      <w:r w:rsidR="00C44802">
        <w:rPr>
          <w:rFonts w:cs="Arial"/>
          <w:sz w:val="20"/>
          <w:szCs w:val="20"/>
        </w:rPr>
        <w:t xml:space="preserve">e </w:t>
      </w:r>
      <w:r w:rsidR="00A07AC0">
        <w:rPr>
          <w:rFonts w:cs="Arial"/>
          <w:sz w:val="20"/>
          <w:szCs w:val="20"/>
        </w:rPr>
        <w:t xml:space="preserve">obnova podlahové krytiny v centrální šatně </w:t>
      </w:r>
      <w:r w:rsidR="00334FD4">
        <w:rPr>
          <w:rFonts w:cs="Arial"/>
          <w:sz w:val="20"/>
          <w:szCs w:val="20"/>
        </w:rPr>
        <w:t xml:space="preserve">v </w:t>
      </w:r>
      <w:r w:rsidRPr="00F854A1">
        <w:rPr>
          <w:rFonts w:cs="Arial"/>
          <w:sz w:val="20"/>
          <w:szCs w:val="20"/>
        </w:rPr>
        <w:t>nové budov</w:t>
      </w:r>
      <w:r w:rsidR="00334FD4">
        <w:rPr>
          <w:rFonts w:cs="Arial"/>
          <w:sz w:val="20"/>
          <w:szCs w:val="20"/>
        </w:rPr>
        <w:t>ě</w:t>
      </w:r>
      <w:r w:rsidRPr="00F854A1">
        <w:rPr>
          <w:rFonts w:cs="Arial"/>
          <w:sz w:val="20"/>
          <w:szCs w:val="20"/>
        </w:rPr>
        <w:t xml:space="preserve"> SŠAI</w:t>
      </w:r>
      <w:r w:rsidR="00A07AC0">
        <w:rPr>
          <w:rFonts w:cs="Arial"/>
          <w:sz w:val="20"/>
          <w:szCs w:val="20"/>
        </w:rPr>
        <w:t>, spočívající v opravě prasklin, broušení podkladu a pokládce nové PVC podlahy, splňující nejvyšší třídu zátěže pro komerční a veřejné prostory (namáhání velmi vysoké).</w:t>
      </w:r>
    </w:p>
    <w:bookmarkEnd w:id="0"/>
    <w:bookmarkEnd w:id="1"/>
    <w:bookmarkEnd w:id="2"/>
    <w:p w14:paraId="2BECFA72" w14:textId="5E09664F" w:rsidR="00F854A1" w:rsidRDefault="00F854A1" w:rsidP="00C44802">
      <w:pPr>
        <w:tabs>
          <w:tab w:val="left" w:pos="0"/>
          <w:tab w:val="left" w:pos="426"/>
        </w:tabs>
        <w:spacing w:before="80" w:after="80" w:line="240" w:lineRule="auto"/>
        <w:ind w:left="284"/>
        <w:rPr>
          <w:rFonts w:cs="Arial"/>
          <w:sz w:val="20"/>
          <w:szCs w:val="20"/>
        </w:rPr>
      </w:pPr>
      <w:r w:rsidRPr="00C44802">
        <w:rPr>
          <w:rFonts w:cs="Arial"/>
          <w:sz w:val="20"/>
          <w:szCs w:val="20"/>
        </w:rPr>
        <w:t>Rozsah zakázky je popsán v položkovém rozpočtu předmětu plnění v Příloze č. 1. této smlouvy.</w:t>
      </w:r>
    </w:p>
    <w:p w14:paraId="5482B78D" w14:textId="77777777" w:rsidR="00C44802" w:rsidRDefault="00C44802" w:rsidP="00C44802">
      <w:pPr>
        <w:tabs>
          <w:tab w:val="left" w:pos="0"/>
          <w:tab w:val="left" w:pos="426"/>
        </w:tabs>
        <w:spacing w:before="80" w:after="80" w:line="240" w:lineRule="auto"/>
        <w:contextualSpacing/>
        <w:rPr>
          <w:rFonts w:cs="Arial"/>
          <w:sz w:val="20"/>
        </w:rPr>
      </w:pPr>
      <w:r>
        <w:rPr>
          <w:rFonts w:cs="Arial"/>
          <w:sz w:val="20"/>
          <w:szCs w:val="20"/>
        </w:rPr>
        <w:t xml:space="preserve">2.   </w:t>
      </w:r>
      <w:r w:rsidR="003A4746" w:rsidRPr="00EB28D1">
        <w:rPr>
          <w:rFonts w:cs="Arial"/>
          <w:sz w:val="20"/>
        </w:rPr>
        <w:t>Objednatel se zavazuje dílo provedené bez vad a nedodělků převzít a zaplatit sjednanou cenu, jak je dohodnuto</w:t>
      </w:r>
    </w:p>
    <w:p w14:paraId="3E1528D9" w14:textId="0C4CF0DE" w:rsidR="003A4746" w:rsidRPr="00C44802" w:rsidRDefault="00C44802" w:rsidP="00C44802">
      <w:pPr>
        <w:tabs>
          <w:tab w:val="left" w:pos="0"/>
          <w:tab w:val="left" w:pos="426"/>
        </w:tabs>
        <w:spacing w:before="80"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</w:t>
      </w:r>
      <w:r w:rsidR="003A4746" w:rsidRPr="00EB28D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</w:t>
      </w:r>
      <w:r w:rsidR="003A4746" w:rsidRPr="00EB28D1">
        <w:rPr>
          <w:rFonts w:cs="Arial"/>
          <w:sz w:val="20"/>
        </w:rPr>
        <w:t>v čl. III. této smlouvy.</w:t>
      </w:r>
    </w:p>
    <w:p w14:paraId="6B24ACE1" w14:textId="4053959E" w:rsidR="003A4746" w:rsidRPr="000E7739" w:rsidRDefault="003A4746" w:rsidP="000E773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0D746527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Pr="00EB28D1">
        <w:rPr>
          <w:rFonts w:cs="Arial"/>
          <w:sz w:val="20"/>
          <w:szCs w:val="20"/>
        </w:rPr>
        <w:t xml:space="preserve">vad </w:t>
      </w:r>
      <w:r w:rsidR="00D966F3" w:rsidRPr="00EB28D1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a</w:t>
      </w:r>
      <w:proofErr w:type="gramEnd"/>
      <w:r w:rsidRPr="00EB28D1">
        <w:rPr>
          <w:rFonts w:cs="Arial"/>
          <w:sz w:val="20"/>
          <w:szCs w:val="20"/>
        </w:rPr>
        <w:t xml:space="preserve"> nedodělků předat objednateli v termínu uvedeném v čl. V. této smlouvy.</w:t>
      </w:r>
    </w:p>
    <w:p w14:paraId="2E1CCB8B" w14:textId="28514928" w:rsidR="000E7739" w:rsidRPr="000E7739" w:rsidRDefault="000E7739" w:rsidP="000E7739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>
        <w:rPr>
          <w:rFonts w:eastAsia="Times New Roman" w:cs="Times New Roman"/>
          <w:sz w:val="20"/>
          <w:szCs w:val="20"/>
          <w:lang w:eastAsia="cs-CZ"/>
        </w:rPr>
        <w:t>přípravných a odborných prací, souvisejících s přípravou podlahových ploch,</w:t>
      </w:r>
      <w:r w:rsidR="0028074B">
        <w:rPr>
          <w:rFonts w:eastAsia="Times New Roman" w:cs="Times New Roman"/>
          <w:sz w:val="20"/>
          <w:szCs w:val="20"/>
          <w:lang w:eastAsia="cs-CZ"/>
        </w:rPr>
        <w:t xml:space="preserve"> odvozem a likvidací původní </w:t>
      </w:r>
      <w:proofErr w:type="gramStart"/>
      <w:r w:rsidR="0028074B">
        <w:rPr>
          <w:rFonts w:eastAsia="Times New Roman" w:cs="Times New Roman"/>
          <w:sz w:val="20"/>
          <w:szCs w:val="20"/>
          <w:lang w:eastAsia="cs-CZ"/>
        </w:rPr>
        <w:t xml:space="preserve">krytiny, </w:t>
      </w:r>
      <w:r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Times New Roman"/>
          <w:sz w:val="20"/>
          <w:szCs w:val="20"/>
          <w:lang w:eastAsia="cs-CZ"/>
        </w:rPr>
        <w:t>dod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vk</w:t>
      </w:r>
      <w:r>
        <w:rPr>
          <w:rFonts w:eastAsia="Times New Roman" w:cs="Times New Roman"/>
          <w:sz w:val="20"/>
          <w:szCs w:val="20"/>
          <w:lang w:eastAsia="cs-CZ"/>
        </w:rPr>
        <w:t>ami</w:t>
      </w:r>
      <w:proofErr w:type="gramEnd"/>
      <w:r w:rsidRPr="000E7739">
        <w:rPr>
          <w:rFonts w:eastAsia="Times New Roman" w:cs="Times New Roman"/>
          <w:sz w:val="20"/>
          <w:szCs w:val="20"/>
          <w:lang w:eastAsia="cs-CZ"/>
        </w:rPr>
        <w:t xml:space="preserve"> materi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l</w:t>
      </w:r>
      <w:r w:rsidRPr="000E7739">
        <w:rPr>
          <w:rFonts w:eastAsia="Times New Roman" w:cs="Cambria"/>
          <w:sz w:val="20"/>
          <w:szCs w:val="20"/>
          <w:lang w:eastAsia="cs-CZ"/>
        </w:rPr>
        <w:t>ů</w:t>
      </w:r>
      <w:r>
        <w:rPr>
          <w:rFonts w:eastAsia="Times New Roman" w:cs="Times New Roman"/>
          <w:sz w:val="20"/>
          <w:szCs w:val="20"/>
          <w:lang w:eastAsia="cs-CZ"/>
        </w:rPr>
        <w:t xml:space="preserve"> a pokládkou krytin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etn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innost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spojen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s pln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smlouvy a nezbytn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pro uveden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do u</w:t>
      </w:r>
      <w:r w:rsidRPr="000E7739">
        <w:rPr>
          <w:rFonts w:eastAsia="Times New Roman" w:cs="Cambria"/>
          <w:sz w:val="20"/>
          <w:szCs w:val="20"/>
          <w:lang w:eastAsia="cs-CZ"/>
        </w:rPr>
        <w:t>ží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521BEC5F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07B27999" w14:textId="77777777" w:rsidR="006F15E9" w:rsidRPr="00EB28D1" w:rsidRDefault="006F15E9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3742F5E1" w14:textId="04929D8A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III. Cena díla</w:t>
      </w:r>
    </w:p>
    <w:p w14:paraId="1EDF84F1" w14:textId="2671657F" w:rsidR="003A4746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>činí  </w:t>
      </w:r>
      <w:r w:rsidR="00A07AC0">
        <w:rPr>
          <w:rFonts w:cs="Arial"/>
          <w:sz w:val="20"/>
          <w:szCs w:val="20"/>
        </w:rPr>
        <w:t>550</w:t>
      </w:r>
      <w:proofErr w:type="gramEnd"/>
      <w:r w:rsidR="00A07AC0">
        <w:rPr>
          <w:rFonts w:cs="Arial"/>
          <w:sz w:val="20"/>
          <w:szCs w:val="20"/>
        </w:rPr>
        <w:t xml:space="preserve"> 559</w:t>
      </w:r>
      <w:r w:rsidR="00D81459">
        <w:rPr>
          <w:rFonts w:cs="Arial"/>
          <w:sz w:val="20"/>
          <w:szCs w:val="20"/>
        </w:rPr>
        <w:t>,</w:t>
      </w:r>
      <w:r w:rsidR="00A07AC0">
        <w:rPr>
          <w:rFonts w:cs="Arial"/>
          <w:sz w:val="20"/>
          <w:szCs w:val="20"/>
        </w:rPr>
        <w:t>16</w:t>
      </w:r>
      <w:r w:rsidR="009871F4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 xml:space="preserve"> Kč + DPH 21%</w:t>
      </w:r>
      <w:r w:rsidR="00D966F3" w:rsidRPr="00EB28D1">
        <w:rPr>
          <w:rFonts w:cs="Arial"/>
          <w:sz w:val="20"/>
          <w:szCs w:val="20"/>
        </w:rPr>
        <w:t>, cena díla s DPH činí</w:t>
      </w:r>
      <w:r w:rsidR="003A6265">
        <w:rPr>
          <w:rFonts w:cs="Arial"/>
          <w:sz w:val="20"/>
          <w:szCs w:val="20"/>
        </w:rPr>
        <w:t xml:space="preserve"> </w:t>
      </w:r>
      <w:r w:rsidR="009871F4">
        <w:rPr>
          <w:rFonts w:cs="Arial"/>
          <w:sz w:val="20"/>
          <w:szCs w:val="20"/>
        </w:rPr>
        <w:t xml:space="preserve"> </w:t>
      </w:r>
      <w:r w:rsidR="00A07AC0">
        <w:rPr>
          <w:rFonts w:cs="Arial"/>
          <w:sz w:val="20"/>
          <w:szCs w:val="20"/>
        </w:rPr>
        <w:t>666 176,58</w:t>
      </w:r>
      <w:r w:rsidRPr="00EB28D1">
        <w:rPr>
          <w:rFonts w:cs="Arial"/>
          <w:sz w:val="20"/>
          <w:szCs w:val="20"/>
        </w:rPr>
        <w:t xml:space="preserve"> Kč</w:t>
      </w:r>
      <w:r w:rsidR="005C2BC6" w:rsidRPr="00EB28D1">
        <w:rPr>
          <w:rFonts w:cs="Arial"/>
          <w:sz w:val="20"/>
          <w:szCs w:val="20"/>
        </w:rPr>
        <w:t>.</w:t>
      </w:r>
    </w:p>
    <w:p w14:paraId="7C5EC1CB" w14:textId="5A3D8FFE" w:rsidR="00C44802" w:rsidRDefault="00C44802" w:rsidP="003A4746">
      <w:pPr>
        <w:ind w:left="426" w:hanging="426"/>
        <w:rPr>
          <w:rFonts w:cs="Arial"/>
          <w:sz w:val="20"/>
          <w:szCs w:val="20"/>
        </w:rPr>
      </w:pPr>
    </w:p>
    <w:p w14:paraId="06C9D7DF" w14:textId="77777777" w:rsidR="00C44802" w:rsidRPr="00EB28D1" w:rsidRDefault="00C44802" w:rsidP="003A4746">
      <w:pPr>
        <w:ind w:left="426" w:hanging="426"/>
        <w:rPr>
          <w:rFonts w:cs="Arial"/>
          <w:sz w:val="20"/>
          <w:szCs w:val="20"/>
        </w:rPr>
      </w:pP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77777777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IV. Platební podmínky</w:t>
      </w:r>
    </w:p>
    <w:p w14:paraId="41A7A6C6" w14:textId="564D7424" w:rsidR="00972390" w:rsidRPr="007B4923" w:rsidRDefault="00334FD4" w:rsidP="007B4923">
      <w:pPr>
        <w:pStyle w:val="Zkladntext2"/>
        <w:numPr>
          <w:ilvl w:val="0"/>
          <w:numId w:val="6"/>
        </w:numPr>
        <w:spacing w:after="80"/>
        <w:rPr>
          <w:rFonts w:ascii="Franklin Gothic Book" w:hAnsi="Franklin Gothic Book" w:cs="Arial"/>
          <w:sz w:val="20"/>
        </w:rPr>
      </w:pPr>
      <w:r w:rsidRPr="00334FD4">
        <w:rPr>
          <w:rFonts w:ascii="Franklin Gothic Book" w:hAnsi="Franklin Gothic Book" w:cs="Arial"/>
          <w:sz w:val="20"/>
        </w:rPr>
        <w:t xml:space="preserve">Smluvní strany se dohodly, že pro dílo vymezené čl. II </w:t>
      </w:r>
      <w:r w:rsidR="007B4923">
        <w:rPr>
          <w:rFonts w:ascii="Franklin Gothic Book" w:hAnsi="Franklin Gothic Book" w:cs="Arial"/>
          <w:sz w:val="20"/>
        </w:rPr>
        <w:t>této smlouvy</w:t>
      </w:r>
      <w:r w:rsidRPr="00334FD4">
        <w:rPr>
          <w:rFonts w:ascii="Franklin Gothic Book" w:hAnsi="Franklin Gothic Book" w:cs="Arial"/>
          <w:sz w:val="20"/>
        </w:rPr>
        <w:t xml:space="preserve"> přísluší zhotoviteli záloha ve výši </w:t>
      </w:r>
      <w:proofErr w:type="gramStart"/>
      <w:r w:rsidRPr="00334FD4">
        <w:rPr>
          <w:rFonts w:ascii="Franklin Gothic Book" w:hAnsi="Franklin Gothic Book" w:cs="Arial"/>
          <w:sz w:val="20"/>
        </w:rPr>
        <w:t>40%</w:t>
      </w:r>
      <w:proofErr w:type="gramEnd"/>
      <w:r w:rsidRPr="00334FD4">
        <w:rPr>
          <w:rFonts w:ascii="Franklin Gothic Book" w:hAnsi="Franklin Gothic Book" w:cs="Arial"/>
          <w:sz w:val="20"/>
        </w:rPr>
        <w:t xml:space="preserve"> z ceny včetně DPH, splatné na základě faktury po </w:t>
      </w:r>
      <w:r w:rsidR="007B4923">
        <w:rPr>
          <w:rFonts w:ascii="Franklin Gothic Book" w:hAnsi="Franklin Gothic Book" w:cs="Arial"/>
          <w:sz w:val="20"/>
        </w:rPr>
        <w:t>podpisu smlouvy</w:t>
      </w:r>
      <w:r w:rsidRPr="00334FD4">
        <w:rPr>
          <w:rFonts w:ascii="Franklin Gothic Book" w:hAnsi="Franklin Gothic Book" w:cs="Arial"/>
          <w:sz w:val="20"/>
        </w:rPr>
        <w:t xml:space="preserve">. Vyúčtování zálohy a úhrada doplatku ve výši 60% z celkové ceny včetně DPH bude provedeno po předání a </w:t>
      </w:r>
      <w:proofErr w:type="gramStart"/>
      <w:r w:rsidRPr="00334FD4">
        <w:rPr>
          <w:rFonts w:ascii="Franklin Gothic Book" w:hAnsi="Franklin Gothic Book" w:cs="Arial"/>
          <w:sz w:val="20"/>
        </w:rPr>
        <w:t>převzetí  díla</w:t>
      </w:r>
      <w:proofErr w:type="gramEnd"/>
      <w:r w:rsidRPr="00334FD4">
        <w:rPr>
          <w:rFonts w:ascii="Franklin Gothic Book" w:hAnsi="Franklin Gothic Book" w:cs="Arial"/>
          <w:sz w:val="20"/>
        </w:rPr>
        <w:t xml:space="preserve"> bez vad a nedodělků.</w:t>
      </w:r>
    </w:p>
    <w:p w14:paraId="7E69EECA" w14:textId="77777777" w:rsidR="006F54A2" w:rsidRDefault="003A4746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</w:t>
      </w:r>
    </w:p>
    <w:p w14:paraId="02C9B3AB" w14:textId="10339DC2" w:rsidR="003A4746" w:rsidRPr="00EB28D1" w:rsidRDefault="006F54A2" w:rsidP="006F54A2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972390" w:rsidRPr="00EB28D1">
        <w:rPr>
          <w:rFonts w:ascii="Franklin Gothic Book" w:hAnsi="Franklin Gothic Book" w:cs="Arial"/>
          <w:sz w:val="20"/>
        </w:rPr>
        <w:t>splatnosti je 21 kalendářních dnů od jejího doručení objednateli.</w:t>
      </w:r>
    </w:p>
    <w:p w14:paraId="36DFB08A" w14:textId="344B8B71" w:rsidR="0028074B" w:rsidRDefault="004170BE" w:rsidP="00972390">
      <w:pPr>
        <w:pStyle w:val="Odstavecseseznamem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Místem doručení daňového dokladu je Střední škola automobilní a informatiky Weilova 1270/4, Praha 10 –</w:t>
      </w:r>
    </w:p>
    <w:p w14:paraId="298848B8" w14:textId="00B5631F" w:rsidR="007B4923" w:rsidRPr="007B4923" w:rsidRDefault="004170BE" w:rsidP="007B4923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Hostivař, 102 00.</w:t>
      </w:r>
    </w:p>
    <w:p w14:paraId="5672A176" w14:textId="7FB14CAE" w:rsidR="006F54A2" w:rsidRPr="006F54A2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Faktura musí mít veškeré náležitosti daňového dokladu dle zákona č. 235/2004 Sb., o dani z přidané hodnoty, ve</w:t>
      </w:r>
    </w:p>
    <w:p w14:paraId="2E13E755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znění pozdějších předpisů, zejména označení zhotovitele a objednatele, sídlo, IČ, DIČ, číslo faktury, datum</w:t>
      </w:r>
    </w:p>
    <w:p w14:paraId="09C539BB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</w:t>
      </w:r>
      <w:r w:rsidR="003A4746" w:rsidRPr="00EB28D1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    </w:t>
      </w:r>
      <w:r w:rsidR="003A4746" w:rsidRPr="00EB28D1">
        <w:rPr>
          <w:rFonts w:ascii="Franklin Gothic Book" w:hAnsi="Franklin Gothic Book" w:cs="Arial"/>
          <w:sz w:val="20"/>
        </w:rPr>
        <w:t>vystavení faktury, den splatnosti, označení peněžního ústavu a číslo účtu, na který se má platit, účel platby –</w:t>
      </w:r>
    </w:p>
    <w:p w14:paraId="7643C92A" w14:textId="2B0BDA30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specifikaci díla, fakturovaná částka, razítko a podpis oprávněné osoby. Přílohou bude kopie protokolu s</w:t>
      </w:r>
      <w:r>
        <w:rPr>
          <w:rFonts w:ascii="Franklin Gothic Book" w:hAnsi="Franklin Gothic Book" w:cs="Arial"/>
          <w:sz w:val="20"/>
        </w:rPr>
        <w:t> </w:t>
      </w:r>
      <w:r w:rsidR="003A4746" w:rsidRPr="00EB28D1">
        <w:rPr>
          <w:rFonts w:ascii="Franklin Gothic Book" w:hAnsi="Franklin Gothic Book" w:cs="Arial"/>
          <w:sz w:val="20"/>
        </w:rPr>
        <w:t>podpisem</w:t>
      </w:r>
    </w:p>
    <w:p w14:paraId="5F5FA514" w14:textId="4C595CBF" w:rsidR="007B4923" w:rsidRDefault="006F54A2" w:rsidP="007B4923">
      <w:pPr>
        <w:pStyle w:val="Zkladntext2"/>
        <w:tabs>
          <w:tab w:val="num" w:pos="426"/>
        </w:tabs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objednatele potvrzujícím převzetí díla.</w:t>
      </w:r>
      <w:r w:rsidR="007B4923">
        <w:rPr>
          <w:rFonts w:ascii="Franklin Gothic Book" w:hAnsi="Franklin Gothic Book" w:cs="Arial"/>
          <w:sz w:val="20"/>
        </w:rPr>
        <w:t xml:space="preserve"> </w:t>
      </w:r>
    </w:p>
    <w:p w14:paraId="1B47D7D1" w14:textId="77777777" w:rsidR="007B4923" w:rsidRDefault="007B4923" w:rsidP="007B4923">
      <w:pPr>
        <w:pStyle w:val="Zkladntext2"/>
        <w:tabs>
          <w:tab w:val="num" w:pos="426"/>
        </w:tabs>
        <w:contextualSpacing/>
        <w:rPr>
          <w:rFonts w:ascii="Franklin Gothic Book" w:hAnsi="Franklin Gothic Book" w:cs="Arial"/>
          <w:sz w:val="20"/>
        </w:rPr>
      </w:pPr>
    </w:p>
    <w:p w14:paraId="01660327" w14:textId="33557AA9" w:rsidR="006F54A2" w:rsidRDefault="007B4923" w:rsidP="007B4923">
      <w:pPr>
        <w:pStyle w:val="Zkladntext2"/>
        <w:tabs>
          <w:tab w:val="num" w:pos="426"/>
        </w:tabs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5.   </w:t>
      </w:r>
      <w:r w:rsidR="003A4746" w:rsidRPr="00EB28D1">
        <w:rPr>
          <w:rFonts w:ascii="Franklin Gothic Book" w:hAnsi="Franklin Gothic Book" w:cs="Arial"/>
          <w:sz w:val="20"/>
        </w:rPr>
        <w:t xml:space="preserve">Objednatel je oprávněn doručenou fakturu ve lhůtě splatnosti zhotoviteli vrátit, jestliže vyúčtovaná cena není </w:t>
      </w:r>
    </w:p>
    <w:p w14:paraId="41CA6D7A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v souladu s cenou za provedení předmětu díla sjednanou v této smlouvě nebo faktura neobsahuje náležitosti dle</w:t>
      </w:r>
    </w:p>
    <w:p w14:paraId="1184234C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předchozího odstavce tohoto článku. Vrátí-li objednatel vadnou fakturu zhotoviteli, přestává běžet původní lhůta</w:t>
      </w:r>
    </w:p>
    <w:p w14:paraId="595A858E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splatnosti. Nová lhůta splatnosti v délce 14 dnů začne běžet od doručení nové nebo opravené faktury. Do doby</w:t>
      </w:r>
    </w:p>
    <w:p w14:paraId="27F43E00" w14:textId="4790A5B4" w:rsidR="003A474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doručení nové nebo opravené faktury není objednatel v prodlení s placením ceny za dílo.</w:t>
      </w:r>
    </w:p>
    <w:p w14:paraId="1331C5E2" w14:textId="77777777" w:rsidR="006F54A2" w:rsidRPr="00EB28D1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</w:p>
    <w:p w14:paraId="5FFB3F78" w14:textId="4780BE9C" w:rsidR="003A4746" w:rsidRPr="00EB28D1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Povinnost zaplatit je splněna dnem odepsání částky z účtu objednatele.</w:t>
      </w:r>
    </w:p>
    <w:p w14:paraId="311D4023" w14:textId="77777777" w:rsidR="006F15E9" w:rsidRPr="00EB28D1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V. </w:t>
      </w:r>
      <w:r w:rsidRPr="00EB28D1">
        <w:rPr>
          <w:rFonts w:cs="Arial"/>
          <w:b/>
          <w:sz w:val="20"/>
          <w:szCs w:val="20"/>
        </w:rPr>
        <w:t>Doba a místo plnění</w:t>
      </w:r>
    </w:p>
    <w:p w14:paraId="658AD6EA" w14:textId="4564C584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</w:t>
      </w:r>
      <w:r w:rsidR="0028074B">
        <w:rPr>
          <w:rFonts w:cs="Arial"/>
          <w:sz w:val="20"/>
          <w:szCs w:val="20"/>
        </w:rPr>
        <w:t>je povinen provést dílo v následujících termínech:</w:t>
      </w:r>
    </w:p>
    <w:p w14:paraId="1A63BB35" w14:textId="628D4EFB" w:rsidR="003A4746" w:rsidRPr="00EB28D1" w:rsidRDefault="0028074B" w:rsidP="003A4746">
      <w:pPr>
        <w:spacing w:before="80" w:after="80"/>
        <w:ind w:left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Předpokládaný termín </w:t>
      </w:r>
      <w:proofErr w:type="gramStart"/>
      <w:r>
        <w:rPr>
          <w:rFonts w:cs="Arial"/>
          <w:sz w:val="20"/>
          <w:szCs w:val="20"/>
        </w:rPr>
        <w:t>zahájení</w:t>
      </w:r>
      <w:r w:rsidR="003A4746" w:rsidRPr="00EB28D1">
        <w:rPr>
          <w:rFonts w:cs="Arial"/>
          <w:sz w:val="20"/>
          <w:szCs w:val="20"/>
        </w:rPr>
        <w:t xml:space="preserve">: </w:t>
      </w:r>
      <w:r w:rsidR="00A044D0" w:rsidRPr="00EB28D1">
        <w:rPr>
          <w:rFonts w:cs="Arial"/>
          <w:sz w:val="20"/>
          <w:szCs w:val="20"/>
        </w:rPr>
        <w:t xml:space="preserve">  </w:t>
      </w:r>
      <w:proofErr w:type="gramEnd"/>
      <w:r w:rsidR="00A044D0" w:rsidRPr="00EB28D1">
        <w:rPr>
          <w:rFonts w:cs="Arial"/>
          <w:sz w:val="20"/>
          <w:szCs w:val="20"/>
        </w:rPr>
        <w:t xml:space="preserve"> </w:t>
      </w:r>
      <w:r w:rsidR="006F15E9" w:rsidRPr="00EB28D1">
        <w:rPr>
          <w:rFonts w:cs="Arial"/>
          <w:sz w:val="20"/>
          <w:szCs w:val="20"/>
        </w:rPr>
        <w:tab/>
      </w:r>
      <w:r w:rsidR="006F15E9" w:rsidRPr="00EB28D1">
        <w:rPr>
          <w:rFonts w:cs="Arial"/>
          <w:sz w:val="20"/>
          <w:szCs w:val="20"/>
        </w:rPr>
        <w:tab/>
      </w:r>
      <w:r w:rsidR="00972390" w:rsidRPr="00EB28D1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5</w:t>
      </w:r>
      <w:r w:rsidR="00972390" w:rsidRPr="00EB28D1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72390" w:rsidRPr="00EB28D1">
        <w:rPr>
          <w:rFonts w:cs="Arial"/>
          <w:sz w:val="20"/>
          <w:szCs w:val="20"/>
        </w:rPr>
        <w:t>. 202</w:t>
      </w:r>
      <w:r>
        <w:rPr>
          <w:rFonts w:cs="Arial"/>
          <w:sz w:val="20"/>
          <w:szCs w:val="20"/>
        </w:rPr>
        <w:t>1</w:t>
      </w:r>
      <w:r w:rsidR="00A044D0" w:rsidRPr="00EB28D1">
        <w:rPr>
          <w:rFonts w:cs="Arial"/>
          <w:sz w:val="20"/>
          <w:szCs w:val="20"/>
        </w:rPr>
        <w:t xml:space="preserve">  </w:t>
      </w:r>
    </w:p>
    <w:p w14:paraId="7F119ED1" w14:textId="08070831" w:rsidR="003A4746" w:rsidRPr="00EB28D1" w:rsidRDefault="008A28D1" w:rsidP="003A4746">
      <w:pPr>
        <w:spacing w:before="80" w:after="80"/>
        <w:ind w:left="426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termín </w:t>
      </w:r>
      <w:proofErr w:type="gramStart"/>
      <w:r>
        <w:rPr>
          <w:rFonts w:cs="Arial"/>
          <w:sz w:val="20"/>
          <w:szCs w:val="20"/>
        </w:rPr>
        <w:t>dokončení</w:t>
      </w:r>
      <w:r w:rsidR="003A4746" w:rsidRPr="00EB28D1">
        <w:rPr>
          <w:rFonts w:cs="Arial"/>
          <w:sz w:val="20"/>
          <w:szCs w:val="20"/>
        </w:rPr>
        <w:t xml:space="preserve">:  </w:t>
      </w:r>
      <w:r w:rsidR="006F15E9" w:rsidRPr="00EB28D1">
        <w:rPr>
          <w:rFonts w:cs="Arial"/>
          <w:sz w:val="20"/>
          <w:szCs w:val="20"/>
        </w:rPr>
        <w:tab/>
      </w:r>
      <w:proofErr w:type="gramEnd"/>
      <w:r w:rsidR="006F15E9" w:rsidRPr="00EB28D1">
        <w:rPr>
          <w:rFonts w:cs="Arial"/>
          <w:sz w:val="20"/>
          <w:szCs w:val="20"/>
        </w:rPr>
        <w:t xml:space="preserve">    </w:t>
      </w:r>
      <w:r w:rsidR="003A4746" w:rsidRPr="00EB28D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</w:t>
      </w:r>
      <w:r w:rsidR="0082414E">
        <w:rPr>
          <w:rFonts w:cs="Arial"/>
          <w:sz w:val="20"/>
          <w:szCs w:val="20"/>
        </w:rPr>
        <w:t>0</w:t>
      </w:r>
      <w:r w:rsidR="00972390" w:rsidRPr="00EB28D1">
        <w:rPr>
          <w:rFonts w:cs="Arial"/>
          <w:sz w:val="20"/>
          <w:szCs w:val="20"/>
        </w:rPr>
        <w:t>. 0</w:t>
      </w:r>
      <w:r w:rsidR="0082414E">
        <w:rPr>
          <w:rFonts w:cs="Arial"/>
          <w:sz w:val="20"/>
          <w:szCs w:val="20"/>
        </w:rPr>
        <w:t>9</w:t>
      </w:r>
      <w:r w:rsidR="00972390" w:rsidRPr="00EB28D1">
        <w:rPr>
          <w:rFonts w:cs="Arial"/>
          <w:sz w:val="20"/>
          <w:szCs w:val="20"/>
        </w:rPr>
        <w:t>.</w:t>
      </w:r>
      <w:r w:rsidR="00A044D0" w:rsidRPr="00EB28D1">
        <w:rPr>
          <w:rFonts w:cs="Arial"/>
          <w:sz w:val="20"/>
          <w:szCs w:val="20"/>
        </w:rPr>
        <w:t xml:space="preserve"> </w:t>
      </w:r>
      <w:r w:rsidR="003A4746" w:rsidRPr="00EB28D1">
        <w:rPr>
          <w:rFonts w:cs="Arial"/>
          <w:sz w:val="20"/>
          <w:szCs w:val="20"/>
        </w:rPr>
        <w:t>20</w:t>
      </w:r>
      <w:r w:rsidR="00972390" w:rsidRPr="00EB28D1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1</w:t>
      </w:r>
    </w:p>
    <w:p w14:paraId="6206AB77" w14:textId="5B194E4E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Míst</w:t>
      </w:r>
      <w:r w:rsidR="008A28D1">
        <w:rPr>
          <w:rFonts w:cs="Arial"/>
          <w:sz w:val="20"/>
          <w:szCs w:val="20"/>
        </w:rPr>
        <w:t xml:space="preserve">o plnění: </w:t>
      </w:r>
      <w:r w:rsidR="00972390" w:rsidRPr="00EB28D1">
        <w:rPr>
          <w:rFonts w:cs="Arial"/>
          <w:sz w:val="20"/>
          <w:szCs w:val="20"/>
        </w:rPr>
        <w:t>Střední škol</w:t>
      </w:r>
      <w:r w:rsidR="008A28D1">
        <w:rPr>
          <w:rFonts w:cs="Arial"/>
          <w:sz w:val="20"/>
          <w:szCs w:val="20"/>
        </w:rPr>
        <w:t>a</w:t>
      </w:r>
      <w:r w:rsidR="00972390" w:rsidRPr="00EB28D1">
        <w:rPr>
          <w:rFonts w:cs="Arial"/>
          <w:sz w:val="20"/>
          <w:szCs w:val="20"/>
        </w:rPr>
        <w:t xml:space="preserve"> automobilní a informatiky, </w:t>
      </w:r>
      <w:r w:rsidR="008A28D1">
        <w:rPr>
          <w:rFonts w:cs="Arial"/>
          <w:sz w:val="20"/>
          <w:szCs w:val="20"/>
        </w:rPr>
        <w:t>Weilova 1270/4</w:t>
      </w:r>
      <w:r w:rsidR="00972390" w:rsidRPr="00EB28D1">
        <w:rPr>
          <w:rFonts w:cs="Arial"/>
          <w:sz w:val="20"/>
          <w:szCs w:val="20"/>
        </w:rPr>
        <w:t>, 1</w:t>
      </w:r>
      <w:r w:rsidR="008A28D1">
        <w:rPr>
          <w:rFonts w:cs="Arial"/>
          <w:sz w:val="20"/>
          <w:szCs w:val="20"/>
        </w:rPr>
        <w:t>02</w:t>
      </w:r>
      <w:r w:rsidR="00972390" w:rsidRPr="00EB28D1">
        <w:rPr>
          <w:rFonts w:cs="Arial"/>
          <w:sz w:val="20"/>
          <w:szCs w:val="20"/>
        </w:rPr>
        <w:t xml:space="preserve"> 00 Praha </w:t>
      </w:r>
      <w:r w:rsidR="008A28D1">
        <w:rPr>
          <w:rFonts w:cs="Arial"/>
          <w:sz w:val="20"/>
          <w:szCs w:val="20"/>
        </w:rPr>
        <w:t>10</w:t>
      </w:r>
    </w:p>
    <w:p w14:paraId="34ECD1AB" w14:textId="34BF541B" w:rsidR="003A4746" w:rsidRPr="00EB28D1" w:rsidRDefault="003A4746" w:rsidP="005C2BC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Č. VI.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42841724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8A28D1">
        <w:rPr>
          <w:rFonts w:cs="Arial"/>
          <w:sz w:val="20"/>
          <w:szCs w:val="20"/>
        </w:rPr>
        <w:t>24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0710FD59" w14:textId="5383604A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12 hodin od oznámení objednatelem, pokud se smluvní strany nedohodnou jinak.</w:t>
      </w:r>
    </w:p>
    <w:p w14:paraId="2D9AA3E7" w14:textId="2C43643B" w:rsidR="003A4746" w:rsidRPr="00EB28D1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086B3C43" w:rsidR="00217B64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14F39D4D" w14:textId="60E646F9" w:rsidR="00C44802" w:rsidRDefault="00C44802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7D3D9A8A" w14:textId="77777777" w:rsidR="00C44802" w:rsidRPr="00EB28D1" w:rsidRDefault="00C44802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lastRenderedPageBreak/>
        <w:t xml:space="preserve">Čl. VII.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C65DF11" w14:textId="32D4201C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Pro případ prodlení zhotovitele s předáním díla se sjednává smluvní pokuta ve výši </w:t>
      </w:r>
      <w:r w:rsidR="00217B64" w:rsidRPr="00EB28D1">
        <w:rPr>
          <w:rFonts w:cs="Arial"/>
          <w:sz w:val="20"/>
          <w:szCs w:val="20"/>
        </w:rPr>
        <w:t>0,</w:t>
      </w:r>
      <w:r w:rsidR="008A28D1">
        <w:rPr>
          <w:rFonts w:cs="Arial"/>
          <w:sz w:val="20"/>
          <w:szCs w:val="20"/>
        </w:rPr>
        <w:t>3</w:t>
      </w:r>
      <w:r w:rsidR="00217B64" w:rsidRPr="00EB28D1">
        <w:rPr>
          <w:rFonts w:cs="Arial"/>
          <w:sz w:val="20"/>
          <w:szCs w:val="20"/>
        </w:rPr>
        <w:t xml:space="preserve">% ze sjednané ceny </w:t>
      </w:r>
      <w:proofErr w:type="gramStart"/>
      <w:r w:rsidR="00217B64" w:rsidRPr="00EB28D1">
        <w:rPr>
          <w:rFonts w:cs="Arial"/>
          <w:sz w:val="20"/>
          <w:szCs w:val="20"/>
        </w:rPr>
        <w:t xml:space="preserve">díla </w:t>
      </w:r>
      <w:r w:rsidRPr="00EB28D1">
        <w:rPr>
          <w:rFonts w:cs="Arial"/>
          <w:sz w:val="20"/>
          <w:szCs w:val="20"/>
        </w:rPr>
        <w:t xml:space="preserve"> za</w:t>
      </w:r>
      <w:proofErr w:type="gramEnd"/>
      <w:r w:rsidRPr="00EB28D1">
        <w:rPr>
          <w:rFonts w:cs="Arial"/>
          <w:sz w:val="20"/>
          <w:szCs w:val="20"/>
        </w:rPr>
        <w:t xml:space="preserve"> každý započatý den prodlení.</w:t>
      </w:r>
    </w:p>
    <w:p w14:paraId="0B2B455A" w14:textId="6DB92087" w:rsidR="003A4746" w:rsidRPr="00CE71DB" w:rsidRDefault="00CE71DB" w:rsidP="00CE71DB">
      <w:pPr>
        <w:pStyle w:val="Odstavecseseznamem"/>
        <w:numPr>
          <w:ilvl w:val="1"/>
          <w:numId w:val="13"/>
        </w:numPr>
        <w:spacing w:after="80" w:line="240" w:lineRule="auto"/>
        <w:contextualSpacing w:val="0"/>
        <w:jc w:val="both"/>
        <w:rPr>
          <w:rFonts w:cs="Times New Roman"/>
          <w:sz w:val="20"/>
          <w:szCs w:val="20"/>
        </w:rPr>
      </w:pPr>
      <w:r w:rsidRPr="00CE71DB">
        <w:rPr>
          <w:rFonts w:cs="Arial"/>
          <w:sz w:val="20"/>
          <w:szCs w:val="20"/>
        </w:rPr>
        <w:t xml:space="preserve">Pro </w:t>
      </w:r>
      <w:proofErr w:type="gramStart"/>
      <w:r w:rsidRPr="00CE71DB">
        <w:rPr>
          <w:rFonts w:cs="Arial"/>
          <w:sz w:val="20"/>
          <w:szCs w:val="20"/>
        </w:rPr>
        <w:t xml:space="preserve">případ </w:t>
      </w:r>
      <w:r w:rsidR="003A4746" w:rsidRPr="00CE71DB">
        <w:rPr>
          <w:rFonts w:cs="Arial"/>
          <w:sz w:val="20"/>
          <w:szCs w:val="20"/>
        </w:rPr>
        <w:t xml:space="preserve"> prodlení</w:t>
      </w:r>
      <w:proofErr w:type="gramEnd"/>
      <w:r w:rsidR="003A4746" w:rsidRPr="00CE71DB">
        <w:rPr>
          <w:rFonts w:cs="Arial"/>
          <w:sz w:val="20"/>
          <w:szCs w:val="20"/>
        </w:rPr>
        <w:t xml:space="preserve"> objednatele s úhradou faktury</w:t>
      </w:r>
      <w:r w:rsidRPr="00CE71DB">
        <w:rPr>
          <w:rFonts w:cs="Arial"/>
          <w:sz w:val="20"/>
          <w:szCs w:val="20"/>
        </w:rPr>
        <w:t xml:space="preserve"> se sjednávají </w:t>
      </w:r>
      <w:r w:rsidRPr="00CE71DB">
        <w:rPr>
          <w:rFonts w:cs="Times New Roman"/>
          <w:sz w:val="20"/>
          <w:szCs w:val="20"/>
        </w:rPr>
        <w:t>smluvn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ú</w:t>
      </w:r>
      <w:r w:rsidRPr="00CE71DB">
        <w:rPr>
          <w:rFonts w:cs="Times New Roman"/>
          <w:sz w:val="20"/>
          <w:szCs w:val="20"/>
        </w:rPr>
        <w:t>roky z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ve v</w:t>
      </w:r>
      <w:r w:rsidRPr="00CE71DB">
        <w:rPr>
          <w:rFonts w:cs="Cambria"/>
          <w:sz w:val="20"/>
          <w:szCs w:val="20"/>
        </w:rPr>
        <w:t>ýš</w:t>
      </w:r>
      <w:r w:rsidRPr="00CE71DB">
        <w:rPr>
          <w:rFonts w:cs="Times New Roman"/>
          <w:sz w:val="20"/>
          <w:szCs w:val="20"/>
        </w:rPr>
        <w:t>i 0,05 % z</w:t>
      </w:r>
      <w:r w:rsidRPr="00CE71DB">
        <w:rPr>
          <w:rFonts w:cs="Cambria"/>
          <w:sz w:val="20"/>
          <w:szCs w:val="20"/>
        </w:rPr>
        <w:t> </w:t>
      </w:r>
      <w:r w:rsidRPr="00CE71DB">
        <w:rPr>
          <w:rFonts w:cs="Times New Roman"/>
          <w:sz w:val="20"/>
          <w:szCs w:val="20"/>
        </w:rPr>
        <w:t>dlu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n</w:t>
      </w:r>
      <w:r w:rsidRPr="00CE71DB">
        <w:rPr>
          <w:rFonts w:cs="Cambria"/>
          <w:sz w:val="20"/>
          <w:szCs w:val="20"/>
        </w:rPr>
        <w:t>é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čá</w:t>
      </w:r>
      <w:r w:rsidRPr="00CE71DB">
        <w:rPr>
          <w:rFonts w:cs="Times New Roman"/>
          <w:sz w:val="20"/>
          <w:szCs w:val="20"/>
        </w:rPr>
        <w:t>stky za ka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d</w:t>
      </w:r>
      <w:r w:rsidRPr="00CE71DB">
        <w:rPr>
          <w:rFonts w:cs="Cambria"/>
          <w:sz w:val="20"/>
          <w:szCs w:val="20"/>
        </w:rPr>
        <w:t>ý</w:t>
      </w:r>
      <w:r w:rsidRPr="00CE71DB">
        <w:rPr>
          <w:rFonts w:cs="Times New Roman"/>
          <w:sz w:val="20"/>
          <w:szCs w:val="20"/>
        </w:rPr>
        <w:t xml:space="preserve"> den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>.</w:t>
      </w:r>
    </w:p>
    <w:p w14:paraId="5F396765" w14:textId="2B969A28" w:rsidR="00CA5F9C" w:rsidRPr="00C44802" w:rsidRDefault="003A4746" w:rsidP="00C44802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Zhotovitel je povinen uhradit smluvní pokutu na účet objednatele ve lhůtě uvedené ve vyúčtování smluvní pokuty.</w:t>
      </w:r>
    </w:p>
    <w:p w14:paraId="0A811110" w14:textId="77777777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není dotčen nárok na náhradu škody, kterou je možno vymáhat samostatně vedle smluvní pokuty.</w:t>
      </w:r>
    </w:p>
    <w:p w14:paraId="1478482A" w14:textId="62732004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nezaniká povinnost odstranit závadný stav.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44421BFB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VIII.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6F99DAB1" w14:textId="4862C6DD" w:rsidR="006F7443" w:rsidRPr="00EB28D1" w:rsidRDefault="006F7443" w:rsidP="006F7443">
      <w:pPr>
        <w:pStyle w:val="Prohlen"/>
        <w:widowControl/>
        <w:tabs>
          <w:tab w:val="left" w:pos="851"/>
        </w:tabs>
        <w:spacing w:after="120" w:line="240" w:lineRule="auto"/>
        <w:jc w:val="left"/>
        <w:rPr>
          <w:rFonts w:ascii="Franklin Gothic Book" w:eastAsiaTheme="minorEastAsia" w:hAnsi="Franklin Gothic Book"/>
          <w:b w:val="0"/>
          <w:sz w:val="20"/>
        </w:rPr>
      </w:pPr>
    </w:p>
    <w:p w14:paraId="2DC45C2B" w14:textId="57473377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arena,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354ED6C" w14:textId="3F5EA967" w:rsid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 </w:t>
      </w:r>
    </w:p>
    <w:p w14:paraId="2D95A544" w14:textId="77777777" w:rsidR="00C44802" w:rsidRDefault="00C44802" w:rsidP="00C44802">
      <w:pPr>
        <w:pStyle w:val="Odstavecseseznamem"/>
        <w:spacing w:after="0" w:line="240" w:lineRule="auto"/>
        <w:ind w:left="425"/>
        <w:jc w:val="both"/>
        <w:rPr>
          <w:rFonts w:cs="Times New Roman"/>
          <w:sz w:val="20"/>
          <w:szCs w:val="20"/>
        </w:rPr>
      </w:pP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0E80EDA7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Příloha č. 1 – </w:t>
      </w:r>
      <w:r w:rsidR="00AB7101">
        <w:rPr>
          <w:rFonts w:cs="Times New Roman"/>
          <w:sz w:val="20"/>
          <w:szCs w:val="20"/>
        </w:rPr>
        <w:t>P</w:t>
      </w:r>
      <w:r w:rsidR="00D60791">
        <w:rPr>
          <w:rFonts w:cs="Times New Roman"/>
          <w:sz w:val="20"/>
          <w:szCs w:val="20"/>
        </w:rPr>
        <w:t>oložkový rozpočet</w:t>
      </w:r>
    </w:p>
    <w:p w14:paraId="61B5C3A6" w14:textId="4BA4C80C" w:rsidR="003A4746" w:rsidRDefault="003A4746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0B9B5432" w14:textId="77777777" w:rsidR="00C44802" w:rsidRPr="00EB28D1" w:rsidRDefault="00C44802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151FA886" w14:textId="0A6E934F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9871F4">
        <w:rPr>
          <w:rFonts w:cs="Arial"/>
          <w:sz w:val="20"/>
          <w:szCs w:val="20"/>
        </w:rPr>
        <w:t>0</w:t>
      </w:r>
      <w:r w:rsidR="00AB7101">
        <w:rPr>
          <w:rFonts w:cs="Arial"/>
          <w:sz w:val="20"/>
          <w:szCs w:val="20"/>
        </w:rPr>
        <w:t>5</w:t>
      </w:r>
      <w:r w:rsidR="009871F4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871F4">
        <w:rPr>
          <w:rFonts w:cs="Arial"/>
          <w:sz w:val="20"/>
          <w:szCs w:val="20"/>
        </w:rPr>
        <w:t>.</w:t>
      </w:r>
      <w:r w:rsidR="00CA5F9C">
        <w:rPr>
          <w:rFonts w:cs="Arial"/>
          <w:sz w:val="20"/>
          <w:szCs w:val="20"/>
        </w:rPr>
        <w:t xml:space="preserve">  </w:t>
      </w:r>
      <w:r w:rsidR="00267D75" w:rsidRPr="00EB28D1">
        <w:rPr>
          <w:rFonts w:cs="Arial"/>
          <w:sz w:val="20"/>
          <w:szCs w:val="20"/>
        </w:rPr>
        <w:t>202</w:t>
      </w:r>
      <w:r w:rsidR="00CA5F9C">
        <w:rPr>
          <w:rFonts w:cs="Arial"/>
          <w:sz w:val="20"/>
          <w:szCs w:val="20"/>
        </w:rPr>
        <w:t>1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9871F4">
        <w:rPr>
          <w:rFonts w:cs="Arial"/>
          <w:sz w:val="20"/>
          <w:szCs w:val="20"/>
        </w:rPr>
        <w:t>0</w:t>
      </w:r>
      <w:r w:rsidR="00AB7101">
        <w:rPr>
          <w:rFonts w:cs="Arial"/>
          <w:sz w:val="20"/>
          <w:szCs w:val="20"/>
        </w:rPr>
        <w:t>5</w:t>
      </w:r>
      <w:r w:rsidR="009871F4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871F4">
        <w:rPr>
          <w:rFonts w:cs="Arial"/>
          <w:sz w:val="20"/>
          <w:szCs w:val="20"/>
        </w:rPr>
        <w:t>. 2021</w:t>
      </w:r>
      <w:r w:rsidR="00CA5F9C">
        <w:rPr>
          <w:rFonts w:cs="Arial"/>
          <w:sz w:val="20"/>
          <w:szCs w:val="20"/>
        </w:rPr>
        <w:t xml:space="preserve">        </w:t>
      </w:r>
      <w:r w:rsidR="00267D75" w:rsidRPr="00EB28D1">
        <w:rPr>
          <w:rFonts w:cs="Arial"/>
          <w:sz w:val="20"/>
          <w:szCs w:val="20"/>
        </w:rPr>
        <w:t xml:space="preserve"> </w:t>
      </w:r>
    </w:p>
    <w:p w14:paraId="1051B99F" w14:textId="2A4AC1EF" w:rsidR="004170BE" w:rsidRPr="00EB28D1" w:rsidRDefault="004170BE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5A90BE7" w14:textId="5CB02E6D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7777777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77777777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0E0E37FE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>, jednatel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F40" w14:textId="77777777" w:rsidR="00814612" w:rsidRDefault="00814612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814612" w:rsidRDefault="00814612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1B7" w14:textId="75498533" w:rsidR="00814612" w:rsidRPr="00561626" w:rsidRDefault="00814612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814612" w:rsidRDefault="00814612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814612" w:rsidRPr="00CF5141" w:rsidRDefault="00814612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" filled="f" fillcolor="#5c83b4" stroked="f" strokecolor="#737373">
              <v:textbox>
                <w:txbxContent>
                  <w:p w14:paraId="5CA7235E" w14:textId="77777777" w:rsidR="00814612" w:rsidRPr="00CF5141" w:rsidRDefault="00814612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948" w14:textId="77777777" w:rsidR="00814612" w:rsidRDefault="00814612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814612" w:rsidRDefault="00814612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5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6D6E70DA"/>
    <w:multiLevelType w:val="hybridMultilevel"/>
    <w:tmpl w:val="761444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A3D48"/>
    <w:rsid w:val="000A789B"/>
    <w:rsid w:val="000E7739"/>
    <w:rsid w:val="0014337F"/>
    <w:rsid w:val="001C39D7"/>
    <w:rsid w:val="001E7EAB"/>
    <w:rsid w:val="00217B64"/>
    <w:rsid w:val="00244D92"/>
    <w:rsid w:val="00267D75"/>
    <w:rsid w:val="0028074B"/>
    <w:rsid w:val="002A5CE9"/>
    <w:rsid w:val="002C3E23"/>
    <w:rsid w:val="002D389B"/>
    <w:rsid w:val="002F3BCD"/>
    <w:rsid w:val="00334FD4"/>
    <w:rsid w:val="003A4746"/>
    <w:rsid w:val="003A6265"/>
    <w:rsid w:val="004170BE"/>
    <w:rsid w:val="004528D2"/>
    <w:rsid w:val="004B1349"/>
    <w:rsid w:val="005421B0"/>
    <w:rsid w:val="005923A7"/>
    <w:rsid w:val="005C2BC6"/>
    <w:rsid w:val="00600EB7"/>
    <w:rsid w:val="006D00FA"/>
    <w:rsid w:val="006F15E9"/>
    <w:rsid w:val="006F54A2"/>
    <w:rsid w:val="006F7443"/>
    <w:rsid w:val="00712302"/>
    <w:rsid w:val="00766AC5"/>
    <w:rsid w:val="007B4923"/>
    <w:rsid w:val="007C2F90"/>
    <w:rsid w:val="00810C50"/>
    <w:rsid w:val="00814612"/>
    <w:rsid w:val="0082414E"/>
    <w:rsid w:val="008A28D1"/>
    <w:rsid w:val="008D77FA"/>
    <w:rsid w:val="009163BE"/>
    <w:rsid w:val="00944750"/>
    <w:rsid w:val="00972390"/>
    <w:rsid w:val="00984E02"/>
    <w:rsid w:val="009871F4"/>
    <w:rsid w:val="009F20BA"/>
    <w:rsid w:val="00A044D0"/>
    <w:rsid w:val="00A07AC0"/>
    <w:rsid w:val="00A8603E"/>
    <w:rsid w:val="00AA26EE"/>
    <w:rsid w:val="00AB7101"/>
    <w:rsid w:val="00C44802"/>
    <w:rsid w:val="00CA5F9C"/>
    <w:rsid w:val="00CE71DB"/>
    <w:rsid w:val="00D37758"/>
    <w:rsid w:val="00D60791"/>
    <w:rsid w:val="00D750D6"/>
    <w:rsid w:val="00D81459"/>
    <w:rsid w:val="00D966F3"/>
    <w:rsid w:val="00DD6A86"/>
    <w:rsid w:val="00E04612"/>
    <w:rsid w:val="00E108AE"/>
    <w:rsid w:val="00EA07FF"/>
    <w:rsid w:val="00EB28D1"/>
    <w:rsid w:val="00EB7717"/>
    <w:rsid w:val="00EC4AD1"/>
    <w:rsid w:val="00F66AF3"/>
    <w:rsid w:val="00F82724"/>
    <w:rsid w:val="00F854A1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QYJ6VK6WDPCP-2026886553-115712</_dlc_DocId>
    <_dlc_DocIdUrl xmlns="9d0ca0cf-2a35-4d1a-8451-71dcfb90f667">
      <Url>https://skolahostivar.sharepoint.com/sites/data/_layouts/15/DocIdRedir.aspx?ID=QYJ6VK6WDPCP-2026886553-115712</Url>
      <Description>QYJ6VK6WDPCP-2026886553-115712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91A71-702C-454B-99E0-3DA19042D5A5}">
  <ds:schemaRefs>
    <ds:schemaRef ds:uri="http://schemas.microsoft.com/office/2006/documentManagement/types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A8CB7-E900-43FB-B15E-71D60476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7814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Kateřina Palásková</cp:lastModifiedBy>
  <cp:revision>2</cp:revision>
  <cp:lastPrinted>2021-08-17T11:41:00Z</cp:lastPrinted>
  <dcterms:created xsi:type="dcterms:W3CDTF">2021-09-09T09:59:00Z</dcterms:created>
  <dcterms:modified xsi:type="dcterms:W3CDTF">2021-09-09T09:59:00Z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9f9867e9-8e86-5735-bf94-809a18e16806</vt:lpwstr>
  </property>
</Properties>
</file>