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1255" w14:textId="77777777" w:rsidR="00E71456" w:rsidRDefault="00E71456">
      <w:pPr>
        <w:pStyle w:val="Zkladntext"/>
        <w:rPr>
          <w:rFonts w:ascii="Times New Roman"/>
          <w:sz w:val="20"/>
        </w:rPr>
      </w:pPr>
    </w:p>
    <w:p w14:paraId="4249218B" w14:textId="77777777" w:rsidR="00E71456" w:rsidRDefault="00E71456">
      <w:pPr>
        <w:pStyle w:val="Zkladntext"/>
        <w:spacing w:before="9"/>
        <w:rPr>
          <w:rFonts w:ascii="Times New Roman"/>
          <w:sz w:val="29"/>
        </w:rPr>
      </w:pPr>
    </w:p>
    <w:p w14:paraId="0A98A319" w14:textId="77777777" w:rsidR="00E71456" w:rsidRDefault="00DC7305">
      <w:pPr>
        <w:pStyle w:val="Zkladntext"/>
        <w:spacing w:before="121" w:line="208" w:lineRule="auto"/>
        <w:ind w:left="5035" w:right="2433"/>
      </w:pPr>
      <w:r>
        <w:pict w14:anchorId="112E3C21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4DAA5413" w14:textId="77777777" w:rsidR="00E71456" w:rsidRDefault="00E71456">
                    <w:pPr>
                      <w:spacing w:before="7"/>
                      <w:rPr>
                        <w:sz w:val="23"/>
                      </w:rPr>
                    </w:pPr>
                  </w:p>
                  <w:p w14:paraId="1A683445" w14:textId="77777777" w:rsidR="00E71456" w:rsidRDefault="00DC730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2AAA0CF7" w14:textId="77777777" w:rsidR="00E71456" w:rsidRDefault="00DC730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3410003022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09.09.2021</w:t>
                    </w:r>
                  </w:p>
                  <w:p w14:paraId="58C027A9" w14:textId="77777777" w:rsidR="00E71456" w:rsidRDefault="00DC730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5EBE669E" w14:textId="4548CC0C" w:rsidR="00E71456" w:rsidRDefault="0056233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973AEA3" w14:textId="37584AEC" w:rsidR="00E71456" w:rsidRDefault="00DC730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 w:rsidR="00562332"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6783FBB3" w14:textId="77777777" w:rsidR="00E71456" w:rsidRDefault="00DC7305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Hafele Czech &amp; Slovakia s.r.o.</w:t>
      </w:r>
      <w:r>
        <w:rPr>
          <w:spacing w:val="-64"/>
        </w:rPr>
        <w:t xml:space="preserve"> </w:t>
      </w:r>
      <w:r>
        <w:t>Pekařská</w:t>
      </w:r>
      <w:r>
        <w:rPr>
          <w:spacing w:val="1"/>
        </w:rPr>
        <w:t xml:space="preserve"> </w:t>
      </w:r>
      <w:r>
        <w:t>628/14</w:t>
      </w:r>
    </w:p>
    <w:p w14:paraId="1CB5A224" w14:textId="77777777" w:rsidR="00E71456" w:rsidRDefault="00DC7305">
      <w:pPr>
        <w:pStyle w:val="Zkladntext"/>
        <w:tabs>
          <w:tab w:val="left" w:pos="5608"/>
        </w:tabs>
        <w:spacing w:line="208" w:lineRule="auto"/>
        <w:ind w:left="5035" w:right="3748"/>
      </w:pPr>
      <w:r>
        <w:t>155</w:t>
      </w:r>
      <w:r>
        <w:rPr>
          <w:spacing w:val="13"/>
        </w:rPr>
        <w:t xml:space="preserve"> </w:t>
      </w:r>
      <w:r>
        <w:t>00</w:t>
      </w:r>
      <w:r>
        <w:rPr>
          <w:spacing w:val="1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DIČ: CZ24670707</w:t>
      </w:r>
      <w:r>
        <w:rPr>
          <w:spacing w:val="-64"/>
        </w:rPr>
        <w:t xml:space="preserve"> </w:t>
      </w:r>
      <w:r>
        <w:t>IČ:</w:t>
      </w:r>
      <w:r>
        <w:tab/>
        <w:t>24670707</w:t>
      </w:r>
    </w:p>
    <w:p w14:paraId="7F1A116C" w14:textId="77777777" w:rsidR="00E71456" w:rsidRDefault="00E71456">
      <w:pPr>
        <w:pStyle w:val="Zkladntext"/>
        <w:rPr>
          <w:sz w:val="20"/>
        </w:rPr>
      </w:pPr>
    </w:p>
    <w:p w14:paraId="261B4DFA" w14:textId="77777777" w:rsidR="00E71456" w:rsidRDefault="00E71456">
      <w:pPr>
        <w:pStyle w:val="Zkladntext"/>
        <w:rPr>
          <w:sz w:val="27"/>
        </w:rPr>
      </w:pPr>
    </w:p>
    <w:p w14:paraId="008B3F79" w14:textId="77777777" w:rsidR="00E71456" w:rsidRDefault="00DC7305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790EBBA7" w14:textId="77777777" w:rsidR="00E71456" w:rsidRDefault="00DC7305">
      <w:pPr>
        <w:tabs>
          <w:tab w:val="right" w:pos="8171"/>
        </w:tabs>
        <w:spacing w:before="59" w:line="211" w:lineRule="auto"/>
        <w:ind w:left="5035" w:right="108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29.10.2021</w:t>
      </w:r>
    </w:p>
    <w:p w14:paraId="4541E670" w14:textId="77777777" w:rsidR="00E71456" w:rsidRDefault="00DC7305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63815</w:t>
      </w:r>
    </w:p>
    <w:p w14:paraId="0C3223F1" w14:textId="77777777" w:rsidR="00E71456" w:rsidRDefault="00DC7305">
      <w:pPr>
        <w:pStyle w:val="Zkladntext"/>
        <w:spacing w:before="219" w:line="208" w:lineRule="auto"/>
        <w:ind w:left="5035" w:right="328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A999270" w14:textId="77777777" w:rsidR="00E71456" w:rsidRDefault="00E71456">
      <w:pPr>
        <w:pStyle w:val="Zkladntext"/>
        <w:rPr>
          <w:sz w:val="20"/>
        </w:rPr>
      </w:pPr>
    </w:p>
    <w:p w14:paraId="7093D43C" w14:textId="77777777" w:rsidR="00E71456" w:rsidRDefault="00E71456">
      <w:pPr>
        <w:pStyle w:val="Zkladntext"/>
        <w:rPr>
          <w:sz w:val="20"/>
        </w:rPr>
      </w:pPr>
    </w:p>
    <w:p w14:paraId="7242043F" w14:textId="77777777" w:rsidR="00E71456" w:rsidRDefault="00DC7305">
      <w:pPr>
        <w:pStyle w:val="Zkladntext"/>
        <w:spacing w:before="8"/>
        <w:rPr>
          <w:sz w:val="15"/>
        </w:rPr>
      </w:pPr>
      <w:r>
        <w:pict w14:anchorId="35C582EC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9A9C7DD" w14:textId="77777777" w:rsidR="00E71456" w:rsidRDefault="00DC730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</w:t>
      </w:r>
      <w:r>
        <w:rPr>
          <w:sz w:val="20"/>
        </w:rPr>
        <w:t>značení</w:t>
      </w:r>
    </w:p>
    <w:p w14:paraId="3165678A" w14:textId="77777777" w:rsidR="00E71456" w:rsidRDefault="00DC730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A41F572" w14:textId="77777777" w:rsidR="00E71456" w:rsidRDefault="00DC7305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B7EDED5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6F71E7DC" w14:textId="77777777" w:rsidR="00E71456" w:rsidRDefault="00E7145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1"/>
        <w:gridCol w:w="2381"/>
      </w:tblGrid>
      <w:tr w:rsidR="00E71456" w14:paraId="4B96E1F4" w14:textId="77777777">
        <w:trPr>
          <w:trHeight w:val="254"/>
        </w:trPr>
        <w:tc>
          <w:tcPr>
            <w:tcW w:w="817" w:type="dxa"/>
          </w:tcPr>
          <w:p w14:paraId="7FD8CDC4" w14:textId="77777777" w:rsidR="00E71456" w:rsidRDefault="00DC73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4" w:type="dxa"/>
          </w:tcPr>
          <w:p w14:paraId="3B5AD94E" w14:textId="77777777" w:rsidR="00E71456" w:rsidRDefault="00DC730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7421000013</w:t>
            </w:r>
          </w:p>
        </w:tc>
        <w:tc>
          <w:tcPr>
            <w:tcW w:w="5181" w:type="dxa"/>
          </w:tcPr>
          <w:p w14:paraId="274F5DFA" w14:textId="77777777" w:rsidR="00E71456" w:rsidRDefault="00DC7305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Pořízení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KeyBox</w:t>
            </w:r>
          </w:p>
        </w:tc>
        <w:tc>
          <w:tcPr>
            <w:tcW w:w="2381" w:type="dxa"/>
          </w:tcPr>
          <w:p w14:paraId="2AD51517" w14:textId="77777777" w:rsidR="00E71456" w:rsidRDefault="00E714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71456" w14:paraId="1AA05A17" w14:textId="77777777">
        <w:trPr>
          <w:trHeight w:val="254"/>
        </w:trPr>
        <w:tc>
          <w:tcPr>
            <w:tcW w:w="817" w:type="dxa"/>
          </w:tcPr>
          <w:p w14:paraId="76673C3B" w14:textId="77777777" w:rsidR="00E71456" w:rsidRDefault="00E714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17EA788" w14:textId="77777777" w:rsidR="00E71456" w:rsidRDefault="00DC7305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1" w:type="dxa"/>
          </w:tcPr>
          <w:p w14:paraId="22EDEF3D" w14:textId="77777777" w:rsidR="00E71456" w:rsidRDefault="00DC7305">
            <w:pPr>
              <w:pStyle w:val="TableParagraph"/>
              <w:tabs>
                <w:tab w:val="left" w:pos="2850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159.638,00</w:t>
            </w:r>
          </w:p>
        </w:tc>
        <w:tc>
          <w:tcPr>
            <w:tcW w:w="2381" w:type="dxa"/>
          </w:tcPr>
          <w:p w14:paraId="1CFFC11E" w14:textId="77777777" w:rsidR="00E71456" w:rsidRDefault="00DC7305">
            <w:pPr>
              <w:pStyle w:val="TableParagraph"/>
              <w:ind w:left="1122"/>
              <w:rPr>
                <w:sz w:val="24"/>
              </w:rPr>
            </w:pPr>
            <w:r>
              <w:rPr>
                <w:sz w:val="24"/>
              </w:rPr>
              <w:t>159.638,00</w:t>
            </w:r>
          </w:p>
        </w:tc>
      </w:tr>
    </w:tbl>
    <w:p w14:paraId="14ACF50E" w14:textId="77777777" w:rsidR="00E71456" w:rsidRDefault="00DC7305">
      <w:pPr>
        <w:pStyle w:val="Zkladntext"/>
        <w:spacing w:before="204"/>
        <w:ind w:left="1024"/>
      </w:pPr>
      <w:r>
        <w:t>Pracoviště</w:t>
      </w:r>
      <w:r>
        <w:rPr>
          <w:spacing w:val="2"/>
        </w:rPr>
        <w:t xml:space="preserve"> </w:t>
      </w:r>
      <w:r>
        <w:t>PEGAS</w:t>
      </w:r>
    </w:p>
    <w:p w14:paraId="4A41E59D" w14:textId="77777777" w:rsidR="00E71456" w:rsidRDefault="00DC7305">
      <w:pPr>
        <w:pStyle w:val="Zkladntext"/>
        <w:tabs>
          <w:tab w:val="left" w:pos="3761"/>
        </w:tabs>
        <w:spacing w:before="204" w:line="258" w:lineRule="exact"/>
        <w:ind w:left="160"/>
      </w:pPr>
      <w:r>
        <w:t>00020</w:t>
      </w:r>
      <w:r>
        <w:rPr>
          <w:spacing w:val="130"/>
        </w:rPr>
        <w:t xml:space="preserve"> </w:t>
      </w:r>
      <w:r>
        <w:t>7421000013</w:t>
      </w:r>
      <w:r>
        <w:tab/>
        <w:t>Pořízení</w:t>
      </w:r>
      <w:r>
        <w:rPr>
          <w:spacing w:val="-3"/>
        </w:rPr>
        <w:t xml:space="preserve"> </w:t>
      </w:r>
      <w:r>
        <w:t>DHM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KeyBox</w:t>
      </w:r>
    </w:p>
    <w:p w14:paraId="5D129578" w14:textId="77777777" w:rsidR="00E71456" w:rsidRDefault="00DC7305">
      <w:pPr>
        <w:pStyle w:val="Zkladntext"/>
        <w:tabs>
          <w:tab w:val="left" w:pos="2897"/>
          <w:tab w:val="left" w:pos="5482"/>
          <w:tab w:val="left" w:pos="8934"/>
        </w:tabs>
        <w:spacing w:line="258" w:lineRule="exact"/>
        <w:ind w:left="1176"/>
      </w:pPr>
      <w:r>
        <w:t>1,00</w:t>
      </w:r>
      <w:r>
        <w:tab/>
        <w:t>Jedn.výk.</w:t>
      </w:r>
      <w:r>
        <w:tab/>
        <w:t>110.081,00</w:t>
      </w:r>
      <w:r>
        <w:tab/>
        <w:t>110.081,00</w:t>
      </w:r>
    </w:p>
    <w:p w14:paraId="2CFD09D7" w14:textId="77777777" w:rsidR="00E71456" w:rsidRDefault="00DC7305">
      <w:pPr>
        <w:pStyle w:val="Zkladntext"/>
        <w:spacing w:before="204"/>
        <w:ind w:left="1024"/>
      </w:pPr>
      <w:r>
        <w:t>Pracoviště přenosové sítě</w:t>
      </w:r>
    </w:p>
    <w:p w14:paraId="026F5081" w14:textId="77777777" w:rsidR="00E71456" w:rsidRDefault="00E71456">
      <w:pPr>
        <w:pStyle w:val="Zkladntext"/>
        <w:spacing w:before="5"/>
        <w:rPr>
          <w:sz w:val="1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E71456" w14:paraId="4B14AC35" w14:textId="77777777">
        <w:trPr>
          <w:trHeight w:val="254"/>
        </w:trPr>
        <w:tc>
          <w:tcPr>
            <w:tcW w:w="817" w:type="dxa"/>
          </w:tcPr>
          <w:p w14:paraId="03701EB6" w14:textId="77777777" w:rsidR="00E71456" w:rsidRDefault="00DC73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4" w:type="dxa"/>
          </w:tcPr>
          <w:p w14:paraId="7F56E849" w14:textId="77777777" w:rsidR="00E71456" w:rsidRDefault="00DC730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7421000013</w:t>
            </w:r>
          </w:p>
        </w:tc>
        <w:tc>
          <w:tcPr>
            <w:tcW w:w="5249" w:type="dxa"/>
          </w:tcPr>
          <w:p w14:paraId="441A23E2" w14:textId="77777777" w:rsidR="00E71456" w:rsidRDefault="00DC7305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Pořízení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KeyBox</w:t>
            </w:r>
          </w:p>
        </w:tc>
        <w:tc>
          <w:tcPr>
            <w:tcW w:w="2314" w:type="dxa"/>
          </w:tcPr>
          <w:p w14:paraId="39DF6AE5" w14:textId="77777777" w:rsidR="00E71456" w:rsidRDefault="00E714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71456" w14:paraId="7229F938" w14:textId="77777777">
        <w:trPr>
          <w:trHeight w:val="254"/>
        </w:trPr>
        <w:tc>
          <w:tcPr>
            <w:tcW w:w="817" w:type="dxa"/>
          </w:tcPr>
          <w:p w14:paraId="731F3EFF" w14:textId="77777777" w:rsidR="00E71456" w:rsidRDefault="00E714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0C0C35C" w14:textId="77777777" w:rsidR="00E71456" w:rsidRDefault="00DC7305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249" w:type="dxa"/>
          </w:tcPr>
          <w:p w14:paraId="4E136AAD" w14:textId="77777777" w:rsidR="00E71456" w:rsidRDefault="00DC7305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96.290,00</w:t>
            </w:r>
          </w:p>
        </w:tc>
        <w:tc>
          <w:tcPr>
            <w:tcW w:w="2314" w:type="dxa"/>
          </w:tcPr>
          <w:p w14:paraId="59F048E9" w14:textId="77777777" w:rsidR="00E71456" w:rsidRDefault="00DC7305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96.290,00</w:t>
            </w:r>
          </w:p>
        </w:tc>
      </w:tr>
    </w:tbl>
    <w:p w14:paraId="4F4ACCBC" w14:textId="77777777" w:rsidR="00E71456" w:rsidRDefault="00DC7305">
      <w:pPr>
        <w:pStyle w:val="Zkladntext"/>
        <w:spacing w:before="204"/>
        <w:ind w:left="1024"/>
      </w:pPr>
      <w:r>
        <w:t>Místnost Krajské pracoviště</w:t>
      </w:r>
    </w:p>
    <w:p w14:paraId="039D17A6" w14:textId="77777777" w:rsidR="00E71456" w:rsidRDefault="00DC7305">
      <w:pPr>
        <w:pStyle w:val="Zkladntext"/>
        <w:spacing w:before="233" w:line="208" w:lineRule="auto"/>
        <w:ind w:left="1024" w:right="513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provedené</w:t>
      </w:r>
      <w:r>
        <w:rPr>
          <w:spacing w:val="1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poptávky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 objednáváme</w:t>
      </w:r>
      <w:r>
        <w:rPr>
          <w:spacing w:val="1"/>
        </w:rPr>
        <w:t xml:space="preserve"> </w:t>
      </w:r>
      <w:r>
        <w:t>Rozšíření</w:t>
      </w:r>
      <w:r>
        <w:rPr>
          <w:spacing w:val="1"/>
        </w:rPr>
        <w:t xml:space="preserve"> </w:t>
      </w:r>
      <w:r>
        <w:t>elektronického</w:t>
      </w:r>
      <w:r>
        <w:rPr>
          <w:spacing w:val="-64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Creone</w:t>
      </w:r>
      <w:r>
        <w:rPr>
          <w:spacing w:val="1"/>
        </w:rPr>
        <w:t xml:space="preserve"> </w:t>
      </w:r>
      <w:r>
        <w:t>Key Box.</w:t>
      </w:r>
    </w:p>
    <w:p w14:paraId="3CA0FC7E" w14:textId="77777777" w:rsidR="00E71456" w:rsidRDefault="00DC7305">
      <w:pPr>
        <w:pStyle w:val="Zkladntext"/>
        <w:spacing w:line="208" w:lineRule="auto"/>
        <w:ind w:left="1024" w:right="295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Vaší</w:t>
      </w:r>
      <w:r>
        <w:rPr>
          <w:spacing w:val="-1"/>
        </w:rPr>
        <w:t xml:space="preserve"> </w:t>
      </w:r>
      <w:r>
        <w:t>nabídkou,</w:t>
      </w:r>
      <w:r>
        <w:rPr>
          <w:spacing w:val="2"/>
        </w:rPr>
        <w:t xml:space="preserve"> </w:t>
      </w:r>
      <w:r>
        <w:t>podanou</w:t>
      </w:r>
      <w:r>
        <w:rPr>
          <w:spacing w:val="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3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poptávky</w:t>
      </w:r>
      <w:r>
        <w:rPr>
          <w:spacing w:val="-64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30.8.2021,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podmínek</w:t>
      </w:r>
      <w:r>
        <w:rPr>
          <w:spacing w:val="2"/>
        </w:rPr>
        <w:t xml:space="preserve"> </w:t>
      </w:r>
      <w:r>
        <w:t>upravených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Všeobecných</w:t>
      </w:r>
      <w:r>
        <w:rPr>
          <w:spacing w:val="2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1"/>
        </w:rPr>
        <w:t xml:space="preserve"> </w:t>
      </w:r>
      <w:r>
        <w:t>NAKIT, které</w:t>
      </w:r>
      <w:r>
        <w:rPr>
          <w:spacing w:val="1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zadání</w:t>
      </w:r>
      <w:r>
        <w:rPr>
          <w:spacing w:val="1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poptávky.</w:t>
      </w:r>
    </w:p>
    <w:p w14:paraId="070348AA" w14:textId="77777777" w:rsidR="00E71456" w:rsidRDefault="00E71456">
      <w:pPr>
        <w:pStyle w:val="Zkladntext"/>
        <w:rPr>
          <w:sz w:val="20"/>
        </w:rPr>
      </w:pPr>
    </w:p>
    <w:p w14:paraId="240761E6" w14:textId="77777777" w:rsidR="00E71456" w:rsidRDefault="00E71456">
      <w:pPr>
        <w:pStyle w:val="Zkladntext"/>
        <w:rPr>
          <w:sz w:val="20"/>
        </w:rPr>
      </w:pPr>
    </w:p>
    <w:p w14:paraId="4A437A9D" w14:textId="77777777" w:rsidR="00E71456" w:rsidRDefault="00DC7305">
      <w:pPr>
        <w:pStyle w:val="Zkladntext"/>
        <w:spacing w:before="6"/>
        <w:rPr>
          <w:sz w:val="11"/>
        </w:rPr>
      </w:pPr>
      <w:r>
        <w:pict w14:anchorId="3D376A52">
          <v:shape id="docshape9" o:spid="_x0000_s1029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19C3AC82" w14:textId="77777777" w:rsidR="00E71456" w:rsidRDefault="00E71456">
      <w:pPr>
        <w:pStyle w:val="Zkladntext"/>
        <w:spacing w:before="9"/>
        <w:rPr>
          <w:sz w:val="18"/>
        </w:rPr>
      </w:pPr>
    </w:p>
    <w:p w14:paraId="02BDB80B" w14:textId="77777777" w:rsidR="00E71456" w:rsidRDefault="00DC7305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366.009,00</w:t>
      </w:r>
    </w:p>
    <w:p w14:paraId="434A360B" w14:textId="77777777" w:rsidR="00E71456" w:rsidRDefault="00E71456">
      <w:pPr>
        <w:sectPr w:rsidR="00E71456">
          <w:headerReference w:type="default" r:id="rId6"/>
          <w:footerReference w:type="default" r:id="rId7"/>
          <w:type w:val="continuous"/>
          <w:pgSz w:w="11910" w:h="16840"/>
          <w:pgMar w:top="2700" w:right="1000" w:bottom="1260" w:left="180" w:header="723" w:footer="1066" w:gutter="0"/>
          <w:pgNumType w:start="1"/>
          <w:cols w:space="708"/>
        </w:sectPr>
      </w:pPr>
    </w:p>
    <w:p w14:paraId="110818BF" w14:textId="77777777" w:rsidR="00E71456" w:rsidRDefault="00E71456">
      <w:pPr>
        <w:pStyle w:val="Zkladntext"/>
        <w:spacing w:before="1"/>
        <w:rPr>
          <w:sz w:val="29"/>
        </w:rPr>
      </w:pPr>
    </w:p>
    <w:p w14:paraId="7EAA0C35" w14:textId="77777777" w:rsidR="00E71456" w:rsidRDefault="00E71456">
      <w:pPr>
        <w:rPr>
          <w:sz w:val="29"/>
        </w:rPr>
        <w:sectPr w:rsidR="00E71456">
          <w:pgSz w:w="11910" w:h="16840"/>
          <w:pgMar w:top="2700" w:right="1000" w:bottom="1260" w:left="180" w:header="723" w:footer="1066" w:gutter="0"/>
          <w:cols w:space="708"/>
        </w:sectPr>
      </w:pPr>
    </w:p>
    <w:p w14:paraId="5CA34FA1" w14:textId="77777777" w:rsidR="00E71456" w:rsidRDefault="00DC7305">
      <w:pPr>
        <w:pStyle w:val="Zkladntext"/>
        <w:spacing w:before="122" w:line="208" w:lineRule="auto"/>
        <w:ind w:left="251" w:right="28"/>
      </w:pPr>
      <w:r>
        <w:t>Hafele Czech &amp; Slovakia s.r.o.</w:t>
      </w:r>
      <w:r>
        <w:rPr>
          <w:spacing w:val="-64"/>
        </w:rPr>
        <w:t xml:space="preserve"> </w:t>
      </w:r>
      <w:r>
        <w:t>Pekařská 628/14</w:t>
      </w:r>
    </w:p>
    <w:p w14:paraId="0032AF6E" w14:textId="77777777" w:rsidR="00E71456" w:rsidRDefault="00DC7305">
      <w:pPr>
        <w:pStyle w:val="Zkladntext"/>
        <w:spacing w:line="247" w:lineRule="exact"/>
        <w:ind w:left="251"/>
      </w:pPr>
      <w:r>
        <w:t>155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3380BD91" w14:textId="77777777" w:rsidR="00E71456" w:rsidRDefault="00DC7305">
      <w:pPr>
        <w:spacing w:before="6"/>
        <w:rPr>
          <w:sz w:val="14"/>
        </w:rPr>
      </w:pPr>
      <w:r>
        <w:br w:type="column"/>
      </w:r>
    </w:p>
    <w:p w14:paraId="6CF53CC4" w14:textId="77777777" w:rsidR="00E71456" w:rsidRDefault="00DC7305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1729124F" w14:textId="77777777" w:rsidR="00E71456" w:rsidRDefault="00DC7305">
      <w:pPr>
        <w:pStyle w:val="Zkladntext"/>
        <w:spacing w:line="266" w:lineRule="exact"/>
        <w:ind w:left="251"/>
      </w:pPr>
      <w:r>
        <w:t>3410003022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09.09.2021</w:t>
      </w:r>
    </w:p>
    <w:p w14:paraId="1DB011C8" w14:textId="77777777" w:rsidR="00E71456" w:rsidRDefault="00E71456">
      <w:pPr>
        <w:spacing w:line="266" w:lineRule="exact"/>
        <w:sectPr w:rsidR="00E71456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3541" w:space="3659"/>
            <w:col w:w="3530"/>
          </w:cols>
        </w:sectPr>
      </w:pPr>
    </w:p>
    <w:p w14:paraId="06A6D829" w14:textId="77777777" w:rsidR="00E71456" w:rsidRDefault="00E71456">
      <w:pPr>
        <w:pStyle w:val="Zkladntext"/>
        <w:rPr>
          <w:sz w:val="20"/>
        </w:rPr>
      </w:pPr>
    </w:p>
    <w:p w14:paraId="49BF60B4" w14:textId="77777777" w:rsidR="00E71456" w:rsidRDefault="00DC7305">
      <w:pPr>
        <w:pStyle w:val="Zkladntext"/>
        <w:tabs>
          <w:tab w:val="left" w:pos="10295"/>
        </w:tabs>
        <w:spacing w:before="55" w:line="480" w:lineRule="atLeast"/>
        <w:ind w:left="216" w:right="2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5700002226</w:t>
      </w:r>
    </w:p>
    <w:p w14:paraId="4DEDC1FD" w14:textId="77777777" w:rsidR="00E71456" w:rsidRDefault="00DC7305">
      <w:pPr>
        <w:pStyle w:val="Zkladntext"/>
        <w:tabs>
          <w:tab w:val="left" w:pos="2043"/>
        </w:tabs>
        <w:spacing w:line="208" w:lineRule="auto"/>
        <w:ind w:left="216" w:right="573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Cenová poptávka 116/2021</w:t>
      </w:r>
      <w:r>
        <w:rPr>
          <w:spacing w:val="-63"/>
        </w:rPr>
        <w:t xml:space="preserve"> </w:t>
      </w:r>
      <w:r>
        <w:t>Splatnost 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 30</w:t>
      </w:r>
      <w:r>
        <w:rPr>
          <w:spacing w:val="2"/>
        </w:rPr>
        <w:t xml:space="preserve"> </w:t>
      </w:r>
      <w:r>
        <w:t>dnů.</w:t>
      </w:r>
    </w:p>
    <w:p w14:paraId="3537F6A1" w14:textId="2567330D" w:rsidR="00E71456" w:rsidRDefault="00DC7305">
      <w:pPr>
        <w:spacing w:before="233" w:line="208" w:lineRule="auto"/>
        <w:ind w:left="216" w:right="2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</w:t>
      </w:r>
      <w:r>
        <w:rPr>
          <w:b/>
          <w:sz w:val="24"/>
        </w:rPr>
        <w:t xml:space="preserve">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 w:rsidR="00562332"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3EFD51A9" w14:textId="77777777" w:rsidR="00E71456" w:rsidRDefault="00E71456">
      <w:pPr>
        <w:pStyle w:val="Zkladntext"/>
        <w:spacing w:before="10"/>
        <w:rPr>
          <w:b/>
          <w:sz w:val="20"/>
        </w:rPr>
      </w:pPr>
    </w:p>
    <w:p w14:paraId="17328BB3" w14:textId="77777777" w:rsidR="00E71456" w:rsidRDefault="00DC7305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09261A90" w14:textId="77777777" w:rsidR="00E71456" w:rsidRDefault="00E71456">
      <w:pPr>
        <w:pStyle w:val="Zkladntext"/>
        <w:spacing w:before="10"/>
        <w:rPr>
          <w:sz w:val="20"/>
        </w:rPr>
      </w:pPr>
    </w:p>
    <w:p w14:paraId="15D5B333" w14:textId="77777777" w:rsidR="00E71456" w:rsidRDefault="00DC7305">
      <w:pPr>
        <w:pStyle w:val="Zkladntext"/>
        <w:spacing w:line="208" w:lineRule="auto"/>
        <w:ind w:left="216" w:right="301"/>
      </w:pPr>
      <w:r>
        <w:t>V případě, že plnění dle této objednávky/smlouvy bu</w:t>
      </w:r>
      <w:r>
        <w:t>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</w:t>
      </w:r>
      <w:r>
        <w:t>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4248576F" w14:textId="77777777" w:rsidR="00E71456" w:rsidRDefault="00E71456">
      <w:pPr>
        <w:pStyle w:val="Zkladntext"/>
        <w:spacing w:before="9"/>
        <w:rPr>
          <w:sz w:val="20"/>
        </w:rPr>
      </w:pPr>
    </w:p>
    <w:p w14:paraId="6C4F2818" w14:textId="77777777" w:rsidR="00E71456" w:rsidRDefault="00DC7305">
      <w:pPr>
        <w:spacing w:line="208" w:lineRule="auto"/>
        <w:ind w:left="216" w:right="29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33C21AB4" w14:textId="77777777" w:rsidR="00E71456" w:rsidRDefault="00E71456">
      <w:pPr>
        <w:spacing w:line="208" w:lineRule="auto"/>
        <w:rPr>
          <w:sz w:val="24"/>
        </w:rPr>
        <w:sectPr w:rsidR="00E71456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0A6A4FBF" w14:textId="6A26C1AE" w:rsidR="00E71456" w:rsidRDefault="00DC7305">
      <w:pPr>
        <w:spacing w:before="3"/>
        <w:rPr>
          <w:rFonts w:ascii="Trebuchet MS"/>
          <w:sz w:val="62"/>
        </w:rPr>
      </w:pPr>
      <w:r>
        <w:br w:type="column"/>
      </w:r>
    </w:p>
    <w:p w14:paraId="66D617A0" w14:textId="10BA3368" w:rsidR="00E71456" w:rsidRDefault="00562332">
      <w:pPr>
        <w:spacing w:line="152" w:lineRule="exact"/>
        <w:rPr>
          <w:rFonts w:ascii="Trebuchet MS"/>
          <w:sz w:val="23"/>
        </w:rPr>
        <w:sectPr w:rsidR="00E71456">
          <w:type w:val="continuous"/>
          <w:pgSz w:w="11910" w:h="16840"/>
          <w:pgMar w:top="2700" w:right="1000" w:bottom="1260" w:left="180" w:header="723" w:footer="1066" w:gutter="0"/>
          <w:cols w:num="4" w:space="708" w:equalWidth="0">
            <w:col w:w="2042" w:space="40"/>
            <w:col w:w="1994" w:space="2479"/>
            <w:col w:w="838" w:space="1236"/>
            <w:col w:w="2101"/>
          </w:cols>
        </w:sectPr>
      </w:pPr>
      <w:r>
        <w:rPr>
          <w:rFonts w:ascii="Trebuchet MS"/>
          <w:sz w:val="23"/>
        </w:rPr>
        <w:t>xxx</w:t>
      </w:r>
    </w:p>
    <w:p w14:paraId="3E553C74" w14:textId="01CA3784" w:rsidR="00E71456" w:rsidRDefault="00DC7305">
      <w:pPr>
        <w:tabs>
          <w:tab w:val="left" w:pos="7127"/>
        </w:tabs>
        <w:spacing w:line="189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</w:t>
      </w:r>
      <w:r>
        <w:rPr>
          <w:sz w:val="24"/>
        </w:rPr>
        <w:t>...xxx</w:t>
      </w:r>
      <w:r>
        <w:rPr>
          <w:sz w:val="24"/>
        </w:rPr>
        <w:t>........................</w:t>
      </w:r>
    </w:p>
    <w:p w14:paraId="66FCF41F" w14:textId="77777777" w:rsidR="00E71456" w:rsidRDefault="00DC7305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E71456">
      <w:type w:val="continuous"/>
      <w:pgSz w:w="11910" w:h="16840"/>
      <w:pgMar w:top="2700" w:right="10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8CF1" w14:textId="77777777" w:rsidR="00000000" w:rsidRDefault="00DC7305">
      <w:r>
        <w:separator/>
      </w:r>
    </w:p>
  </w:endnote>
  <w:endnote w:type="continuationSeparator" w:id="0">
    <w:p w14:paraId="714890EF" w14:textId="77777777" w:rsidR="00000000" w:rsidRDefault="00DC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0EAE" w14:textId="77777777" w:rsidR="00E71456" w:rsidRDefault="00DC7305">
    <w:pPr>
      <w:pStyle w:val="Zkladntext"/>
      <w:spacing w:line="14" w:lineRule="auto"/>
      <w:rPr>
        <w:sz w:val="20"/>
      </w:rPr>
    </w:pPr>
    <w:r>
      <w:pict w14:anchorId="366B4E5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2336;mso-position-horizontal-relative:page;mso-position-vertical-relative:page" filled="f" stroked="f">
          <v:textbox inset="0,0,0,0">
            <w:txbxContent>
              <w:p w14:paraId="03C08ABA" w14:textId="77777777" w:rsidR="00E71456" w:rsidRDefault="00DC730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46FD" w14:textId="77777777" w:rsidR="00000000" w:rsidRDefault="00DC7305">
      <w:r>
        <w:separator/>
      </w:r>
    </w:p>
  </w:footnote>
  <w:footnote w:type="continuationSeparator" w:id="0">
    <w:p w14:paraId="3C78FEDD" w14:textId="77777777" w:rsidR="00000000" w:rsidRDefault="00DC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D0D5" w14:textId="77777777" w:rsidR="00E71456" w:rsidRDefault="00DC730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164B74E5" wp14:editId="67D025F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4D957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2848;mso-position-horizontal-relative:page;mso-position-vertical-relative:page" filled="f" stroked="f">
          <v:textbox inset="0,0,0,0">
            <w:txbxContent>
              <w:p w14:paraId="54BB3B57" w14:textId="77777777" w:rsidR="00E71456" w:rsidRDefault="00DC7305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2DE06541" w14:textId="77777777" w:rsidR="00E71456" w:rsidRDefault="00DC7305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49930A1" w14:textId="77777777" w:rsidR="00E71456" w:rsidRDefault="00DC7305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456"/>
    <w:rsid w:val="00562332"/>
    <w:rsid w:val="00DC7305"/>
    <w:rsid w:val="00E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26AA74"/>
  <w15:docId w15:val="{39490F7D-7342-4BB6-94C8-95BC8BD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7"/>
      <w:szCs w:val="4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IJANKOVSKA/NA30000003819_1</dc:title>
  <dc:creator>ijankovska</dc:creator>
  <cp:lastModifiedBy>Kristýna Čížková</cp:lastModifiedBy>
  <cp:revision>3</cp:revision>
  <dcterms:created xsi:type="dcterms:W3CDTF">2021-09-09T09:48:00Z</dcterms:created>
  <dcterms:modified xsi:type="dcterms:W3CDTF">2021-09-09T09:51:00Z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