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8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8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8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7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OB3421-012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27176100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CZ27176100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Attack Promotion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87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106 00  Praha 106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Hyacintová 3222/10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1258512021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23.08.2021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1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59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324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324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Na základě výsledků výběrového řízení na prezentační předměty s logem MZV objednáváme: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- kuličkové pero s lesklým povrchem,tři proužky na úchopové části,pochormovaný klip se stříbr. doplňky, černá barva,modrá náplň,materiál</w:t>
      </w:r>
    </w:p>
    <w:p>
      <w:pPr>
        <w:pStyle w:val="Row7"/>
      </w:pPr>
      <w:r>
        <w:tab/>
      </w:r>
      <w:r>
        <w:rPr>
          <w:rStyle w:val="Text4"/>
        </w:rPr>
        <w:t xml:space="preserve">hliník. Náplň velkoobsahová,modře píšící.Rozměr: 1x13,7cm, bez krabičky, balení po 10ks. Logo MZV bílé, 30x8mm v počtu 7500ks á 9,50 Kč</w:t>
      </w:r>
    </w:p>
    <w:p>
      <w:pPr>
        <w:pStyle w:val="Row7"/>
      </w:pPr>
      <w:r>
        <w:tab/>
      </w:r>
      <w:r>
        <w:rPr>
          <w:rStyle w:val="Text4"/>
        </w:rPr>
        <w:t xml:space="preserve">bez DPH</w:t>
      </w:r>
    </w:p>
    <w:p>
      <w:pPr>
        <w:pStyle w:val="Row7"/>
      </w:pPr>
      <w:r>
        <w:tab/>
      </w:r>
      <w:r>
        <w:rPr>
          <w:rStyle w:val="Text4"/>
        </w:rPr>
        <w:t xml:space="preserve">- samolepicí bloček,papír bílý,80g/m2,102x74mm,(lepidlo na 102mm),25 lístků, potisk na každém lístku,podkladový karton,170g/m2,baleno po</w:t>
      </w:r>
    </w:p>
    <w:p>
      <w:pPr>
        <w:pStyle w:val="Row7"/>
      </w:pPr>
      <w:r>
        <w:tab/>
      </w:r>
      <w:r>
        <w:rPr>
          <w:rStyle w:val="Text4"/>
        </w:rPr>
        <w:t xml:space="preserve">10ks. Logo MZV barevné umístěné v horní části, 30x8mm v počtu 10000ks á 3,62 Kč bez DPH</w:t>
      </w:r>
    </w:p>
    <w:p>
      <w:pPr>
        <w:pStyle w:val="Row7"/>
      </w:pPr>
      <w:r>
        <w:tab/>
      </w:r>
      <w:r>
        <w:rPr>
          <w:rStyle w:val="Text4"/>
        </w:rPr>
        <w:t xml:space="preserve">- bílá papírová taška, laminovaná,matná.Papír:křída 170g, dno zpevněné kartonem. Úchytky bavlněné, pletené, zakončené uzlíky. Rozměr:</w:t>
      </w:r>
    </w:p>
    <w:p>
      <w:pPr>
        <w:pStyle w:val="Row7"/>
      </w:pPr>
      <w:r>
        <w:tab/>
      </w:r>
      <w:r>
        <w:rPr>
          <w:rStyle w:val="Text4"/>
        </w:rPr>
        <w:t xml:space="preserve">24x9x35cm. Balení po 10ks. 2x logo MZV (přední a zadní strana tašky),3 barvy. Velikost log cca 6x6cm.Malá loga UV lakem po celé tašce</w:t>
      </w:r>
    </w:p>
    <w:p>
      <w:pPr>
        <w:pStyle w:val="Row7"/>
      </w:pPr>
      <w:r>
        <w:tab/>
      </w:r>
      <w:r>
        <w:rPr>
          <w:rStyle w:val="Text4"/>
        </w:rPr>
        <w:t xml:space="preserve">(vyjma dna) v počtu 3000ks á 13,24 Kč bez DPH</w:t>
      </w:r>
    </w:p>
    <w:p>
      <w:pPr>
        <w:pStyle w:val="Row7"/>
      </w:pPr>
      <w:r>
        <w:tab/>
      </w:r>
      <w:r>
        <w:rPr>
          <w:rStyle w:val="Text4"/>
        </w:rPr>
        <w:t xml:space="preserve">- bílá papírová taška, laminovaná,matná. Papír: křída 170g, dno zpevněné kartonem. Úchytky bavlněné, pletené, zakončené uzlíky. Rozměr:</w:t>
      </w:r>
    </w:p>
    <w:p>
      <w:pPr>
        <w:pStyle w:val="Row7"/>
      </w:pPr>
      <w:r>
        <w:tab/>
      </w:r>
      <w:r>
        <w:rPr>
          <w:rStyle w:val="Text4"/>
        </w:rPr>
        <w:t xml:space="preserve">35x9x24cm. Balení po 10ks. 2x logo MZV (přední a zadní stana tašky), 3 barvy.Velikost log cca 6x6cm. Malá loga UV lakem po celé tašce</w:t>
      </w:r>
    </w:p>
    <w:p>
      <w:pPr>
        <w:pStyle w:val="Row7"/>
      </w:pPr>
      <w:r>
        <w:tab/>
      </w:r>
      <w:r>
        <w:rPr>
          <w:rStyle w:val="Text4"/>
        </w:rPr>
        <w:t xml:space="preserve">(vyjma dna) v počtu 3000ks á 13,65Kč bez DPH</w:t>
      </w:r>
    </w:p>
    <w:p>
      <w:pPr>
        <w:pStyle w:val="Row7"/>
      </w:pPr>
      <w:r>
        <w:tab/>
      </w:r>
      <w:r>
        <w:rPr>
          <w:rStyle w:val="Text4"/>
        </w:rPr>
        <w:t xml:space="preserve">-bílá papírová taška, laminovaná,matná. Papír: křída 170g, dno zpevněné kartonem.Úchytky bavlněné,pletené,zakončené uzlíky. Rozměr:</w:t>
      </w:r>
    </w:p>
    <w:p>
      <w:pPr>
        <w:pStyle w:val="Row7"/>
      </w:pPr>
      <w:r>
        <w:tab/>
      </w:r>
      <w:r>
        <w:rPr>
          <w:rStyle w:val="Text4"/>
        </w:rPr>
        <w:t xml:space="preserve">12x9x40cm.Balení po 10ks. 2x logo MZV  (přední a zadní stana tašky), 3 barvy.Velikost log cca 6x6cm. Malá loga UV lakem po celé tašce</w:t>
      </w:r>
    </w:p>
    <w:p>
      <w:pPr>
        <w:pStyle w:val="Row7"/>
      </w:pPr>
      <w:r>
        <w:tab/>
      </w:r>
      <w:r>
        <w:rPr>
          <w:rStyle w:val="Text4"/>
        </w:rPr>
        <w:t xml:space="preserve">(vyjma dna) v počtu 3000ks á 12,80Kč bez DPH</w:t>
      </w:r>
    </w:p>
    <w:p>
      <w:pPr>
        <w:pStyle w:val="Row7"/>
      </w:pPr>
      <w:r>
        <w:tab/>
      </w:r>
      <w:r>
        <w:rPr>
          <w:rStyle w:val="Text4"/>
        </w:rPr>
        <w:t xml:space="preserve">- bílá papírová taška, laminovaná,matná. Papír: křída 170g, dno zpevněné kartonem.Úchytky bavlněné,pletené,zakončené uzlíky. Rozměr:</w:t>
      </w:r>
    </w:p>
    <w:p>
      <w:pPr>
        <w:pStyle w:val="Row7"/>
      </w:pPr>
      <w:r>
        <w:tab/>
      </w:r>
      <w:r>
        <w:rPr>
          <w:rStyle w:val="Text4"/>
        </w:rPr>
        <w:t xml:space="preserve">14x7x14cm.Balení po 10ks. 2x logo MZV  (přední a zadní stana tašky), 3 barvy.Velikost log cca 6x6cm. Malá loga UV lakem po celé tašce</w:t>
      </w:r>
    </w:p>
    <w:p>
      <w:pPr>
        <w:pStyle w:val="Row7"/>
      </w:pPr>
      <w:r>
        <w:tab/>
      </w:r>
      <w:r>
        <w:rPr>
          <w:rStyle w:val="Text4"/>
        </w:rPr>
        <w:t xml:space="preserve">(vyjma dna) v počtu 3000ks á 12,31Kč bez DPH</w:t>
      </w:r>
    </w:p>
    <w:p>
      <w:pPr>
        <w:pStyle w:val="Row7"/>
      </w:pPr>
      <w:r>
        <w:tab/>
      </w:r>
      <w:r>
        <w:rPr>
          <w:rStyle w:val="Text4"/>
        </w:rPr>
        <w:t xml:space="preserve">- igelitová taška z polypropylenu se zpevněným průtahem,složené dno. Rozměr: 35x50cm. Modrá s potiskem, balení po 10ks. Logo MZV bílé,</w:t>
      </w:r>
    </w:p>
    <w:p>
      <w:pPr>
        <w:pStyle w:val="Row7"/>
      </w:pPr>
      <w:r>
        <w:tab/>
      </w:r>
      <w:r>
        <w:rPr>
          <w:rStyle w:val="Text4"/>
        </w:rPr>
        <w:t xml:space="preserve">cca 6x6cm v počtu 3000ks á 4,54Kč bez DPH</w:t>
      </w:r>
    </w:p>
    <w:p>
      <w:pPr>
        <w:pStyle w:val="Row7"/>
      </w:pPr>
      <w:r>
        <w:tab/>
      </w:r>
      <w:r>
        <w:rPr>
          <w:rStyle w:val="Text4"/>
        </w:rPr>
        <w:t xml:space="preserve">- igelitová taška z polypropylenu se zpevněným průtahem, složené dno.Rozměr: 35x50cm. Bílá s potiskem,balení po 10ks. Logo MZV</w:t>
      </w:r>
    </w:p>
    <w:p>
      <w:pPr>
        <w:pStyle w:val="Row7"/>
      </w:pPr>
      <w:r>
        <w:tab/>
      </w:r>
      <w:r>
        <w:rPr>
          <w:rStyle w:val="Text4"/>
        </w:rPr>
        <w:t xml:space="preserve">barevné,cca 6x6cm v počtu 3000ks á 7,02Kč bez DPH</w:t>
      </w:r>
    </w:p>
    <w:p>
      <w:pPr>
        <w:pStyle w:val="Row7"/>
      </w:pPr>
      <w:r>
        <w:tab/>
      </w:r>
      <w:r>
        <w:rPr>
          <w:rStyle w:val="Text4"/>
        </w:rPr>
        <w:t xml:space="preserve">- zápisník A5 modrý matný (barva CMYK 100/66/0/2,nebo podobná) s pevným obalem, stuhovou záložkou a elast. uzavřením (gumička),</w:t>
      </w:r>
    </w:p>
    <w:p>
      <w:pPr>
        <w:pStyle w:val="Row7"/>
      </w:pPr>
      <w:r>
        <w:tab/>
      </w:r>
      <w:r>
        <w:rPr>
          <w:rStyle w:val="Text4"/>
        </w:rPr>
        <w:t xml:space="preserve">poutko na pero. Cca 100 linkovaných listů. Rozměr: cca 14x21x1,5cm.Součástí zápisníku je kuličkové pero v poutku v červené barvě (CMYK</w:t>
      </w:r>
    </w:p>
    <w:p>
      <w:pPr>
        <w:pStyle w:val="Row7"/>
      </w:pPr>
      <w:r>
        <w:tab/>
      </w:r>
      <w:r>
        <w:rPr>
          <w:rStyle w:val="Text4"/>
        </w:rPr>
        <w:t xml:space="preserve">0/95/100/0, nebo podobná), modře píšící. Balení po 10ks. Logo MZV ražené o velikosti cca 4,5x3,5cm (šxv) v počtu 7500ks á 34,50Kč bez</w:t>
      </w:r>
    </w:p>
    <w:p>
      <w:pPr>
        <w:pStyle w:val="Row7"/>
      </w:pPr>
      <w:r>
        <w:tab/>
      </w:r>
      <w:r>
        <w:rPr>
          <w:rStyle w:val="Text4"/>
        </w:rPr>
        <w:t xml:space="preserve">DPH</w:t>
      </w:r>
    </w:p>
    <w:p>
      <w:pPr>
        <w:pStyle w:val="Row7"/>
      </w:pPr>
      <w:r>
        <w:tab/>
      </w:r>
      <w:r>
        <w:rPr>
          <w:rStyle w:val="Text4"/>
        </w:rPr>
        <w:t xml:space="preserve">-flash disk, rozhraní USB,16GB, provedení s víčkem celokovové. Flash disk umístěn v plastové krabičce.Bez nahraných dat.Balení po 10ks. Logo</w:t>
      </w:r>
    </w:p>
    <w:p>
      <w:pPr>
        <w:pStyle w:val="Row7"/>
      </w:pPr>
      <w:r>
        <w:tab/>
      </w:r>
      <w:r>
        <w:rPr>
          <w:rStyle w:val="Text4"/>
        </w:rPr>
        <w:t xml:space="preserve">MZV barevné na flash disku, 25x6mm v počtu 2000ks á 60,38Kč bez DPH.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Celková hodnota zakázky činí 819.944,40 Kč, včetně DPH a dopravy. </w:t>
      </w:r>
    </w:p>
    <w:p>
      <w:pPr>
        <w:pStyle w:val="Row7"/>
      </w:pPr>
      <w:r>
        <w:tab/>
      </w:r>
      <w:r>
        <w:rPr>
          <w:rStyle w:val="Text4"/>
        </w:rPr>
        <w:t xml:space="preserve">Termín dodání: 30 pracovních dnů od oboustranně potvrzené Objednávky zveřejněné v Registru smluv.</w:t>
      </w:r>
    </w:p>
    <w:p>
      <w:pPr>
        <w:pStyle w:val="Row7"/>
      </w:pPr>
      <w:r>
        <w:tab/>
      </w:r>
      <w:r>
        <w:rPr>
          <w:rStyle w:val="Text4"/>
        </w:rPr>
        <w:t xml:space="preserve">Místo plnění: Netřebská 933/51, Praha 6-Ruzyně.</w:t>
      </w:r>
    </w:p>
    <w:p>
      <w:pPr>
        <w:pStyle w:val="Row18"/>
      </w:pPr>
      <w:r>
        <w:rPr>
          <w:noProof/>
          <w:lang w:val="cs-CZ" w:eastAsia="cs-CZ"/>
        </w:rPr>
        <w:pict>
          <v:rect id="_x0000_s82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7pt;margin-top:15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type="#_x0000_t202" stroked="f" fillcolor="#FFFFFF" style="position:absolute;left:0;margin-left:15pt;margin-top:5pt;width:27pt;height:8pt;z-index:20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Položka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6pt;margin-top:3pt;width:550pt;height:0pt;z-index:2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556pt;margin-top:3pt;width:0pt;height:14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6pt;margin-top:3pt;width:0pt;height:14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1"/>
          <w:rStyle w:val="Text4"/>
        </w:rPr>
        <w:t xml:space="preserve">Kontaktní osoba na MZV: E. Císař, 224183208.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55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6pt;margin-top:4pt;width:0pt;height:15pt;z-index:2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Prezentační předměty-předměty s logem MZV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677 640.00</w:t>
      </w:r>
      <w:r>
        <w:tab/>
      </w:r>
      <w:r>
        <w:rPr>
          <w:rStyle w:val="Text4"/>
        </w:rPr>
        <w:t xml:space="preserve">142 304.40</w:t>
      </w:r>
      <w:r>
        <w:tab/>
      </w:r>
      <w:r>
        <w:rPr>
          <w:rStyle w:val="Text4"/>
        </w:rPr>
        <w:t xml:space="preserve">819 944.40</w:t>
      </w:r>
    </w:p>
    <w:p>
      <w:pPr>
        <w:pStyle w:val="Row20"/>
      </w:pPr>
    </w:p>
    <w:p>
      <w:pPr>
        <w:sectPr w:rsidSect="00000001">
          <w:pgSz w:w="11904" w:h="16833"/>
          <w:pgMar w:gutter="0" w:footer="0" w:header="0" w:left="341" w:bottom="283" w:right="341" w:top="283"/>
          <w:cols w:space="14" w:num="1"/>
          <w:headerReference r:id="rId7" w:type="default"/>
          <w:footerReference r:id="rId8" w:type="default"/>
        </w:sectPr>
      </w:pPr>
    </w:p>
    <w:p>
      <w:pPr>
        <w:pStyle w:val="Row22"/>
      </w:pPr>
    </w:p>
    <w:p>
      <w:pPr>
        <w:pStyle w:val="Row2"/>
      </w:pPr>
    </w:p>
    <w:p>
      <w:pPr>
        <w:pStyle w:val="Row23"/>
      </w:pPr>
      <w:r>
        <w:rPr>
          <w:noProof/>
          <w:lang w:val="cs-CZ" w:eastAsia="cs-CZ"/>
        </w:rPr>
        <w:pict>
          <v:rect id="_x0000_s109" strokeweight="0pt" strokecolor="#FFFFFF" fillcolor="#E5E5E5" style="position:absolute;left:7pt;top:-28pt;width:548pt;height:12pt;z-index:-251658240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left:0;margin-left:556pt;margin-top:-31pt;width:0pt;height:174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1" o:connectortype="straight" strokeweight="1pt" strokecolor="#000000" style="position:absolute;left:0;margin-left:6pt;margin-top:-28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6pt;margin-top:-31pt;width:0pt;height:173pt;z-index: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6pt;margin-top:-14pt;width:550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677 640.00</w:t>
      </w:r>
      <w:r>
        <w:tab/>
      </w:r>
      <w:r>
        <w:rPr>
          <w:rStyle w:val="Text4"/>
        </w:rPr>
        <w:t xml:space="preserve">142 304.40</w:t>
      </w:r>
      <w:r>
        <w:tab/>
      </w:r>
      <w:r>
        <w:rPr>
          <w:rStyle w:val="Text4"/>
        </w:rPr>
        <w:t xml:space="preserve">819 944.40</w:t>
      </w:r>
    </w:p>
    <w:p>
      <w:pPr>
        <w:pStyle w:val="Row2"/>
      </w:pPr>
    </w:p>
    <w:p>
      <w:pPr>
        <w:pStyle w:val="Row24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4"/>
        </w:rPr>
        <w:t xml:space="preserve">Martina MARYŠKOVÁ</w:t>
      </w:r>
      <w:r>
        <w:tab/>
      </w:r>
      <w:r>
        <w:rPr>
          <w:rStyle w:val="Text3"/>
        </w:rPr>
        <w:t xml:space="preserve">Příkazce operace</w:t>
      </w:r>
    </w:p>
    <w:p>
      <w:pPr>
        <w:pStyle w:val="Row25"/>
      </w:pPr>
      <w:r>
        <w:tab/>
      </w:r>
      <w:r>
        <w:rPr>
          <w:rStyle w:val="Text4"/>
        </w:rPr>
        <w:t xml:space="preserve">Telefon:</w:t>
      </w:r>
      <w:r>
        <w:tab/>
      </w:r>
      <w:r>
        <w:rPr>
          <w:rStyle w:val="Text4"/>
        </w:rPr>
        <w:t xml:space="preserve">2990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6"/>
      </w:pPr>
      <w:r>
        <w:rPr>
          <w:noProof/>
          <w:lang w:val="cs-CZ" w:eastAsia="cs-CZ"/>
        </w:rPr>
        <w:pict>
          <v:shape id="_x0000_s123" o:connectortype="straight" strokeweight="1pt" strokecolor="#000000" style="position:absolute;left:0;margin-left:7pt;margin-top:12pt;width:549pt;height:0pt;z-index: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8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9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30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31"/>
      </w:pPr>
      <w:r>
        <w:rPr>
          <w:noProof/>
          <w:lang w:val="cs-CZ" w:eastAsia="cs-CZ"/>
        </w:rPr>
        <w:pict>
          <v:shape id="_x0000_s135" o:connectortype="straight" strokeweight="1pt" strokecolor="#000000" style="position:absolute;left:0;margin-left:6pt;margin-top:17pt;width:550pt;height:0pt;z-index:7;mso-position-horizontal-relative:margin;mso-position-vertical-relative:line;" type="#_x0000_t32">
            <w10:wrap anchory="page" anchorx="margin"/>
          </v:shape>
        </w:pict>
      </w:r>
    </w:p>
    <w:sectPr w:rsidSect="00000002">
      <w:pgSz w:w="11904" w:h="16833"/>
      <w:pgMar w:gutter="0" w:footer="0" w:header="0" w:left="341" w:bottom="283" w:right="341" w:top="283"/>
      <w:cols w:space="14" w:num="1"/>
      <w:headerReference r:id="rId9" w:type="default"/>
      <w:footerReference r:id="rId10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1"/>
    </w:pPr>
    <w:r>
      <w:rPr>
        <w:noProof/>
        <w:lang w:val="cs-CZ" w:eastAsia="cs-CZ"/>
      </w:rPr>
      <w:pict>
        <v:shape id="_x0000_s103" o:connectortype="straight" strokeweight="1pt" strokecolor="#000000" style="position:absolute;left:0;margin-left:6pt;margin-top:-3pt;width:550pt;height:0pt;z-index:-251658215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OB3421-012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footer2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1"/>
    </w:pPr>
    <w:r>
      <w:rPr>
        <w:noProof/>
        <w:lang w:val="cs-CZ" w:eastAsia="cs-CZ"/>
      </w:rPr>
      <w:pict>
        <v:shape id="_x0000_s136" o:connectortype="straight" strokeweight="1pt" strokecolor="#000000" style="position:absolute;left:0;margin-left:6pt;margin-top:-3pt;width:550pt;height:0pt;z-index:-251658233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OB3421-012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header2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825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spacing w:lineRule="exact" w:line="60" w:after="0" w:before="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  <w:style w:styleId="Row22" w:type="paragraph" w:customStyle="1">
    <w:name w:val="Row 22"/>
    <w:basedOn w:val="Normal"/>
    <w:qFormat/>
    <w:pPr>
      <w:keepNext/>
      <w:spacing w:lineRule="exact" w:line="1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6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  <w:tab w:val="left" w:pos="5640"/>
      </w:tabs>
      <w:spacing w:lineRule="exact" w:line="180" w:after="0" w:before="18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0" w:before="60"/>
    </w:pPr>
  </w:style>
  <w:style w:styleId="Row26" w:type="paragraph" w:customStyle="1">
    <w:name w:val="Row 26"/>
    <w:basedOn w:val="Normal"/>
    <w:qFormat/>
    <w:pPr>
      <w:keepNext/>
      <w:tabs>
        <w:tab w:val="left" w:pos="5640"/>
        <w:tab w:val="left" w:pos="7200"/>
      </w:tabs>
      <w:spacing w:lineRule="exact" w:line="180" w:after="0" w:before="20"/>
    </w:pPr>
  </w:style>
  <w:style w:styleId="Row27" w:type="paragraph" w:customStyle="1">
    <w:name w:val="Row 27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9" w:type="paragraph" w:customStyle="1">
    <w:name w:val="Row 29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30" w:type="paragraph" w:customStyle="1">
    <w:name w:val="Row 30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31" w:type="paragraph" w:customStyle="1">
    <w:name w:val="Row 31"/>
    <w:basedOn w:val="Normal"/>
    <w:qFormat/>
    <w:pPr>
      <w:keepNext/>
      <w:spacing w:lineRule="exact" w:line="34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 <Relationship Target="header2.xml" Type="http://schemas.openxmlformats.org/officeDocument/2006/relationships/header" Id="rId9"/>
 <Relationship Target="footer2.xml" Type="http://schemas.openxmlformats.org/officeDocument/2006/relationships/footer" Id="rId10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mpoctova</dc:creator>
  <cp:keywords/>
  <dc:description/>
  <cp:lastModifiedBy>mpoctova</cp:lastModifiedBy>
  <cp:revision>1</cp:revision>
  <dcterms:created xsi:type="dcterms:W3CDTF">2021-09-09T09:38:55Z</dcterms:created>
  <dcterms:modified xsi:type="dcterms:W3CDTF">2021-09-09T09:38:55Z</dcterms:modified>
  <cp:category/>
</cp:coreProperties>
</file>