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8C" w:rsidRDefault="007E6281">
      <w:pPr>
        <w:pStyle w:val="Style2"/>
        <w:shd w:val="clear" w:color="auto" w:fill="auto"/>
        <w:tabs>
          <w:tab w:val="left" w:pos="4473"/>
        </w:tabs>
        <w:spacing w:after="420"/>
        <w:ind w:left="394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8255</wp:posOffset>
                </wp:positionV>
                <wp:extent cx="857250" cy="104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0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B8C" w:rsidRDefault="00930F85">
                            <w:pPr>
                              <w:pStyle w:val="Style2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1</w:t>
                            </w:r>
                            <w:r w:rsidR="007E6281">
                              <w:t>6</w:t>
                            </w:r>
                            <w:r>
                              <w:t>.8.2021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pt;margin-top:.65pt;width:67.5pt;height:8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" filled="f" stroked="f">
                <v:textbox inset="0,0,0,0">
                  <w:txbxContent>
                    <w:p w:rsidR="00DB7B8C" w:rsidRDefault="00930F85">
                      <w:pPr>
                        <w:pStyle w:val="Style2"/>
                        <w:shd w:val="clear" w:color="auto" w:fill="auto"/>
                        <w:spacing w:after="0"/>
                        <w:ind w:firstLine="0"/>
                      </w:pPr>
                      <w:r>
                        <w:t>1</w:t>
                      </w:r>
                      <w:r w:rsidR="007E6281">
                        <w:t>6</w:t>
                      </w:r>
                      <w:r>
                        <w:t>.8.2021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Pošta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Petr </w:t>
      </w:r>
      <w:proofErr w:type="gramStart"/>
      <w:r>
        <w:rPr>
          <w:lang w:val="en-US" w:eastAsia="en-US" w:bidi="en-US"/>
        </w:rPr>
        <w:t xml:space="preserve">Kozlovsky </w:t>
      </w:r>
      <w:r>
        <w:t>- Outlook</w:t>
      </w:r>
      <w:proofErr w:type="gramEnd"/>
    </w:p>
    <w:p w:rsidR="00DB7B8C" w:rsidRDefault="007E6281">
      <w:pPr>
        <w:pStyle w:val="Style4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Objednávka školních tabulí</w:t>
      </w:r>
      <w:bookmarkEnd w:id="0"/>
      <w:bookmarkEnd w:id="1"/>
      <w:bookmarkEnd w:id="2"/>
    </w:p>
    <w:p w:rsidR="00DB7B8C" w:rsidRDefault="007E6281">
      <w:pPr>
        <w:pStyle w:val="Style6"/>
        <w:keepNext/>
        <w:keepLines/>
        <w:shd w:val="clear" w:color="auto" w:fill="auto"/>
      </w:pPr>
      <w:bookmarkStart w:id="3" w:name="bookmark3"/>
      <w:bookmarkStart w:id="4" w:name="bookmark4"/>
      <w:bookmarkStart w:id="5" w:name="bookmark5"/>
      <w:r>
        <w:t xml:space="preserve">Petr </w:t>
      </w:r>
      <w:r>
        <w:rPr>
          <w:lang w:val="en-US" w:eastAsia="en-US" w:bidi="en-US"/>
        </w:rPr>
        <w:t xml:space="preserve">Kozlovsky </w:t>
      </w:r>
      <w:r>
        <w:t>&lt;</w:t>
      </w:r>
      <w:hyperlink r:id="rId6" w:history="1">
        <w:r>
          <w:t>petr.kozlovsky@zsazusfrydlant.cz</w:t>
        </w:r>
      </w:hyperlink>
      <w:r>
        <w:t>&gt;</w:t>
      </w:r>
      <w:bookmarkEnd w:id="3"/>
      <w:bookmarkEnd w:id="4"/>
      <w:bookmarkEnd w:id="5"/>
    </w:p>
    <w:p w:rsidR="00DB7B8C" w:rsidRDefault="007E6281">
      <w:pPr>
        <w:pStyle w:val="Style2"/>
        <w:shd w:val="clear" w:color="auto" w:fill="auto"/>
        <w:ind w:firstLine="580"/>
        <w:rPr>
          <w:sz w:val="17"/>
          <w:szCs w:val="17"/>
        </w:rPr>
      </w:pPr>
      <w:r>
        <w:rPr>
          <w:sz w:val="17"/>
          <w:szCs w:val="17"/>
        </w:rPr>
        <w:t>Po</w:t>
      </w:r>
      <w:r w:rsidR="00930F85">
        <w:rPr>
          <w:sz w:val="17"/>
          <w:szCs w:val="17"/>
        </w:rPr>
        <w:t xml:space="preserve"> 1</w:t>
      </w:r>
      <w:r>
        <w:rPr>
          <w:sz w:val="17"/>
          <w:szCs w:val="17"/>
        </w:rPr>
        <w:t>6</w:t>
      </w:r>
      <w:r>
        <w:rPr>
          <w:sz w:val="17"/>
          <w:szCs w:val="17"/>
        </w:rPr>
        <w:t>.0</w:t>
      </w:r>
      <w:r w:rsidR="00930F85">
        <w:rPr>
          <w:sz w:val="17"/>
          <w:szCs w:val="17"/>
        </w:rPr>
        <w:t>8</w:t>
      </w:r>
      <w:r>
        <w:rPr>
          <w:sz w:val="17"/>
          <w:szCs w:val="17"/>
        </w:rPr>
        <w:t>.2021 10:50</w:t>
      </w:r>
    </w:p>
    <w:p w:rsidR="00DB7B8C" w:rsidRDefault="007E6281">
      <w:pPr>
        <w:pStyle w:val="Style2"/>
        <w:shd w:val="clear" w:color="auto" w:fill="auto"/>
        <w:spacing w:after="40"/>
        <w:ind w:firstLine="580"/>
        <w:rPr>
          <w:sz w:val="17"/>
          <w:szCs w:val="17"/>
        </w:rPr>
      </w:pPr>
      <w:r>
        <w:rPr>
          <w:sz w:val="17"/>
          <w:szCs w:val="17"/>
        </w:rPr>
        <w:t>Komu: Jiří Nový &lt;</w:t>
      </w:r>
      <w:hyperlink r:id="rId7" w:history="1">
        <w:r>
          <w:rPr>
            <w:sz w:val="17"/>
            <w:szCs w:val="17"/>
          </w:rPr>
          <w:t>novy@abcd-liberec.cz</w:t>
        </w:r>
      </w:hyperlink>
      <w:r>
        <w:rPr>
          <w:sz w:val="17"/>
          <w:szCs w:val="17"/>
        </w:rPr>
        <w:t>&gt;</w:t>
      </w:r>
    </w:p>
    <w:p w:rsidR="00DB7B8C" w:rsidRDefault="007E6281">
      <w:pPr>
        <w:pStyle w:val="Style2"/>
        <w:shd w:val="clear" w:color="auto" w:fill="auto"/>
        <w:spacing w:after="340"/>
        <w:ind w:firstLine="580"/>
        <w:jc w:val="both"/>
        <w:rPr>
          <w:sz w:val="17"/>
          <w:szCs w:val="17"/>
        </w:rPr>
      </w:pPr>
      <w:r>
        <w:rPr>
          <w:sz w:val="17"/>
          <w:szCs w:val="17"/>
        </w:rPr>
        <w:t>Kopie: Helena Rusková &lt;</w:t>
      </w:r>
      <w:hyperlink r:id="rId8" w:history="1">
        <w:r>
          <w:rPr>
            <w:sz w:val="17"/>
            <w:szCs w:val="17"/>
          </w:rPr>
          <w:t>helena.</w:t>
        </w:r>
        <w:r>
          <w:rPr>
            <w:sz w:val="17"/>
            <w:szCs w:val="17"/>
            <w:lang w:val="en-US" w:eastAsia="en-US" w:bidi="en-US"/>
          </w:rPr>
          <w:t>ruskova@zsazusfrydlant.cz</w:t>
        </w:r>
      </w:hyperlink>
      <w:r>
        <w:rPr>
          <w:sz w:val="17"/>
          <w:szCs w:val="17"/>
          <w:lang w:val="en-US" w:eastAsia="en-US" w:bidi="en-US"/>
        </w:rPr>
        <w:t xml:space="preserve">&gt;; </w:t>
      </w:r>
      <w:r>
        <w:rPr>
          <w:sz w:val="17"/>
          <w:szCs w:val="17"/>
        </w:rPr>
        <w:t>Jan Thér &lt;</w:t>
      </w:r>
      <w:hyperlink r:id="rId9" w:history="1">
        <w:r>
          <w:rPr>
            <w:sz w:val="17"/>
            <w:szCs w:val="17"/>
          </w:rPr>
          <w:t>jan.ther@zsazusfrydlant.cz</w:t>
        </w:r>
      </w:hyperlink>
      <w:r>
        <w:rPr>
          <w:sz w:val="17"/>
          <w:szCs w:val="17"/>
        </w:rPr>
        <w:t>&gt;</w:t>
      </w:r>
    </w:p>
    <w:p w:rsidR="00DB7B8C" w:rsidRDefault="007E6281">
      <w:pPr>
        <w:pStyle w:val="Style2"/>
        <w:shd w:val="clear" w:color="auto" w:fill="auto"/>
        <w:ind w:firstLine="580"/>
        <w:rPr>
          <w:sz w:val="17"/>
          <w:szCs w:val="17"/>
        </w:rPr>
      </w:pPr>
      <w:r>
        <w:rPr>
          <w:sz w:val="17"/>
          <w:szCs w:val="17"/>
        </w:rPr>
        <w:t>| Počet příloh: 1 (551 kB)</w:t>
      </w:r>
    </w:p>
    <w:p w:rsidR="00DB7B8C" w:rsidRDefault="007E6281">
      <w:pPr>
        <w:pStyle w:val="Style2"/>
        <w:shd w:val="clear" w:color="auto" w:fill="auto"/>
        <w:spacing w:after="340"/>
        <w:ind w:firstLine="580"/>
        <w:jc w:val="both"/>
        <w:rPr>
          <w:sz w:val="17"/>
          <w:szCs w:val="17"/>
        </w:rPr>
      </w:pPr>
      <w:r>
        <w:rPr>
          <w:sz w:val="17"/>
          <w:szCs w:val="17"/>
        </w:rPr>
        <w:t>Cenová</w:t>
      </w:r>
      <w:r>
        <w:rPr>
          <w:sz w:val="17"/>
          <w:szCs w:val="17"/>
        </w:rPr>
        <w:t xml:space="preserve"> nabídka na </w:t>
      </w:r>
      <w:proofErr w:type="spellStart"/>
      <w:r>
        <w:rPr>
          <w:sz w:val="17"/>
          <w:szCs w:val="17"/>
        </w:rPr>
        <w:t>tabule_ABCD</w:t>
      </w:r>
      <w:proofErr w:type="spellEnd"/>
      <w:r>
        <w:rPr>
          <w:sz w:val="17"/>
          <w:szCs w:val="17"/>
        </w:rPr>
        <w:t xml:space="preserve"> Liberec </w:t>
      </w:r>
      <w:r>
        <w:rPr>
          <w:sz w:val="17"/>
          <w:szCs w:val="17"/>
        </w:rPr>
        <w:t xml:space="preserve">19. 3. </w:t>
      </w:r>
      <w:r>
        <w:rPr>
          <w:sz w:val="17"/>
          <w:szCs w:val="17"/>
          <w:lang w:val="en-US" w:eastAsia="en-US" w:bidi="en-US"/>
        </w:rPr>
        <w:t>2021.pdf;</w:t>
      </w:r>
    </w:p>
    <w:p w:rsidR="00DB7B8C" w:rsidRDefault="007E6281">
      <w:pPr>
        <w:pStyle w:val="Style9"/>
        <w:shd w:val="clear" w:color="auto" w:fill="auto"/>
        <w:ind w:left="0" w:firstLine="580"/>
        <w:jc w:val="both"/>
      </w:pPr>
      <w:r>
        <w:t>Dobrý den, pane Nový,</w:t>
      </w:r>
      <w:bookmarkStart w:id="6" w:name="_GoBack"/>
      <w:bookmarkEnd w:id="6"/>
    </w:p>
    <w:p w:rsidR="00DB7B8C" w:rsidRDefault="007E6281">
      <w:pPr>
        <w:pStyle w:val="Style9"/>
        <w:shd w:val="clear" w:color="auto" w:fill="auto"/>
        <w:ind w:left="580"/>
      </w:pPr>
      <w:r>
        <w:t>objednávám školní tabule podle specifikace a Vaší cenové nabídky, která byla uvedena v rámci poptávkového řízení. Dokument zasílám v příloze.</w:t>
      </w:r>
    </w:p>
    <w:p w:rsidR="00DB7B8C" w:rsidRDefault="007E6281">
      <w:pPr>
        <w:pStyle w:val="Style9"/>
        <w:shd w:val="clear" w:color="auto" w:fill="auto"/>
        <w:spacing w:after="240"/>
        <w:ind w:left="580"/>
      </w:pPr>
      <w:r>
        <w:t xml:space="preserve">2 tabule budou osazeny ultra krátkým data </w:t>
      </w:r>
      <w:r>
        <w:t>projektorem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3250"/>
      </w:tblGrid>
      <w:tr w:rsidR="00DB7B8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MAXELL MC-AW3006 EDU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spacing w:line="374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WXGA (1280 x 800), 3 300 ANSI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Im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, 6 000 h, 2 x HDMI, repro 16 W, držák</w:t>
            </w:r>
          </w:p>
        </w:tc>
      </w:tr>
    </w:tbl>
    <w:p w:rsidR="00DB7B8C" w:rsidRDefault="00930F85">
      <w:pPr>
        <w:spacing w:after="339" w:line="1" w:lineRule="exact"/>
      </w:pPr>
      <w:r>
        <w:t xml:space="preserve"> </w:t>
      </w:r>
    </w:p>
    <w:p w:rsidR="00DB7B8C" w:rsidRDefault="007E6281">
      <w:pPr>
        <w:pStyle w:val="Style9"/>
        <w:shd w:val="clear" w:color="auto" w:fill="auto"/>
        <w:ind w:left="580"/>
      </w:pPr>
      <w:r>
        <w:t xml:space="preserve">S případnými technickými dotazy k dataprojektorům se, prosím, obracejte na našeho správce </w:t>
      </w:r>
      <w:proofErr w:type="gramStart"/>
      <w:r>
        <w:t xml:space="preserve">ICT </w:t>
      </w:r>
      <w:r>
        <w:t>.</w:t>
      </w:r>
      <w:proofErr w:type="gramEnd"/>
    </w:p>
    <w:p w:rsidR="00DB7B8C" w:rsidRDefault="007E6281">
      <w:pPr>
        <w:pStyle w:val="Style9"/>
        <w:shd w:val="clear" w:color="auto" w:fill="auto"/>
        <w:spacing w:line="295" w:lineRule="auto"/>
        <w:ind w:left="580"/>
      </w:pPr>
      <w:r>
        <w:t xml:space="preserve">Dle naší telefonické </w:t>
      </w:r>
      <w:r>
        <w:t xml:space="preserve">dohody počítáme s dodávkou tabulí do cca. </w:t>
      </w:r>
      <w:r w:rsidR="00930F85">
        <w:t>2-</w:t>
      </w:r>
      <w:r>
        <w:t>4 týdnů. Prosím Vás o potvrzení přijetí objednávky.</w:t>
      </w:r>
    </w:p>
    <w:p w:rsidR="00DB7B8C" w:rsidRDefault="007E6281">
      <w:pPr>
        <w:pStyle w:val="Style9"/>
        <w:shd w:val="clear" w:color="auto" w:fill="auto"/>
        <w:spacing w:line="298" w:lineRule="auto"/>
        <w:ind w:left="0" w:firstLine="580"/>
        <w:jc w:val="both"/>
      </w:pPr>
      <w:r>
        <w:t>Přeji Vám hezký víkend!</w:t>
      </w:r>
    </w:p>
    <w:p w:rsidR="00DB7B8C" w:rsidRDefault="007E6281">
      <w:pPr>
        <w:pStyle w:val="Style9"/>
        <w:shd w:val="clear" w:color="auto" w:fill="auto"/>
        <w:spacing w:after="0" w:line="298" w:lineRule="auto"/>
        <w:ind w:left="0" w:firstLine="580"/>
        <w:jc w:val="both"/>
      </w:pPr>
      <w:r>
        <w:t>Mgr. Bc. Petr Kozlovský</w:t>
      </w:r>
    </w:p>
    <w:p w:rsidR="00DB7B8C" w:rsidRDefault="007E6281">
      <w:pPr>
        <w:pStyle w:val="Style9"/>
        <w:shd w:val="clear" w:color="auto" w:fill="auto"/>
        <w:spacing w:after="1680" w:line="298" w:lineRule="auto"/>
        <w:ind w:left="0" w:firstLine="580"/>
      </w:pPr>
      <w:r>
        <w:t>ředitel školy</w:t>
      </w:r>
    </w:p>
    <w:p w:rsidR="00DB7B8C" w:rsidRDefault="007E6281">
      <w:pPr>
        <w:pStyle w:val="Style2"/>
        <w:shd w:val="clear" w:color="auto" w:fill="auto"/>
        <w:ind w:firstLine="580"/>
      </w:pPr>
      <w:r>
        <w:t>ZŠ, ZUŠ a MŠ Frýdlant</w:t>
      </w:r>
    </w:p>
    <w:p w:rsidR="00DB7B8C" w:rsidRDefault="007E6281">
      <w:pPr>
        <w:pStyle w:val="Style2"/>
        <w:shd w:val="clear" w:color="auto" w:fill="auto"/>
        <w:ind w:firstLine="580"/>
      </w:pPr>
      <w:r>
        <w:t>Purkyňova 510</w:t>
      </w:r>
    </w:p>
    <w:p w:rsidR="00DB7B8C" w:rsidRDefault="007E6281">
      <w:pPr>
        <w:pStyle w:val="Style2"/>
        <w:shd w:val="clear" w:color="auto" w:fill="auto"/>
        <w:ind w:firstLine="580"/>
      </w:pPr>
      <w:r>
        <w:t>464 01 Frýdlant</w:t>
      </w:r>
    </w:p>
    <w:p w:rsidR="00DB7B8C" w:rsidRDefault="007E6281">
      <w:pPr>
        <w:pStyle w:val="Style2"/>
        <w:shd w:val="clear" w:color="auto" w:fill="auto"/>
        <w:ind w:firstLine="580"/>
      </w:pPr>
      <w:r>
        <w:t>tel.: 482 312 197, 602 443 206</w:t>
      </w:r>
    </w:p>
    <w:p w:rsidR="00DB7B8C" w:rsidRDefault="007E6281">
      <w:pPr>
        <w:pStyle w:val="Style2"/>
        <w:shd w:val="clear" w:color="auto" w:fill="auto"/>
        <w:ind w:firstLine="580"/>
      </w:pPr>
      <w:r>
        <w:t xml:space="preserve">web: </w:t>
      </w:r>
      <w:r>
        <w:rPr>
          <w:lang w:val="en-US" w:eastAsia="en-US" w:bidi="en-US"/>
        </w:rPr>
        <w:t>zsazusfrydla</w:t>
      </w:r>
      <w:r>
        <w:rPr>
          <w:lang w:val="en-US" w:eastAsia="en-US" w:bidi="en-US"/>
        </w:rPr>
        <w:t>nt.cz</w:t>
      </w:r>
    </w:p>
    <w:p w:rsidR="00DB7B8C" w:rsidRDefault="007E6281">
      <w:pPr>
        <w:pStyle w:val="Style2"/>
        <w:shd w:val="clear" w:color="auto" w:fill="auto"/>
        <w:ind w:firstLine="580"/>
      </w:pPr>
      <w:r>
        <w:t xml:space="preserve">e-mail: </w:t>
      </w:r>
      <w:hyperlink r:id="rId10" w:history="1">
        <w:r>
          <w:rPr>
            <w:lang w:val="en-US" w:eastAsia="en-US" w:bidi="en-US"/>
          </w:rPr>
          <w:t>petr.kozlovsky@zsazusfrydlant.cz</w:t>
        </w:r>
      </w:hyperlink>
    </w:p>
    <w:p w:rsidR="00DB7B8C" w:rsidRDefault="007E6281">
      <w:pPr>
        <w:pStyle w:val="Style2"/>
        <w:shd w:val="clear" w:color="auto" w:fill="auto"/>
        <w:ind w:firstLine="580"/>
      </w:pPr>
      <w:r>
        <w:t>ID datové schránky: 2umdkpq</w:t>
      </w:r>
    </w:p>
    <w:p w:rsidR="00DB7B8C" w:rsidRDefault="007E6281" w:rsidP="00930F85">
      <w:pPr>
        <w:pStyle w:val="Style2"/>
        <w:shd w:val="clear" w:color="auto" w:fill="auto"/>
        <w:spacing w:after="240"/>
      </w:pPr>
      <w:r>
        <w:br w:type="page"/>
      </w:r>
    </w:p>
    <w:p w:rsidR="00DB7B8C" w:rsidRDefault="00930F85">
      <w:pPr>
        <w:pStyle w:val="Style9"/>
        <w:shd w:val="clear" w:color="auto" w:fill="auto"/>
        <w:spacing w:after="600" w:line="338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                 </w:t>
      </w:r>
      <w:r w:rsidR="007E6281">
        <w:rPr>
          <w:sz w:val="19"/>
          <w:szCs w:val="19"/>
        </w:rPr>
        <w:t>ZŠ, ZUŠ a MŠ Purkyňova Frýdlant</w:t>
      </w:r>
    </w:p>
    <w:p w:rsidR="00DB7B8C" w:rsidRDefault="00930F85">
      <w:pPr>
        <w:pStyle w:val="Style15"/>
        <w:shd w:val="clear" w:color="auto" w:fill="auto"/>
        <w:ind w:left="38"/>
      </w:pPr>
      <w:r>
        <w:t xml:space="preserve">                </w:t>
      </w:r>
      <w:r w:rsidR="007E6281">
        <w:t xml:space="preserve">Cenová </w:t>
      </w:r>
      <w:proofErr w:type="gramStart"/>
      <w:r w:rsidR="007E6281">
        <w:t>nabídka - tabule</w:t>
      </w:r>
      <w:proofErr w:type="gramEnd"/>
      <w:r w:rsidR="007E6281">
        <w:t xml:space="preserve"> keramické </w:t>
      </w:r>
      <w:r w:rsidR="007E6281">
        <w:rPr>
          <w:lang w:val="en-US" w:eastAsia="en-US" w:bidi="en-US"/>
        </w:rPr>
        <w:t xml:space="preserve">pro </w:t>
      </w:r>
      <w:r w:rsidR="007E6281">
        <w:t>IAT</w:t>
      </w:r>
    </w:p>
    <w:p w:rsidR="00930F85" w:rsidRDefault="00930F85">
      <w:pPr>
        <w:pStyle w:val="Style15"/>
        <w:shd w:val="clear" w:color="auto" w:fill="auto"/>
        <w:ind w:left="3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374"/>
        <w:gridCol w:w="1075"/>
        <w:gridCol w:w="1392"/>
      </w:tblGrid>
      <w:tr w:rsidR="00DB7B8C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ind w:left="3480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center"/>
            </w:pPr>
            <w:r>
              <w:rPr>
                <w:b/>
                <w:bCs/>
              </w:rPr>
              <w:t>ks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rPr>
                <w:b/>
                <w:bCs/>
              </w:rPr>
              <w:t>cena/kus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spacing w:line="322" w:lineRule="auto"/>
              <w:jc w:val="center"/>
            </w:pPr>
            <w:r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celkem vč. DPH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spacing w:line="317" w:lineRule="auto"/>
            </w:pPr>
            <w:r>
              <w:t>1. tabule triptych keramická 400x120 cm, povrch zelená/bílá ZB-B-BZ, na středovém posuvném stojanu, úprava pro vzpěru a držák dataprojektoru, madlo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t>30 083,00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60 166,00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</w:pPr>
            <w:r>
              <w:t>2. středová tabulová vzpěra zadní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ind w:firstLine="260"/>
              <w:jc w:val="both"/>
            </w:pPr>
            <w:r>
              <w:t>1 940,00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ind w:firstLine="520"/>
              <w:jc w:val="both"/>
            </w:pPr>
            <w:r>
              <w:t>3 880,00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</w:pPr>
            <w:r>
              <w:t xml:space="preserve">3. držák </w:t>
            </w:r>
            <w:r>
              <w:t>dataprojektoru tabulový pro ultra krátký dataprojektor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ind w:firstLine="260"/>
              <w:jc w:val="both"/>
            </w:pPr>
            <w:r>
              <w:t>2 170,00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4 340,00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</w:pPr>
            <w:r>
              <w:t xml:space="preserve">4. montážní práce (položka č. </w:t>
            </w:r>
            <w:proofErr w:type="gramStart"/>
            <w:r>
              <w:t>1 - 3</w:t>
            </w:r>
            <w:proofErr w:type="gramEnd"/>
            <w:r>
              <w:t>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ind w:firstLine="260"/>
              <w:jc w:val="both"/>
            </w:pPr>
            <w:r>
              <w:t>2 400,00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7B8C" w:rsidRDefault="007E6281">
            <w:pPr>
              <w:pStyle w:val="Style11"/>
              <w:shd w:val="clear" w:color="auto" w:fill="auto"/>
              <w:ind w:firstLine="520"/>
              <w:jc w:val="both"/>
            </w:pPr>
            <w:r>
              <w:t>4 800,00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spacing w:line="317" w:lineRule="auto"/>
            </w:pPr>
            <w:r>
              <w:t>5. tabule triptych keramická 400x120 cm, povrch bílá BB-B-BB, na středovém posuvném stojanu, madlo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30 083,00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t>30 083,00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t>6. montážní práce (položka č. 5)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ind w:firstLine="260"/>
              <w:jc w:val="both"/>
            </w:pPr>
            <w:r>
              <w:t>1 800,00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ind w:firstLine="520"/>
              <w:jc w:val="both"/>
            </w:pPr>
            <w:r>
              <w:t>1 800,00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t>7. dopravní náklady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ind w:firstLine="260"/>
              <w:jc w:val="both"/>
            </w:pPr>
            <w:r>
              <w:t>1 200,00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ind w:firstLine="520"/>
              <w:jc w:val="both"/>
            </w:pPr>
            <w:r>
              <w:t>1 200,00</w:t>
            </w:r>
          </w:p>
        </w:tc>
      </w:tr>
      <w:tr w:rsidR="00DB7B8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</w:pPr>
            <w:r>
              <w:rPr>
                <w:b/>
                <w:bCs/>
              </w:rPr>
              <w:t>Cena celkem včetně DPH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8C" w:rsidRDefault="007E6281">
            <w:pPr>
              <w:pStyle w:val="Style11"/>
              <w:shd w:val="clear" w:color="auto" w:fill="auto"/>
              <w:jc w:val="right"/>
            </w:pPr>
            <w:r>
              <w:rPr>
                <w:b/>
                <w:bCs/>
              </w:rPr>
              <w:t>106 269,00</w:t>
            </w:r>
          </w:p>
        </w:tc>
      </w:tr>
    </w:tbl>
    <w:p w:rsidR="00930F85" w:rsidRDefault="00930F85">
      <w:pPr>
        <w:pStyle w:val="Style15"/>
        <w:shd w:val="clear" w:color="auto" w:fill="auto"/>
        <w:ind w:left="24"/>
        <w:rPr>
          <w:b w:val="0"/>
          <w:bCs w:val="0"/>
        </w:rPr>
      </w:pPr>
      <w:r>
        <w:rPr>
          <w:b w:val="0"/>
          <w:bCs w:val="0"/>
        </w:rPr>
        <w:t xml:space="preserve">        </w:t>
      </w:r>
    </w:p>
    <w:p w:rsidR="00930F85" w:rsidRDefault="00930F85">
      <w:pPr>
        <w:pStyle w:val="Style15"/>
        <w:shd w:val="clear" w:color="auto" w:fill="auto"/>
        <w:ind w:left="24"/>
        <w:rPr>
          <w:b w:val="0"/>
          <w:bCs w:val="0"/>
        </w:rPr>
      </w:pPr>
    </w:p>
    <w:p w:rsidR="00DB7B8C" w:rsidRDefault="00930F85">
      <w:pPr>
        <w:pStyle w:val="Style15"/>
        <w:shd w:val="clear" w:color="auto" w:fill="auto"/>
        <w:ind w:left="24"/>
      </w:pPr>
      <w:r>
        <w:rPr>
          <w:b w:val="0"/>
          <w:bCs w:val="0"/>
        </w:rPr>
        <w:t xml:space="preserve">            </w:t>
      </w:r>
      <w:r w:rsidR="007E6281">
        <w:rPr>
          <w:b w:val="0"/>
          <w:bCs w:val="0"/>
        </w:rPr>
        <w:t>V Liberci 19. 3. 2021</w:t>
      </w:r>
    </w:p>
    <w:p w:rsidR="00DB7B8C" w:rsidRDefault="00DB7B8C">
      <w:pPr>
        <w:spacing w:after="359" w:line="1" w:lineRule="exact"/>
      </w:pPr>
    </w:p>
    <w:p w:rsidR="00DB7B8C" w:rsidRDefault="00930F85">
      <w:pPr>
        <w:pStyle w:val="Style9"/>
        <w:shd w:val="clear" w:color="auto" w:fill="auto"/>
        <w:spacing w:after="0" w:line="338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            </w:t>
      </w:r>
      <w:r w:rsidR="007E6281">
        <w:rPr>
          <w:sz w:val="19"/>
          <w:szCs w:val="19"/>
        </w:rPr>
        <w:t>Jiří Nov</w:t>
      </w:r>
      <w:r>
        <w:rPr>
          <w:sz w:val="19"/>
          <w:szCs w:val="19"/>
        </w:rPr>
        <w:t>otný jednatel</w:t>
      </w:r>
    </w:p>
    <w:p w:rsidR="00930F85" w:rsidRDefault="00930F85">
      <w:pPr>
        <w:pStyle w:val="Style9"/>
        <w:shd w:val="clear" w:color="auto" w:fill="auto"/>
        <w:spacing w:after="0" w:line="338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             ABCD služby školám s.r.o.</w:t>
      </w:r>
    </w:p>
    <w:p w:rsidR="00930F85" w:rsidRDefault="00930F85">
      <w:pPr>
        <w:pStyle w:val="Style9"/>
        <w:shd w:val="clear" w:color="auto" w:fill="auto"/>
        <w:spacing w:after="0" w:line="338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             Kaplanova 574</w:t>
      </w:r>
    </w:p>
    <w:p w:rsidR="00930F85" w:rsidRDefault="00930F85">
      <w:pPr>
        <w:pStyle w:val="Style9"/>
        <w:shd w:val="clear" w:color="auto" w:fill="auto"/>
        <w:spacing w:after="0" w:line="338" w:lineRule="auto"/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             460 02 Liberec 23</w:t>
      </w:r>
    </w:p>
    <w:p w:rsidR="00DB7B8C" w:rsidRDefault="00DB7B8C">
      <w:pPr>
        <w:spacing w:line="240" w:lineRule="exact"/>
        <w:rPr>
          <w:sz w:val="19"/>
          <w:szCs w:val="19"/>
        </w:rPr>
      </w:pPr>
    </w:p>
    <w:p w:rsidR="00DB7B8C" w:rsidRDefault="00DB7B8C">
      <w:pPr>
        <w:spacing w:line="240" w:lineRule="exact"/>
        <w:rPr>
          <w:sz w:val="19"/>
          <w:szCs w:val="19"/>
        </w:rPr>
      </w:pPr>
    </w:p>
    <w:p w:rsidR="00DB7B8C" w:rsidRDefault="00DB7B8C">
      <w:pPr>
        <w:spacing w:line="240" w:lineRule="exact"/>
        <w:rPr>
          <w:sz w:val="19"/>
          <w:szCs w:val="19"/>
        </w:rPr>
      </w:pPr>
    </w:p>
    <w:p w:rsidR="00DB7B8C" w:rsidRDefault="00DB7B8C">
      <w:pPr>
        <w:spacing w:line="240" w:lineRule="exact"/>
        <w:rPr>
          <w:sz w:val="19"/>
          <w:szCs w:val="19"/>
        </w:rPr>
      </w:pPr>
    </w:p>
    <w:p w:rsidR="00DB7B8C" w:rsidRDefault="00DB7B8C">
      <w:pPr>
        <w:spacing w:line="1" w:lineRule="exact"/>
        <w:sectPr w:rsidR="00DB7B8C">
          <w:type w:val="continuous"/>
          <w:pgSz w:w="11909" w:h="16838"/>
          <w:pgMar w:top="2491" w:right="0" w:bottom="822" w:left="0" w:header="0" w:footer="3" w:gutter="0"/>
          <w:cols w:space="720"/>
          <w:noEndnote/>
          <w:docGrid w:linePitch="360"/>
        </w:sectPr>
      </w:pPr>
    </w:p>
    <w:p w:rsidR="00DB7B8C" w:rsidRDefault="007E6281">
      <w:pPr>
        <w:pStyle w:val="Style19"/>
        <w:framePr w:w="922" w:h="216" w:wrap="none" w:vAnchor="text" w:hAnchor="page" w:x="568" w:y="21"/>
        <w:shd w:val="clear" w:color="auto" w:fill="auto"/>
      </w:pPr>
      <w:r>
        <w:t xml:space="preserve">IČ: </w:t>
      </w:r>
      <w:r>
        <w:t>62244892</w:t>
      </w:r>
    </w:p>
    <w:p w:rsidR="00DB7B8C" w:rsidRDefault="007E6281">
      <w:pPr>
        <w:pStyle w:val="Style19"/>
        <w:framePr w:w="1200" w:h="230" w:wrap="none" w:vAnchor="text" w:hAnchor="page" w:x="5243" w:y="222"/>
        <w:shd w:val="clear" w:color="auto" w:fill="auto"/>
      </w:pPr>
      <w:r>
        <w:t>DIČ: CZ62244892</w:t>
      </w:r>
    </w:p>
    <w:p w:rsidR="00DB7B8C" w:rsidRDefault="00930F85">
      <w:pPr>
        <w:spacing w:after="450" w:line="1" w:lineRule="exact"/>
      </w:pPr>
      <w:r>
        <w:t xml:space="preserve">  </w:t>
      </w:r>
    </w:p>
    <w:p w:rsidR="00DB7B8C" w:rsidRDefault="00DB7B8C">
      <w:pPr>
        <w:spacing w:line="1" w:lineRule="exact"/>
      </w:pPr>
    </w:p>
    <w:sectPr w:rsidR="00DB7B8C">
      <w:type w:val="continuous"/>
      <w:pgSz w:w="11909" w:h="16838"/>
      <w:pgMar w:top="2491" w:right="755" w:bottom="822" w:left="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6281">
      <w:r>
        <w:separator/>
      </w:r>
    </w:p>
  </w:endnote>
  <w:endnote w:type="continuationSeparator" w:id="0">
    <w:p w:rsidR="00000000" w:rsidRDefault="007E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8C" w:rsidRDefault="00DB7B8C"/>
  </w:footnote>
  <w:footnote w:type="continuationSeparator" w:id="0">
    <w:p w:rsidR="00DB7B8C" w:rsidRDefault="00DB7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8C"/>
    <w:rsid w:val="007E6281"/>
    <w:rsid w:val="00930F85"/>
    <w:rsid w:val="00D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6EA5"/>
  <w15:docId w15:val="{A55AD061-543A-493C-A595-D01F0B91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00"/>
      <w:ind w:firstLine="400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40"/>
      <w:ind w:firstLine="580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40" w:line="276" w:lineRule="auto"/>
      <w:ind w:firstLine="58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80" w:line="300" w:lineRule="auto"/>
      <w:ind w:left="290" w:firstLine="20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ruskova@zsazusfrydlan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y@abcd-libere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kozlovsky@zsazusfrydlan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etr.kozlovsky@zsazusfrydlan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n.ther@zsazusfrydla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Strnadová</dc:creator>
  <cp:lastModifiedBy>Dana Strnadová</cp:lastModifiedBy>
  <cp:revision>2</cp:revision>
  <dcterms:created xsi:type="dcterms:W3CDTF">2021-09-09T07:50:00Z</dcterms:created>
  <dcterms:modified xsi:type="dcterms:W3CDTF">2021-09-09T07:50:00Z</dcterms:modified>
</cp:coreProperties>
</file>