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F46B" w14:textId="2E45BE60" w:rsidR="005F20F3" w:rsidRPr="005F20F3" w:rsidRDefault="005F20F3" w:rsidP="005F20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F3">
        <w:rPr>
          <w:rFonts w:ascii="Times New Roman" w:hAnsi="Times New Roman" w:cs="Times New Roman"/>
          <w:b/>
          <w:sz w:val="24"/>
          <w:szCs w:val="24"/>
          <w:u w:val="single"/>
        </w:rPr>
        <w:t>Dodávky pevných paliv pro vybrané objekty ČP na topnou sezónu 20</w:t>
      </w:r>
      <w:r w:rsidR="0094258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5F20F3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425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CF29014" w14:textId="77777777" w:rsidR="005F20F3" w:rsidRPr="005F20F3" w:rsidRDefault="005F20F3" w:rsidP="005F20F3">
      <w:pPr>
        <w:jc w:val="both"/>
        <w:rPr>
          <w:rFonts w:ascii="Times New Roman" w:hAnsi="Times New Roman" w:cs="Times New Roman"/>
        </w:rPr>
      </w:pPr>
    </w:p>
    <w:p w14:paraId="208E15A0" w14:textId="42ED20D3" w:rsidR="005F20F3" w:rsidRPr="005F20F3" w:rsidRDefault="00942588" w:rsidP="005F20F3">
      <w:pPr>
        <w:widowControl w:val="0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Veřejná zakázka malého rozsahu je </w:t>
      </w:r>
      <w:r w:rsidR="005F20F3" w:rsidRPr="005F20F3">
        <w:rPr>
          <w:rFonts w:ascii="Times New Roman" w:hAnsi="Times New Roman" w:cs="Times New Roman"/>
        </w:rPr>
        <w:t xml:space="preserve">zadávána dle pravidel platných pro sektorového zadavatele, a to dle interní směrnice zadavatele č. SM-6/2016. </w:t>
      </w:r>
    </w:p>
    <w:p w14:paraId="05E0641C" w14:textId="00080033" w:rsidR="005F20F3" w:rsidRPr="005F20F3" w:rsidRDefault="005F20F3" w:rsidP="005F20F3">
      <w:pPr>
        <w:jc w:val="both"/>
        <w:rPr>
          <w:rFonts w:ascii="Times New Roman" w:hAnsi="Times New Roman" w:cs="Times New Roman"/>
        </w:rPr>
      </w:pPr>
      <w:r w:rsidRPr="005F20F3">
        <w:rPr>
          <w:rFonts w:ascii="Times New Roman" w:hAnsi="Times New Roman" w:cs="Times New Roman"/>
        </w:rPr>
        <w:t>Předmětem veřejné zakázky je z</w:t>
      </w:r>
      <w:r w:rsidR="00B518DE" w:rsidRPr="005F20F3">
        <w:rPr>
          <w:rFonts w:ascii="Times New Roman" w:hAnsi="Times New Roman" w:cs="Times New Roman"/>
        </w:rPr>
        <w:t>ajištění dodávky uhlí, koksu a dřevěných</w:t>
      </w:r>
      <w:r w:rsidRPr="005F20F3">
        <w:rPr>
          <w:rFonts w:ascii="Times New Roman" w:hAnsi="Times New Roman" w:cs="Times New Roman"/>
        </w:rPr>
        <w:t xml:space="preserve"> briket pro vybrané objekty </w:t>
      </w:r>
      <w:proofErr w:type="gramStart"/>
      <w:r w:rsidRPr="005F20F3">
        <w:rPr>
          <w:rFonts w:ascii="Times New Roman" w:hAnsi="Times New Roman" w:cs="Times New Roman"/>
        </w:rPr>
        <w:t>ČP  pro</w:t>
      </w:r>
      <w:proofErr w:type="gramEnd"/>
      <w:r w:rsidRPr="005F20F3">
        <w:rPr>
          <w:rFonts w:ascii="Times New Roman" w:hAnsi="Times New Roman" w:cs="Times New Roman"/>
        </w:rPr>
        <w:t xml:space="preserve"> topnou sezó</w:t>
      </w:r>
      <w:r w:rsidR="00B518DE" w:rsidRPr="005F20F3">
        <w:rPr>
          <w:rFonts w:ascii="Times New Roman" w:hAnsi="Times New Roman" w:cs="Times New Roman"/>
        </w:rPr>
        <w:t>nu 20</w:t>
      </w:r>
      <w:r w:rsidR="00942588">
        <w:rPr>
          <w:rFonts w:ascii="Times New Roman" w:hAnsi="Times New Roman" w:cs="Times New Roman"/>
        </w:rPr>
        <w:t>21</w:t>
      </w:r>
      <w:r w:rsidR="00B518DE" w:rsidRPr="005F20F3">
        <w:rPr>
          <w:rFonts w:ascii="Times New Roman" w:hAnsi="Times New Roman" w:cs="Times New Roman"/>
        </w:rPr>
        <w:t>/202</w:t>
      </w:r>
      <w:r w:rsidR="00942588">
        <w:rPr>
          <w:rFonts w:ascii="Times New Roman" w:hAnsi="Times New Roman" w:cs="Times New Roman"/>
        </w:rPr>
        <w:t>2</w:t>
      </w:r>
      <w:r w:rsidR="00B518DE" w:rsidRPr="005F20F3">
        <w:rPr>
          <w:rFonts w:ascii="Times New Roman" w:hAnsi="Times New Roman" w:cs="Times New Roman"/>
        </w:rPr>
        <w:t>.</w:t>
      </w:r>
      <w:r w:rsidRPr="005F20F3">
        <w:rPr>
          <w:rFonts w:ascii="Times New Roman" w:hAnsi="Times New Roman" w:cs="Times New Roman"/>
        </w:rPr>
        <w:t xml:space="preserve"> </w:t>
      </w:r>
      <w:r w:rsidR="00B518DE" w:rsidRPr="005F20F3">
        <w:rPr>
          <w:rFonts w:ascii="Times New Roman" w:hAnsi="Times New Roman" w:cs="Times New Roman"/>
        </w:rPr>
        <w:t xml:space="preserve">Jedná se o objekty ČP, kde je způsob vytápění kotlem na tuhá paliva </w:t>
      </w:r>
      <w:r w:rsidRPr="005F20F3">
        <w:rPr>
          <w:rFonts w:ascii="Times New Roman" w:hAnsi="Times New Roman" w:cs="Times New Roman"/>
        </w:rPr>
        <w:t>(</w:t>
      </w:r>
      <w:r w:rsidR="00B518DE" w:rsidRPr="005F20F3">
        <w:rPr>
          <w:rFonts w:ascii="Times New Roman" w:hAnsi="Times New Roman" w:cs="Times New Roman"/>
        </w:rPr>
        <w:t>černé uhlí, hnědé uhlí, koks,</w:t>
      </w:r>
      <w:r w:rsidRPr="005F20F3">
        <w:rPr>
          <w:rFonts w:ascii="Times New Roman" w:hAnsi="Times New Roman" w:cs="Times New Roman"/>
        </w:rPr>
        <w:t xml:space="preserve"> </w:t>
      </w:r>
      <w:r w:rsidR="00B518DE" w:rsidRPr="005F20F3">
        <w:rPr>
          <w:rFonts w:ascii="Times New Roman" w:hAnsi="Times New Roman" w:cs="Times New Roman"/>
        </w:rPr>
        <w:t>dřevěné brikety</w:t>
      </w:r>
      <w:r w:rsidRPr="005F20F3">
        <w:rPr>
          <w:rFonts w:ascii="Times New Roman" w:hAnsi="Times New Roman" w:cs="Times New Roman"/>
        </w:rPr>
        <w:t>)</w:t>
      </w:r>
      <w:r w:rsidR="00B518DE" w:rsidRPr="005F20F3">
        <w:rPr>
          <w:rFonts w:ascii="Times New Roman" w:hAnsi="Times New Roman" w:cs="Times New Roman"/>
        </w:rPr>
        <w:t>.</w:t>
      </w:r>
      <w:r w:rsidRPr="005F20F3">
        <w:rPr>
          <w:rFonts w:ascii="Times New Roman" w:hAnsi="Times New Roman" w:cs="Times New Roman"/>
        </w:rPr>
        <w:t xml:space="preserve"> </w:t>
      </w:r>
      <w:r w:rsidR="00B518DE" w:rsidRPr="005F20F3">
        <w:rPr>
          <w:rFonts w:ascii="Times New Roman" w:hAnsi="Times New Roman" w:cs="Times New Roman"/>
        </w:rPr>
        <w:t xml:space="preserve">V těchto objektech jsou provozovány poštovní pobočky, v některých objektech jsou dodávky </w:t>
      </w:r>
      <w:r w:rsidR="00AA595D">
        <w:rPr>
          <w:rFonts w:ascii="Times New Roman" w:hAnsi="Times New Roman" w:cs="Times New Roman"/>
        </w:rPr>
        <w:t xml:space="preserve">využívány i  pronajatými byty. </w:t>
      </w:r>
      <w:r w:rsidR="00B518DE" w:rsidRPr="005F20F3">
        <w:rPr>
          <w:rFonts w:ascii="Times New Roman" w:hAnsi="Times New Roman" w:cs="Times New Roman"/>
        </w:rPr>
        <w:t>Veřejná zakázka</w:t>
      </w:r>
      <w:r w:rsidRPr="005F20F3">
        <w:rPr>
          <w:rFonts w:ascii="Times New Roman" w:hAnsi="Times New Roman" w:cs="Times New Roman"/>
        </w:rPr>
        <w:t xml:space="preserve"> </w:t>
      </w:r>
      <w:proofErr w:type="gramStart"/>
      <w:r w:rsidR="00942588">
        <w:rPr>
          <w:rFonts w:ascii="Times New Roman" w:hAnsi="Times New Roman" w:cs="Times New Roman"/>
        </w:rPr>
        <w:t>j</w:t>
      </w:r>
      <w:r w:rsidRPr="005F20F3">
        <w:rPr>
          <w:rFonts w:ascii="Times New Roman" w:hAnsi="Times New Roman" w:cs="Times New Roman"/>
        </w:rPr>
        <w:t>e  rozdělena</w:t>
      </w:r>
      <w:proofErr w:type="gramEnd"/>
      <w:r w:rsidRPr="005F20F3">
        <w:rPr>
          <w:rFonts w:ascii="Times New Roman" w:hAnsi="Times New Roman" w:cs="Times New Roman"/>
        </w:rPr>
        <w:t xml:space="preserve"> na </w:t>
      </w:r>
      <w:r w:rsidR="00942588">
        <w:rPr>
          <w:rFonts w:ascii="Times New Roman" w:hAnsi="Times New Roman" w:cs="Times New Roman"/>
        </w:rPr>
        <w:t>36</w:t>
      </w:r>
      <w:r w:rsidRPr="005F20F3">
        <w:rPr>
          <w:rFonts w:ascii="Times New Roman" w:hAnsi="Times New Roman" w:cs="Times New Roman"/>
        </w:rPr>
        <w:t xml:space="preserve"> částí dle jednotlivých lokalit.</w:t>
      </w:r>
    </w:p>
    <w:p w14:paraId="0C6D3681" w14:textId="76E9FAB7" w:rsidR="00AA595D" w:rsidRDefault="005F20F3" w:rsidP="005F20F3">
      <w:pPr>
        <w:jc w:val="both"/>
        <w:rPr>
          <w:rFonts w:ascii="Times New Roman" w:hAnsi="Times New Roman" w:cs="Times New Roman"/>
        </w:rPr>
      </w:pPr>
      <w:r w:rsidRPr="005F20F3">
        <w:rPr>
          <w:rFonts w:ascii="Times New Roman" w:hAnsi="Times New Roman" w:cs="Times New Roman"/>
        </w:rPr>
        <w:t xml:space="preserve">Předpokládaná hodnota veřejné zakázky činí </w:t>
      </w:r>
      <w:r w:rsidR="00AA595D">
        <w:rPr>
          <w:rFonts w:ascii="Times New Roman" w:hAnsi="Times New Roman" w:cs="Times New Roman"/>
        </w:rPr>
        <w:t>1 9</w:t>
      </w:r>
      <w:r w:rsidR="00942588">
        <w:rPr>
          <w:rFonts w:ascii="Times New Roman" w:hAnsi="Times New Roman" w:cs="Times New Roman"/>
        </w:rPr>
        <w:t>90</w:t>
      </w:r>
      <w:r w:rsidRPr="005F20F3">
        <w:rPr>
          <w:rFonts w:ascii="Times New Roman" w:hAnsi="Times New Roman" w:cs="Times New Roman"/>
        </w:rPr>
        <w:t> 000,- Kč bez DPH.</w:t>
      </w:r>
      <w:r w:rsidR="00B518DE" w:rsidRPr="005F20F3">
        <w:rPr>
          <w:rFonts w:ascii="Times New Roman" w:hAnsi="Times New Roman" w:cs="Times New Roman"/>
        </w:rPr>
        <w:t xml:space="preserve">        </w:t>
      </w:r>
    </w:p>
    <w:p w14:paraId="54D0AC68" w14:textId="290D4665" w:rsidR="00AA595D" w:rsidRDefault="00AA595D" w:rsidP="005F20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</w:t>
      </w:r>
      <w:r w:rsidR="00942588">
        <w:rPr>
          <w:rFonts w:ascii="Times New Roman" w:hAnsi="Times New Roman" w:cs="Times New Roman"/>
        </w:rPr>
        <w:t>i 11, 25, 28, 32 a 33</w:t>
      </w:r>
      <w:r>
        <w:rPr>
          <w:rFonts w:ascii="Times New Roman" w:hAnsi="Times New Roman" w:cs="Times New Roman"/>
        </w:rPr>
        <w:t xml:space="preserve"> byl</w:t>
      </w:r>
      <w:r w:rsidR="00942588">
        <w:rPr>
          <w:rFonts w:ascii="Times New Roman" w:hAnsi="Times New Roman" w:cs="Times New Roman"/>
        </w:rPr>
        <w:t xml:space="preserve">y zrušeny, neboť zadavatel ve lhůtě pro podání nabídek na tyto části neobdržel žádnou nabídku. </w:t>
      </w:r>
      <w:r>
        <w:rPr>
          <w:rFonts w:ascii="Times New Roman" w:hAnsi="Times New Roman" w:cs="Times New Roman"/>
        </w:rPr>
        <w:t xml:space="preserve"> </w:t>
      </w:r>
    </w:p>
    <w:p w14:paraId="6472FECD" w14:textId="46951BC5" w:rsidR="00AA595D" w:rsidRDefault="00AA595D" w:rsidP="005F20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podpisu předkládáme smlouvy k části:</w:t>
      </w:r>
      <w:r w:rsidR="009C2C11">
        <w:rPr>
          <w:rFonts w:ascii="Times New Roman" w:hAnsi="Times New Roman" w:cs="Times New Roman"/>
        </w:rPr>
        <w:t>1, 2, 3, 4, 5, 6, 7, 8, 9, 10 a 13</w:t>
      </w:r>
      <w:r>
        <w:rPr>
          <w:rFonts w:ascii="Times New Roman" w:hAnsi="Times New Roman" w:cs="Times New Roman"/>
        </w:rPr>
        <w:t>.</w:t>
      </w:r>
    </w:p>
    <w:p w14:paraId="2AA5E354" w14:textId="77777777" w:rsidR="00AA595D" w:rsidRDefault="00AA595D" w:rsidP="005F20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Více informací uvedeno v přiloženém Protokolu o zadání VZ.</w:t>
      </w:r>
    </w:p>
    <w:p w14:paraId="390ED3B9" w14:textId="77777777" w:rsidR="00B518DE" w:rsidRPr="005F20F3" w:rsidRDefault="00B518DE" w:rsidP="005F20F3">
      <w:pPr>
        <w:jc w:val="both"/>
        <w:rPr>
          <w:rFonts w:ascii="Times New Roman" w:hAnsi="Times New Roman" w:cs="Times New Roman"/>
        </w:rPr>
      </w:pPr>
      <w:r w:rsidRPr="005F20F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08DD419E" w14:textId="77777777" w:rsidR="00FB4C10" w:rsidRDefault="00FB4C10"/>
    <w:sectPr w:rsidR="00FB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DE"/>
    <w:rsid w:val="001C486B"/>
    <w:rsid w:val="00431B7E"/>
    <w:rsid w:val="00552357"/>
    <w:rsid w:val="005F20F3"/>
    <w:rsid w:val="00942588"/>
    <w:rsid w:val="009C2C11"/>
    <w:rsid w:val="00AA595D"/>
    <w:rsid w:val="00B518DE"/>
    <w:rsid w:val="00B746EF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C341"/>
  <w15:chartTrackingRefBased/>
  <w15:docId w15:val="{CE6443E8-D40F-4765-A90D-70F16914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Pavlovská Petra</dc:creator>
  <cp:keywords/>
  <dc:description/>
  <cp:lastModifiedBy>Kadlecová Zuzana Ing. DiS.</cp:lastModifiedBy>
  <cp:revision>2</cp:revision>
  <cp:lastPrinted>2021-09-03T11:26:00Z</cp:lastPrinted>
  <dcterms:created xsi:type="dcterms:W3CDTF">2021-09-09T06:24:00Z</dcterms:created>
  <dcterms:modified xsi:type="dcterms:W3CDTF">2021-09-09T06:24:00Z</dcterms:modified>
</cp:coreProperties>
</file>