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39" w:rsidRPr="00527E39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527E39" w:rsidRPr="00527E39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527E39" w:rsidRPr="00527E39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978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6"/>
        <w:gridCol w:w="1466"/>
        <w:gridCol w:w="141"/>
        <w:gridCol w:w="4359"/>
      </w:tblGrid>
      <w:tr w:rsidR="00527E39" w:rsidRPr="00527E39" w:rsidTr="000806A7">
        <w:trPr>
          <w:cantSplit/>
          <w:trHeight w:val="84"/>
        </w:trPr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7E39" w:rsidRPr="00527E39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27E3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527E39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5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7E39" w:rsidRPr="00527E39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 Zhotovitel:</w:t>
            </w:r>
          </w:p>
        </w:tc>
      </w:tr>
      <w:tr w:rsidR="00527E39" w:rsidRPr="00527E39" w:rsidTr="000806A7">
        <w:trPr>
          <w:cantSplit/>
          <w:trHeight w:val="519"/>
        </w:trPr>
        <w:tc>
          <w:tcPr>
            <w:tcW w:w="38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D1F7F" w:rsidRPr="004F7125" w:rsidRDefault="004D1F7F" w:rsidP="004D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D1F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</w:t>
            </w: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>Statutární město Karlovy Vary</w:t>
            </w:r>
          </w:p>
          <w:p w:rsidR="004D1F7F" w:rsidRPr="004F7125" w:rsidRDefault="004D1F7F" w:rsidP="004D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 xml:space="preserve">  Moskevská 2035/21</w:t>
            </w:r>
          </w:p>
          <w:p w:rsidR="004D1F7F" w:rsidRPr="004F7125" w:rsidRDefault="004D1F7F" w:rsidP="004D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 xml:space="preserve">  361 20 Karlovy Vary</w:t>
            </w:r>
          </w:p>
          <w:p w:rsidR="004D1F7F" w:rsidRPr="004F7125" w:rsidRDefault="004D1F7F" w:rsidP="004D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 xml:space="preserve">  IČ: 00254657</w:t>
            </w:r>
          </w:p>
          <w:p w:rsidR="00527E39" w:rsidRPr="00527E39" w:rsidRDefault="004D1F7F" w:rsidP="004D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 xml:space="preserve">  DIČ: CZ00254657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527E39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7E39" w:rsidRPr="00527E39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tbl>
            <w:tblPr>
              <w:tblW w:w="0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424"/>
            </w:tblGrid>
            <w:tr w:rsidR="00705A49" w:rsidRPr="00015B4C" w:rsidTr="00221DDD">
              <w:trPr>
                <w:cantSplit/>
              </w:trPr>
              <w:tc>
                <w:tcPr>
                  <w:tcW w:w="4424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705A49" w:rsidRPr="00015B4C" w:rsidRDefault="00705A49" w:rsidP="00705A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lang w:eastAsia="cs-CZ"/>
                    </w:rPr>
                  </w:pPr>
                  <w:r w:rsidRPr="00015B4C">
                    <w:rPr>
                      <w:rFonts w:ascii="Arial" w:eastAsiaTheme="minorEastAsia" w:hAnsi="Arial" w:cs="Arial"/>
                      <w:color w:val="000000"/>
                      <w:lang w:eastAsia="cs-CZ"/>
                    </w:rPr>
                    <w:t>Jiří Oboznenko</w:t>
                  </w:r>
                </w:p>
              </w:tc>
            </w:tr>
            <w:tr w:rsidR="00705A49" w:rsidRPr="00015B4C" w:rsidTr="00221DDD">
              <w:trPr>
                <w:cantSplit/>
              </w:trPr>
              <w:tc>
                <w:tcPr>
                  <w:tcW w:w="4424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705A49" w:rsidRPr="00015B4C" w:rsidRDefault="00705A49" w:rsidP="00705A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lang w:eastAsia="cs-CZ"/>
                    </w:rPr>
                  </w:pPr>
                  <w:r w:rsidRPr="00015B4C">
                    <w:rPr>
                      <w:rFonts w:ascii="Arial" w:eastAsiaTheme="minorEastAsia" w:hAnsi="Arial" w:cs="Arial"/>
                      <w:color w:val="000000"/>
                      <w:lang w:eastAsia="cs-CZ"/>
                    </w:rPr>
                    <w:t>nábřeží Jana Palacha 1024/26</w:t>
                  </w:r>
                </w:p>
              </w:tc>
            </w:tr>
            <w:tr w:rsidR="00705A49" w:rsidRPr="00015B4C" w:rsidTr="00221DDD">
              <w:trPr>
                <w:cantSplit/>
              </w:trPr>
              <w:tc>
                <w:tcPr>
                  <w:tcW w:w="4424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705A49" w:rsidRPr="00015B4C" w:rsidRDefault="00705A49" w:rsidP="00705A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lang w:eastAsia="cs-CZ"/>
                    </w:rPr>
                  </w:pPr>
                  <w:r w:rsidRPr="00015B4C">
                    <w:rPr>
                      <w:rFonts w:ascii="Arial" w:eastAsiaTheme="minorEastAsia" w:hAnsi="Arial" w:cs="Arial"/>
                      <w:color w:val="000000"/>
                      <w:lang w:eastAsia="cs-CZ"/>
                    </w:rPr>
                    <w:t>360  01  Karlovy Vary</w:t>
                  </w:r>
                </w:p>
              </w:tc>
            </w:tr>
            <w:tr w:rsidR="00705A49" w:rsidRPr="00015B4C" w:rsidTr="00221DDD">
              <w:trPr>
                <w:cantSplit/>
              </w:trPr>
              <w:tc>
                <w:tcPr>
                  <w:tcW w:w="4424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705A49" w:rsidRPr="00015B4C" w:rsidRDefault="00705A49" w:rsidP="00705A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lang w:eastAsia="cs-CZ"/>
                    </w:rPr>
                  </w:pPr>
                  <w:r w:rsidRPr="00015B4C">
                    <w:rPr>
                      <w:rFonts w:ascii="Arial" w:eastAsiaTheme="minorEastAsia" w:hAnsi="Arial" w:cs="Arial"/>
                      <w:color w:val="000000"/>
                      <w:lang w:eastAsia="cs-CZ"/>
                    </w:rPr>
                    <w:t>IČ: 01978918</w:t>
                  </w:r>
                </w:p>
              </w:tc>
            </w:tr>
          </w:tbl>
          <w:p w:rsidR="00E0151D" w:rsidRPr="00527E39" w:rsidRDefault="00E0151D" w:rsidP="00CF4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  <w:tr w:rsidR="00527E39" w:rsidRPr="00527E39" w:rsidTr="000806A7">
        <w:trPr>
          <w:cantSplit/>
          <w:trHeight w:val="22"/>
        </w:trPr>
        <w:tc>
          <w:tcPr>
            <w:tcW w:w="38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E39" w:rsidRPr="00527E39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527E39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E39" w:rsidRPr="00527E39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527E39" w:rsidRPr="00527E39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527E39" w:rsidRPr="00527E39" w:rsidTr="00CE3FE2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4F7125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E39" w:rsidRPr="004F7125" w:rsidRDefault="00433387" w:rsidP="004F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 xml:space="preserve">          </w:t>
            </w:r>
            <w:r w:rsidR="00705A49" w:rsidRPr="004F7125">
              <w:rPr>
                <w:rFonts w:ascii="Arial" w:eastAsiaTheme="minorEastAsia" w:hAnsi="Arial" w:cs="Arial"/>
                <w:color w:val="000000"/>
                <w:lang w:eastAsia="cs-CZ"/>
              </w:rPr>
              <w:t>30. 08</w:t>
            </w: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>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E39" w:rsidRPr="004F7125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</w:p>
        </w:tc>
      </w:tr>
      <w:tr w:rsidR="00527E39" w:rsidRPr="00527E39" w:rsidTr="00CE3FE2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E39" w:rsidRPr="004F7125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E39" w:rsidRPr="004F7125" w:rsidRDefault="00527E39" w:rsidP="00F5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b/>
                <w:color w:val="000000"/>
                <w:lang w:eastAsia="cs-CZ"/>
              </w:rPr>
              <w:t>OBJ35-</w:t>
            </w:r>
            <w:r w:rsidR="00705A49" w:rsidRPr="004F7125">
              <w:rPr>
                <w:rFonts w:ascii="Arial" w:eastAsiaTheme="minorEastAsia" w:hAnsi="Arial" w:cs="Arial"/>
                <w:b/>
                <w:color w:val="000000"/>
                <w:lang w:eastAsia="cs-CZ"/>
              </w:rPr>
              <w:t>36988</w:t>
            </w:r>
            <w:r w:rsidR="00D82EF3" w:rsidRPr="004F7125">
              <w:rPr>
                <w:rFonts w:ascii="Arial" w:eastAsiaTheme="minorEastAsia" w:hAnsi="Arial" w:cs="Arial"/>
                <w:b/>
                <w:color w:val="000000"/>
                <w:lang w:eastAsia="cs-CZ"/>
              </w:rPr>
              <w:t>/2021</w:t>
            </w:r>
          </w:p>
          <w:p w:rsidR="00F56A49" w:rsidRPr="004F7125" w:rsidRDefault="00F56A49" w:rsidP="00F5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4F7125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4F7125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>Richtr Ilja Ing. arch.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4F7125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4F7125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>353151278</w:t>
            </w:r>
          </w:p>
        </w:tc>
      </w:tr>
    </w:tbl>
    <w:p w:rsidR="00527E39" w:rsidRPr="00527E39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527E39" w:rsidRPr="00433387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eastAsiaTheme="minorEastAsia" w:cstheme="minorHAnsi"/>
          <w:color w:val="000000"/>
          <w:sz w:val="20"/>
          <w:szCs w:val="20"/>
          <w:lang w:eastAsia="cs-CZ"/>
        </w:rPr>
      </w:pPr>
      <w:r w:rsidRPr="00433387">
        <w:rPr>
          <w:rFonts w:eastAsiaTheme="minorEastAsia" w:cstheme="minorHAnsi"/>
          <w:color w:val="000000"/>
          <w:sz w:val="20"/>
          <w:szCs w:val="20"/>
          <w:lang w:eastAsia="cs-CZ"/>
        </w:rPr>
        <w:t>Objednáváme u Vás tyto dodávky:</w:t>
      </w:r>
    </w:p>
    <w:tbl>
      <w:tblPr>
        <w:tblW w:w="970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08"/>
        <w:gridCol w:w="971"/>
        <w:gridCol w:w="582"/>
        <w:gridCol w:w="1748"/>
      </w:tblGrid>
      <w:tr w:rsidR="00527E39" w:rsidRPr="00433387" w:rsidTr="000806A7">
        <w:trPr>
          <w:cantSplit/>
          <w:trHeight w:val="294"/>
        </w:trPr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E39" w:rsidRPr="00433387" w:rsidRDefault="00527E39" w:rsidP="004D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  <w:lang w:eastAsia="cs-CZ"/>
              </w:rPr>
            </w:pPr>
            <w:r w:rsidRPr="00433387">
              <w:rPr>
                <w:rFonts w:eastAsiaTheme="minorEastAsia" w:cstheme="minorHAnsi"/>
                <w:color w:val="000000"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7E39" w:rsidRPr="00433387" w:rsidRDefault="00527E39" w:rsidP="004D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  <w:lang w:eastAsia="cs-CZ"/>
              </w:rPr>
            </w:pPr>
            <w:r w:rsidRPr="00433387">
              <w:rPr>
                <w:rFonts w:eastAsiaTheme="minorEastAsia" w:cstheme="minorHAnsi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7E39" w:rsidRPr="00433387" w:rsidRDefault="00527E39" w:rsidP="004D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  <w:lang w:eastAsia="cs-CZ"/>
              </w:rPr>
            </w:pPr>
            <w:r w:rsidRPr="00433387">
              <w:rPr>
                <w:rFonts w:eastAsiaTheme="minorEastAsia" w:cstheme="minorHAnsi"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7E39" w:rsidRPr="00433387" w:rsidRDefault="00527E39" w:rsidP="004D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  <w:lang w:eastAsia="cs-CZ"/>
              </w:rPr>
            </w:pPr>
            <w:r w:rsidRPr="00433387">
              <w:rPr>
                <w:rFonts w:eastAsiaTheme="minorEastAsia" w:cstheme="minorHAnsi"/>
                <w:color w:val="000000"/>
                <w:sz w:val="20"/>
                <w:szCs w:val="20"/>
                <w:lang w:eastAsia="cs-CZ"/>
              </w:rPr>
              <w:t>Maximální fakturovaná částka v CZK</w:t>
            </w:r>
          </w:p>
        </w:tc>
      </w:tr>
      <w:tr w:rsidR="00527E39" w:rsidRPr="00433387" w:rsidTr="00E0151D">
        <w:trPr>
          <w:cantSplit/>
          <w:trHeight w:val="2710"/>
        </w:trPr>
        <w:tc>
          <w:tcPr>
            <w:tcW w:w="6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D2A" w:rsidRDefault="00705A49" w:rsidP="00C8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color w:val="000000"/>
                <w:lang w:eastAsia="cs-CZ"/>
              </w:rPr>
            </w:pPr>
            <w:r w:rsidRPr="00015B4C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>Dílčí práce na řešení širšího centra Karlových Varů - Projekční práce, vyjádření, jednání</w:t>
            </w:r>
            <w:r w:rsidR="00FF234D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>.</w:t>
            </w:r>
          </w:p>
          <w:p w:rsidR="00FF234D" w:rsidRDefault="00FF234D" w:rsidP="00C8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color w:val="000000"/>
                <w:lang w:eastAsia="cs-CZ"/>
              </w:rPr>
            </w:pPr>
          </w:p>
          <w:p w:rsidR="00FF234D" w:rsidRDefault="00FF234D" w:rsidP="00FF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>V tom:</w:t>
            </w:r>
          </w:p>
          <w:p w:rsidR="00FF234D" w:rsidRPr="00FF234D" w:rsidRDefault="00FF234D" w:rsidP="00FF234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color w:val="000000"/>
                <w:lang w:eastAsia="cs-CZ"/>
              </w:rPr>
            </w:pPr>
            <w:r w:rsidRPr="00FF234D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>Zajištění vstupních podkladů</w:t>
            </w:r>
            <w:r w:rsidRPr="00FF234D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ab/>
            </w:r>
          </w:p>
          <w:p w:rsidR="00FF234D" w:rsidRPr="00FF234D" w:rsidRDefault="00FF234D" w:rsidP="00FF234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color w:val="000000"/>
                <w:lang w:eastAsia="cs-CZ"/>
              </w:rPr>
            </w:pPr>
            <w:r w:rsidRPr="00FF234D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 xml:space="preserve">Prověření napojení </w:t>
            </w:r>
            <w:r w:rsidRPr="00FF234D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 xml:space="preserve">dopravního </w:t>
            </w:r>
            <w:r w:rsidRPr="00FF234D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>terminálu na dopravní infrastrukturu</w:t>
            </w:r>
          </w:p>
          <w:p w:rsidR="00AF264F" w:rsidRDefault="00FF234D" w:rsidP="00FF234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color w:val="000000"/>
                <w:lang w:eastAsia="cs-CZ"/>
              </w:rPr>
            </w:pPr>
            <w:r w:rsidRPr="00FF234D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>Prověření využití levého předmostí Chebského mostu</w:t>
            </w:r>
            <w:r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 xml:space="preserve"> pro dopravní funkce</w:t>
            </w:r>
          </w:p>
          <w:p w:rsidR="00FF234D" w:rsidRPr="00FF234D" w:rsidRDefault="00AF264F" w:rsidP="00AF264F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>Provedení návrhu k jednání, konzultace návrhu s KAMKV, p.o., Odborem rozvoje a investic, odborem technickým a odborem dopravy Magistrátu města a s DI PČR, promítnutí výstupů z konzulta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 xml:space="preserve">cí do čistopisu elaborátu.  </w:t>
            </w:r>
            <w:r w:rsidR="00FF234D" w:rsidRPr="00FF234D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ab/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27E39" w:rsidRPr="004F7125" w:rsidRDefault="004D1F7F" w:rsidP="0008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27E39" w:rsidRPr="004F7125" w:rsidRDefault="004D1F7F" w:rsidP="0008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color w:val="000000"/>
                <w:lang w:eastAsia="cs-CZ"/>
              </w:rPr>
              <w:t>kpl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27E39" w:rsidRPr="004F7125" w:rsidRDefault="009C1034" w:rsidP="00EC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Cs/>
                <w:color w:val="000000"/>
                <w:lang w:eastAsia="cs-CZ"/>
              </w:rPr>
            </w:pPr>
            <w:r w:rsidRPr="004F7125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 xml:space="preserve">       </w:t>
            </w:r>
            <w:r w:rsidR="00705A49" w:rsidRPr="004F7125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>70</w:t>
            </w:r>
            <w:r w:rsidR="004D1F7F" w:rsidRPr="004F7125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 xml:space="preserve"> </w:t>
            </w:r>
            <w:r w:rsidR="00D43C97" w:rsidRPr="004F7125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>000,- Kč</w:t>
            </w:r>
            <w:r w:rsidR="00F73603" w:rsidRPr="004F7125">
              <w:rPr>
                <w:rFonts w:ascii="Arial" w:eastAsiaTheme="minorEastAsia" w:hAnsi="Arial" w:cs="Arial"/>
                <w:bCs/>
                <w:color w:val="000000"/>
                <w:lang w:eastAsia="cs-CZ"/>
              </w:rPr>
              <w:t xml:space="preserve">       </w:t>
            </w:r>
          </w:p>
        </w:tc>
      </w:tr>
    </w:tbl>
    <w:p w:rsidR="00527E39" w:rsidRPr="00433387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eastAsiaTheme="minorEastAsia" w:cstheme="minorHAnsi"/>
          <w:color w:val="000000"/>
          <w:sz w:val="20"/>
          <w:szCs w:val="20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527E39" w:rsidRPr="00EC42BC" w:rsidTr="00CE3FE2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27E39" w:rsidRPr="00EC42BC" w:rsidRDefault="00D43C97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Karlovy Vary, sídlo objednatele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7E39" w:rsidRPr="00EC42BC" w:rsidRDefault="004D1F7F" w:rsidP="00E0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3</w:t>
            </w:r>
            <w:r w:rsidR="00E0151D" w:rsidRPr="00EC42BC">
              <w:rPr>
                <w:rFonts w:ascii="Arial" w:eastAsiaTheme="minorEastAsia" w:hAnsi="Arial" w:cs="Arial"/>
                <w:color w:val="000000"/>
                <w:lang w:eastAsia="cs-CZ"/>
              </w:rPr>
              <w:t>0</w:t>
            </w: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. 0</w:t>
            </w:r>
            <w:r w:rsidR="00EC42BC">
              <w:rPr>
                <w:rFonts w:ascii="Arial" w:eastAsiaTheme="minorEastAsia" w:hAnsi="Arial" w:cs="Arial"/>
                <w:color w:val="000000"/>
                <w:lang w:eastAsia="cs-CZ"/>
              </w:rPr>
              <w:t>9</w:t>
            </w:r>
            <w:r w:rsidR="00527E39" w:rsidRPr="00EC42BC">
              <w:rPr>
                <w:rFonts w:ascii="Arial" w:eastAsiaTheme="minorEastAsia" w:hAnsi="Arial" w:cs="Arial"/>
                <w:color w:val="000000"/>
                <w:lang w:eastAsia="cs-CZ"/>
              </w:rPr>
              <w:t>.</w:t>
            </w: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 xml:space="preserve"> </w:t>
            </w:r>
            <w:r w:rsidR="00527E39" w:rsidRPr="00EC42BC">
              <w:rPr>
                <w:rFonts w:ascii="Arial" w:eastAsiaTheme="minorEastAsia" w:hAnsi="Arial" w:cs="Arial"/>
                <w:color w:val="000000"/>
                <w:lang w:eastAsia="cs-CZ"/>
              </w:rPr>
              <w:t>202</w:t>
            </w: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1</w:t>
            </w:r>
          </w:p>
        </w:tc>
      </w:tr>
      <w:tr w:rsidR="00527E39" w:rsidRPr="00EC42BC" w:rsidTr="00CE3FE2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E39" w:rsidRPr="00EC42BC" w:rsidRDefault="00D43C97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převodem</w:t>
            </w:r>
          </w:p>
        </w:tc>
      </w:tr>
    </w:tbl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8929"/>
      </w:tblGrid>
      <w:tr w:rsidR="004F7125" w:rsidRPr="00015B4C" w:rsidTr="00221DDD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F7125" w:rsidRPr="00015B4C" w:rsidRDefault="004F7125" w:rsidP="002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F7125" w:rsidRPr="00015B4C" w:rsidRDefault="004F7125" w:rsidP="002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015B4C">
              <w:rPr>
                <w:rFonts w:ascii="Arial" w:eastAsiaTheme="minorEastAsia" w:hAnsi="Arial" w:cs="Arial"/>
                <w:color w:val="000000"/>
                <w:lang w:eastAsia="cs-CZ"/>
              </w:rPr>
              <w:t>C)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4F7125" w:rsidRPr="00015B4C" w:rsidRDefault="004F7125" w:rsidP="002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015B4C">
              <w:rPr>
                <w:rFonts w:ascii="Arial" w:eastAsiaTheme="minorEastAsia" w:hAnsi="Arial" w:cs="Arial"/>
                <w:color w:val="000000"/>
                <w:lang w:eastAsia="cs-CZ"/>
              </w:rPr>
              <w:t>Dodavatel není plátcem DPH</w:t>
            </w:r>
            <w:r w:rsidR="00EC42BC">
              <w:rPr>
                <w:rFonts w:ascii="Arial" w:eastAsiaTheme="minorEastAsia" w:hAnsi="Arial" w:cs="Arial"/>
                <w:color w:val="000000"/>
                <w:lang w:eastAsia="cs-CZ"/>
              </w:rPr>
              <w:t>.</w:t>
            </w:r>
          </w:p>
        </w:tc>
      </w:tr>
    </w:tbl>
    <w:p w:rsidR="004F7125" w:rsidRPr="00015B4C" w:rsidRDefault="004F7125" w:rsidP="004F71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lang w:eastAsia="cs-CZ"/>
        </w:rPr>
      </w:pPr>
    </w:p>
    <w:tbl>
      <w:tblPr>
        <w:tblW w:w="9636" w:type="dxa"/>
        <w:tblInd w:w="-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527E39" w:rsidRPr="00EC42BC" w:rsidTr="00F7360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08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cs-CZ"/>
              </w:rPr>
            </w:pPr>
          </w:p>
        </w:tc>
      </w:tr>
    </w:tbl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lang w:eastAsia="cs-CZ"/>
        </w:rPr>
      </w:pPr>
      <w:r w:rsidRPr="00EC42BC">
        <w:rPr>
          <w:rFonts w:ascii="Arial" w:eastAsiaTheme="minorEastAsia" w:hAnsi="Arial" w:cs="Arial"/>
          <w:b/>
          <w:bCs/>
          <w:color w:val="000000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527E39" w:rsidRPr="00EC42BC" w:rsidTr="00CE3F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527E39" w:rsidRPr="00EC42BC" w:rsidTr="00CE3F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Smluvní vztah se řídí občanským zákoníkem.</w:t>
            </w:r>
          </w:p>
        </w:tc>
      </w:tr>
      <w:tr w:rsidR="00527E39" w:rsidRPr="00EC42BC" w:rsidTr="00CE3F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527E39" w:rsidRPr="00EC42BC" w:rsidTr="00CE3F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lastRenderedPageBreak/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527E39" w:rsidRPr="00EC42BC" w:rsidTr="00CE3F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527E39" w:rsidRPr="00EC42BC" w:rsidTr="00CE3F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527E39" w:rsidRPr="00EC42BC" w:rsidTr="00CE3F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527E39" w:rsidRPr="00EC42BC" w:rsidTr="00CE3F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527E39" w:rsidRPr="00EC42BC" w:rsidTr="00CE3F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39" w:rsidRPr="00EC42BC" w:rsidRDefault="00527E39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Záruční doba na věcné plnění se sjednává na 60 měsíců.</w:t>
            </w:r>
          </w:p>
        </w:tc>
      </w:tr>
    </w:tbl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lang w:eastAsia="cs-CZ"/>
        </w:rPr>
      </w:pPr>
      <w:r w:rsidRPr="00EC42BC">
        <w:rPr>
          <w:rFonts w:ascii="Arial" w:eastAsiaTheme="minorEastAsia" w:hAnsi="Arial" w:cs="Arial"/>
          <w:b/>
          <w:bCs/>
          <w:color w:val="000000"/>
          <w:lang w:eastAsia="cs-CZ"/>
        </w:rPr>
        <w:t>JEDNO POTVRZENÉ VYHOTOVENÍ OBJEDNÁVKY VRAŤTE OBRATEM ZPĚT.</w:t>
      </w:r>
    </w:p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lang w:eastAsia="cs-CZ"/>
        </w:rPr>
      </w:pPr>
      <w:r w:rsidRPr="00EC42BC">
        <w:rPr>
          <w:rFonts w:ascii="Arial" w:eastAsiaTheme="minorEastAsia" w:hAnsi="Arial" w:cs="Arial"/>
          <w:b/>
          <w:bCs/>
          <w:color w:val="000000"/>
          <w:lang w:eastAsia="cs-CZ"/>
        </w:rPr>
        <w:t>NA FAKTUŘE UVÁDĚJTE ČÍSLO NAŠÍ OBJEDNÁVKY.</w:t>
      </w:r>
    </w:p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  <w:r w:rsidRPr="00EC42BC">
        <w:rPr>
          <w:rFonts w:ascii="Arial" w:eastAsiaTheme="minorEastAsia" w:hAnsi="Arial" w:cs="Arial"/>
          <w:color w:val="000000"/>
          <w:lang w:eastAsia="cs-CZ"/>
        </w:rPr>
        <w:t>Úhrada daňového dokladu bude provedena pouze na účet dodavatele, který je zveřejněný v registru plátců DPH, na portálu finanční správy.</w:t>
      </w:r>
    </w:p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  <w:r w:rsidRPr="00EC42BC">
        <w:rPr>
          <w:rFonts w:ascii="Arial" w:eastAsiaTheme="minorEastAsia" w:hAnsi="Arial" w:cs="Arial"/>
          <w:color w:val="000000"/>
          <w:lang w:eastAsia="cs-CZ"/>
        </w:rPr>
        <w:t>Povinnost objednatele zaplatit DPH se považuje za splněnou připsáním DPH na takto zveřejněný účet.</w:t>
      </w:r>
      <w:r w:rsidRPr="00EC42BC">
        <w:rPr>
          <w:rFonts w:ascii="Arial" w:eastAsiaTheme="minorEastAsia" w:hAnsi="Arial" w:cs="Arial"/>
          <w:color w:val="000000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28420403, konstantní symbol 1148, specifický symbol 00254657 (§ 109a zákona o DPH).</w:t>
      </w:r>
    </w:p>
    <w:p w:rsidR="00527E39" w:rsidRPr="000006C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527E39" w:rsidRPr="000006C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  <w:r w:rsidRPr="000006CC">
        <w:rPr>
          <w:rFonts w:ascii="Arial" w:eastAsiaTheme="minorEastAsia" w:hAnsi="Arial" w:cs="Arial"/>
          <w:color w:val="000000"/>
          <w:lang w:eastAsia="cs-CZ"/>
        </w:rPr>
        <w:t>Dodavatel prohlašuje, že je oprávněn provádět činnost, která je předmětem této objednávky a že je pro tuto činnost náležitě kvalifikován.</w:t>
      </w:r>
    </w:p>
    <w:p w:rsidR="00527E39" w:rsidRPr="000006C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527E39" w:rsidRPr="000006C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Cs/>
          <w:color w:val="000000"/>
          <w:lang w:eastAsia="cs-CZ"/>
        </w:rPr>
      </w:pPr>
      <w:r w:rsidRPr="000006CC">
        <w:rPr>
          <w:rFonts w:ascii="Arial" w:eastAsiaTheme="minorEastAsia" w:hAnsi="Arial" w:cs="Arial"/>
          <w:bCs/>
          <w:color w:val="000000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527E39" w:rsidRPr="000006C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EC42BC" w:rsidRPr="000006CC" w:rsidRDefault="00EC42BC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EC42BC" w:rsidRDefault="00EC42BC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EC42BC" w:rsidRPr="00EC42BC" w:rsidRDefault="00EC42BC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4D1F7F" w:rsidRPr="00EC42BC" w:rsidRDefault="004D1F7F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p w:rsidR="004D1F7F" w:rsidRPr="00EC42BC" w:rsidRDefault="000806A7" w:rsidP="000806A7">
      <w:pPr>
        <w:widowControl w:val="0"/>
        <w:autoSpaceDE w:val="0"/>
        <w:autoSpaceDN w:val="0"/>
        <w:adjustRightInd w:val="0"/>
        <w:spacing w:before="40" w:after="40" w:line="240" w:lineRule="auto"/>
        <w:ind w:left="4996" w:right="40" w:firstLine="668"/>
        <w:rPr>
          <w:rFonts w:ascii="Arial" w:eastAsiaTheme="minorEastAsia" w:hAnsi="Arial" w:cs="Arial"/>
          <w:color w:val="000000"/>
          <w:lang w:eastAsia="cs-CZ"/>
        </w:rPr>
      </w:pPr>
      <w:r w:rsidRPr="00EC42BC">
        <w:rPr>
          <w:rFonts w:ascii="Arial" w:eastAsiaTheme="minorEastAsia" w:hAnsi="Arial" w:cs="Arial"/>
          <w:color w:val="000000"/>
          <w:lang w:eastAsia="cs-CZ"/>
        </w:rPr>
        <w:t>……………………………………………</w:t>
      </w:r>
    </w:p>
    <w:p w:rsidR="000806A7" w:rsidRPr="00EC42BC" w:rsidRDefault="000806A7" w:rsidP="000806A7">
      <w:pPr>
        <w:widowControl w:val="0"/>
        <w:autoSpaceDE w:val="0"/>
        <w:autoSpaceDN w:val="0"/>
        <w:adjustRightInd w:val="0"/>
        <w:spacing w:before="40" w:after="40" w:line="240" w:lineRule="auto"/>
        <w:ind w:left="5704" w:right="40" w:firstLine="668"/>
        <w:rPr>
          <w:rFonts w:ascii="Arial" w:eastAsiaTheme="minorEastAsia" w:hAnsi="Arial" w:cs="Arial"/>
          <w:color w:val="000000"/>
          <w:lang w:eastAsia="cs-CZ"/>
        </w:rPr>
      </w:pPr>
      <w:r w:rsidRPr="00EC42BC">
        <w:rPr>
          <w:rFonts w:ascii="Arial" w:eastAsiaTheme="minorEastAsia" w:hAnsi="Arial" w:cs="Arial"/>
          <w:color w:val="000000"/>
          <w:lang w:eastAsia="cs-CZ"/>
        </w:rPr>
        <w:t xml:space="preserve">Ing. Daniel Riedl </w:t>
      </w:r>
    </w:p>
    <w:p w:rsidR="004D1F7F" w:rsidRPr="00EC42BC" w:rsidRDefault="000806A7" w:rsidP="000806A7">
      <w:pPr>
        <w:widowControl w:val="0"/>
        <w:autoSpaceDE w:val="0"/>
        <w:autoSpaceDN w:val="0"/>
        <w:adjustRightInd w:val="0"/>
        <w:spacing w:before="40" w:after="40" w:line="240" w:lineRule="auto"/>
        <w:ind w:left="4996" w:right="40" w:firstLine="668"/>
        <w:rPr>
          <w:rFonts w:ascii="Arial" w:eastAsiaTheme="minorEastAsia" w:hAnsi="Arial" w:cs="Arial"/>
          <w:color w:val="000000"/>
          <w:lang w:eastAsia="cs-CZ"/>
        </w:rPr>
      </w:pPr>
      <w:r w:rsidRPr="00EC42BC">
        <w:rPr>
          <w:rFonts w:ascii="Arial" w:eastAsiaTheme="minorEastAsia" w:hAnsi="Arial" w:cs="Arial"/>
          <w:color w:val="000000"/>
          <w:lang w:eastAsia="cs-CZ"/>
        </w:rPr>
        <w:t>vedoucí odboru rozvoje a investic</w:t>
      </w:r>
    </w:p>
    <w:p w:rsidR="00527E39" w:rsidRPr="00EC42BC" w:rsidRDefault="00527E39" w:rsidP="00527E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lang w:eastAsia="cs-CZ"/>
        </w:rPr>
      </w:pPr>
    </w:p>
    <w:tbl>
      <w:tblPr>
        <w:tblW w:w="4818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</w:tblGrid>
      <w:tr w:rsidR="000806A7" w:rsidRPr="00EC42BC" w:rsidTr="000806A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6A7" w:rsidRPr="00EC42BC" w:rsidRDefault="000806A7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.................................................................</w:t>
            </w:r>
          </w:p>
        </w:tc>
      </w:tr>
      <w:tr w:rsidR="000806A7" w:rsidRPr="00EC42BC" w:rsidTr="000806A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806A7" w:rsidRPr="00EC42BC" w:rsidRDefault="000806A7" w:rsidP="0052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cs-CZ"/>
              </w:rPr>
            </w:pPr>
            <w:r w:rsidRPr="00EC42BC">
              <w:rPr>
                <w:rFonts w:ascii="Arial" w:eastAsiaTheme="minorEastAsia" w:hAnsi="Arial" w:cs="Arial"/>
                <w:color w:val="000000"/>
                <w:lang w:eastAsia="cs-CZ"/>
              </w:rPr>
              <w:t>Podpis oprávněného zástupce dodavatele</w:t>
            </w:r>
          </w:p>
        </w:tc>
      </w:tr>
    </w:tbl>
    <w:p w:rsidR="00527E39" w:rsidRPr="00EC42BC" w:rsidRDefault="00527E39" w:rsidP="00527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cs-CZ"/>
        </w:rPr>
      </w:pPr>
      <w:r w:rsidRPr="00EC42BC">
        <w:rPr>
          <w:rFonts w:ascii="Arial" w:eastAsiaTheme="minorEastAsia" w:hAnsi="Arial" w:cs="Arial"/>
          <w:color w:val="000000"/>
          <w:lang w:eastAsia="cs-CZ"/>
        </w:rPr>
        <w:t> </w:t>
      </w:r>
    </w:p>
    <w:p w:rsidR="00A84E2A" w:rsidRPr="00EC42BC" w:rsidRDefault="00A84E2A">
      <w:pPr>
        <w:rPr>
          <w:rFonts w:ascii="Arial" w:hAnsi="Arial" w:cs="Arial"/>
        </w:rPr>
      </w:pPr>
    </w:p>
    <w:sectPr w:rsidR="00A84E2A" w:rsidRPr="00EC42BC" w:rsidSect="000B60F8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0C7"/>
    <w:multiLevelType w:val="hybridMultilevel"/>
    <w:tmpl w:val="8F960DC0"/>
    <w:lvl w:ilvl="0" w:tplc="7200D5E6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C3"/>
    <w:rsid w:val="000006CC"/>
    <w:rsid w:val="00004CCC"/>
    <w:rsid w:val="000806A7"/>
    <w:rsid w:val="000F25F2"/>
    <w:rsid w:val="00371793"/>
    <w:rsid w:val="00383D2A"/>
    <w:rsid w:val="003D5236"/>
    <w:rsid w:val="00433387"/>
    <w:rsid w:val="00461B0F"/>
    <w:rsid w:val="004D1F7F"/>
    <w:rsid w:val="004F7125"/>
    <w:rsid w:val="00527E39"/>
    <w:rsid w:val="00705A49"/>
    <w:rsid w:val="007A00C3"/>
    <w:rsid w:val="008F62A1"/>
    <w:rsid w:val="009A4ADE"/>
    <w:rsid w:val="009B161F"/>
    <w:rsid w:val="009C1034"/>
    <w:rsid w:val="00A84E2A"/>
    <w:rsid w:val="00AA31AB"/>
    <w:rsid w:val="00AF264F"/>
    <w:rsid w:val="00C86FE8"/>
    <w:rsid w:val="00CF431F"/>
    <w:rsid w:val="00D21D4A"/>
    <w:rsid w:val="00D43C97"/>
    <w:rsid w:val="00D6063B"/>
    <w:rsid w:val="00D82EF3"/>
    <w:rsid w:val="00E0151D"/>
    <w:rsid w:val="00EC42BC"/>
    <w:rsid w:val="00F56A49"/>
    <w:rsid w:val="00F73603"/>
    <w:rsid w:val="00F955D7"/>
    <w:rsid w:val="00FF234D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0C4B"/>
  <w15:chartTrackingRefBased/>
  <w15:docId w15:val="{907F33DE-4D11-433B-97C7-1511EC14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Richtr Ilja</dc:creator>
  <cp:keywords/>
  <dc:description/>
  <cp:lastModifiedBy>Richtr Ilja</cp:lastModifiedBy>
  <cp:revision>2</cp:revision>
  <cp:lastPrinted>2021-08-30T12:20:00Z</cp:lastPrinted>
  <dcterms:created xsi:type="dcterms:W3CDTF">2021-08-30T12:24:00Z</dcterms:created>
  <dcterms:modified xsi:type="dcterms:W3CDTF">2021-08-30T12:24:00Z</dcterms:modified>
</cp:coreProperties>
</file>