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5E" w:rsidRDefault="009B375E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</w:p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9B375E" w:rsidRDefault="00817EB4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700B18" w:rsidRPr="007943F6" w:rsidRDefault="00700B18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3A6401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Sjednané služby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700B18" w:rsidRPr="00CB59CD" w:rsidTr="001C7D26">
        <w:trPr>
          <w:trHeight w:val="57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18" w:rsidRPr="00850043" w:rsidRDefault="00700B18" w:rsidP="00700B18">
            <w:pPr>
              <w:numPr>
                <w:ilvl w:val="0"/>
                <w:numId w:val="38"/>
              </w:numPr>
              <w:spacing w:before="120" w:after="120"/>
              <w:ind w:left="357" w:hanging="357"/>
              <w:jc w:val="both"/>
            </w:pPr>
            <w:r>
              <w:t>Výdej poštovních zásilek, jejichž dodání je zajišťováno prostřednictvím služeb ČP uvedených v aktuálně platné Technologické příručce pro Balíkovnu Partner.</w:t>
            </w:r>
          </w:p>
          <w:p w:rsidR="00700B18" w:rsidRPr="00243D18" w:rsidRDefault="00700B18" w:rsidP="00243D18">
            <w:pPr>
              <w:numPr>
                <w:ilvl w:val="0"/>
                <w:numId w:val="38"/>
              </w:numPr>
              <w:spacing w:before="120" w:after="120"/>
              <w:ind w:left="357" w:hanging="357"/>
              <w:jc w:val="both"/>
              <w:rPr>
                <w:szCs w:val="20"/>
              </w:rPr>
            </w:pPr>
            <w:r w:rsidRPr="00850043">
              <w:t>Převzetí</w:t>
            </w:r>
            <w:r w:rsidRPr="00850043" w:rsidDel="00BD35EB">
              <w:t xml:space="preserve"> </w:t>
            </w:r>
            <w:r w:rsidRPr="00850043">
              <w:t>vybraných peněžních částek od příjemců poštovních zásilek</w:t>
            </w:r>
            <w:r>
              <w:t>.</w:t>
            </w: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3A6401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Provize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3"/>
        <w:gridCol w:w="1821"/>
      </w:tblGrid>
      <w:tr w:rsidR="00700B18" w:rsidRPr="00CB59CD" w:rsidTr="001C7D26">
        <w:trPr>
          <w:trHeight w:val="567"/>
        </w:trPr>
        <w:tc>
          <w:tcPr>
            <w:tcW w:w="7230" w:type="dxa"/>
            <w:vAlign w:val="center"/>
          </w:tcPr>
          <w:p w:rsidR="00700B18" w:rsidRPr="00CB59CD" w:rsidRDefault="00700B18" w:rsidP="00700B1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Odměna z</w:t>
            </w:r>
            <w:r w:rsidRPr="00CB59CD">
              <w:rPr>
                <w:rFonts w:asciiTheme="minorHAnsi" w:hAnsiTheme="minorHAnsi"/>
                <w:b/>
                <w:u w:val="single"/>
              </w:rPr>
              <w:t xml:space="preserve">a </w:t>
            </w:r>
            <w:r>
              <w:rPr>
                <w:rFonts w:asciiTheme="minorHAnsi" w:hAnsiTheme="minorHAnsi"/>
                <w:b/>
                <w:u w:val="single"/>
              </w:rPr>
              <w:t>vydanou zásilku</w:t>
            </w:r>
            <w:r w:rsidR="00704AE7">
              <w:rPr>
                <w:rFonts w:asciiTheme="minorHAnsi" w:hAnsiTheme="minorHAnsi"/>
                <w:b/>
                <w:u w:val="single"/>
              </w:rPr>
              <w:t xml:space="preserve"> bez </w:t>
            </w:r>
            <w:r w:rsidR="00704AE7" w:rsidRPr="00704AE7">
              <w:rPr>
                <w:rFonts w:asciiTheme="minorHAnsi" w:hAnsiTheme="minorHAnsi"/>
                <w:b/>
                <w:u w:val="single"/>
              </w:rPr>
              <w:t>vybrání neuhrazených váznoucích částek</w:t>
            </w:r>
          </w:p>
        </w:tc>
        <w:tc>
          <w:tcPr>
            <w:tcW w:w="1842" w:type="dxa"/>
            <w:vAlign w:val="center"/>
          </w:tcPr>
          <w:p w:rsidR="00700B18" w:rsidRPr="00CB59CD" w:rsidRDefault="00704AE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1E58FE">
              <w:rPr>
                <w:rFonts w:asciiTheme="minorHAnsi" w:hAnsiTheme="minorHAnsi"/>
                <w:b/>
                <w:highlight w:val="black"/>
              </w:rPr>
              <w:t>6</w:t>
            </w:r>
            <w:r w:rsidR="00700B18" w:rsidRPr="001E58FE">
              <w:rPr>
                <w:rFonts w:asciiTheme="minorHAnsi" w:hAnsiTheme="minorHAnsi"/>
                <w:b/>
                <w:highlight w:val="black"/>
              </w:rPr>
              <w:t>,00 Kč</w:t>
            </w:r>
          </w:p>
        </w:tc>
      </w:tr>
      <w:tr w:rsidR="00700B18" w:rsidRPr="00CB59CD" w:rsidTr="001C7D26">
        <w:trPr>
          <w:trHeight w:val="397"/>
        </w:trPr>
        <w:tc>
          <w:tcPr>
            <w:tcW w:w="7230" w:type="dxa"/>
          </w:tcPr>
          <w:p w:rsidR="00700B18" w:rsidRPr="00CB59CD" w:rsidRDefault="00704AE7" w:rsidP="00D935D3">
            <w:pPr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Za 1 vydanou zásilku</w:t>
            </w:r>
            <w:r w:rsidR="00D935D3">
              <w:t>.</w:t>
            </w:r>
          </w:p>
        </w:tc>
        <w:tc>
          <w:tcPr>
            <w:tcW w:w="1842" w:type="dxa"/>
          </w:tcPr>
          <w:p w:rsidR="00700B18" w:rsidRPr="00CB59CD" w:rsidRDefault="00700B1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  <w:bookmarkStart w:id="2" w:name="_GoBack"/>
        <w:bookmarkEnd w:id="2"/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3"/>
        <w:gridCol w:w="1821"/>
      </w:tblGrid>
      <w:tr w:rsidR="00704AE7" w:rsidRPr="00CB59CD" w:rsidTr="001C7D26">
        <w:trPr>
          <w:trHeight w:val="567"/>
        </w:trPr>
        <w:tc>
          <w:tcPr>
            <w:tcW w:w="7230" w:type="dxa"/>
            <w:vAlign w:val="center"/>
          </w:tcPr>
          <w:p w:rsidR="00704AE7" w:rsidRPr="00CB59CD" w:rsidRDefault="00704AE7" w:rsidP="00704AE7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Odměna z</w:t>
            </w:r>
            <w:r w:rsidRPr="00CB59CD">
              <w:rPr>
                <w:rFonts w:asciiTheme="minorHAnsi" w:hAnsiTheme="minorHAnsi"/>
                <w:b/>
                <w:u w:val="single"/>
              </w:rPr>
              <w:t xml:space="preserve">a </w:t>
            </w:r>
            <w:r>
              <w:rPr>
                <w:rFonts w:asciiTheme="minorHAnsi" w:hAnsiTheme="minorHAnsi"/>
                <w:b/>
                <w:u w:val="single"/>
              </w:rPr>
              <w:t xml:space="preserve">vydanou zásilku a </w:t>
            </w:r>
            <w:r w:rsidRPr="00704AE7">
              <w:rPr>
                <w:rFonts w:asciiTheme="minorHAnsi" w:hAnsiTheme="minorHAnsi"/>
                <w:b/>
                <w:u w:val="single"/>
              </w:rPr>
              <w:t>vybrání neuhrazených váznoucích částek</w:t>
            </w:r>
          </w:p>
        </w:tc>
        <w:tc>
          <w:tcPr>
            <w:tcW w:w="1842" w:type="dxa"/>
            <w:vAlign w:val="center"/>
          </w:tcPr>
          <w:p w:rsidR="00704AE7" w:rsidRPr="00CB59CD" w:rsidRDefault="00704AE7" w:rsidP="00F20DD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1E58FE">
              <w:rPr>
                <w:rFonts w:asciiTheme="minorHAnsi" w:hAnsiTheme="minorHAnsi"/>
                <w:b/>
                <w:highlight w:val="black"/>
              </w:rPr>
              <w:t>8,00 Kč</w:t>
            </w:r>
          </w:p>
        </w:tc>
      </w:tr>
      <w:tr w:rsidR="00704AE7" w:rsidRPr="00CB59CD" w:rsidTr="001C7D26">
        <w:trPr>
          <w:trHeight w:val="397"/>
        </w:trPr>
        <w:tc>
          <w:tcPr>
            <w:tcW w:w="7230" w:type="dxa"/>
          </w:tcPr>
          <w:p w:rsidR="00704AE7" w:rsidRPr="00CB59CD" w:rsidRDefault="00704AE7" w:rsidP="00F20DD7">
            <w:pPr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Za 1 vydanou zásilku.</w:t>
            </w:r>
          </w:p>
        </w:tc>
        <w:tc>
          <w:tcPr>
            <w:tcW w:w="1842" w:type="dxa"/>
          </w:tcPr>
          <w:p w:rsidR="00704AE7" w:rsidRPr="00CB59CD" w:rsidRDefault="00704AE7" w:rsidP="00F20DD7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D935D3" w:rsidRDefault="00D935D3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F61B3E" w:rsidRPr="00CA3D79" w:rsidRDefault="00704AE7" w:rsidP="00325337">
      <w:pPr>
        <w:spacing w:before="120"/>
        <w:rPr>
          <w:rFonts w:ascii="Tahoma" w:hAnsi="Tahoma" w:cs="Tahoma"/>
          <w:sz w:val="16"/>
          <w:szCs w:val="16"/>
        </w:rPr>
      </w:pPr>
      <w:r>
        <w:rPr>
          <w:sz w:val="16"/>
          <w:szCs w:val="16"/>
        </w:rPr>
        <w:t>P</w:t>
      </w:r>
      <w:r w:rsidR="00E42DC9" w:rsidRPr="00CA3D79">
        <w:rPr>
          <w:sz w:val="16"/>
          <w:szCs w:val="16"/>
        </w:rPr>
        <w:t>ozn</w:t>
      </w:r>
      <w:r w:rsidR="00E42DC9">
        <w:rPr>
          <w:sz w:val="16"/>
          <w:szCs w:val="16"/>
        </w:rPr>
        <w:t>ámka</w:t>
      </w:r>
      <w:r w:rsidR="00E42DC9"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9B375E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5EA" w:rsidRDefault="00CB65EA" w:rsidP="00E26E3A">
      <w:pPr>
        <w:spacing w:line="240" w:lineRule="auto"/>
      </w:pPr>
      <w:r>
        <w:separator/>
      </w:r>
    </w:p>
  </w:endnote>
  <w:endnote w:type="continuationSeparator" w:id="0">
    <w:p w:rsidR="00CB65EA" w:rsidRDefault="00CB65EA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0F2CAF">
    <w:pPr>
      <w:pStyle w:val="Zpat"/>
      <w:pBdr>
        <w:top w:val="single" w:sz="8" w:space="4" w:color="auto"/>
        <w:bottom w:val="single" w:sz="2" w:space="4" w:color="auto"/>
      </w:pBdr>
      <w:tabs>
        <w:tab w:val="left" w:pos="8080"/>
      </w:tabs>
    </w:pPr>
    <w:r w:rsidRPr="00CF1CB2">
      <w:t>Česká pošta, s.p., se sídlem Politických vězňů 909/4, 225 99 Praha 1, IČ: 471 14</w:t>
    </w:r>
    <w:r w:rsidR="000F2CAF">
      <w:t> </w:t>
    </w:r>
    <w:r w:rsidRPr="00CF1CB2">
      <w:t>983</w:t>
    </w:r>
    <w:r w:rsidR="000F2CAF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CB65EA">
      <w:rPr>
        <w:noProof/>
      </w:rPr>
      <w:t>1</w:t>
    </w:r>
    <w:r w:rsidR="00343E03">
      <w:rPr>
        <w:noProof/>
      </w:rPr>
      <w:fldChar w:fldCharType="end"/>
    </w:r>
    <w:r w:rsidR="004A6877">
      <w:t>/</w:t>
    </w:r>
    <w:r w:rsidR="00CB65EA">
      <w:fldChar w:fldCharType="begin"/>
    </w:r>
    <w:r w:rsidR="00CB65EA">
      <w:instrText xml:space="preserve"> NUMPAGES  \* Arabic  \* MERGEFORMAT </w:instrText>
    </w:r>
    <w:r w:rsidR="00CB65EA">
      <w:fldChar w:fldCharType="separate"/>
    </w:r>
    <w:r w:rsidR="00CB65EA">
      <w:rPr>
        <w:noProof/>
      </w:rPr>
      <w:t>1</w:t>
    </w:r>
    <w:r w:rsidR="00CB65EA">
      <w:rPr>
        <w:noProof/>
      </w:rPr>
      <w:fldChar w:fldCharType="end"/>
    </w:r>
  </w:p>
  <w:p w:rsidR="004A6877" w:rsidRPr="00D61A25" w:rsidRDefault="00831788" w:rsidP="000F2CAF">
    <w:pPr>
      <w:pStyle w:val="Zpat"/>
      <w:tabs>
        <w:tab w:val="left" w:pos="8080"/>
      </w:tabs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 w:rsidR="000F2CAF"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5EA" w:rsidRDefault="00CB65EA" w:rsidP="00E26E3A">
      <w:pPr>
        <w:spacing w:line="240" w:lineRule="auto"/>
      </w:pPr>
      <w:r>
        <w:separator/>
      </w:r>
    </w:p>
  </w:footnote>
  <w:footnote w:type="continuationSeparator" w:id="0">
    <w:p w:rsidR="00CB65EA" w:rsidRDefault="00CB65EA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4F" w:rsidRPr="003B043D" w:rsidRDefault="004B1D43" w:rsidP="005426B5">
    <w:pPr>
      <w:pStyle w:val="Zhlav"/>
      <w:tabs>
        <w:tab w:val="center" w:pos="1707"/>
      </w:tabs>
      <w:spacing w:before="260"/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51139B5F" wp14:editId="783C620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3F8A850F" wp14:editId="583D53F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E9F7D2E" wp14:editId="179212B9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EB1201">
      <w:rPr>
        <w:rFonts w:cs="Arial"/>
        <w:color w:val="0070C0"/>
      </w:rPr>
      <w:t xml:space="preserve">Příloha </w:t>
    </w:r>
    <w:r w:rsidR="00EB1201" w:rsidRPr="008D63FA">
      <w:rPr>
        <w:color w:val="0070C0"/>
      </w:rPr>
      <w:t xml:space="preserve">č. </w:t>
    </w:r>
    <w:r w:rsidR="003B043D">
      <w:rPr>
        <w:color w:val="0070C0"/>
        <w:lang w:val="cs-CZ"/>
      </w:rPr>
      <w:t>2</w:t>
    </w:r>
  </w:p>
  <w:p w:rsidR="001F741B" w:rsidRPr="00EB1201" w:rsidRDefault="00062101" w:rsidP="001E38F3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</w:rPr>
    </w:pPr>
    <w:r w:rsidRPr="00EB1201">
      <w:rPr>
        <w:rFonts w:cs="Arial"/>
        <w:b/>
        <w:color w:val="0070C0"/>
        <w:sz w:val="20"/>
        <w:szCs w:val="20"/>
      </w:rPr>
      <w:t xml:space="preserve">Seznam sjednaných služeb a </w:t>
    </w:r>
    <w:r w:rsidR="0059032A" w:rsidRPr="00EB1201">
      <w:rPr>
        <w:rFonts w:cs="Arial"/>
        <w:b/>
        <w:color w:val="0070C0"/>
        <w:sz w:val="20"/>
        <w:szCs w:val="20"/>
      </w:rPr>
      <w:t>provizí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savePreviewPicture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2CAF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464A4"/>
    <w:rsid w:val="00155057"/>
    <w:rsid w:val="00157056"/>
    <w:rsid w:val="00160A8C"/>
    <w:rsid w:val="0016165C"/>
    <w:rsid w:val="0016337B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C7D26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E58FE"/>
    <w:rsid w:val="001F16D5"/>
    <w:rsid w:val="001F402B"/>
    <w:rsid w:val="001F4EAD"/>
    <w:rsid w:val="001F741B"/>
    <w:rsid w:val="001F7E0D"/>
    <w:rsid w:val="001F7F28"/>
    <w:rsid w:val="00201197"/>
    <w:rsid w:val="00203BF0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310B7"/>
    <w:rsid w:val="00240181"/>
    <w:rsid w:val="0024185A"/>
    <w:rsid w:val="00242312"/>
    <w:rsid w:val="00242ABC"/>
    <w:rsid w:val="0024329E"/>
    <w:rsid w:val="00243D18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673C9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A6401"/>
    <w:rsid w:val="003B043D"/>
    <w:rsid w:val="003B1846"/>
    <w:rsid w:val="003B3F23"/>
    <w:rsid w:val="003B5702"/>
    <w:rsid w:val="003B7B9F"/>
    <w:rsid w:val="003C44B9"/>
    <w:rsid w:val="003D5178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5F78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4055"/>
    <w:rsid w:val="005261DB"/>
    <w:rsid w:val="00527105"/>
    <w:rsid w:val="00527E2E"/>
    <w:rsid w:val="00535C49"/>
    <w:rsid w:val="00540208"/>
    <w:rsid w:val="005426B5"/>
    <w:rsid w:val="00542ED4"/>
    <w:rsid w:val="00547E6B"/>
    <w:rsid w:val="00554A24"/>
    <w:rsid w:val="00554FF7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6277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D6916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0B18"/>
    <w:rsid w:val="007033AC"/>
    <w:rsid w:val="00704AE7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0492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5C09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375E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5F4"/>
    <w:rsid w:val="00C0088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B65EA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875A9"/>
    <w:rsid w:val="00D935D3"/>
    <w:rsid w:val="00D96667"/>
    <w:rsid w:val="00DA4093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45D51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3C0F"/>
    <w:rsid w:val="00E95757"/>
    <w:rsid w:val="00EA15FD"/>
    <w:rsid w:val="00EA229F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2F7A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05C8"/>
    <w:rsid w:val="00FD1089"/>
    <w:rsid w:val="00FD2271"/>
    <w:rsid w:val="00FD22E1"/>
    <w:rsid w:val="00FD31C9"/>
    <w:rsid w:val="00FD53A9"/>
    <w:rsid w:val="00FE196F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BA47F5CE-23BA-427F-A4A3-D7625053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28E30-4115-4E9C-83D3-436096EF2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Štěpánová Pavla Bc.</cp:lastModifiedBy>
  <cp:revision>3</cp:revision>
  <cp:lastPrinted>2016-06-09T09:15:00Z</cp:lastPrinted>
  <dcterms:created xsi:type="dcterms:W3CDTF">2020-07-08T11:41:00Z</dcterms:created>
  <dcterms:modified xsi:type="dcterms:W3CDTF">2021-08-10T19:49:00Z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