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B951" w14:textId="77777777" w:rsidR="005B3342" w:rsidRDefault="005B3342" w:rsidP="005B3342">
      <w:pPr>
        <w:pStyle w:val="Nzev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 O H O D A </w:t>
      </w:r>
    </w:p>
    <w:p w14:paraId="19CFFDBE" w14:textId="77777777" w:rsidR="005B3342" w:rsidRDefault="005B3342" w:rsidP="005B334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ODSTRANĚNÍ VADY A vypořádání závazků </w:t>
      </w:r>
    </w:p>
    <w:p w14:paraId="5B462709" w14:textId="77777777" w:rsidR="005B3342" w:rsidRDefault="005B3342" w:rsidP="005B334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2D5459EA" w14:textId="77777777" w:rsidR="005B3342" w:rsidRDefault="005B3342" w:rsidP="005B334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80A3117" w14:textId="77777777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A09F2FB" w14:textId="77777777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ABB66CB" w14:textId="77777777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Bílovec,</w:t>
      </w:r>
    </w:p>
    <w:p w14:paraId="12634AE6" w14:textId="77777777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Slezské náměstí 1, 743 01  Bílovec</w:t>
      </w:r>
    </w:p>
    <w:p w14:paraId="063D022B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Janem Bartošem, MBA, vedoucím odboru vnitřních věcí</w:t>
      </w:r>
    </w:p>
    <w:p w14:paraId="6D88F054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IČ:00297755</w:t>
      </w:r>
    </w:p>
    <w:p w14:paraId="3978B602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CZ00297755</w:t>
      </w:r>
    </w:p>
    <w:p w14:paraId="66EB4F5A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C502DB9" w14:textId="77777777" w:rsidR="005B3342" w:rsidRDefault="005B3342" w:rsidP="005B334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5AF6FFFA" w14:textId="77777777" w:rsidR="005B3342" w:rsidRDefault="005B3342" w:rsidP="005B334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50C6F7B4" w14:textId="29AB4C3A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ELMIK</w:t>
      </w:r>
    </w:p>
    <w:p w14:paraId="7C19A514" w14:textId="066934F5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V</w:t>
      </w:r>
      <w:r>
        <w:rPr>
          <w:rFonts w:ascii="Arial" w:hAnsi="Arial" w:cs="Arial"/>
          <w:sz w:val="22"/>
          <w:szCs w:val="22"/>
        </w:rPr>
        <w:t>alašské Meziříčí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 xml:space="preserve"> 01   </w:t>
      </w:r>
    </w:p>
    <w:p w14:paraId="7EDEF7A8" w14:textId="77777777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</w:p>
    <w:p w14:paraId="4ACFF0ED" w14:textId="677F058F" w:rsidR="005B3342" w:rsidRDefault="005B3342" w:rsidP="005B334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04506677</w:t>
      </w:r>
    </w:p>
    <w:p w14:paraId="265A888B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dodavatel“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7A350B2B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FFA662F" w14:textId="77777777" w:rsidR="005B3342" w:rsidRDefault="005B3342" w:rsidP="005B3342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242EF2C4" w14:textId="77777777" w:rsidR="005B3342" w:rsidRDefault="005B3342" w:rsidP="005B3342">
      <w:pPr>
        <w:spacing w:after="0" w:line="240" w:lineRule="auto"/>
        <w:rPr>
          <w:rFonts w:ascii="Arial" w:hAnsi="Arial" w:cs="Arial"/>
        </w:rPr>
      </w:pPr>
    </w:p>
    <w:p w14:paraId="38240CF0" w14:textId="77777777" w:rsidR="005B3342" w:rsidRDefault="005B3342" w:rsidP="005B33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A1134D1" w14:textId="77777777" w:rsidR="005B3342" w:rsidRDefault="005B3342" w:rsidP="005B33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skutkového stavu</w:t>
      </w:r>
    </w:p>
    <w:p w14:paraId="612429C3" w14:textId="77777777" w:rsidR="005B3342" w:rsidRDefault="005B3342" w:rsidP="005B3342">
      <w:pPr>
        <w:spacing w:after="0" w:line="240" w:lineRule="auto"/>
        <w:jc w:val="center"/>
        <w:rPr>
          <w:rFonts w:ascii="Arial" w:hAnsi="Arial" w:cs="Arial"/>
        </w:rPr>
      </w:pPr>
    </w:p>
    <w:p w14:paraId="43631700" w14:textId="66AA0B2F" w:rsidR="005B3342" w:rsidRDefault="005B3342" w:rsidP="005B334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uzavřeli dne 1. 12. 2020 smlouvu - objednávku č.  1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/2020/VV/Do jejímž předmětem byl nákup výpočetní techniky (dále jen „Smlouva“).  </w:t>
      </w:r>
    </w:p>
    <w:p w14:paraId="4B7629D3" w14:textId="625CC405" w:rsidR="005B3342" w:rsidRDefault="005B3342" w:rsidP="005B3342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Smlouva byla uzavřena v souladu </w:t>
      </w:r>
      <w:r>
        <w:rPr>
          <w:bCs/>
          <w:sz w:val="24"/>
          <w:szCs w:val="24"/>
        </w:rPr>
        <w:t>s výsledkem zadávacího řízení na výběr dodavatele díla</w:t>
      </w:r>
      <w:r>
        <w:rPr>
          <w:b/>
          <w:sz w:val="24"/>
          <w:szCs w:val="24"/>
        </w:rPr>
        <w:t xml:space="preserve"> s cenou 120 </w:t>
      </w:r>
      <w:r>
        <w:rPr>
          <w:b/>
          <w:sz w:val="24"/>
          <w:szCs w:val="24"/>
        </w:rPr>
        <w:t>919</w:t>
      </w:r>
      <w:r>
        <w:rPr>
          <w:b/>
          <w:sz w:val="24"/>
          <w:szCs w:val="24"/>
        </w:rPr>
        <w:t xml:space="preserve"> Kč včetně DPH. </w:t>
      </w:r>
    </w:p>
    <w:p w14:paraId="0F2F60CB" w14:textId="77777777" w:rsidR="005B3342" w:rsidRDefault="005B3342" w:rsidP="005B334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povinným subjektem pro zveřejňování v Registru smluv a má/měl povinnost uzavřenou smlouvu zveřejnit postupem podle zákona č. 340/2015 Sb., zákon o registru smluv, ve znění pozdějších předpisů (dále jen „ZRS“). </w:t>
      </w:r>
    </w:p>
    <w:p w14:paraId="27A0F6C2" w14:textId="77777777" w:rsidR="005B3342" w:rsidRDefault="005B3342" w:rsidP="005B334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shodně konstatují, že do okamžiku sjednání této dohody nedošlo k uveřejnění Smlouvy v Registru smluv, a že jsou si vědomy právních následků s tím spojených.</w:t>
      </w:r>
    </w:p>
    <w:p w14:paraId="65272DFE" w14:textId="77777777" w:rsidR="005B3342" w:rsidRDefault="005B3342" w:rsidP="005B334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účastníci dohody tuto dohodu. </w:t>
      </w:r>
    </w:p>
    <w:p w14:paraId="2B1C47FC" w14:textId="77777777" w:rsidR="005B3342" w:rsidRDefault="005B3342" w:rsidP="005B3342">
      <w:pPr>
        <w:jc w:val="both"/>
        <w:rPr>
          <w:rFonts w:ascii="Arial" w:hAnsi="Arial" w:cs="Arial"/>
        </w:rPr>
      </w:pPr>
    </w:p>
    <w:p w14:paraId="770258CC" w14:textId="77777777" w:rsidR="005B3342" w:rsidRDefault="005B3342" w:rsidP="005B3342">
      <w:pPr>
        <w:jc w:val="both"/>
        <w:rPr>
          <w:rFonts w:ascii="Arial" w:hAnsi="Arial" w:cs="Arial"/>
        </w:rPr>
      </w:pPr>
    </w:p>
    <w:p w14:paraId="30158A8A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570907F" w14:textId="77777777" w:rsidR="005B3342" w:rsidRDefault="005B3342" w:rsidP="005B33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A64331A" w14:textId="77777777" w:rsidR="005B3342" w:rsidRDefault="005B3342" w:rsidP="005B33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Práva a závazky účastníků dohody</w:t>
      </w:r>
    </w:p>
    <w:p w14:paraId="4109338D" w14:textId="77777777" w:rsidR="005B3342" w:rsidRDefault="005B3342" w:rsidP="005B3342">
      <w:pPr>
        <w:spacing w:after="0" w:line="240" w:lineRule="auto"/>
        <w:jc w:val="center"/>
        <w:rPr>
          <w:rFonts w:ascii="Arial" w:hAnsi="Arial" w:cs="Arial"/>
        </w:rPr>
      </w:pPr>
    </w:p>
    <w:p w14:paraId="190B9087" w14:textId="77777777" w:rsidR="005B3342" w:rsidRDefault="005B3342" w:rsidP="005B334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Účastníci si tímto ujednáním vzájemně stvrzují, že obsah vzájemných práv a povinností, který touto dohodou nově sjednávají, je zcela a beze zbytku vyjádřen textem původně sjednané Smlouvy, která tvoří pro tyto účely přílohu této dohody. Lhůty se rovněž řídí původně sjednanou smlouvou a počítají se od uplynutí 31 dnů od data jejího uzavření.</w:t>
      </w:r>
    </w:p>
    <w:p w14:paraId="6BB43886" w14:textId="77777777" w:rsidR="005B3342" w:rsidRDefault="005B3342" w:rsidP="005B334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vzájemně poskytnutá plnění na základě původně sjednané smlouvy považují za plnění dle této dohody, a že v souvislosti se vzájemně poskytnutým plněním nebudou vzájemně vznášet vůči sobě  nároky z titulu bezdůvodného obohacení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plnění).</w:t>
      </w:r>
    </w:p>
    <w:p w14:paraId="7BE95055" w14:textId="77777777" w:rsidR="005B3342" w:rsidRDefault="005B3342" w:rsidP="005B334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14:paraId="40BBBD32" w14:textId="77777777" w:rsidR="005B3342" w:rsidRDefault="005B3342" w:rsidP="005B334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Objednatel, který je povinným subjektem pro zveřejňování v registru smluv dle ZRS smlouvy uvedené v čl. I. odst. 1 této smlouvy, se tímto zavazuje dodavateli  k neprodlenému zveřejnění této dohody a její kompletní přílohy v registru smluv v souladu s ustanovením § 5 ZRS.</w:t>
      </w:r>
    </w:p>
    <w:p w14:paraId="7D560BCA" w14:textId="77777777" w:rsidR="005B3342" w:rsidRDefault="005B3342" w:rsidP="005B3342">
      <w:pPr>
        <w:spacing w:after="0"/>
        <w:rPr>
          <w:rFonts w:ascii="Arial" w:hAnsi="Arial" w:cs="Arial"/>
        </w:rPr>
      </w:pPr>
    </w:p>
    <w:p w14:paraId="690F4269" w14:textId="77777777" w:rsidR="005B3342" w:rsidRDefault="005B3342" w:rsidP="005B33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973A411" w14:textId="77777777" w:rsidR="005B3342" w:rsidRDefault="005B3342" w:rsidP="005B33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3469E58F" w14:textId="77777777" w:rsidR="005B3342" w:rsidRDefault="005B3342" w:rsidP="005B33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5D98806E" w14:textId="77777777" w:rsidR="005B3342" w:rsidRDefault="005B3342" w:rsidP="005B3342">
      <w:pPr>
        <w:spacing w:after="0" w:line="240" w:lineRule="auto"/>
        <w:jc w:val="center"/>
        <w:rPr>
          <w:rFonts w:ascii="Arial" w:hAnsi="Arial" w:cs="Arial"/>
        </w:rPr>
      </w:pPr>
    </w:p>
    <w:p w14:paraId="3E83E1DD" w14:textId="77777777" w:rsidR="005B3342" w:rsidRDefault="005B3342" w:rsidP="005B3342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nabývá účinnosti dnem uveřejnění v Registru smluv.</w:t>
      </w:r>
    </w:p>
    <w:p w14:paraId="647CB652" w14:textId="77777777" w:rsidR="005B3342" w:rsidRDefault="005B3342" w:rsidP="005B3342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každý s hodnotou originálu, přičemž každá z jejich účastníků obdrží jeden stejnopis.</w:t>
      </w:r>
    </w:p>
    <w:p w14:paraId="1F6B5C3B" w14:textId="77777777" w:rsidR="005B3342" w:rsidRDefault="005B3342" w:rsidP="005B3342">
      <w:pPr>
        <w:jc w:val="both"/>
        <w:rPr>
          <w:rFonts w:ascii="Arial" w:hAnsi="Arial" w:cs="Arial"/>
        </w:rPr>
      </w:pPr>
    </w:p>
    <w:p w14:paraId="74BE013F" w14:textId="77777777" w:rsidR="005B3342" w:rsidRDefault="005B3342" w:rsidP="005B3342">
      <w:pPr>
        <w:jc w:val="both"/>
        <w:rPr>
          <w:rFonts w:ascii="Arial" w:hAnsi="Arial" w:cs="Arial"/>
        </w:rPr>
      </w:pPr>
    </w:p>
    <w:p w14:paraId="3842C878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Bílovci dne…………………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V Bílovci dne……………………</w:t>
      </w:r>
    </w:p>
    <w:p w14:paraId="751183B9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F75222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A16BAFF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10778A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Antonín Schneider</w:t>
      </w:r>
    </w:p>
    <w:p w14:paraId="13C6DE19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32D63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3113AB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CC65C1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86C3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4906C52D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71D20" w14:textId="77777777" w:rsidR="005B3342" w:rsidRDefault="005B3342" w:rsidP="005B3342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14:paraId="28B51CEF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23BB2A" w14:textId="77777777" w:rsidR="005B3342" w:rsidRDefault="005B3342" w:rsidP="005B334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D018E4" w14:textId="77777777" w:rsidR="005B3342" w:rsidRDefault="005B3342" w:rsidP="005B3342">
      <w:r>
        <w:rPr>
          <w:rFonts w:ascii="Arial" w:hAnsi="Arial" w:cs="Arial"/>
        </w:rPr>
        <w:t xml:space="preserve">  </w:t>
      </w:r>
    </w:p>
    <w:p w14:paraId="082B0DE6" w14:textId="77777777" w:rsidR="00576BFB" w:rsidRDefault="00576BFB"/>
    <w:sectPr w:rsidR="0057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42"/>
    <w:rsid w:val="00576BFB"/>
    <w:rsid w:val="005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C6EF"/>
  <w15:chartTrackingRefBased/>
  <w15:docId w15:val="{D437D83A-469E-4549-8D73-EA323C7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3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3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B33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33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3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B33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3342"/>
  </w:style>
  <w:style w:type="paragraph" w:styleId="Odstavecseseznamem">
    <w:name w:val="List Paragraph"/>
    <w:basedOn w:val="Normln"/>
    <w:link w:val="OdstavecseseznamemChar"/>
    <w:uiPriority w:val="34"/>
    <w:qFormat/>
    <w:rsid w:val="005B3342"/>
    <w:pPr>
      <w:ind w:left="720"/>
      <w:contextualSpacing/>
    </w:pPr>
  </w:style>
  <w:style w:type="paragraph" w:customStyle="1" w:styleId="Default">
    <w:name w:val="Default"/>
    <w:rsid w:val="005B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Lukáš Dohnal</cp:lastModifiedBy>
  <cp:revision>1</cp:revision>
  <dcterms:created xsi:type="dcterms:W3CDTF">2021-09-08T10:54:00Z</dcterms:created>
  <dcterms:modified xsi:type="dcterms:W3CDTF">2021-09-08T10:58:00Z</dcterms:modified>
</cp:coreProperties>
</file>