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7B" w:rsidRDefault="0055247B">
      <w:pPr>
        <w:jc w:val="center"/>
        <w:rPr>
          <w:b/>
          <w:sz w:val="28"/>
          <w:szCs w:val="28"/>
          <w:u w:val="single"/>
        </w:rPr>
      </w:pPr>
    </w:p>
    <w:p w:rsidR="0055247B" w:rsidRDefault="0055247B">
      <w:pPr>
        <w:jc w:val="center"/>
        <w:rPr>
          <w:b/>
          <w:sz w:val="28"/>
          <w:szCs w:val="28"/>
          <w:u w:val="single"/>
        </w:rPr>
      </w:pPr>
    </w:p>
    <w:p w:rsidR="0055247B" w:rsidRDefault="005524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DODATEK Č. 1 KE SMLOUVĚ O DÍLO ze dne 22. března 2021</w:t>
      </w:r>
    </w:p>
    <w:p w:rsidR="0087325C" w:rsidRDefault="0087325C">
      <w:pPr>
        <w:rPr>
          <w:b/>
          <w:sz w:val="22"/>
          <w:szCs w:val="22"/>
        </w:rPr>
      </w:pPr>
    </w:p>
    <w:p w:rsidR="002333BF" w:rsidRDefault="002333BF">
      <w:pPr>
        <w:rPr>
          <w:b/>
          <w:sz w:val="22"/>
          <w:szCs w:val="22"/>
        </w:rPr>
      </w:pPr>
    </w:p>
    <w:p w:rsidR="002333BF" w:rsidRDefault="002333BF">
      <w:pPr>
        <w:rPr>
          <w:b/>
          <w:sz w:val="22"/>
          <w:szCs w:val="22"/>
        </w:rPr>
      </w:pPr>
      <w:r>
        <w:rPr>
          <w:b/>
          <w:sz w:val="22"/>
          <w:szCs w:val="22"/>
        </w:rPr>
        <w:t>Uzavřené mezi</w:t>
      </w:r>
    </w:p>
    <w:p w:rsidR="0087325C" w:rsidRDefault="0087325C">
      <w:pPr>
        <w:jc w:val="center"/>
        <w:rPr>
          <w:b/>
          <w:sz w:val="22"/>
          <w:szCs w:val="22"/>
        </w:rPr>
      </w:pPr>
    </w:p>
    <w:p w:rsidR="0087325C" w:rsidRDefault="0087325C">
      <w:pPr>
        <w:jc w:val="center"/>
        <w:rPr>
          <w:sz w:val="22"/>
          <w:szCs w:val="22"/>
        </w:rPr>
      </w:pPr>
    </w:p>
    <w:p w:rsidR="0087325C" w:rsidRDefault="00731A43">
      <w:pPr>
        <w:pStyle w:val="Nadpis1"/>
        <w:spacing w:beforeAutospacing="0" w:afterAutospacing="0"/>
        <w:rPr>
          <w:sz w:val="22"/>
          <w:szCs w:val="22"/>
        </w:rPr>
      </w:pPr>
      <w:r>
        <w:rPr>
          <w:sz w:val="22"/>
          <w:szCs w:val="22"/>
          <w:u w:val="single"/>
        </w:rPr>
        <w:t>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  <w:szCs w:val="24"/>
        </w:rPr>
        <w:t>Regionální muzeum ve Vysokém Mýtě</w:t>
      </w:r>
    </w:p>
    <w:p w:rsidR="0087325C" w:rsidRDefault="00731A43">
      <w:pPr>
        <w:ind w:left="2124" w:firstLine="708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CD31F2">
        <w:rPr>
          <w:sz w:val="22"/>
        </w:rPr>
        <w:t>A. V. Šembery</w:t>
      </w:r>
      <w:r>
        <w:rPr>
          <w:sz w:val="22"/>
        </w:rPr>
        <w:t xml:space="preserve"> 125, 566 01 Vysoké Mýto</w:t>
      </w:r>
      <w:r>
        <w:rPr>
          <w:sz w:val="24"/>
          <w:szCs w:val="24"/>
        </w:rPr>
        <w:t xml:space="preserve"> </w:t>
      </w:r>
    </w:p>
    <w:p w:rsidR="0087325C" w:rsidRDefault="00731A43">
      <w:pPr>
        <w:pStyle w:val="Nadpis1"/>
        <w:spacing w:beforeAutospacing="0" w:afterAutospacing="0"/>
        <w:ind w:left="2124" w:firstLine="708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IČ: </w:t>
      </w:r>
      <w:r>
        <w:rPr>
          <w:b w:val="0"/>
          <w:sz w:val="22"/>
        </w:rPr>
        <w:t>00 372 331</w:t>
      </w:r>
    </w:p>
    <w:p w:rsidR="0087325C" w:rsidRDefault="00731A43">
      <w:pPr>
        <w:pStyle w:val="Nadpis1"/>
        <w:spacing w:beforeAutospacing="0" w:afterAutospacing="0"/>
        <w:ind w:left="2124" w:firstLine="708"/>
      </w:pPr>
      <w:r>
        <w:rPr>
          <w:b w:val="0"/>
          <w:sz w:val="22"/>
          <w:szCs w:val="22"/>
        </w:rPr>
        <w:t xml:space="preserve">Zastoupené: </w:t>
      </w:r>
      <w:r>
        <w:rPr>
          <w:b w:val="0"/>
          <w:sz w:val="22"/>
        </w:rPr>
        <w:t>Mgr. Jiřím Junkem, ředitelem muzea</w:t>
      </w:r>
    </w:p>
    <w:p w:rsidR="0087325C" w:rsidRDefault="0087325C">
      <w:pPr>
        <w:ind w:left="2832"/>
        <w:rPr>
          <w:color w:val="FF0000"/>
          <w:sz w:val="22"/>
          <w:szCs w:val="22"/>
        </w:rPr>
      </w:pPr>
    </w:p>
    <w:p w:rsidR="0087325C" w:rsidRDefault="00731A43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7325C" w:rsidRDefault="0087325C">
      <w:pPr>
        <w:rPr>
          <w:b/>
          <w:sz w:val="22"/>
          <w:szCs w:val="22"/>
        </w:rPr>
      </w:pPr>
    </w:p>
    <w:p w:rsidR="00422AF0" w:rsidRPr="00422AF0" w:rsidRDefault="00731A43" w:rsidP="00422AF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Zhotovitel: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22AF0" w:rsidRPr="00422AF0">
        <w:rPr>
          <w:sz w:val="22"/>
          <w:szCs w:val="22"/>
        </w:rPr>
        <w:t xml:space="preserve">MM </w:t>
      </w:r>
      <w:proofErr w:type="spellStart"/>
      <w:r w:rsidR="00422AF0" w:rsidRPr="00422AF0">
        <w:rPr>
          <w:sz w:val="22"/>
          <w:szCs w:val="22"/>
        </w:rPr>
        <w:t>Renova</w:t>
      </w:r>
      <w:proofErr w:type="spellEnd"/>
      <w:r w:rsidR="00422AF0" w:rsidRPr="00422AF0">
        <w:rPr>
          <w:sz w:val="22"/>
          <w:szCs w:val="22"/>
        </w:rPr>
        <w:t xml:space="preserve"> s. r. o.</w:t>
      </w:r>
    </w:p>
    <w:p w:rsidR="00422AF0" w:rsidRPr="00422AF0" w:rsidRDefault="00422AF0" w:rsidP="00422AF0">
      <w:pPr>
        <w:ind w:left="2124" w:firstLine="708"/>
        <w:rPr>
          <w:sz w:val="22"/>
          <w:szCs w:val="22"/>
        </w:rPr>
      </w:pPr>
      <w:r w:rsidRPr="00422AF0">
        <w:rPr>
          <w:sz w:val="22"/>
          <w:szCs w:val="22"/>
        </w:rPr>
        <w:t>Se sídlem: 17. listopadu 725, 562 01 Ústí nad Orlicí</w:t>
      </w:r>
    </w:p>
    <w:p w:rsidR="00422AF0" w:rsidRPr="00422AF0" w:rsidRDefault="00422AF0" w:rsidP="00422AF0">
      <w:pPr>
        <w:ind w:left="2124" w:firstLine="708"/>
        <w:rPr>
          <w:sz w:val="22"/>
          <w:szCs w:val="22"/>
        </w:rPr>
      </w:pPr>
      <w:r w:rsidRPr="00422AF0">
        <w:rPr>
          <w:sz w:val="22"/>
          <w:szCs w:val="22"/>
        </w:rPr>
        <w:t>IČ: 082 42 151</w:t>
      </w:r>
    </w:p>
    <w:p w:rsidR="00422AF0" w:rsidRPr="00422AF0" w:rsidRDefault="00422AF0" w:rsidP="00422AF0">
      <w:pPr>
        <w:ind w:left="2124" w:firstLine="708"/>
        <w:rPr>
          <w:sz w:val="22"/>
          <w:szCs w:val="22"/>
        </w:rPr>
      </w:pPr>
      <w:r w:rsidRPr="00422AF0">
        <w:rPr>
          <w:sz w:val="22"/>
          <w:szCs w:val="22"/>
        </w:rPr>
        <w:t xml:space="preserve">zastoupené: Miroslavem </w:t>
      </w:r>
      <w:proofErr w:type="spellStart"/>
      <w:r w:rsidRPr="00422AF0">
        <w:rPr>
          <w:sz w:val="22"/>
          <w:szCs w:val="22"/>
        </w:rPr>
        <w:t>Mňukem</w:t>
      </w:r>
      <w:proofErr w:type="spellEnd"/>
      <w:r w:rsidR="00CE09A1">
        <w:rPr>
          <w:sz w:val="22"/>
          <w:szCs w:val="22"/>
        </w:rPr>
        <w:t>, jednatel</w:t>
      </w:r>
    </w:p>
    <w:p w:rsidR="0087325C" w:rsidRPr="00422AF0" w:rsidRDefault="00731A43" w:rsidP="00422AF0">
      <w:pPr>
        <w:ind w:left="2124" w:firstLine="708"/>
        <w:rPr>
          <w:sz w:val="22"/>
          <w:szCs w:val="22"/>
        </w:rPr>
      </w:pPr>
      <w:r w:rsidRPr="00422AF0">
        <w:rPr>
          <w:sz w:val="22"/>
          <w:szCs w:val="22"/>
        </w:rPr>
        <w:t xml:space="preserve">bankovní spojení: </w:t>
      </w:r>
      <w:r w:rsidR="00DD59A0">
        <w:rPr>
          <w:sz w:val="22"/>
          <w:szCs w:val="22"/>
        </w:rPr>
        <w:t>xxxxx</w:t>
      </w:r>
      <w:bookmarkStart w:id="0" w:name="_GoBack"/>
      <w:bookmarkEnd w:id="0"/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jc w:val="center"/>
        <w:rPr>
          <w:sz w:val="22"/>
          <w:szCs w:val="22"/>
        </w:rPr>
      </w:pPr>
    </w:p>
    <w:p w:rsidR="0010788B" w:rsidRDefault="0010788B">
      <w:pPr>
        <w:jc w:val="center"/>
        <w:rPr>
          <w:sz w:val="22"/>
          <w:szCs w:val="22"/>
        </w:rPr>
      </w:pPr>
    </w:p>
    <w:p w:rsidR="0010788B" w:rsidRDefault="0010788B">
      <w:pPr>
        <w:jc w:val="center"/>
        <w:rPr>
          <w:sz w:val="22"/>
          <w:szCs w:val="22"/>
        </w:rPr>
      </w:pPr>
    </w:p>
    <w:p w:rsidR="002333BF" w:rsidRDefault="002333BF">
      <w:pPr>
        <w:jc w:val="center"/>
        <w:rPr>
          <w:sz w:val="22"/>
          <w:szCs w:val="22"/>
        </w:rPr>
      </w:pPr>
      <w:r>
        <w:rPr>
          <w:sz w:val="22"/>
          <w:szCs w:val="22"/>
        </w:rPr>
        <w:t>Do</w:t>
      </w:r>
      <w:r w:rsidR="0010788B">
        <w:rPr>
          <w:sz w:val="22"/>
          <w:szCs w:val="22"/>
        </w:rPr>
        <w:t>datek smlouvy č. 1 se jedná bodů</w:t>
      </w:r>
    </w:p>
    <w:p w:rsidR="002333BF" w:rsidRDefault="002333BF">
      <w:pPr>
        <w:jc w:val="center"/>
        <w:rPr>
          <w:sz w:val="22"/>
          <w:szCs w:val="22"/>
        </w:rPr>
      </w:pPr>
    </w:p>
    <w:p w:rsidR="0010788B" w:rsidRDefault="0010788B">
      <w:pPr>
        <w:jc w:val="center"/>
        <w:rPr>
          <w:sz w:val="22"/>
          <w:szCs w:val="22"/>
        </w:rPr>
      </w:pPr>
    </w:p>
    <w:p w:rsidR="0010788B" w:rsidRDefault="0010788B">
      <w:pPr>
        <w:jc w:val="center"/>
        <w:rPr>
          <w:sz w:val="22"/>
          <w:szCs w:val="22"/>
        </w:rPr>
      </w:pPr>
    </w:p>
    <w:p w:rsidR="0010788B" w:rsidRDefault="0010788B">
      <w:pPr>
        <w:jc w:val="center"/>
        <w:rPr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:rsidR="00CD31F2" w:rsidRDefault="00CD31F2">
      <w:pPr>
        <w:jc w:val="center"/>
        <w:rPr>
          <w:b/>
          <w:sz w:val="22"/>
          <w:szCs w:val="22"/>
        </w:rPr>
      </w:pPr>
    </w:p>
    <w:p w:rsidR="0087325C" w:rsidRPr="007D5FF5" w:rsidRDefault="00422AF0" w:rsidP="00296C77">
      <w:pPr>
        <w:pStyle w:val="Zkladntext"/>
        <w:tabs>
          <w:tab w:val="left" w:pos="360"/>
        </w:tabs>
        <w:spacing w:after="0" w:line="240" w:lineRule="auto"/>
        <w:ind w:left="357"/>
        <w:jc w:val="both"/>
        <w:rPr>
          <w:sz w:val="22"/>
          <w:szCs w:val="22"/>
        </w:rPr>
      </w:pPr>
      <w:r w:rsidRPr="007D5FF5">
        <w:rPr>
          <w:sz w:val="22"/>
          <w:szCs w:val="22"/>
        </w:rPr>
        <w:t>Renovace lůžkového autobusového přívěsu typu Karosa LP 30 - vyrobený v roce 1967 v národním podniku Karosa Vysoké Mýto. Předmět je</w:t>
      </w:r>
      <w:r w:rsidR="00F84B01" w:rsidRPr="007D5FF5">
        <w:rPr>
          <w:sz w:val="22"/>
          <w:szCs w:val="22"/>
        </w:rPr>
        <w:t xml:space="preserve"> zapsaná v Centrální evidenci sbírek pod inventárním číslem </w:t>
      </w:r>
      <w:r w:rsidRPr="007D5FF5">
        <w:rPr>
          <w:sz w:val="22"/>
          <w:szCs w:val="22"/>
        </w:rPr>
        <w:t xml:space="preserve">8A-28. </w:t>
      </w:r>
    </w:p>
    <w:p w:rsidR="00296C77" w:rsidRPr="007D5FF5" w:rsidRDefault="00296C77" w:rsidP="00296C77">
      <w:pPr>
        <w:pStyle w:val="Zkladntext"/>
        <w:tabs>
          <w:tab w:val="left" w:pos="360"/>
        </w:tabs>
        <w:spacing w:after="0" w:line="240" w:lineRule="auto"/>
        <w:ind w:left="357"/>
        <w:jc w:val="both"/>
        <w:rPr>
          <w:color w:val="000000"/>
          <w:sz w:val="22"/>
          <w:szCs w:val="22"/>
        </w:rPr>
      </w:pPr>
    </w:p>
    <w:p w:rsidR="00A939A0" w:rsidRPr="007D5FF5" w:rsidRDefault="00422AF0" w:rsidP="00CD31F2">
      <w:pPr>
        <w:pStyle w:val="Zkladntext"/>
        <w:tabs>
          <w:tab w:val="left" w:pos="360"/>
        </w:tabs>
        <w:ind w:left="360"/>
        <w:jc w:val="both"/>
        <w:rPr>
          <w:color w:val="000000"/>
          <w:sz w:val="22"/>
          <w:szCs w:val="22"/>
        </w:rPr>
      </w:pPr>
      <w:r w:rsidRPr="007D5FF5">
        <w:rPr>
          <w:color w:val="000000"/>
          <w:sz w:val="22"/>
          <w:szCs w:val="22"/>
        </w:rPr>
        <w:t>Předmětem této smlouvy je I</w:t>
      </w:r>
      <w:r w:rsidR="00296C77" w:rsidRPr="007D5FF5">
        <w:rPr>
          <w:color w:val="000000"/>
          <w:sz w:val="22"/>
          <w:szCs w:val="22"/>
        </w:rPr>
        <w:t>II</w:t>
      </w:r>
      <w:r w:rsidRPr="007D5FF5">
        <w:rPr>
          <w:color w:val="000000"/>
          <w:sz w:val="22"/>
          <w:szCs w:val="22"/>
        </w:rPr>
        <w:t>. etapa renovace, která se skládá z:</w:t>
      </w:r>
    </w:p>
    <w:p w:rsidR="00296C77" w:rsidRPr="0010788B" w:rsidRDefault="00296C77" w:rsidP="00296C77">
      <w:pPr>
        <w:ind w:left="426"/>
        <w:rPr>
          <w:sz w:val="22"/>
          <w:szCs w:val="22"/>
        </w:rPr>
      </w:pPr>
      <w:r w:rsidRPr="0010788B">
        <w:rPr>
          <w:sz w:val="22"/>
          <w:szCs w:val="22"/>
        </w:rPr>
        <w:t xml:space="preserve">Výroba vnitřního obložení </w:t>
      </w:r>
    </w:p>
    <w:p w:rsidR="00296C77" w:rsidRPr="0010788B" w:rsidRDefault="00296C77" w:rsidP="00296C77">
      <w:pPr>
        <w:ind w:firstLine="426"/>
        <w:rPr>
          <w:sz w:val="22"/>
          <w:szCs w:val="22"/>
        </w:rPr>
      </w:pPr>
      <w:r w:rsidRPr="0010788B">
        <w:rPr>
          <w:sz w:val="22"/>
          <w:szCs w:val="22"/>
        </w:rPr>
        <w:t xml:space="preserve">Odstranění starého nátěru z rámů oken </w:t>
      </w:r>
    </w:p>
    <w:p w:rsidR="00296C77" w:rsidRPr="0010788B" w:rsidRDefault="00296C77" w:rsidP="00296C77">
      <w:pPr>
        <w:ind w:firstLine="426"/>
        <w:rPr>
          <w:sz w:val="22"/>
          <w:szCs w:val="22"/>
        </w:rPr>
      </w:pPr>
      <w:r w:rsidRPr="0010788B">
        <w:rPr>
          <w:sz w:val="22"/>
          <w:szCs w:val="22"/>
        </w:rPr>
        <w:t xml:space="preserve">Leštění vnitřních a venkovních rámů oken </w:t>
      </w:r>
    </w:p>
    <w:p w:rsidR="00296C77" w:rsidRPr="0010788B" w:rsidRDefault="00296C77" w:rsidP="00296C77">
      <w:pPr>
        <w:ind w:firstLine="426"/>
        <w:rPr>
          <w:sz w:val="22"/>
          <w:szCs w:val="22"/>
        </w:rPr>
      </w:pPr>
      <w:r w:rsidRPr="0010788B">
        <w:rPr>
          <w:sz w:val="22"/>
          <w:szCs w:val="22"/>
        </w:rPr>
        <w:t xml:space="preserve">Zasklívání </w:t>
      </w:r>
    </w:p>
    <w:p w:rsidR="00296C77" w:rsidRPr="0010788B" w:rsidRDefault="00296C77" w:rsidP="00296C77">
      <w:pPr>
        <w:ind w:firstLine="426"/>
        <w:rPr>
          <w:color w:val="auto"/>
          <w:sz w:val="22"/>
          <w:szCs w:val="22"/>
        </w:rPr>
      </w:pPr>
      <w:r w:rsidRPr="0010788B">
        <w:rPr>
          <w:color w:val="auto"/>
          <w:sz w:val="22"/>
          <w:szCs w:val="22"/>
        </w:rPr>
        <w:t xml:space="preserve">Montáž a kompletace ložnic </w:t>
      </w:r>
    </w:p>
    <w:p w:rsidR="00296C77" w:rsidRPr="0010788B" w:rsidRDefault="00296C77" w:rsidP="00296C77">
      <w:pPr>
        <w:ind w:firstLine="426"/>
        <w:rPr>
          <w:color w:val="auto"/>
          <w:sz w:val="22"/>
          <w:szCs w:val="22"/>
        </w:rPr>
      </w:pPr>
      <w:r w:rsidRPr="0010788B">
        <w:rPr>
          <w:color w:val="auto"/>
          <w:sz w:val="22"/>
          <w:szCs w:val="22"/>
        </w:rPr>
        <w:t xml:space="preserve">Montáž postelí </w:t>
      </w:r>
    </w:p>
    <w:p w:rsidR="00296C77" w:rsidRPr="0010788B" w:rsidRDefault="00296C77" w:rsidP="00296C77">
      <w:pPr>
        <w:ind w:firstLine="426"/>
        <w:rPr>
          <w:color w:val="auto"/>
          <w:sz w:val="22"/>
          <w:szCs w:val="22"/>
        </w:rPr>
      </w:pPr>
      <w:r w:rsidRPr="0010788B">
        <w:rPr>
          <w:color w:val="auto"/>
          <w:sz w:val="22"/>
          <w:szCs w:val="22"/>
        </w:rPr>
        <w:t xml:space="preserve">Tapetování chodby </w:t>
      </w:r>
    </w:p>
    <w:p w:rsidR="00296C77" w:rsidRPr="0010788B" w:rsidRDefault="00296C77" w:rsidP="00296C77">
      <w:pPr>
        <w:ind w:firstLine="426"/>
        <w:rPr>
          <w:color w:val="auto"/>
          <w:sz w:val="22"/>
          <w:szCs w:val="22"/>
        </w:rPr>
      </w:pPr>
      <w:r w:rsidRPr="0010788B">
        <w:rPr>
          <w:color w:val="auto"/>
          <w:sz w:val="22"/>
          <w:szCs w:val="22"/>
        </w:rPr>
        <w:t xml:space="preserve">Olištování vnitřního obložení </w:t>
      </w:r>
    </w:p>
    <w:p w:rsidR="00296C77" w:rsidRPr="007D5FF5" w:rsidRDefault="00296C77" w:rsidP="00296C77">
      <w:pPr>
        <w:ind w:firstLine="426"/>
        <w:rPr>
          <w:sz w:val="22"/>
          <w:szCs w:val="22"/>
        </w:rPr>
      </w:pPr>
    </w:p>
    <w:p w:rsidR="0087325C" w:rsidRPr="007D5FF5" w:rsidRDefault="0087325C">
      <w:pPr>
        <w:jc w:val="both"/>
        <w:rPr>
          <w:b/>
          <w:sz w:val="22"/>
          <w:szCs w:val="22"/>
        </w:rPr>
      </w:pPr>
    </w:p>
    <w:p w:rsidR="0087325C" w:rsidRDefault="0087325C">
      <w:pPr>
        <w:overflowPunct w:val="0"/>
        <w:ind w:left="360"/>
        <w:jc w:val="both"/>
        <w:textAlignment w:val="auto"/>
        <w:rPr>
          <w:sz w:val="22"/>
          <w:szCs w:val="22"/>
        </w:rPr>
      </w:pPr>
    </w:p>
    <w:p w:rsidR="0010788B" w:rsidRDefault="0010788B">
      <w:pPr>
        <w:overflowPunct w:val="0"/>
        <w:ind w:left="360"/>
        <w:jc w:val="both"/>
        <w:textAlignment w:val="auto"/>
        <w:rPr>
          <w:sz w:val="22"/>
          <w:szCs w:val="22"/>
        </w:rPr>
      </w:pPr>
    </w:p>
    <w:p w:rsidR="0010788B" w:rsidRDefault="0010788B">
      <w:pPr>
        <w:overflowPunct w:val="0"/>
        <w:ind w:left="360"/>
        <w:jc w:val="both"/>
        <w:textAlignment w:val="auto"/>
        <w:rPr>
          <w:sz w:val="22"/>
          <w:szCs w:val="22"/>
        </w:rPr>
      </w:pPr>
    </w:p>
    <w:p w:rsidR="0010788B" w:rsidRDefault="0010788B">
      <w:pPr>
        <w:overflowPunct w:val="0"/>
        <w:ind w:left="360"/>
        <w:jc w:val="both"/>
        <w:textAlignment w:val="auto"/>
        <w:rPr>
          <w:sz w:val="22"/>
          <w:szCs w:val="22"/>
        </w:rPr>
      </w:pPr>
    </w:p>
    <w:p w:rsidR="0010788B" w:rsidRPr="007D5FF5" w:rsidRDefault="0010788B">
      <w:pPr>
        <w:overflowPunct w:val="0"/>
        <w:ind w:left="360"/>
        <w:jc w:val="both"/>
        <w:textAlignment w:val="auto"/>
        <w:rPr>
          <w:sz w:val="22"/>
          <w:szCs w:val="22"/>
        </w:rPr>
      </w:pPr>
    </w:p>
    <w:p w:rsidR="0087325C" w:rsidRPr="007D5FF5" w:rsidRDefault="0087325C">
      <w:pPr>
        <w:overflowPunct w:val="0"/>
        <w:jc w:val="both"/>
        <w:textAlignment w:val="auto"/>
        <w:rPr>
          <w:sz w:val="22"/>
          <w:szCs w:val="22"/>
        </w:rPr>
      </w:pPr>
    </w:p>
    <w:p w:rsidR="0087325C" w:rsidRPr="007D5FF5" w:rsidRDefault="0087325C">
      <w:pPr>
        <w:tabs>
          <w:tab w:val="left" w:pos="4536"/>
        </w:tabs>
        <w:jc w:val="center"/>
        <w:rPr>
          <w:sz w:val="22"/>
          <w:szCs w:val="22"/>
        </w:rPr>
      </w:pPr>
    </w:p>
    <w:p w:rsidR="0087325C" w:rsidRPr="007D5FF5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 w:rsidRPr="007D5FF5">
        <w:rPr>
          <w:b/>
          <w:sz w:val="22"/>
          <w:szCs w:val="22"/>
        </w:rPr>
        <w:t>IV.</w:t>
      </w:r>
    </w:p>
    <w:p w:rsidR="0087325C" w:rsidRPr="007D5FF5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 w:rsidRPr="007D5FF5">
        <w:rPr>
          <w:b/>
          <w:sz w:val="22"/>
          <w:szCs w:val="22"/>
        </w:rPr>
        <w:t>Cena díla</w:t>
      </w:r>
    </w:p>
    <w:p w:rsidR="0087325C" w:rsidRPr="007D5FF5" w:rsidRDefault="0087325C">
      <w:pPr>
        <w:rPr>
          <w:sz w:val="22"/>
          <w:szCs w:val="22"/>
        </w:rPr>
      </w:pPr>
    </w:p>
    <w:p w:rsidR="0087325C" w:rsidRPr="007D5FF5" w:rsidRDefault="00731A43" w:rsidP="007D5FF5">
      <w:pPr>
        <w:numPr>
          <w:ilvl w:val="0"/>
          <w:numId w:val="1"/>
        </w:numPr>
        <w:jc w:val="both"/>
        <w:rPr>
          <w:sz w:val="22"/>
          <w:szCs w:val="22"/>
        </w:rPr>
      </w:pPr>
      <w:r w:rsidRPr="007D5FF5">
        <w:rPr>
          <w:sz w:val="22"/>
          <w:szCs w:val="22"/>
        </w:rPr>
        <w:t xml:space="preserve">Zhotovitel a objednatel se dohodli na ceně díla, která zahrnuje rovněž náklady zhotovitele: </w:t>
      </w:r>
    </w:p>
    <w:p w:rsidR="00CD31F2" w:rsidRPr="007D5FF5" w:rsidRDefault="00CD31F2" w:rsidP="007D5FF5">
      <w:pPr>
        <w:ind w:left="720"/>
        <w:jc w:val="both"/>
        <w:rPr>
          <w:bCs/>
          <w:sz w:val="22"/>
          <w:szCs w:val="22"/>
        </w:rPr>
      </w:pPr>
    </w:p>
    <w:p w:rsidR="0087325C" w:rsidRDefault="00EA5A46" w:rsidP="00F779ED">
      <w:pPr>
        <w:ind w:left="720"/>
        <w:jc w:val="center"/>
        <w:rPr>
          <w:bCs/>
          <w:sz w:val="22"/>
          <w:szCs w:val="22"/>
        </w:rPr>
      </w:pPr>
      <w:r w:rsidRPr="007D5FF5">
        <w:rPr>
          <w:bCs/>
          <w:sz w:val="22"/>
          <w:szCs w:val="22"/>
        </w:rPr>
        <w:t>C</w:t>
      </w:r>
      <w:r w:rsidR="00731A43" w:rsidRPr="007D5FF5">
        <w:rPr>
          <w:bCs/>
          <w:sz w:val="22"/>
          <w:szCs w:val="22"/>
        </w:rPr>
        <w:t xml:space="preserve">ena: </w:t>
      </w:r>
      <w:r w:rsidR="0010788B">
        <w:rPr>
          <w:b/>
          <w:sz w:val="22"/>
          <w:szCs w:val="22"/>
        </w:rPr>
        <w:t>432 792</w:t>
      </w:r>
      <w:r w:rsidRPr="007D5FF5">
        <w:rPr>
          <w:b/>
          <w:sz w:val="22"/>
          <w:szCs w:val="22"/>
        </w:rPr>
        <w:t xml:space="preserve">,- Kč </w:t>
      </w:r>
      <w:r w:rsidRPr="007D5FF5">
        <w:rPr>
          <w:bCs/>
          <w:sz w:val="22"/>
          <w:szCs w:val="22"/>
        </w:rPr>
        <w:t xml:space="preserve">včetně </w:t>
      </w:r>
      <w:r w:rsidR="003D46D4" w:rsidRPr="007D5FF5">
        <w:rPr>
          <w:bCs/>
          <w:sz w:val="22"/>
          <w:szCs w:val="22"/>
        </w:rPr>
        <w:t>DPH</w:t>
      </w:r>
      <w:r w:rsidR="00A939A0" w:rsidRPr="007D5FF5">
        <w:rPr>
          <w:bCs/>
          <w:sz w:val="22"/>
          <w:szCs w:val="22"/>
        </w:rPr>
        <w:t>.</w:t>
      </w:r>
    </w:p>
    <w:p w:rsidR="0043446B" w:rsidRDefault="0043446B" w:rsidP="00F779ED">
      <w:pPr>
        <w:ind w:left="720"/>
        <w:jc w:val="center"/>
        <w:rPr>
          <w:bCs/>
          <w:sz w:val="22"/>
          <w:szCs w:val="22"/>
        </w:rPr>
      </w:pPr>
    </w:p>
    <w:p w:rsidR="0043446B" w:rsidRDefault="0043446B" w:rsidP="00F779ED">
      <w:pPr>
        <w:ind w:left="720"/>
        <w:jc w:val="center"/>
        <w:rPr>
          <w:bCs/>
          <w:sz w:val="22"/>
          <w:szCs w:val="22"/>
        </w:rPr>
      </w:pPr>
    </w:p>
    <w:p w:rsidR="0043446B" w:rsidRPr="007D5FF5" w:rsidRDefault="0043446B" w:rsidP="0043446B">
      <w:pPr>
        <w:pStyle w:val="Odstavecseseznamem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D5FF5">
        <w:rPr>
          <w:bCs/>
          <w:sz w:val="22"/>
          <w:szCs w:val="22"/>
        </w:rPr>
        <w:t xml:space="preserve">Položkový rozpočet je přílohou č. 1 </w:t>
      </w:r>
      <w:r>
        <w:rPr>
          <w:bCs/>
          <w:sz w:val="22"/>
          <w:szCs w:val="22"/>
        </w:rPr>
        <w:t>tohoto dodatku smlouvy č. 1</w:t>
      </w:r>
      <w:r w:rsidRPr="007D5FF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</w:p>
    <w:p w:rsidR="0043446B" w:rsidRDefault="0043446B" w:rsidP="0043446B">
      <w:pPr>
        <w:ind w:left="720"/>
        <w:rPr>
          <w:bCs/>
          <w:sz w:val="22"/>
          <w:szCs w:val="22"/>
        </w:rPr>
      </w:pPr>
    </w:p>
    <w:p w:rsidR="00683EBC" w:rsidRDefault="00683EBC" w:rsidP="00683EBC">
      <w:pPr>
        <w:rPr>
          <w:bCs/>
          <w:sz w:val="22"/>
          <w:szCs w:val="22"/>
        </w:rPr>
      </w:pPr>
    </w:p>
    <w:p w:rsidR="00683EBC" w:rsidRDefault="00683EBC" w:rsidP="00683EBC">
      <w:pPr>
        <w:ind w:left="720"/>
        <w:rPr>
          <w:bCs/>
          <w:sz w:val="22"/>
          <w:szCs w:val="22"/>
        </w:rPr>
      </w:pPr>
    </w:p>
    <w:p w:rsidR="00683EBC" w:rsidRPr="007D5FF5" w:rsidRDefault="00683EBC" w:rsidP="00683EBC">
      <w:pPr>
        <w:ind w:left="720"/>
        <w:rPr>
          <w:bCs/>
          <w:sz w:val="22"/>
          <w:szCs w:val="22"/>
        </w:rPr>
      </w:pPr>
    </w:p>
    <w:p w:rsidR="00EA5A46" w:rsidRPr="007D5FF5" w:rsidRDefault="00EA5A46" w:rsidP="007D5FF5">
      <w:pPr>
        <w:ind w:left="720"/>
        <w:jc w:val="both"/>
        <w:rPr>
          <w:bCs/>
          <w:sz w:val="22"/>
          <w:szCs w:val="22"/>
        </w:rPr>
      </w:pPr>
    </w:p>
    <w:p w:rsidR="0087325C" w:rsidRPr="007D5FF5" w:rsidRDefault="0087325C">
      <w:pPr>
        <w:jc w:val="both"/>
        <w:rPr>
          <w:sz w:val="22"/>
          <w:szCs w:val="22"/>
        </w:rPr>
      </w:pPr>
    </w:p>
    <w:p w:rsidR="0087325C" w:rsidRPr="007D5FF5" w:rsidRDefault="0087325C">
      <w:pPr>
        <w:jc w:val="both"/>
        <w:rPr>
          <w:sz w:val="22"/>
          <w:szCs w:val="22"/>
        </w:rPr>
      </w:pPr>
    </w:p>
    <w:p w:rsidR="0087325C" w:rsidRPr="007D5FF5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sz w:val="22"/>
          <w:szCs w:val="22"/>
        </w:rPr>
      </w:pPr>
    </w:p>
    <w:p w:rsidR="00936F68" w:rsidRDefault="00936F68">
      <w:pPr>
        <w:jc w:val="both"/>
        <w:rPr>
          <w:sz w:val="22"/>
          <w:szCs w:val="22"/>
        </w:rPr>
      </w:pPr>
    </w:p>
    <w:p w:rsidR="00936F68" w:rsidRDefault="00936F68">
      <w:pPr>
        <w:jc w:val="both"/>
        <w:rPr>
          <w:sz w:val="22"/>
          <w:szCs w:val="22"/>
        </w:rPr>
      </w:pPr>
    </w:p>
    <w:p w:rsidR="0087325C" w:rsidRPr="007D5FF5" w:rsidRDefault="0087325C">
      <w:pPr>
        <w:rPr>
          <w:sz w:val="22"/>
          <w:szCs w:val="22"/>
        </w:rPr>
      </w:pPr>
    </w:p>
    <w:p w:rsidR="0087325C" w:rsidRPr="007D5FF5" w:rsidRDefault="0087325C">
      <w:pPr>
        <w:jc w:val="right"/>
        <w:rPr>
          <w:sz w:val="22"/>
          <w:szCs w:val="22"/>
        </w:rPr>
      </w:pPr>
    </w:p>
    <w:p w:rsidR="0087325C" w:rsidRPr="007D5FF5" w:rsidRDefault="0087325C">
      <w:pPr>
        <w:rPr>
          <w:sz w:val="22"/>
          <w:szCs w:val="22"/>
        </w:rPr>
      </w:pPr>
    </w:p>
    <w:p w:rsidR="00111677" w:rsidRDefault="0068577F">
      <w:pPr>
        <w:rPr>
          <w:sz w:val="22"/>
          <w:szCs w:val="22"/>
        </w:rPr>
      </w:pPr>
      <w:r w:rsidRPr="007D5FF5">
        <w:rPr>
          <w:sz w:val="22"/>
          <w:szCs w:val="22"/>
        </w:rPr>
        <w:t>V</w:t>
      </w:r>
      <w:r w:rsidR="00F84B01" w:rsidRPr="007D5FF5">
        <w:rPr>
          <w:sz w:val="22"/>
          <w:szCs w:val="22"/>
        </w:rPr>
        <w:t>e Vysokém Mýtě</w:t>
      </w:r>
      <w:r w:rsidRPr="007D5FF5">
        <w:rPr>
          <w:sz w:val="22"/>
          <w:szCs w:val="22"/>
        </w:rPr>
        <w:t xml:space="preserve"> </w:t>
      </w:r>
      <w:r w:rsidR="00731A43" w:rsidRPr="007D5FF5">
        <w:rPr>
          <w:sz w:val="22"/>
          <w:szCs w:val="22"/>
        </w:rPr>
        <w:t>dne</w:t>
      </w:r>
      <w:r w:rsidRPr="007D5FF5">
        <w:rPr>
          <w:sz w:val="22"/>
          <w:szCs w:val="22"/>
        </w:rPr>
        <w:t xml:space="preserve"> </w:t>
      </w:r>
      <w:r w:rsidR="00DF009F">
        <w:rPr>
          <w:sz w:val="22"/>
          <w:szCs w:val="22"/>
        </w:rPr>
        <w:t>2. září</w:t>
      </w:r>
      <w:r w:rsidR="007D5FF5">
        <w:rPr>
          <w:sz w:val="22"/>
          <w:szCs w:val="22"/>
        </w:rPr>
        <w:t xml:space="preserve"> 2021</w:t>
      </w:r>
      <w:r w:rsidR="00731A43" w:rsidRPr="007D5FF5">
        <w:rPr>
          <w:sz w:val="22"/>
          <w:szCs w:val="22"/>
        </w:rPr>
        <w:tab/>
      </w:r>
    </w:p>
    <w:p w:rsidR="0087325C" w:rsidRPr="007D5FF5" w:rsidRDefault="00731A43">
      <w:pPr>
        <w:rPr>
          <w:sz w:val="22"/>
          <w:szCs w:val="22"/>
        </w:rPr>
      </w:pPr>
      <w:r w:rsidRPr="007D5FF5">
        <w:rPr>
          <w:sz w:val="22"/>
          <w:szCs w:val="22"/>
        </w:rPr>
        <w:tab/>
      </w:r>
      <w:r w:rsidRPr="007D5FF5">
        <w:rPr>
          <w:sz w:val="22"/>
          <w:szCs w:val="22"/>
        </w:rPr>
        <w:tab/>
      </w:r>
      <w:r w:rsidRPr="007D5FF5">
        <w:rPr>
          <w:sz w:val="22"/>
          <w:szCs w:val="22"/>
        </w:rPr>
        <w:tab/>
        <w:t xml:space="preserve">            </w:t>
      </w:r>
    </w:p>
    <w:p w:rsidR="0087325C" w:rsidRPr="007D5FF5" w:rsidRDefault="0087325C">
      <w:pPr>
        <w:rPr>
          <w:sz w:val="22"/>
          <w:szCs w:val="22"/>
        </w:rPr>
      </w:pPr>
    </w:p>
    <w:p w:rsidR="0087325C" w:rsidRPr="007D5FF5" w:rsidRDefault="0087325C">
      <w:pPr>
        <w:rPr>
          <w:sz w:val="22"/>
          <w:szCs w:val="22"/>
        </w:rPr>
      </w:pPr>
    </w:p>
    <w:p w:rsidR="0087325C" w:rsidRPr="007D5FF5" w:rsidRDefault="0087325C">
      <w:pPr>
        <w:rPr>
          <w:sz w:val="22"/>
          <w:szCs w:val="22"/>
        </w:rPr>
      </w:pPr>
    </w:p>
    <w:p w:rsidR="0087325C" w:rsidRPr="007D5FF5" w:rsidRDefault="00731A43">
      <w:pPr>
        <w:jc w:val="both"/>
        <w:rPr>
          <w:b/>
          <w:sz w:val="22"/>
          <w:szCs w:val="22"/>
          <w:u w:val="single"/>
        </w:rPr>
      </w:pPr>
      <w:r w:rsidRPr="007D5FF5">
        <w:rPr>
          <w:sz w:val="22"/>
          <w:szCs w:val="22"/>
          <w:u w:val="single"/>
        </w:rPr>
        <w:t>Objednatel:</w:t>
      </w:r>
      <w:r w:rsidRPr="007D5FF5">
        <w:rPr>
          <w:b/>
          <w:sz w:val="22"/>
          <w:szCs w:val="22"/>
        </w:rPr>
        <w:t xml:space="preserve"> </w:t>
      </w:r>
      <w:r w:rsidRPr="007D5FF5">
        <w:rPr>
          <w:b/>
          <w:sz w:val="22"/>
          <w:szCs w:val="22"/>
        </w:rPr>
        <w:tab/>
      </w:r>
      <w:r w:rsidRPr="007D5FF5">
        <w:rPr>
          <w:b/>
          <w:sz w:val="22"/>
          <w:szCs w:val="22"/>
        </w:rPr>
        <w:tab/>
      </w:r>
      <w:r w:rsidRPr="007D5FF5">
        <w:rPr>
          <w:b/>
          <w:sz w:val="22"/>
          <w:szCs w:val="22"/>
        </w:rPr>
        <w:tab/>
      </w:r>
      <w:r w:rsidRPr="007D5FF5">
        <w:rPr>
          <w:b/>
          <w:sz w:val="22"/>
          <w:szCs w:val="22"/>
        </w:rPr>
        <w:tab/>
      </w:r>
      <w:r w:rsidRPr="007D5FF5">
        <w:rPr>
          <w:b/>
          <w:sz w:val="22"/>
          <w:szCs w:val="22"/>
        </w:rPr>
        <w:tab/>
      </w:r>
      <w:r w:rsidRPr="007D5FF5">
        <w:rPr>
          <w:b/>
          <w:sz w:val="22"/>
          <w:szCs w:val="22"/>
        </w:rPr>
        <w:tab/>
      </w:r>
      <w:r w:rsidRPr="007D5FF5">
        <w:rPr>
          <w:sz w:val="22"/>
          <w:szCs w:val="22"/>
          <w:u w:val="single"/>
        </w:rPr>
        <w:t>Zhotovitel:</w:t>
      </w: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:rsidR="0087325C" w:rsidRDefault="00731A43">
      <w:pPr>
        <w:rPr>
          <w:sz w:val="22"/>
          <w:szCs w:val="22"/>
        </w:rPr>
      </w:pPr>
      <w:r>
        <w:rPr>
          <w:sz w:val="22"/>
        </w:rPr>
        <w:t>Mgr. Jiří Junek, ředitel muzea</w:t>
      </w:r>
      <w:r w:rsidR="00CE09A1">
        <w:rPr>
          <w:sz w:val="22"/>
        </w:rPr>
        <w:tab/>
      </w:r>
      <w:r w:rsidR="00CE09A1">
        <w:rPr>
          <w:sz w:val="22"/>
        </w:rPr>
        <w:tab/>
      </w:r>
      <w:r w:rsidR="00CE09A1">
        <w:rPr>
          <w:sz w:val="22"/>
        </w:rPr>
        <w:tab/>
      </w:r>
      <w:r w:rsidR="00CE09A1">
        <w:rPr>
          <w:sz w:val="22"/>
        </w:rPr>
        <w:tab/>
        <w:t>Miroslav Mňuk, jednatel</w:t>
      </w:r>
    </w:p>
    <w:p w:rsidR="0087325C" w:rsidRDefault="00731A43">
      <w:pPr>
        <w:rPr>
          <w:sz w:val="22"/>
          <w:szCs w:val="22"/>
        </w:rPr>
      </w:pPr>
      <w:r>
        <w:rPr>
          <w:sz w:val="22"/>
          <w:szCs w:val="22"/>
        </w:rPr>
        <w:t>za Regionální muzeum ve Vysokém Mýtě</w:t>
      </w:r>
      <w:r w:rsidR="00CE09A1">
        <w:rPr>
          <w:sz w:val="22"/>
          <w:szCs w:val="22"/>
        </w:rPr>
        <w:t xml:space="preserve">                       </w:t>
      </w:r>
      <w:r w:rsidR="00CE09A1" w:rsidRPr="00422AF0">
        <w:rPr>
          <w:sz w:val="22"/>
          <w:szCs w:val="22"/>
        </w:rPr>
        <w:t xml:space="preserve">MM </w:t>
      </w:r>
      <w:proofErr w:type="spellStart"/>
      <w:r w:rsidR="00CE09A1" w:rsidRPr="00422AF0">
        <w:rPr>
          <w:sz w:val="22"/>
          <w:szCs w:val="22"/>
        </w:rPr>
        <w:t>Renova</w:t>
      </w:r>
      <w:proofErr w:type="spellEnd"/>
      <w:r w:rsidR="00CE09A1" w:rsidRPr="00422AF0">
        <w:rPr>
          <w:sz w:val="22"/>
          <w:szCs w:val="22"/>
        </w:rPr>
        <w:t xml:space="preserve"> s. r. o.</w:t>
      </w:r>
      <w:r>
        <w:rPr>
          <w:sz w:val="22"/>
          <w:szCs w:val="22"/>
        </w:rPr>
        <w:t xml:space="preserve">   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suppressAutoHyphens/>
        <w:rPr>
          <w:sz w:val="22"/>
          <w:szCs w:val="22"/>
        </w:rPr>
      </w:pPr>
    </w:p>
    <w:p w:rsidR="0087325C" w:rsidRDefault="0087325C"/>
    <w:p w:rsidR="0087325C" w:rsidRDefault="0087325C"/>
    <w:sectPr w:rsidR="008732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B3" w:rsidRDefault="000267B3">
      <w:r>
        <w:separator/>
      </w:r>
    </w:p>
  </w:endnote>
  <w:endnote w:type="continuationSeparator" w:id="0">
    <w:p w:rsidR="000267B3" w:rsidRDefault="0002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C" w:rsidRDefault="00731A43">
    <w:pPr>
      <w:pStyle w:val="Zpat"/>
      <w:pBdr>
        <w:bottom w:val="single" w:sz="4" w:space="1" w:color="00000A"/>
      </w:pBd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7325C" w:rsidRDefault="00731A43">
                          <w:pPr>
                            <w:pStyle w:val="Zpa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D59A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6.05pt;margin-top:.05pt;width:5.15pt;height:11.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" filled="f" stroked="f">
              <v:textbox style="mso-fit-shape-to-text:t" inset="0,0,0,0">
                <w:txbxContent>
                  <w:p w:rsidR="0087325C" w:rsidRDefault="00731A43">
                    <w:pPr>
                      <w:pStyle w:val="Zp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D59A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B3" w:rsidRDefault="000267B3">
      <w:r>
        <w:separator/>
      </w:r>
    </w:p>
  </w:footnote>
  <w:footnote w:type="continuationSeparator" w:id="0">
    <w:p w:rsidR="000267B3" w:rsidRDefault="0002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C" w:rsidRDefault="0087325C">
    <w:pPr>
      <w:pStyle w:val="Zhlav"/>
      <w:pBdr>
        <w:bottom w:val="single" w:sz="4" w:space="1" w:color="00000A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412"/>
    <w:multiLevelType w:val="multilevel"/>
    <w:tmpl w:val="09D0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9708F"/>
    <w:multiLevelType w:val="multilevel"/>
    <w:tmpl w:val="EFA8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9159E"/>
    <w:multiLevelType w:val="multilevel"/>
    <w:tmpl w:val="23C467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7AE7C7F"/>
    <w:multiLevelType w:val="multilevel"/>
    <w:tmpl w:val="E54082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32CEE"/>
    <w:multiLevelType w:val="multilevel"/>
    <w:tmpl w:val="E880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8242A"/>
    <w:multiLevelType w:val="multilevel"/>
    <w:tmpl w:val="1C84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E2DF7"/>
    <w:multiLevelType w:val="multilevel"/>
    <w:tmpl w:val="4D0E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7635FD"/>
    <w:multiLevelType w:val="multilevel"/>
    <w:tmpl w:val="B3D4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0739E6"/>
    <w:multiLevelType w:val="multilevel"/>
    <w:tmpl w:val="EE84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5C"/>
    <w:rsid w:val="000267B3"/>
    <w:rsid w:val="000C63C9"/>
    <w:rsid w:val="000D1CF6"/>
    <w:rsid w:val="000D38BD"/>
    <w:rsid w:val="000E05C9"/>
    <w:rsid w:val="000F5C6D"/>
    <w:rsid w:val="0010788B"/>
    <w:rsid w:val="00111677"/>
    <w:rsid w:val="00173081"/>
    <w:rsid w:val="00231B6A"/>
    <w:rsid w:val="002333BF"/>
    <w:rsid w:val="00296C77"/>
    <w:rsid w:val="002B0C05"/>
    <w:rsid w:val="003350A8"/>
    <w:rsid w:val="00335C28"/>
    <w:rsid w:val="00351F61"/>
    <w:rsid w:val="003D46D4"/>
    <w:rsid w:val="00422AF0"/>
    <w:rsid w:val="0043446B"/>
    <w:rsid w:val="00442AE4"/>
    <w:rsid w:val="00460A4A"/>
    <w:rsid w:val="00491743"/>
    <w:rsid w:val="0055247B"/>
    <w:rsid w:val="00600B8A"/>
    <w:rsid w:val="00614333"/>
    <w:rsid w:val="00637AD5"/>
    <w:rsid w:val="00650E94"/>
    <w:rsid w:val="00674FE3"/>
    <w:rsid w:val="00683EBC"/>
    <w:rsid w:val="0068577F"/>
    <w:rsid w:val="006977CE"/>
    <w:rsid w:val="007038BD"/>
    <w:rsid w:val="00731A43"/>
    <w:rsid w:val="007D5FF5"/>
    <w:rsid w:val="0087325C"/>
    <w:rsid w:val="00936F68"/>
    <w:rsid w:val="00946FD4"/>
    <w:rsid w:val="00A92D97"/>
    <w:rsid w:val="00A939A0"/>
    <w:rsid w:val="00B333A1"/>
    <w:rsid w:val="00CD31F2"/>
    <w:rsid w:val="00CD7CED"/>
    <w:rsid w:val="00CE09A1"/>
    <w:rsid w:val="00D55B2D"/>
    <w:rsid w:val="00DC4E73"/>
    <w:rsid w:val="00DD59A0"/>
    <w:rsid w:val="00DD7779"/>
    <w:rsid w:val="00DF009F"/>
    <w:rsid w:val="00E579F6"/>
    <w:rsid w:val="00E85986"/>
    <w:rsid w:val="00EA5A46"/>
    <w:rsid w:val="00F27C1D"/>
    <w:rsid w:val="00F779ED"/>
    <w:rsid w:val="00F84B01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613F"/>
  <w15:docId w15:val="{19B3AF8C-4C0A-4068-B8C4-ED45EEA4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A24"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Nadpis1">
    <w:name w:val="heading 1"/>
    <w:basedOn w:val="Normln"/>
    <w:link w:val="Nadpis1Char"/>
    <w:qFormat/>
    <w:rsid w:val="00657A24"/>
    <w:pPr>
      <w:overflowPunct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657A24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657A2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2125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rsid w:val="00657A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57A24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57A24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212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4E8A"/>
    <w:pPr>
      <w:ind w:left="720"/>
      <w:contextualSpacing/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dc:description/>
  <cp:lastModifiedBy>Martin Stepan</cp:lastModifiedBy>
  <cp:revision>7</cp:revision>
  <cp:lastPrinted>2018-01-12T12:00:00Z</cp:lastPrinted>
  <dcterms:created xsi:type="dcterms:W3CDTF">2021-09-02T08:41:00Z</dcterms:created>
  <dcterms:modified xsi:type="dcterms:W3CDTF">2021-09-08T10:47:00Z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