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13FEA2" w14:textId="77777777" w:rsidR="0095074B" w:rsidRPr="004B5DE6" w:rsidRDefault="0095074B" w:rsidP="00D728FD">
      <w:pPr>
        <w:pStyle w:val="Zkladntext"/>
        <w:spacing w:before="0" w:line="276" w:lineRule="auto"/>
        <w:jc w:val="center"/>
        <w:rPr>
          <w:rFonts w:ascii="Times New Roman" w:hAnsi="Times New Roman"/>
          <w:i w:val="0"/>
          <w:caps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caps/>
          <w:spacing w:val="100"/>
          <w:sz w:val="32"/>
          <w:szCs w:val="32"/>
        </w:rPr>
        <w:t>dodatek č. 1</w:t>
      </w:r>
    </w:p>
    <w:p w14:paraId="6A1C4B1D" w14:textId="338CC0FE" w:rsidR="0095074B" w:rsidRPr="004B5DE6" w:rsidRDefault="0095074B" w:rsidP="00D728FD">
      <w:pPr>
        <w:pStyle w:val="Zkladntext"/>
        <w:spacing w:before="0" w:line="276" w:lineRule="auto"/>
        <w:jc w:val="center"/>
        <w:rPr>
          <w:rFonts w:ascii="Times New Roman" w:hAnsi="Times New Roman"/>
          <w:i w:val="0"/>
          <w:spacing w:val="100"/>
          <w:sz w:val="32"/>
          <w:szCs w:val="32"/>
        </w:rPr>
      </w:pPr>
      <w:r w:rsidRPr="004B5DE6">
        <w:rPr>
          <w:rFonts w:ascii="Times New Roman" w:hAnsi="Times New Roman"/>
          <w:i w:val="0"/>
          <w:spacing w:val="100"/>
          <w:sz w:val="32"/>
          <w:szCs w:val="32"/>
        </w:rPr>
        <w:t xml:space="preserve">KE SMLOUVĚ O </w:t>
      </w:r>
      <w:r w:rsidR="007507A6">
        <w:rPr>
          <w:rFonts w:ascii="Times New Roman" w:hAnsi="Times New Roman"/>
          <w:i w:val="0"/>
          <w:spacing w:val="100"/>
          <w:sz w:val="32"/>
          <w:szCs w:val="32"/>
        </w:rPr>
        <w:t>POSKYTOVÁNÍ SLUŽEB</w:t>
      </w:r>
    </w:p>
    <w:p w14:paraId="5A7A9590" w14:textId="1EF9BA13" w:rsidR="0095074B" w:rsidRPr="004B5DE6" w:rsidRDefault="0095074B" w:rsidP="0095074B">
      <w:pPr>
        <w:pStyle w:val="Zkladntext"/>
        <w:jc w:val="center"/>
        <w:rPr>
          <w:rFonts w:ascii="Times New Roman" w:hAnsi="Times New Roman"/>
          <w:i w:val="0"/>
          <w:caps/>
          <w:spacing w:val="100"/>
          <w:sz w:val="28"/>
          <w:szCs w:val="28"/>
        </w:rPr>
      </w:pP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uzavřené dne </w:t>
      </w:r>
      <w:r w:rsidR="004D785A">
        <w:rPr>
          <w:rFonts w:ascii="Times New Roman" w:hAnsi="Times New Roman"/>
          <w:i w:val="0"/>
          <w:spacing w:val="100"/>
          <w:sz w:val="28"/>
          <w:szCs w:val="28"/>
        </w:rPr>
        <w:t>2</w:t>
      </w:r>
      <w:r w:rsidR="00995EFB">
        <w:rPr>
          <w:rFonts w:ascii="Times New Roman" w:hAnsi="Times New Roman"/>
          <w:i w:val="0"/>
          <w:spacing w:val="100"/>
          <w:sz w:val="28"/>
          <w:szCs w:val="28"/>
        </w:rPr>
        <w:t>1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 xml:space="preserve">. </w:t>
      </w:r>
      <w:r w:rsidR="00995EFB">
        <w:rPr>
          <w:rFonts w:ascii="Times New Roman" w:hAnsi="Times New Roman"/>
          <w:i w:val="0"/>
          <w:spacing w:val="100"/>
          <w:sz w:val="28"/>
          <w:szCs w:val="28"/>
        </w:rPr>
        <w:t>5</w:t>
      </w:r>
      <w:r w:rsidRPr="004B5DE6">
        <w:rPr>
          <w:rFonts w:ascii="Times New Roman" w:hAnsi="Times New Roman"/>
          <w:i w:val="0"/>
          <w:spacing w:val="100"/>
          <w:sz w:val="28"/>
          <w:szCs w:val="28"/>
        </w:rPr>
        <w:t>. 20</w:t>
      </w:r>
      <w:r w:rsidR="00995EFB">
        <w:rPr>
          <w:rFonts w:ascii="Times New Roman" w:hAnsi="Times New Roman"/>
          <w:i w:val="0"/>
          <w:spacing w:val="100"/>
          <w:sz w:val="28"/>
          <w:szCs w:val="28"/>
        </w:rPr>
        <w:t>21</w:t>
      </w:r>
    </w:p>
    <w:p w14:paraId="2BC8A316" w14:textId="77777777" w:rsidR="0095074B" w:rsidRPr="004B5DE6" w:rsidRDefault="0095074B" w:rsidP="0095074B">
      <w:pPr>
        <w:pStyle w:val="Zkladntext"/>
        <w:jc w:val="center"/>
        <w:rPr>
          <w:rFonts w:ascii="Times New Roman" w:hAnsi="Times New Roman"/>
        </w:rPr>
      </w:pPr>
      <w:r w:rsidRPr="004B5DE6">
        <w:rPr>
          <w:rFonts w:ascii="Times New Roman" w:hAnsi="Times New Roman"/>
        </w:rPr>
        <w:t xml:space="preserve">podle </w:t>
      </w:r>
      <w:proofErr w:type="spellStart"/>
      <w:r w:rsidRPr="004B5DE6">
        <w:rPr>
          <w:rFonts w:ascii="Times New Roman" w:hAnsi="Times New Roman"/>
        </w:rPr>
        <w:t>ust</w:t>
      </w:r>
      <w:proofErr w:type="spellEnd"/>
      <w:r w:rsidRPr="004B5DE6">
        <w:rPr>
          <w:rFonts w:ascii="Times New Roman" w:hAnsi="Times New Roman"/>
        </w:rPr>
        <w:t xml:space="preserve">. § 2586 a násl. </w:t>
      </w:r>
      <w:r>
        <w:rPr>
          <w:rFonts w:ascii="Times New Roman" w:hAnsi="Times New Roman"/>
        </w:rPr>
        <w:t>zák. č. 89/2012 Sb., občanský zákoník</w:t>
      </w:r>
    </w:p>
    <w:p w14:paraId="4B253A70" w14:textId="1F48FC57" w:rsidR="00E869EB" w:rsidRDefault="00E869EB" w:rsidP="002E7917">
      <w:pPr>
        <w:spacing w:beforeLines="20" w:before="48"/>
        <w:ind w:left="-284"/>
        <w:jc w:val="both"/>
        <w:rPr>
          <w:sz w:val="24"/>
        </w:rPr>
      </w:pPr>
    </w:p>
    <w:p w14:paraId="7281F395" w14:textId="321F2D1F" w:rsidR="000A17B7" w:rsidRPr="0017611D" w:rsidRDefault="000A17B7" w:rsidP="000A17B7">
      <w:pPr>
        <w:spacing w:line="100" w:lineRule="atLeast"/>
        <w:ind w:right="-1"/>
        <w:rPr>
          <w:sz w:val="24"/>
          <w:szCs w:val="24"/>
        </w:rPr>
      </w:pPr>
      <w:r w:rsidRPr="0017611D">
        <w:rPr>
          <w:b/>
          <w:sz w:val="24"/>
          <w:szCs w:val="24"/>
        </w:rPr>
        <w:t>Armádní Servisní, příspěvková organizace</w:t>
      </w:r>
    </w:p>
    <w:p w14:paraId="7E6A7F01" w14:textId="77777777" w:rsidR="000A17B7" w:rsidRPr="0017611D" w:rsidRDefault="000A17B7" w:rsidP="000A17B7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>Sídlo: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 xml:space="preserve">Podbabská 1589/1, 160 00 Praha 6 - Dejvice </w:t>
      </w:r>
    </w:p>
    <w:p w14:paraId="56974E83" w14:textId="5FB9B1FB" w:rsidR="000A17B7" w:rsidRPr="0017611D" w:rsidRDefault="000A17B7" w:rsidP="000A17B7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>Zapsaný: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v</w:t>
      </w:r>
      <w:r>
        <w:rPr>
          <w:sz w:val="24"/>
          <w:szCs w:val="24"/>
        </w:rPr>
        <w:t> obchodním rejstříku</w:t>
      </w:r>
      <w:r w:rsidRPr="0017611D">
        <w:rPr>
          <w:sz w:val="24"/>
          <w:szCs w:val="24"/>
        </w:rPr>
        <w:t xml:space="preserve"> u Městského soudu v Praze </w:t>
      </w:r>
      <w:proofErr w:type="spellStart"/>
      <w:r>
        <w:rPr>
          <w:sz w:val="24"/>
          <w:szCs w:val="24"/>
        </w:rPr>
        <w:t>sp</w:t>
      </w:r>
      <w:proofErr w:type="spellEnd"/>
      <w:r>
        <w:rPr>
          <w:sz w:val="24"/>
          <w:szCs w:val="24"/>
        </w:rPr>
        <w:t xml:space="preserve">. zn. </w:t>
      </w:r>
      <w:r w:rsidR="00E071C1">
        <w:rPr>
          <w:sz w:val="24"/>
          <w:szCs w:val="24"/>
        </w:rPr>
        <w:tab/>
      </w:r>
      <w:r w:rsidR="00E071C1">
        <w:rPr>
          <w:sz w:val="24"/>
          <w:szCs w:val="24"/>
        </w:rPr>
        <w:tab/>
      </w:r>
      <w:r w:rsidR="00E071C1">
        <w:rPr>
          <w:sz w:val="24"/>
          <w:szCs w:val="24"/>
        </w:rPr>
        <w:tab/>
      </w:r>
      <w:r w:rsidR="00E071C1">
        <w:rPr>
          <w:sz w:val="24"/>
          <w:szCs w:val="24"/>
        </w:rPr>
        <w:tab/>
      </w:r>
      <w:r w:rsidR="00E071C1">
        <w:rPr>
          <w:sz w:val="24"/>
          <w:szCs w:val="24"/>
        </w:rPr>
        <w:tab/>
      </w:r>
      <w:r>
        <w:rPr>
          <w:sz w:val="24"/>
          <w:szCs w:val="24"/>
        </w:rPr>
        <w:t>PR</w:t>
      </w:r>
      <w:r w:rsidRPr="0017611D">
        <w:rPr>
          <w:sz w:val="24"/>
          <w:szCs w:val="24"/>
        </w:rPr>
        <w:t>1342</w:t>
      </w:r>
    </w:p>
    <w:p w14:paraId="05ABC8E4" w14:textId="77777777" w:rsidR="000A17B7" w:rsidRPr="0017611D" w:rsidRDefault="000A17B7" w:rsidP="000A17B7">
      <w:pPr>
        <w:spacing w:line="100" w:lineRule="atLeast"/>
        <w:ind w:right="-1"/>
        <w:rPr>
          <w:sz w:val="24"/>
          <w:szCs w:val="24"/>
        </w:rPr>
      </w:pPr>
      <w:r>
        <w:rPr>
          <w:sz w:val="24"/>
          <w:szCs w:val="24"/>
        </w:rPr>
        <w:t>Zastoupený</w:t>
      </w:r>
      <w:r w:rsidRPr="0017611D">
        <w:rPr>
          <w:sz w:val="24"/>
          <w:szCs w:val="24"/>
        </w:rPr>
        <w:t>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7611D">
        <w:rPr>
          <w:sz w:val="24"/>
          <w:szCs w:val="24"/>
        </w:rPr>
        <w:t>Ing. Martin</w:t>
      </w:r>
      <w:r>
        <w:rPr>
          <w:sz w:val="24"/>
          <w:szCs w:val="24"/>
        </w:rPr>
        <w:t>em</w:t>
      </w:r>
      <w:r w:rsidRPr="0017611D">
        <w:rPr>
          <w:sz w:val="24"/>
          <w:szCs w:val="24"/>
        </w:rPr>
        <w:t xml:space="preserve"> Lehký</w:t>
      </w:r>
      <w:r>
        <w:rPr>
          <w:sz w:val="24"/>
          <w:szCs w:val="24"/>
        </w:rPr>
        <w:t>m</w:t>
      </w:r>
      <w:r w:rsidRPr="0017611D">
        <w:rPr>
          <w:sz w:val="24"/>
          <w:szCs w:val="24"/>
        </w:rPr>
        <w:t>, ředitel</w:t>
      </w:r>
      <w:r>
        <w:rPr>
          <w:sz w:val="24"/>
          <w:szCs w:val="24"/>
        </w:rPr>
        <w:t>em</w:t>
      </w:r>
    </w:p>
    <w:p w14:paraId="2A468961" w14:textId="77777777" w:rsidR="000A17B7" w:rsidRPr="0017611D" w:rsidRDefault="000A17B7" w:rsidP="000A17B7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IČO: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60460580</w:t>
      </w:r>
    </w:p>
    <w:p w14:paraId="6F110AB4" w14:textId="77777777" w:rsidR="000A17B7" w:rsidRPr="0017611D" w:rsidRDefault="000A17B7" w:rsidP="000A17B7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>DIČ: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CZ60460580</w:t>
      </w:r>
    </w:p>
    <w:p w14:paraId="7BD48BA1" w14:textId="77777777" w:rsidR="000A17B7" w:rsidRPr="0017611D" w:rsidRDefault="000A17B7" w:rsidP="000A17B7">
      <w:pPr>
        <w:spacing w:line="100" w:lineRule="atLeast"/>
        <w:ind w:right="-1"/>
        <w:rPr>
          <w:sz w:val="24"/>
          <w:szCs w:val="24"/>
        </w:rPr>
      </w:pPr>
      <w:r w:rsidRPr="0017611D">
        <w:rPr>
          <w:sz w:val="24"/>
          <w:szCs w:val="24"/>
        </w:rPr>
        <w:t xml:space="preserve">ID datové schránky: 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>dugmkm6</w:t>
      </w:r>
    </w:p>
    <w:p w14:paraId="23FDA397" w14:textId="18CDF744" w:rsidR="000A17B7" w:rsidRPr="0017611D" w:rsidRDefault="000A17B7" w:rsidP="000A17B7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 xml:space="preserve">Bankovní spojení: 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  <w:t xml:space="preserve"> </w:t>
      </w:r>
    </w:p>
    <w:p w14:paraId="54799452" w14:textId="3093BDE7" w:rsidR="000A17B7" w:rsidRPr="0017611D" w:rsidRDefault="000A17B7" w:rsidP="000A17B7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Číslo účtu:</w:t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  <w:r w:rsidRPr="0017611D">
        <w:rPr>
          <w:sz w:val="24"/>
          <w:szCs w:val="24"/>
        </w:rPr>
        <w:tab/>
      </w:r>
    </w:p>
    <w:p w14:paraId="573BFE08" w14:textId="77777777" w:rsidR="000A17B7" w:rsidRPr="0017611D" w:rsidRDefault="000A17B7" w:rsidP="000A17B7">
      <w:pPr>
        <w:spacing w:line="100" w:lineRule="atLeast"/>
        <w:ind w:right="-1"/>
        <w:jc w:val="both"/>
        <w:rPr>
          <w:sz w:val="24"/>
          <w:szCs w:val="24"/>
        </w:rPr>
      </w:pPr>
      <w:r w:rsidRPr="0017611D">
        <w:rPr>
          <w:sz w:val="24"/>
          <w:szCs w:val="24"/>
        </w:rPr>
        <w:t>Oprávněn jednat:</w:t>
      </w:r>
      <w:r w:rsidRPr="0017611D">
        <w:rPr>
          <w:sz w:val="24"/>
          <w:szCs w:val="24"/>
        </w:rPr>
        <w:tab/>
      </w:r>
    </w:p>
    <w:p w14:paraId="338D567E" w14:textId="77777777" w:rsidR="000A17B7" w:rsidRPr="0017611D" w:rsidRDefault="000A17B7" w:rsidP="001721FA">
      <w:pPr>
        <w:pStyle w:val="Odstavecseseznamem"/>
        <w:numPr>
          <w:ilvl w:val="0"/>
          <w:numId w:val="3"/>
        </w:numPr>
        <w:spacing w:after="0" w:line="100" w:lineRule="atLeast"/>
        <w:ind w:right="-1"/>
        <w:contextualSpacing/>
        <w:jc w:val="both"/>
        <w:rPr>
          <w:rFonts w:ascii="Times New Roman" w:hAnsi="Times New Roman"/>
          <w:sz w:val="24"/>
          <w:szCs w:val="24"/>
        </w:rPr>
      </w:pPr>
      <w:r w:rsidRPr="0017611D">
        <w:rPr>
          <w:rFonts w:ascii="Times New Roman" w:hAnsi="Times New Roman"/>
          <w:sz w:val="24"/>
          <w:szCs w:val="24"/>
        </w:rPr>
        <w:t>ve věcech smluvních:</w:t>
      </w:r>
      <w:r w:rsidRPr="0017611D">
        <w:rPr>
          <w:rFonts w:ascii="Times New Roman" w:hAnsi="Times New Roman"/>
          <w:sz w:val="24"/>
          <w:szCs w:val="24"/>
        </w:rPr>
        <w:tab/>
        <w:t xml:space="preserve">Ing. Martin Lehký, </w:t>
      </w:r>
      <w:r>
        <w:rPr>
          <w:rFonts w:ascii="Times New Roman" w:hAnsi="Times New Roman"/>
          <w:sz w:val="24"/>
          <w:szCs w:val="24"/>
        </w:rPr>
        <w:t>tel.</w:t>
      </w:r>
      <w:r w:rsidRPr="0017611D">
        <w:rPr>
          <w:rFonts w:ascii="Times New Roman" w:hAnsi="Times New Roman"/>
          <w:sz w:val="24"/>
          <w:szCs w:val="24"/>
        </w:rPr>
        <w:t xml:space="preserve"> 973 204 090, fax: 973 204 092</w:t>
      </w:r>
      <w:r w:rsidRPr="0017611D">
        <w:rPr>
          <w:rFonts w:ascii="Times New Roman" w:hAnsi="Times New Roman"/>
          <w:sz w:val="24"/>
          <w:szCs w:val="24"/>
        </w:rPr>
        <w:tab/>
      </w:r>
    </w:p>
    <w:p w14:paraId="1180CC52" w14:textId="3A2AD8DA" w:rsidR="00B5046A" w:rsidRPr="00B5046A" w:rsidRDefault="000A17B7" w:rsidP="001721FA">
      <w:pPr>
        <w:pStyle w:val="Odstavecseseznamem"/>
        <w:numPr>
          <w:ilvl w:val="0"/>
          <w:numId w:val="3"/>
        </w:numPr>
        <w:spacing w:after="0" w:line="100" w:lineRule="atLeast"/>
        <w:ind w:right="-1"/>
        <w:contextualSpacing/>
        <w:rPr>
          <w:rFonts w:ascii="Times New Roman" w:hAnsi="Times New Roman"/>
          <w:sz w:val="24"/>
          <w:szCs w:val="24"/>
        </w:rPr>
      </w:pPr>
      <w:r w:rsidRPr="0017611D">
        <w:rPr>
          <w:rFonts w:ascii="Times New Roman" w:hAnsi="Times New Roman"/>
          <w:sz w:val="24"/>
          <w:szCs w:val="24"/>
        </w:rPr>
        <w:t>ve věcech technických:</w:t>
      </w:r>
      <w:r w:rsidRPr="0017611D">
        <w:rPr>
          <w:rFonts w:ascii="Times New Roman" w:hAnsi="Times New Roman"/>
          <w:sz w:val="24"/>
          <w:szCs w:val="24"/>
        </w:rPr>
        <w:tab/>
      </w:r>
      <w:r w:rsidR="00B5046A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03BF497" w14:textId="2CBBC2BF" w:rsidR="000A17B7" w:rsidRPr="00E955CC" w:rsidRDefault="00B5046A" w:rsidP="00B5046A">
      <w:pPr>
        <w:pStyle w:val="Odstavecseseznamem"/>
        <w:spacing w:after="0" w:line="100" w:lineRule="atLeast"/>
        <w:ind w:left="480" w:right="-1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27233660" w14:textId="77777777" w:rsidR="000A17B7" w:rsidRPr="0017611D" w:rsidRDefault="000A17B7" w:rsidP="000A17B7">
      <w:pPr>
        <w:suppressAutoHyphens/>
        <w:spacing w:line="100" w:lineRule="atLeast"/>
        <w:ind w:left="120" w:right="-1"/>
        <w:rPr>
          <w:i/>
          <w:sz w:val="24"/>
          <w:szCs w:val="24"/>
          <w:lang w:eastAsia="zh-CN"/>
        </w:rPr>
      </w:pPr>
    </w:p>
    <w:p w14:paraId="0CE9BB79" w14:textId="77777777" w:rsidR="000A17B7" w:rsidRPr="0017611D" w:rsidRDefault="000A17B7" w:rsidP="000A17B7">
      <w:pPr>
        <w:suppressAutoHyphens/>
        <w:spacing w:line="100" w:lineRule="atLeast"/>
        <w:ind w:right="-1"/>
        <w:rPr>
          <w:sz w:val="24"/>
          <w:szCs w:val="24"/>
          <w:lang w:eastAsia="zh-CN"/>
        </w:rPr>
      </w:pPr>
      <w:r w:rsidRPr="0017611D">
        <w:rPr>
          <w:sz w:val="24"/>
          <w:szCs w:val="24"/>
          <w:lang w:eastAsia="zh-CN"/>
        </w:rPr>
        <w:t>(dále jen „</w:t>
      </w:r>
      <w:r>
        <w:rPr>
          <w:sz w:val="24"/>
          <w:szCs w:val="24"/>
          <w:lang w:eastAsia="zh-CN"/>
        </w:rPr>
        <w:t>objednatel</w:t>
      </w:r>
      <w:r w:rsidRPr="0017611D">
        <w:rPr>
          <w:sz w:val="24"/>
          <w:szCs w:val="24"/>
          <w:lang w:eastAsia="zh-CN"/>
        </w:rPr>
        <w:t>“).</w:t>
      </w:r>
    </w:p>
    <w:p w14:paraId="7DC9C614" w14:textId="77777777" w:rsidR="000A17B7" w:rsidRPr="0017611D" w:rsidRDefault="000A17B7" w:rsidP="000A17B7">
      <w:pPr>
        <w:spacing w:line="100" w:lineRule="atLeast"/>
        <w:ind w:right="-1"/>
        <w:rPr>
          <w:sz w:val="24"/>
          <w:szCs w:val="24"/>
        </w:rPr>
      </w:pPr>
    </w:p>
    <w:p w14:paraId="1C2DCE51" w14:textId="77777777" w:rsidR="00C35667" w:rsidRPr="003C1542" w:rsidRDefault="00C35667" w:rsidP="00C35667">
      <w:pPr>
        <w:spacing w:line="100" w:lineRule="atLeast"/>
        <w:rPr>
          <w:b/>
          <w:color w:val="000000"/>
          <w:sz w:val="24"/>
          <w:szCs w:val="24"/>
        </w:rPr>
      </w:pPr>
      <w:r w:rsidRPr="003C1542">
        <w:rPr>
          <w:b/>
          <w:color w:val="000000"/>
          <w:sz w:val="24"/>
          <w:szCs w:val="24"/>
        </w:rPr>
        <w:t>3COMP s.r.o.</w:t>
      </w:r>
    </w:p>
    <w:p w14:paraId="2450AC4E" w14:textId="77777777" w:rsidR="00C35667" w:rsidRPr="003C1542" w:rsidRDefault="00C35667" w:rsidP="00C35667">
      <w:pPr>
        <w:spacing w:line="100" w:lineRule="atLeast"/>
        <w:rPr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>Sídlo:</w:t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>Dlouh</w:t>
      </w:r>
      <w:r>
        <w:rPr>
          <w:color w:val="000000"/>
          <w:sz w:val="24"/>
          <w:szCs w:val="24"/>
        </w:rPr>
        <w:t>á</w:t>
      </w:r>
      <w:r w:rsidRPr="003C1542">
        <w:rPr>
          <w:color w:val="000000"/>
          <w:sz w:val="24"/>
          <w:szCs w:val="24"/>
        </w:rPr>
        <w:t xml:space="preserve"> 730/35, </w:t>
      </w:r>
      <w:r>
        <w:rPr>
          <w:color w:val="000000"/>
          <w:sz w:val="24"/>
          <w:szCs w:val="24"/>
        </w:rPr>
        <w:t xml:space="preserve">Staré Město, </w:t>
      </w:r>
      <w:r w:rsidRPr="003C1542">
        <w:rPr>
          <w:color w:val="000000"/>
          <w:sz w:val="24"/>
          <w:szCs w:val="24"/>
        </w:rPr>
        <w:t>110 00 Praha</w:t>
      </w:r>
      <w:r>
        <w:rPr>
          <w:color w:val="000000"/>
          <w:sz w:val="24"/>
          <w:szCs w:val="24"/>
        </w:rPr>
        <w:t xml:space="preserve"> 1</w:t>
      </w:r>
    </w:p>
    <w:p w14:paraId="45EEF820" w14:textId="77777777" w:rsidR="00C35667" w:rsidRDefault="00C35667" w:rsidP="00C35667">
      <w:pPr>
        <w:spacing w:line="100" w:lineRule="atLeast"/>
        <w:ind w:left="2127" w:hanging="2127"/>
        <w:rPr>
          <w:color w:val="000000"/>
          <w:sz w:val="24"/>
          <w:szCs w:val="24"/>
        </w:rPr>
      </w:pPr>
      <w:r w:rsidRPr="003C1542">
        <w:rPr>
          <w:color w:val="000000"/>
          <w:sz w:val="24"/>
          <w:szCs w:val="24"/>
        </w:rPr>
        <w:t>Zapsaný/á:</w:t>
      </w:r>
      <w:r w:rsidRPr="003C1542"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v obchodním </w:t>
      </w:r>
      <w:proofErr w:type="spellStart"/>
      <w:r>
        <w:rPr>
          <w:color w:val="000000"/>
          <w:sz w:val="24"/>
          <w:szCs w:val="24"/>
        </w:rPr>
        <w:t>resjtříku</w:t>
      </w:r>
      <w:proofErr w:type="spellEnd"/>
      <w:r>
        <w:rPr>
          <w:color w:val="000000"/>
          <w:sz w:val="24"/>
          <w:szCs w:val="24"/>
        </w:rPr>
        <w:t xml:space="preserve"> </w:t>
      </w:r>
      <w:r w:rsidRPr="003C1542">
        <w:rPr>
          <w:color w:val="000000"/>
          <w:sz w:val="24"/>
          <w:szCs w:val="24"/>
        </w:rPr>
        <w:t xml:space="preserve">u Městského soudu v Praze, oddíl C, </w:t>
      </w:r>
    </w:p>
    <w:p w14:paraId="7BB1C644" w14:textId="77777777" w:rsidR="00C35667" w:rsidRPr="003C1542" w:rsidRDefault="00C35667" w:rsidP="00C35667">
      <w:pPr>
        <w:spacing w:line="100" w:lineRule="atLeast"/>
        <w:ind w:left="2127" w:hanging="2127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>vložka 316227</w:t>
      </w:r>
    </w:p>
    <w:p w14:paraId="6E1010BE" w14:textId="408DBAA2" w:rsidR="00C35667" w:rsidRPr="003C1542" w:rsidRDefault="00C35667" w:rsidP="00C35667">
      <w:pPr>
        <w:spacing w:line="100" w:lineRule="atLeast"/>
        <w:rPr>
          <w:color w:val="000000"/>
          <w:sz w:val="24"/>
          <w:szCs w:val="24"/>
        </w:rPr>
      </w:pPr>
      <w:r w:rsidRPr="003C1542">
        <w:rPr>
          <w:color w:val="000000"/>
          <w:sz w:val="24"/>
          <w:szCs w:val="24"/>
        </w:rPr>
        <w:t>Zastoupený/á:</w:t>
      </w:r>
      <w:r w:rsidRPr="003C1542"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ab/>
        <w:t xml:space="preserve">            </w:t>
      </w:r>
    </w:p>
    <w:p w14:paraId="795F348B" w14:textId="77777777" w:rsidR="00C35667" w:rsidRPr="007011F2" w:rsidRDefault="00C35667" w:rsidP="00C35667">
      <w:pPr>
        <w:spacing w:line="100" w:lineRule="atLeast"/>
        <w:rPr>
          <w:color w:val="000000"/>
          <w:sz w:val="24"/>
          <w:szCs w:val="24"/>
        </w:rPr>
      </w:pPr>
      <w:r w:rsidRPr="003C1542">
        <w:rPr>
          <w:color w:val="000000"/>
          <w:sz w:val="24"/>
          <w:szCs w:val="24"/>
        </w:rPr>
        <w:t>IČO:</w:t>
      </w:r>
      <w:r w:rsidRPr="003C1542"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ab/>
        <w:t>27695557</w:t>
      </w:r>
    </w:p>
    <w:p w14:paraId="546FAB83" w14:textId="77777777" w:rsidR="00C35667" w:rsidRPr="007011F2" w:rsidRDefault="00C35667" w:rsidP="00C35667">
      <w:pPr>
        <w:spacing w:line="100" w:lineRule="atLeast"/>
        <w:rPr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 xml:space="preserve">DIČ: </w:t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CZ</w:t>
      </w:r>
      <w:r w:rsidRPr="003C1542">
        <w:rPr>
          <w:color w:val="000000"/>
          <w:sz w:val="24"/>
          <w:szCs w:val="24"/>
        </w:rPr>
        <w:t>27695557</w:t>
      </w:r>
    </w:p>
    <w:p w14:paraId="5B139389" w14:textId="77777777" w:rsidR="00C35667" w:rsidRPr="007011F2" w:rsidRDefault="00C35667" w:rsidP="00C35667">
      <w:pPr>
        <w:spacing w:line="100" w:lineRule="atLeast"/>
        <w:rPr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>ID datové schránky:</w:t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  <w:r w:rsidRPr="003C1542">
        <w:rPr>
          <w:color w:val="000000"/>
          <w:sz w:val="24"/>
          <w:szCs w:val="24"/>
        </w:rPr>
        <w:t>526dpmr</w:t>
      </w:r>
    </w:p>
    <w:p w14:paraId="190FCB89" w14:textId="2EE9045C" w:rsidR="00C35667" w:rsidRPr="007011F2" w:rsidRDefault="00C35667" w:rsidP="00C35667">
      <w:pPr>
        <w:spacing w:line="100" w:lineRule="atLeast"/>
        <w:rPr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>Bankovní spojení:</w:t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</w:p>
    <w:p w14:paraId="0DFFF54E" w14:textId="3C59152A" w:rsidR="00C35667" w:rsidRPr="007011F2" w:rsidRDefault="00C35667" w:rsidP="00C35667">
      <w:pPr>
        <w:spacing w:line="100" w:lineRule="atLeast"/>
        <w:rPr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>Číslo účtu:</w:t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  <w:r w:rsidRPr="007011F2">
        <w:rPr>
          <w:color w:val="000000"/>
          <w:sz w:val="24"/>
          <w:szCs w:val="24"/>
        </w:rPr>
        <w:tab/>
      </w:r>
    </w:p>
    <w:p w14:paraId="2F725D18" w14:textId="77777777" w:rsidR="00C35667" w:rsidRPr="007011F2" w:rsidRDefault="00C35667" w:rsidP="00C35667">
      <w:pPr>
        <w:spacing w:line="100" w:lineRule="atLeast"/>
        <w:jc w:val="both"/>
        <w:rPr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>Oprávněn jednat:</w:t>
      </w:r>
      <w:r w:rsidRPr="007011F2">
        <w:rPr>
          <w:color w:val="000000"/>
          <w:sz w:val="24"/>
          <w:szCs w:val="24"/>
        </w:rPr>
        <w:tab/>
      </w:r>
    </w:p>
    <w:p w14:paraId="7C0A8C2C" w14:textId="104660A8" w:rsidR="00281CCC" w:rsidRDefault="00C35667" w:rsidP="00C35667">
      <w:pPr>
        <w:pStyle w:val="Odstavecseseznamem"/>
        <w:numPr>
          <w:ilvl w:val="0"/>
          <w:numId w:val="3"/>
        </w:numPr>
        <w:spacing w:after="0" w:line="100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7011F2">
        <w:rPr>
          <w:rFonts w:ascii="Times New Roman" w:hAnsi="Times New Roman"/>
          <w:color w:val="000000"/>
          <w:sz w:val="24"/>
          <w:szCs w:val="24"/>
        </w:rPr>
        <w:t>ve věcech smluvních:</w:t>
      </w:r>
      <w:r w:rsidRPr="007011F2">
        <w:rPr>
          <w:rFonts w:ascii="Times New Roman" w:hAnsi="Times New Roman"/>
          <w:color w:val="000000"/>
          <w:sz w:val="24"/>
          <w:szCs w:val="24"/>
        </w:rPr>
        <w:tab/>
      </w:r>
    </w:p>
    <w:p w14:paraId="516A3E8E" w14:textId="11F7423C" w:rsidR="00C35667" w:rsidRPr="007011F2" w:rsidRDefault="00281CCC" w:rsidP="00281CCC">
      <w:pPr>
        <w:pStyle w:val="Odstavecseseznamem"/>
        <w:spacing w:after="0" w:line="100" w:lineRule="atLeast"/>
        <w:ind w:left="480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3EEA972" w14:textId="55B4B310" w:rsidR="00C35667" w:rsidRPr="007011F2" w:rsidRDefault="00C35667" w:rsidP="00C35667">
      <w:pPr>
        <w:pStyle w:val="Odstavecseseznamem"/>
        <w:numPr>
          <w:ilvl w:val="0"/>
          <w:numId w:val="3"/>
        </w:numPr>
        <w:spacing w:after="0" w:line="100" w:lineRule="atLeast"/>
        <w:contextualSpacing/>
        <w:rPr>
          <w:rFonts w:ascii="Times New Roman" w:hAnsi="Times New Roman"/>
          <w:color w:val="000000"/>
          <w:sz w:val="24"/>
          <w:szCs w:val="24"/>
        </w:rPr>
      </w:pPr>
      <w:r w:rsidRPr="007011F2">
        <w:rPr>
          <w:rFonts w:ascii="Times New Roman" w:hAnsi="Times New Roman"/>
          <w:color w:val="000000"/>
          <w:sz w:val="24"/>
          <w:szCs w:val="24"/>
        </w:rPr>
        <w:t>ve věcech technických:</w:t>
      </w:r>
      <w:r w:rsidRPr="007011F2">
        <w:rPr>
          <w:rFonts w:ascii="Times New Roman" w:hAnsi="Times New Roman"/>
          <w:color w:val="000000"/>
          <w:sz w:val="24"/>
          <w:szCs w:val="24"/>
        </w:rPr>
        <w:tab/>
      </w:r>
    </w:p>
    <w:p w14:paraId="25E76EC8" w14:textId="77777777" w:rsidR="00C35667" w:rsidRPr="007011F2" w:rsidRDefault="00C35667" w:rsidP="00C35667">
      <w:pPr>
        <w:suppressAutoHyphens/>
        <w:spacing w:line="100" w:lineRule="atLeast"/>
        <w:rPr>
          <w:color w:val="000000"/>
          <w:sz w:val="24"/>
          <w:szCs w:val="24"/>
          <w:lang w:eastAsia="zh-CN"/>
        </w:rPr>
      </w:pPr>
    </w:p>
    <w:p w14:paraId="3A91A594" w14:textId="77777777" w:rsidR="00C35667" w:rsidRPr="007011F2" w:rsidRDefault="00C35667" w:rsidP="00C35667">
      <w:pPr>
        <w:suppressAutoHyphens/>
        <w:spacing w:line="100" w:lineRule="atLeast"/>
        <w:rPr>
          <w:color w:val="000000"/>
          <w:sz w:val="24"/>
          <w:szCs w:val="24"/>
          <w:lang w:eastAsia="zh-CN"/>
        </w:rPr>
      </w:pPr>
      <w:r w:rsidRPr="007011F2">
        <w:rPr>
          <w:color w:val="000000"/>
          <w:sz w:val="24"/>
          <w:szCs w:val="24"/>
          <w:lang w:eastAsia="zh-CN"/>
        </w:rPr>
        <w:t xml:space="preserve">(dále jen „zhotovitel“ a společně též „smluvní strany“ nebo jednotlivě „smluvní strana“) </w:t>
      </w:r>
    </w:p>
    <w:p w14:paraId="086091D9" w14:textId="77777777" w:rsidR="000A17B7" w:rsidRDefault="000A17B7" w:rsidP="000A17B7">
      <w:pPr>
        <w:suppressAutoHyphens/>
        <w:spacing w:line="100" w:lineRule="atLeast"/>
        <w:ind w:right="-1"/>
        <w:rPr>
          <w:sz w:val="24"/>
          <w:szCs w:val="24"/>
          <w:lang w:eastAsia="zh-CN"/>
        </w:rPr>
      </w:pPr>
    </w:p>
    <w:p w14:paraId="70BD6BB4" w14:textId="43428755" w:rsidR="00C46399" w:rsidRDefault="00B871AE" w:rsidP="00B871AE">
      <w:pPr>
        <w:ind w:left="-284"/>
        <w:jc w:val="both"/>
        <w:rPr>
          <w:sz w:val="24"/>
          <w:szCs w:val="24"/>
        </w:rPr>
      </w:pPr>
      <w:r w:rsidRPr="009133C7">
        <w:rPr>
          <w:sz w:val="24"/>
          <w:szCs w:val="24"/>
        </w:rPr>
        <w:t>Smluvní strany se dohodly, v </w:t>
      </w:r>
      <w:r w:rsidR="00BD4552">
        <w:rPr>
          <w:sz w:val="24"/>
          <w:szCs w:val="24"/>
        </w:rPr>
        <w:t xml:space="preserve">souladu s ustanovením </w:t>
      </w:r>
      <w:r w:rsidR="007507A6">
        <w:rPr>
          <w:sz w:val="24"/>
          <w:szCs w:val="24"/>
        </w:rPr>
        <w:t xml:space="preserve">čl. </w:t>
      </w:r>
      <w:r w:rsidR="004D785A">
        <w:rPr>
          <w:sz w:val="24"/>
          <w:szCs w:val="24"/>
        </w:rPr>
        <w:t>X</w:t>
      </w:r>
      <w:r w:rsidR="00C35667">
        <w:rPr>
          <w:sz w:val="24"/>
          <w:szCs w:val="24"/>
        </w:rPr>
        <w:t>III</w:t>
      </w:r>
      <w:r w:rsidR="00BD4552">
        <w:rPr>
          <w:sz w:val="24"/>
          <w:szCs w:val="24"/>
        </w:rPr>
        <w:t>. Závěrečná ustanovení</w:t>
      </w:r>
      <w:r w:rsidRPr="009133C7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 xml:space="preserve">odst. </w:t>
      </w:r>
      <w:r w:rsidR="00C35667">
        <w:rPr>
          <w:sz w:val="24"/>
          <w:szCs w:val="24"/>
        </w:rPr>
        <w:t>4</w:t>
      </w:r>
      <w:r w:rsidR="007C6E84">
        <w:rPr>
          <w:sz w:val="24"/>
          <w:szCs w:val="24"/>
        </w:rPr>
        <w:t>, na</w:t>
      </w:r>
      <w:r w:rsidR="00BD4552">
        <w:rPr>
          <w:sz w:val="24"/>
          <w:szCs w:val="24"/>
        </w:rPr>
        <w:t> </w:t>
      </w:r>
      <w:r w:rsidR="007C6E84">
        <w:rPr>
          <w:sz w:val="24"/>
          <w:szCs w:val="24"/>
        </w:rPr>
        <w:t>uzavření tohoto d</w:t>
      </w:r>
      <w:r w:rsidR="00204369">
        <w:rPr>
          <w:sz w:val="24"/>
          <w:szCs w:val="24"/>
        </w:rPr>
        <w:t>odatku č. 1</w:t>
      </w:r>
      <w:r w:rsidRPr="009133C7">
        <w:rPr>
          <w:sz w:val="24"/>
          <w:szCs w:val="24"/>
        </w:rPr>
        <w:t xml:space="preserve"> ke smlouvě o </w:t>
      </w:r>
      <w:r w:rsidR="00311EC8">
        <w:rPr>
          <w:sz w:val="24"/>
          <w:szCs w:val="24"/>
        </w:rPr>
        <w:t>poskytování služeb</w:t>
      </w:r>
      <w:r w:rsidR="007507A6">
        <w:rPr>
          <w:sz w:val="24"/>
          <w:szCs w:val="24"/>
        </w:rPr>
        <w:t xml:space="preserve"> </w:t>
      </w:r>
      <w:r w:rsidR="00BD4552">
        <w:rPr>
          <w:sz w:val="24"/>
          <w:szCs w:val="24"/>
        </w:rPr>
        <w:t>(dále jen „</w:t>
      </w:r>
      <w:r w:rsidR="001D2987">
        <w:rPr>
          <w:sz w:val="24"/>
          <w:szCs w:val="24"/>
        </w:rPr>
        <w:t>smlouva</w:t>
      </w:r>
      <w:r w:rsidR="00BD4552">
        <w:rPr>
          <w:sz w:val="24"/>
          <w:szCs w:val="24"/>
        </w:rPr>
        <w:t>“)</w:t>
      </w:r>
      <w:r w:rsidR="0025327C">
        <w:rPr>
          <w:sz w:val="24"/>
          <w:szCs w:val="24"/>
        </w:rPr>
        <w:t>,</w:t>
      </w:r>
      <w:r w:rsidR="00C46399">
        <w:rPr>
          <w:sz w:val="24"/>
          <w:szCs w:val="24"/>
        </w:rPr>
        <w:t xml:space="preserve"> </w:t>
      </w:r>
      <w:r w:rsidR="00C46399" w:rsidRPr="009F4431">
        <w:rPr>
          <w:sz w:val="24"/>
          <w:szCs w:val="24"/>
        </w:rPr>
        <w:t>kterým se rozšiřuje</w:t>
      </w:r>
      <w:r w:rsidR="0025327C" w:rsidRPr="009F4431">
        <w:rPr>
          <w:sz w:val="24"/>
          <w:szCs w:val="24"/>
        </w:rPr>
        <w:t xml:space="preserve"> předmět smlouvy</w:t>
      </w:r>
      <w:r w:rsidRPr="009F4431">
        <w:rPr>
          <w:sz w:val="24"/>
          <w:szCs w:val="24"/>
        </w:rPr>
        <w:t xml:space="preserve"> </w:t>
      </w:r>
      <w:r w:rsidR="00311EC8" w:rsidRPr="009F4431">
        <w:rPr>
          <w:sz w:val="24"/>
          <w:szCs w:val="24"/>
        </w:rPr>
        <w:t xml:space="preserve">spočívající v </w:t>
      </w:r>
      <w:r w:rsidR="00C35667" w:rsidRPr="00CF0B88">
        <w:rPr>
          <w:bCs/>
          <w:color w:val="000000"/>
          <w:sz w:val="24"/>
          <w:szCs w:val="24"/>
        </w:rPr>
        <w:t>provedení opravy sanitárních buněk včetně chodbiček ve 2. a 3. NP objektu č. 61, včetně výměny svítidel na chodbách, dále opravy podhledů včetně svítidel a sádrokartonového zákrytu stávajícího potrubí ve spojovacím krčku objektu č. 62</w:t>
      </w:r>
      <w:r w:rsidR="00C35667" w:rsidRPr="007011F2">
        <w:rPr>
          <w:bCs/>
          <w:color w:val="000000"/>
          <w:sz w:val="24"/>
          <w:szCs w:val="24"/>
        </w:rPr>
        <w:t xml:space="preserve"> a opravy podhledů a svítidel v přilehlých učebnách (č. 111 a 112)</w:t>
      </w:r>
      <w:r w:rsidR="00BD4552">
        <w:rPr>
          <w:sz w:val="24"/>
          <w:szCs w:val="24"/>
        </w:rPr>
        <w:t xml:space="preserve"> </w:t>
      </w:r>
      <w:r w:rsidRPr="009133C7">
        <w:rPr>
          <w:sz w:val="24"/>
          <w:szCs w:val="24"/>
        </w:rPr>
        <w:t xml:space="preserve">uzavřené mezi výše uvedenými smluvními stranami dne </w:t>
      </w:r>
      <w:r w:rsidRPr="009A30A8">
        <w:rPr>
          <w:sz w:val="24"/>
          <w:szCs w:val="24"/>
        </w:rPr>
        <w:t>2</w:t>
      </w:r>
      <w:r w:rsidR="009A30A8" w:rsidRPr="009A30A8">
        <w:rPr>
          <w:sz w:val="24"/>
          <w:szCs w:val="24"/>
        </w:rPr>
        <w:t>1</w:t>
      </w:r>
      <w:r w:rsidR="000A17B7" w:rsidRPr="009A30A8">
        <w:rPr>
          <w:sz w:val="24"/>
          <w:szCs w:val="24"/>
        </w:rPr>
        <w:t xml:space="preserve">. </w:t>
      </w:r>
      <w:r w:rsidR="009A30A8" w:rsidRPr="009A30A8">
        <w:rPr>
          <w:sz w:val="24"/>
          <w:szCs w:val="24"/>
        </w:rPr>
        <w:t>5</w:t>
      </w:r>
      <w:r w:rsidR="000A17B7" w:rsidRPr="009A30A8">
        <w:rPr>
          <w:sz w:val="24"/>
          <w:szCs w:val="24"/>
        </w:rPr>
        <w:t>. 20</w:t>
      </w:r>
      <w:r w:rsidR="009A30A8" w:rsidRPr="009A30A8">
        <w:rPr>
          <w:sz w:val="24"/>
          <w:szCs w:val="24"/>
        </w:rPr>
        <w:t>21</w:t>
      </w:r>
      <w:r w:rsidR="007C6E84" w:rsidRPr="009A30A8">
        <w:rPr>
          <w:sz w:val="24"/>
          <w:szCs w:val="24"/>
        </w:rPr>
        <w:t xml:space="preserve">. </w:t>
      </w:r>
    </w:p>
    <w:p w14:paraId="1CF264F8" w14:textId="1738DB00" w:rsidR="00B871AE" w:rsidRPr="009133C7" w:rsidRDefault="007C6E84" w:rsidP="00B871A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Tímto d</w:t>
      </w:r>
      <w:r w:rsidR="00B871AE" w:rsidRPr="009133C7">
        <w:rPr>
          <w:sz w:val="24"/>
          <w:szCs w:val="24"/>
        </w:rPr>
        <w:t>od</w:t>
      </w:r>
      <w:r w:rsidR="00964844" w:rsidRPr="009133C7">
        <w:rPr>
          <w:sz w:val="24"/>
          <w:szCs w:val="24"/>
        </w:rPr>
        <w:t>atkem č</w:t>
      </w:r>
      <w:r w:rsidR="00CB383B">
        <w:rPr>
          <w:sz w:val="24"/>
          <w:szCs w:val="24"/>
        </w:rPr>
        <w:t>.</w:t>
      </w:r>
      <w:r w:rsidR="00666CE2">
        <w:rPr>
          <w:sz w:val="24"/>
          <w:szCs w:val="24"/>
        </w:rPr>
        <w:t xml:space="preserve"> 1 se </w:t>
      </w:r>
      <w:r w:rsidR="00676085">
        <w:rPr>
          <w:sz w:val="24"/>
          <w:szCs w:val="24"/>
        </w:rPr>
        <w:t>ruší stávající znění</w:t>
      </w:r>
      <w:r w:rsidR="00666CE2">
        <w:rPr>
          <w:sz w:val="24"/>
          <w:szCs w:val="24"/>
        </w:rPr>
        <w:t xml:space="preserve"> čl.</w:t>
      </w:r>
      <w:r w:rsidR="001D2987">
        <w:rPr>
          <w:sz w:val="24"/>
          <w:szCs w:val="24"/>
        </w:rPr>
        <w:t> </w:t>
      </w:r>
      <w:r w:rsidR="00676085">
        <w:rPr>
          <w:sz w:val="24"/>
          <w:szCs w:val="24"/>
        </w:rPr>
        <w:t>IV</w:t>
      </w:r>
      <w:r w:rsidR="00B16D69">
        <w:rPr>
          <w:sz w:val="24"/>
          <w:szCs w:val="24"/>
        </w:rPr>
        <w:t>.</w:t>
      </w:r>
      <w:r w:rsidR="00750384">
        <w:rPr>
          <w:sz w:val="24"/>
          <w:szCs w:val="24"/>
        </w:rPr>
        <w:t xml:space="preserve"> a </w:t>
      </w:r>
      <w:r w:rsidR="00B16D69">
        <w:rPr>
          <w:sz w:val="24"/>
          <w:szCs w:val="24"/>
        </w:rPr>
        <w:t xml:space="preserve">XIII. odst. 4 </w:t>
      </w:r>
      <w:r w:rsidR="00753646" w:rsidRPr="00EB3B43">
        <w:rPr>
          <w:sz w:val="24"/>
          <w:szCs w:val="24"/>
        </w:rPr>
        <w:t>smlouvy</w:t>
      </w:r>
      <w:r w:rsidR="00666CE2">
        <w:rPr>
          <w:sz w:val="24"/>
          <w:szCs w:val="24"/>
        </w:rPr>
        <w:t xml:space="preserve"> a </w:t>
      </w:r>
      <w:r w:rsidR="00666CE2" w:rsidRPr="00D60618">
        <w:rPr>
          <w:sz w:val="24"/>
          <w:szCs w:val="24"/>
        </w:rPr>
        <w:t>nahrazuj</w:t>
      </w:r>
      <w:r w:rsidR="00C46399" w:rsidRPr="00D60618">
        <w:rPr>
          <w:sz w:val="24"/>
          <w:szCs w:val="24"/>
        </w:rPr>
        <w:t>í</w:t>
      </w:r>
      <w:r w:rsidR="00F1391B">
        <w:rPr>
          <w:sz w:val="24"/>
          <w:szCs w:val="24"/>
        </w:rPr>
        <w:t xml:space="preserve"> se</w:t>
      </w:r>
      <w:r w:rsidR="002719CF">
        <w:rPr>
          <w:sz w:val="24"/>
          <w:szCs w:val="24"/>
        </w:rPr>
        <w:t xml:space="preserve"> novým </w:t>
      </w:r>
      <w:r w:rsidR="00666CE2">
        <w:rPr>
          <w:sz w:val="24"/>
          <w:szCs w:val="24"/>
        </w:rPr>
        <w:t>znění</w:t>
      </w:r>
      <w:r w:rsidR="002719CF">
        <w:rPr>
          <w:sz w:val="24"/>
          <w:szCs w:val="24"/>
        </w:rPr>
        <w:t>m</w:t>
      </w:r>
      <w:r w:rsidR="00CB383B">
        <w:rPr>
          <w:sz w:val="24"/>
          <w:szCs w:val="24"/>
        </w:rPr>
        <w:t>:</w:t>
      </w:r>
    </w:p>
    <w:p w14:paraId="1A182FEC" w14:textId="42FABF54" w:rsidR="00373B3C" w:rsidRDefault="00373B3C" w:rsidP="00964844">
      <w:pPr>
        <w:jc w:val="both"/>
        <w:rPr>
          <w:sz w:val="24"/>
          <w:szCs w:val="24"/>
        </w:rPr>
      </w:pPr>
    </w:p>
    <w:p w14:paraId="288AD3E2" w14:textId="77777777" w:rsidR="00583EA7" w:rsidRDefault="00583EA7" w:rsidP="00964844">
      <w:pPr>
        <w:jc w:val="both"/>
        <w:rPr>
          <w:sz w:val="24"/>
          <w:szCs w:val="24"/>
        </w:rPr>
      </w:pPr>
    </w:p>
    <w:p w14:paraId="2CF3428F" w14:textId="5E3E63DE" w:rsidR="00964844" w:rsidRPr="00BD4552" w:rsidRDefault="00C35667" w:rsidP="001721FA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Článek IV. Cena díla</w:t>
      </w:r>
    </w:p>
    <w:p w14:paraId="67118A02" w14:textId="1B4CA381" w:rsidR="00C35667" w:rsidRDefault="00C35667" w:rsidP="00C35667">
      <w:pPr>
        <w:spacing w:after="120"/>
        <w:jc w:val="both"/>
        <w:rPr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 xml:space="preserve">Cena za předmět díla bez DPH je cenou konečnou, nejvýše přípustnou, ve které jsou zahrnuty veškeré náklady dle článku I. této smlouvy a </w:t>
      </w:r>
      <w:r w:rsidR="002D2E26">
        <w:rPr>
          <w:sz w:val="24"/>
        </w:rPr>
        <w:t>sestává z těchto částí</w:t>
      </w:r>
      <w:r w:rsidR="009A30A8">
        <w:rPr>
          <w:sz w:val="24"/>
        </w:rPr>
        <w:t>:</w:t>
      </w:r>
      <w:r w:rsidRPr="007011F2">
        <w:rPr>
          <w:color w:val="000000"/>
          <w:sz w:val="24"/>
          <w:szCs w:val="24"/>
        </w:rPr>
        <w:t xml:space="preserve"> </w:t>
      </w:r>
    </w:p>
    <w:p w14:paraId="297B7D79" w14:textId="563E5405" w:rsidR="002D2E26" w:rsidRDefault="002D2E26" w:rsidP="002D2E26">
      <w:pPr>
        <w:tabs>
          <w:tab w:val="left" w:pos="0"/>
          <w:tab w:val="right" w:pos="7513"/>
        </w:tabs>
        <w:spacing w:before="240"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 w:rsidRPr="002D2E26">
        <w:rPr>
          <w:color w:val="000000"/>
          <w:sz w:val="24"/>
          <w:szCs w:val="24"/>
        </w:rPr>
        <w:t xml:space="preserve">9 486 059,05 </w:t>
      </w:r>
      <w:r w:rsidRPr="002D2E26">
        <w:rPr>
          <w:sz w:val="24"/>
        </w:rPr>
        <w:t>Kč</w:t>
      </w:r>
    </w:p>
    <w:p w14:paraId="630D3A4C" w14:textId="47CA6DF1" w:rsidR="002D2E26" w:rsidRDefault="002D2E26" w:rsidP="002D2E26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>Cena víceprací dle dodatku č. 1:</w:t>
      </w:r>
      <w:r>
        <w:rPr>
          <w:sz w:val="24"/>
        </w:rPr>
        <w:tab/>
      </w:r>
      <w:r w:rsidR="009822AC">
        <w:rPr>
          <w:color w:val="000000"/>
          <w:sz w:val="24"/>
          <w:szCs w:val="24"/>
        </w:rPr>
        <w:t>894 629,08</w:t>
      </w:r>
      <w:r w:rsidRPr="002D2E26">
        <w:rPr>
          <w:color w:val="000000"/>
          <w:sz w:val="24"/>
          <w:szCs w:val="24"/>
        </w:rPr>
        <w:t xml:space="preserve"> </w:t>
      </w:r>
      <w:r>
        <w:rPr>
          <w:sz w:val="24"/>
        </w:rPr>
        <w:t>Kč</w:t>
      </w:r>
      <w:r>
        <w:rPr>
          <w:sz w:val="24"/>
        </w:rPr>
        <w:tab/>
      </w:r>
    </w:p>
    <w:p w14:paraId="01896673" w14:textId="321354F3" w:rsidR="002D2E26" w:rsidRDefault="002D2E26" w:rsidP="002D2E26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</w:t>
      </w:r>
      <w:proofErr w:type="spellStart"/>
      <w:r>
        <w:rPr>
          <w:sz w:val="24"/>
        </w:rPr>
        <w:t>méněprací</w:t>
      </w:r>
      <w:proofErr w:type="spellEnd"/>
      <w:r>
        <w:rPr>
          <w:sz w:val="24"/>
        </w:rPr>
        <w:t xml:space="preserve"> dle dodatku č. 1:</w:t>
      </w:r>
      <w:r>
        <w:rPr>
          <w:sz w:val="24"/>
        </w:rPr>
        <w:tab/>
      </w:r>
      <w:r w:rsidR="009822AC">
        <w:rPr>
          <w:color w:val="000000"/>
          <w:sz w:val="24"/>
          <w:szCs w:val="24"/>
        </w:rPr>
        <w:t>694 442,12</w:t>
      </w:r>
      <w:r w:rsidRPr="002D2E26">
        <w:rPr>
          <w:color w:val="000000"/>
          <w:sz w:val="24"/>
          <w:szCs w:val="24"/>
        </w:rPr>
        <w:t xml:space="preserve"> </w:t>
      </w:r>
      <w:r>
        <w:rPr>
          <w:sz w:val="24"/>
        </w:rPr>
        <w:t>Kč</w:t>
      </w:r>
    </w:p>
    <w:p w14:paraId="0F2BF4F0" w14:textId="742046C3" w:rsidR="002D2E26" w:rsidRPr="00B4679D" w:rsidRDefault="002D2E26" w:rsidP="002D2E26">
      <w:pPr>
        <w:tabs>
          <w:tab w:val="left" w:pos="0"/>
          <w:tab w:val="right" w:pos="7513"/>
        </w:tabs>
        <w:spacing w:after="120"/>
        <w:ind w:hanging="284"/>
        <w:jc w:val="both"/>
        <w:rPr>
          <w:sz w:val="24"/>
        </w:rPr>
      </w:pPr>
      <w:r>
        <w:rPr>
          <w:sz w:val="24"/>
        </w:rPr>
        <w:tab/>
        <w:t xml:space="preserve">Cena dle </w:t>
      </w:r>
      <w:proofErr w:type="spellStart"/>
      <w:r>
        <w:rPr>
          <w:sz w:val="24"/>
        </w:rPr>
        <w:t>SoD</w:t>
      </w:r>
      <w:proofErr w:type="spellEnd"/>
      <w:r>
        <w:rPr>
          <w:sz w:val="24"/>
        </w:rPr>
        <w:t xml:space="preserve"> a d</w:t>
      </w:r>
      <w:r w:rsidRPr="00B4679D">
        <w:rPr>
          <w:sz w:val="24"/>
        </w:rPr>
        <w:t>odatku</w:t>
      </w:r>
      <w:r>
        <w:rPr>
          <w:sz w:val="24"/>
        </w:rPr>
        <w:t xml:space="preserve"> </w:t>
      </w:r>
      <w:r w:rsidRPr="00B4679D">
        <w:rPr>
          <w:sz w:val="24"/>
        </w:rPr>
        <w:t>č.</w:t>
      </w:r>
      <w:r>
        <w:rPr>
          <w:sz w:val="24"/>
        </w:rPr>
        <w:t xml:space="preserve"> </w:t>
      </w:r>
      <w:r w:rsidRPr="00B4679D">
        <w:rPr>
          <w:sz w:val="24"/>
        </w:rPr>
        <w:t>1:</w:t>
      </w:r>
      <w:r>
        <w:rPr>
          <w:sz w:val="24"/>
        </w:rPr>
        <w:tab/>
        <w:t>9</w:t>
      </w:r>
      <w:r w:rsidR="00170671">
        <w:rPr>
          <w:sz w:val="24"/>
        </w:rPr>
        <w:t> </w:t>
      </w:r>
      <w:r>
        <w:rPr>
          <w:sz w:val="24"/>
        </w:rPr>
        <w:t>686</w:t>
      </w:r>
      <w:r w:rsidR="00170671">
        <w:rPr>
          <w:sz w:val="24"/>
        </w:rPr>
        <w:t xml:space="preserve"> </w:t>
      </w:r>
      <w:r>
        <w:rPr>
          <w:sz w:val="24"/>
        </w:rPr>
        <w:t xml:space="preserve">246,01 </w:t>
      </w:r>
      <w:r w:rsidRPr="00B4679D">
        <w:rPr>
          <w:sz w:val="24"/>
        </w:rPr>
        <w:t>Kč</w:t>
      </w:r>
    </w:p>
    <w:p w14:paraId="39A58A98" w14:textId="77777777" w:rsidR="00995EFB" w:rsidRDefault="00995EFB" w:rsidP="00C35667">
      <w:pPr>
        <w:spacing w:after="120"/>
        <w:jc w:val="both"/>
        <w:rPr>
          <w:color w:val="000000"/>
          <w:sz w:val="24"/>
          <w:szCs w:val="24"/>
        </w:rPr>
      </w:pPr>
    </w:p>
    <w:p w14:paraId="26E85DD9" w14:textId="066D9166" w:rsidR="00C35667" w:rsidRDefault="00C35667" w:rsidP="00C35667">
      <w:pPr>
        <w:spacing w:after="120"/>
        <w:jc w:val="both"/>
        <w:rPr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>slovy: „</w:t>
      </w:r>
      <w:proofErr w:type="spellStart"/>
      <w:r w:rsidRPr="003B7019">
        <w:rPr>
          <w:color w:val="000000"/>
          <w:sz w:val="24"/>
          <w:szCs w:val="24"/>
        </w:rPr>
        <w:t>devětmilionů</w:t>
      </w:r>
      <w:r w:rsidR="009F3501">
        <w:rPr>
          <w:color w:val="000000"/>
          <w:sz w:val="24"/>
          <w:szCs w:val="24"/>
        </w:rPr>
        <w:t>šestsetosmdesátšest</w:t>
      </w:r>
      <w:r w:rsidR="00CF4FF2">
        <w:rPr>
          <w:color w:val="000000"/>
          <w:sz w:val="24"/>
          <w:szCs w:val="24"/>
        </w:rPr>
        <w:t>tisíc</w:t>
      </w:r>
      <w:r w:rsidR="009F3501">
        <w:rPr>
          <w:color w:val="000000"/>
          <w:sz w:val="24"/>
          <w:szCs w:val="24"/>
        </w:rPr>
        <w:t>dvěstěčtyřicetše</w:t>
      </w:r>
      <w:r w:rsidR="00CF4FF2">
        <w:rPr>
          <w:color w:val="000000"/>
          <w:sz w:val="24"/>
          <w:szCs w:val="24"/>
        </w:rPr>
        <w:t>s</w:t>
      </w:r>
      <w:r w:rsidR="009F3501">
        <w:rPr>
          <w:color w:val="000000"/>
          <w:sz w:val="24"/>
          <w:szCs w:val="24"/>
        </w:rPr>
        <w:t>t</w:t>
      </w:r>
      <w:proofErr w:type="spellEnd"/>
      <w:r w:rsidRPr="003B7019">
        <w:rPr>
          <w:color w:val="000000"/>
          <w:sz w:val="24"/>
          <w:szCs w:val="24"/>
        </w:rPr>
        <w:t xml:space="preserve"> </w:t>
      </w:r>
      <w:r w:rsidRPr="007011F2">
        <w:rPr>
          <w:color w:val="000000"/>
          <w:sz w:val="24"/>
          <w:szCs w:val="24"/>
        </w:rPr>
        <w:t>korun českých</w:t>
      </w:r>
      <w:r>
        <w:rPr>
          <w:color w:val="000000"/>
          <w:sz w:val="24"/>
          <w:szCs w:val="24"/>
        </w:rPr>
        <w:t xml:space="preserve">, </w:t>
      </w:r>
      <w:r w:rsidR="009F3501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 xml:space="preserve"> haléřů</w:t>
      </w:r>
      <w:r w:rsidRPr="007011F2">
        <w:rPr>
          <w:color w:val="000000"/>
          <w:sz w:val="24"/>
          <w:szCs w:val="24"/>
        </w:rPr>
        <w:t xml:space="preserve">“ </w:t>
      </w:r>
    </w:p>
    <w:p w14:paraId="3B650F9F" w14:textId="77777777" w:rsidR="00C35667" w:rsidRPr="007011F2" w:rsidRDefault="00C35667" w:rsidP="00C35667">
      <w:pPr>
        <w:spacing w:after="120"/>
        <w:jc w:val="both"/>
        <w:rPr>
          <w:b/>
          <w:color w:val="000000"/>
          <w:sz w:val="24"/>
          <w:szCs w:val="24"/>
        </w:rPr>
      </w:pPr>
      <w:r w:rsidRPr="007011F2">
        <w:rPr>
          <w:color w:val="000000"/>
          <w:sz w:val="24"/>
          <w:szCs w:val="24"/>
        </w:rPr>
        <w:t xml:space="preserve"> DPH bude účtováno v sazbě platné ke dni uskutečnění zdanitelného plnění.</w:t>
      </w:r>
    </w:p>
    <w:p w14:paraId="2F150CAC" w14:textId="4ACC0ABB" w:rsidR="00C35667" w:rsidRDefault="00C35667" w:rsidP="00C35667">
      <w:pPr>
        <w:pStyle w:val="Default"/>
        <w:rPr>
          <w:rFonts w:ascii="Times New Roman" w:hAnsi="Times New Roman" w:cs="Times New Roman"/>
        </w:rPr>
      </w:pPr>
    </w:p>
    <w:p w14:paraId="10C4861F" w14:textId="5E5A1319" w:rsidR="007C6FF4" w:rsidRPr="007C6FF4" w:rsidRDefault="007C6FF4" w:rsidP="00C35667">
      <w:pPr>
        <w:pStyle w:val="Default"/>
        <w:rPr>
          <w:rFonts w:ascii="Times New Roman" w:hAnsi="Times New Roman" w:cs="Times New Roman"/>
          <w:color w:val="auto"/>
          <w:szCs w:val="20"/>
        </w:rPr>
      </w:pPr>
      <w:r w:rsidRPr="007C6FF4">
        <w:rPr>
          <w:rFonts w:ascii="Times New Roman" w:hAnsi="Times New Roman" w:cs="Times New Roman"/>
          <w:color w:val="auto"/>
          <w:szCs w:val="20"/>
        </w:rPr>
        <w:t>V ceně jsou zahrnuty veškeré nezbytné náklady k řádné a úplné realizaci díla dle čl. II. této smlouvy, tj. náklady na vybudování zařízení staveniště a jeho provozování, nákladů na odběr všech médií nutných pro provedení díla, dopravu materiálu a techniky do místa plnění, odvoz a likvidaci odpadů, náklady na zpracování dokumentace skutečného provedení, provedení všech nezbytných zkoušek a revizí dle ČSN a případných jiných norem a předpisů vztahujících se k prováděnému dílu, kterými bude prokázáno dosažení předepsané kvality a předepsaných parametrů díla. V cenách je započítán vývoj cen stavebních prací, energií a změny kursů měn po dobu výstavby.</w:t>
      </w:r>
    </w:p>
    <w:p w14:paraId="03179B89" w14:textId="77777777" w:rsidR="001C4241" w:rsidRDefault="001C4241" w:rsidP="001C4241">
      <w:pPr>
        <w:jc w:val="both"/>
        <w:rPr>
          <w:sz w:val="24"/>
          <w:szCs w:val="24"/>
        </w:rPr>
      </w:pPr>
    </w:p>
    <w:p w14:paraId="3BB685D3" w14:textId="7C6018D6" w:rsidR="001C4241" w:rsidRPr="00BD4552" w:rsidRDefault="001C4241" w:rsidP="001C4241">
      <w:pPr>
        <w:pStyle w:val="Odstavecseseznamem"/>
        <w:numPr>
          <w:ilvl w:val="0"/>
          <w:numId w:val="2"/>
        </w:numPr>
        <w:ind w:left="14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Článek </w:t>
      </w:r>
      <w:r w:rsidR="00605535">
        <w:rPr>
          <w:rFonts w:ascii="Times New Roman" w:hAnsi="Times New Roman"/>
          <w:b/>
          <w:sz w:val="24"/>
          <w:szCs w:val="24"/>
        </w:rPr>
        <w:t>X</w:t>
      </w:r>
      <w:r>
        <w:rPr>
          <w:rFonts w:ascii="Times New Roman" w:hAnsi="Times New Roman"/>
          <w:b/>
          <w:sz w:val="24"/>
          <w:szCs w:val="24"/>
        </w:rPr>
        <w:t>I</w:t>
      </w:r>
      <w:r w:rsidR="007C6FF4">
        <w:rPr>
          <w:rFonts w:ascii="Times New Roman" w:hAnsi="Times New Roman"/>
          <w:b/>
          <w:sz w:val="24"/>
          <w:szCs w:val="24"/>
        </w:rPr>
        <w:t>II</w:t>
      </w:r>
      <w:r w:rsidR="00682DA9">
        <w:rPr>
          <w:rFonts w:ascii="Times New Roman" w:hAnsi="Times New Roman"/>
          <w:b/>
          <w:sz w:val="24"/>
          <w:szCs w:val="24"/>
        </w:rPr>
        <w:t xml:space="preserve">. </w:t>
      </w:r>
      <w:r w:rsidR="007C6FF4">
        <w:rPr>
          <w:rFonts w:ascii="Times New Roman" w:hAnsi="Times New Roman"/>
          <w:b/>
          <w:sz w:val="24"/>
          <w:szCs w:val="24"/>
        </w:rPr>
        <w:t>Závěrečná ustanovení</w:t>
      </w:r>
      <w:r w:rsidR="00682DA9">
        <w:rPr>
          <w:rFonts w:ascii="Times New Roman" w:hAnsi="Times New Roman"/>
          <w:b/>
          <w:sz w:val="24"/>
          <w:szCs w:val="24"/>
        </w:rPr>
        <w:t>, odst. 4.</w:t>
      </w:r>
    </w:p>
    <w:p w14:paraId="4F0012CF" w14:textId="7B364BEA" w:rsidR="001C4241" w:rsidRPr="003C60F0" w:rsidRDefault="001C4241" w:rsidP="001C4241">
      <w:pPr>
        <w:pStyle w:val="Odstavecseseznamem"/>
        <w:spacing w:before="120"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C60F0">
        <w:rPr>
          <w:rFonts w:ascii="Times New Roman" w:hAnsi="Times New Roman"/>
          <w:sz w:val="24"/>
          <w:szCs w:val="24"/>
        </w:rPr>
        <w:t xml:space="preserve">Smlouvu lze měnit a doplňovat po dohodě smluvních stran </w:t>
      </w:r>
      <w:r w:rsidR="00C46399" w:rsidRPr="00D60618">
        <w:rPr>
          <w:rFonts w:ascii="Times New Roman" w:hAnsi="Times New Roman"/>
          <w:sz w:val="24"/>
          <w:szCs w:val="24"/>
        </w:rPr>
        <w:t>i</w:t>
      </w:r>
      <w:r w:rsidR="00C46399">
        <w:rPr>
          <w:rFonts w:ascii="Times New Roman" w:hAnsi="Times New Roman"/>
          <w:sz w:val="24"/>
          <w:szCs w:val="24"/>
        </w:rPr>
        <w:t xml:space="preserve"> </w:t>
      </w:r>
      <w:r w:rsidRPr="003C60F0">
        <w:rPr>
          <w:rFonts w:ascii="Times New Roman" w:hAnsi="Times New Roman"/>
          <w:sz w:val="24"/>
          <w:szCs w:val="24"/>
        </w:rPr>
        <w:t>formou písemných dodatků k této smlouvě, podepsaných oběma smluvními stranami. Za písemnou formu nebude pro tento účel považována výměna e-mailových či jiných elektronických zpráv.</w:t>
      </w:r>
    </w:p>
    <w:p w14:paraId="61F9469B" w14:textId="2A30BF61" w:rsidR="001C4241" w:rsidRDefault="001C4241" w:rsidP="00C35667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2B2AC302" w14:textId="77777777" w:rsidR="00664DF0" w:rsidRDefault="00664DF0" w:rsidP="00C35667">
      <w:pPr>
        <w:pStyle w:val="Default"/>
        <w:rPr>
          <w:rFonts w:ascii="Times New Roman" w:hAnsi="Times New Roman" w:cs="Times New Roman"/>
        </w:rPr>
      </w:pPr>
    </w:p>
    <w:p w14:paraId="3F00E6DC" w14:textId="2FAEC746" w:rsidR="00B871AE" w:rsidRPr="002C6B74" w:rsidRDefault="00B871AE" w:rsidP="007C6FF4">
      <w:pPr>
        <w:spacing w:beforeLines="20" w:before="48" w:after="240"/>
        <w:jc w:val="both"/>
        <w:rPr>
          <w:sz w:val="24"/>
        </w:rPr>
      </w:pPr>
      <w:r w:rsidRPr="002C6B74">
        <w:rPr>
          <w:sz w:val="24"/>
        </w:rPr>
        <w:t xml:space="preserve">Ostatní ustanovení </w:t>
      </w:r>
      <w:r w:rsidR="00AC305D">
        <w:rPr>
          <w:sz w:val="24"/>
        </w:rPr>
        <w:t>s</w:t>
      </w:r>
      <w:r w:rsidRPr="002C6B74">
        <w:rPr>
          <w:sz w:val="24"/>
        </w:rPr>
        <w:t xml:space="preserve">mlouvy </w:t>
      </w:r>
      <w:r w:rsidR="007C6E84">
        <w:rPr>
          <w:sz w:val="24"/>
        </w:rPr>
        <w:t>se d</w:t>
      </w:r>
      <w:r w:rsidRPr="002C6B74">
        <w:rPr>
          <w:sz w:val="24"/>
        </w:rPr>
        <w:t>odatkem č. 1 nemění.</w:t>
      </w:r>
    </w:p>
    <w:p w14:paraId="51185776" w14:textId="09CE0E1A" w:rsidR="001C4241" w:rsidRPr="003C60F0" w:rsidRDefault="001C4241" w:rsidP="007C6FF4">
      <w:pPr>
        <w:spacing w:beforeLines="20" w:before="48"/>
        <w:jc w:val="both"/>
        <w:rPr>
          <w:sz w:val="24"/>
        </w:rPr>
      </w:pPr>
      <w:r w:rsidRPr="003C60F0">
        <w:rPr>
          <w:sz w:val="24"/>
          <w:szCs w:val="24"/>
        </w:rPr>
        <w:t>Tento dodatek je vyhotoven ve dvou stejnopisech, každý s platností originálu, z nichž každá ze smluvních stran obdrží po jednom vyhotovení</w:t>
      </w:r>
      <w:r w:rsidR="00F30215">
        <w:rPr>
          <w:sz w:val="24"/>
          <w:szCs w:val="24"/>
        </w:rPr>
        <w:t>.</w:t>
      </w:r>
    </w:p>
    <w:p w14:paraId="3F615816" w14:textId="0046B68A" w:rsidR="00B871AE" w:rsidRDefault="00B871AE" w:rsidP="007C6FF4">
      <w:pPr>
        <w:spacing w:beforeLines="20" w:before="48"/>
        <w:jc w:val="both"/>
        <w:rPr>
          <w:sz w:val="24"/>
          <w:szCs w:val="24"/>
        </w:rPr>
      </w:pPr>
      <w:r w:rsidRPr="002C6B74">
        <w:rPr>
          <w:sz w:val="24"/>
        </w:rPr>
        <w:t xml:space="preserve">Dodatek č. 1 nabývá platnosti </w:t>
      </w:r>
      <w:r>
        <w:rPr>
          <w:sz w:val="24"/>
        </w:rPr>
        <w:t xml:space="preserve">dnem podpisu oběma smluvními stranami </w:t>
      </w:r>
      <w:r w:rsidRPr="002C6B74">
        <w:rPr>
          <w:sz w:val="24"/>
        </w:rPr>
        <w:t xml:space="preserve">a účinnosti dnem </w:t>
      </w:r>
      <w:r>
        <w:rPr>
          <w:sz w:val="24"/>
        </w:rPr>
        <w:t>uveřejnění v registru smluv</w:t>
      </w:r>
      <w:r w:rsidR="00C35667">
        <w:rPr>
          <w:sz w:val="24"/>
          <w:szCs w:val="24"/>
        </w:rPr>
        <w:t>.</w:t>
      </w:r>
      <w:r w:rsidRPr="00F40E03">
        <w:rPr>
          <w:sz w:val="24"/>
          <w:szCs w:val="24"/>
        </w:rPr>
        <w:t xml:space="preserve"> </w:t>
      </w:r>
      <w:r>
        <w:rPr>
          <w:sz w:val="24"/>
          <w:szCs w:val="24"/>
        </w:rPr>
        <w:t>Zhotovitel</w:t>
      </w:r>
      <w:r w:rsidRPr="00F40E03">
        <w:rPr>
          <w:sz w:val="24"/>
          <w:szCs w:val="24"/>
        </w:rPr>
        <w:t xml:space="preserve"> bere na vědomí, že uveřejnění v tomto registru</w:t>
      </w:r>
      <w:r w:rsidR="00AC305D">
        <w:rPr>
          <w:sz w:val="24"/>
          <w:szCs w:val="24"/>
        </w:rPr>
        <w:t xml:space="preserve"> v plném znění</w:t>
      </w:r>
      <w:r w:rsidRPr="00F40E03">
        <w:rPr>
          <w:sz w:val="24"/>
          <w:szCs w:val="24"/>
        </w:rPr>
        <w:t xml:space="preserve"> zajistí </w:t>
      </w:r>
      <w:r>
        <w:rPr>
          <w:sz w:val="24"/>
          <w:szCs w:val="24"/>
        </w:rPr>
        <w:t>objednatel</w:t>
      </w:r>
      <w:r w:rsidRPr="00F40E03">
        <w:rPr>
          <w:sz w:val="24"/>
          <w:szCs w:val="24"/>
        </w:rPr>
        <w:t>.</w:t>
      </w:r>
    </w:p>
    <w:p w14:paraId="78713556" w14:textId="1A4F754D" w:rsidR="00D04065" w:rsidRDefault="00DD5020" w:rsidP="007C6FF4">
      <w:pPr>
        <w:spacing w:beforeLines="20" w:before="48"/>
        <w:jc w:val="both"/>
        <w:rPr>
          <w:sz w:val="24"/>
          <w:szCs w:val="24"/>
        </w:rPr>
      </w:pPr>
      <w:r w:rsidRPr="007011F2">
        <w:rPr>
          <w:color w:val="000000"/>
          <w:sz w:val="24"/>
          <w:szCs w:val="24"/>
        </w:rPr>
        <w:t xml:space="preserve">Smluvní strany prohlašují, že </w:t>
      </w:r>
      <w:r>
        <w:rPr>
          <w:color w:val="000000"/>
          <w:sz w:val="24"/>
          <w:szCs w:val="24"/>
        </w:rPr>
        <w:t>si dodatek</w:t>
      </w:r>
      <w:r w:rsidRPr="007011F2">
        <w:rPr>
          <w:color w:val="000000"/>
          <w:sz w:val="24"/>
          <w:szCs w:val="24"/>
        </w:rPr>
        <w:t xml:space="preserve"> přečetly, s je</w:t>
      </w:r>
      <w:r w:rsidR="001C4241">
        <w:rPr>
          <w:color w:val="000000"/>
          <w:sz w:val="24"/>
          <w:szCs w:val="24"/>
        </w:rPr>
        <w:t>ho</w:t>
      </w:r>
      <w:r w:rsidRPr="007011F2">
        <w:rPr>
          <w:color w:val="000000"/>
          <w:sz w:val="24"/>
          <w:szCs w:val="24"/>
        </w:rPr>
        <w:t xml:space="preserve"> obsahem souhlasí, což stvrzují svými podpisy.</w:t>
      </w:r>
    </w:p>
    <w:p w14:paraId="5475D603" w14:textId="77777777" w:rsidR="00C37D98" w:rsidRPr="00D95849" w:rsidRDefault="00C37D98" w:rsidP="007C6FF4">
      <w:pPr>
        <w:spacing w:beforeLines="20" w:before="48"/>
        <w:jc w:val="both"/>
        <w:rPr>
          <w:b/>
          <w:sz w:val="14"/>
          <w:szCs w:val="24"/>
        </w:rPr>
      </w:pPr>
    </w:p>
    <w:p w14:paraId="324DC57A" w14:textId="321EAD68" w:rsidR="009A30A8" w:rsidRPr="009A30A8" w:rsidRDefault="00086176" w:rsidP="009A30A8">
      <w:pPr>
        <w:spacing w:beforeLines="20" w:before="48"/>
        <w:ind w:left="-28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9A30A8" w:rsidRPr="009A30A8">
        <w:rPr>
          <w:b/>
          <w:sz w:val="24"/>
          <w:szCs w:val="24"/>
        </w:rPr>
        <w:t>)</w:t>
      </w:r>
      <w:r w:rsidR="009A30A8" w:rsidRPr="009A30A8">
        <w:rPr>
          <w:b/>
          <w:sz w:val="24"/>
          <w:szCs w:val="24"/>
        </w:rPr>
        <w:tab/>
      </w:r>
      <w:r w:rsidR="009A30A8">
        <w:rPr>
          <w:b/>
          <w:sz w:val="24"/>
          <w:szCs w:val="24"/>
        </w:rPr>
        <w:t xml:space="preserve"> </w:t>
      </w:r>
      <w:r w:rsidR="009A30A8" w:rsidRPr="009A30A8">
        <w:rPr>
          <w:b/>
          <w:sz w:val="24"/>
          <w:szCs w:val="24"/>
        </w:rPr>
        <w:t>Smlouva o dílo se doplňuje o:</w:t>
      </w:r>
    </w:p>
    <w:p w14:paraId="6C9D9AF5" w14:textId="3D517BD9" w:rsidR="009A30A8" w:rsidRDefault="009A30A8" w:rsidP="009A30A8">
      <w:pPr>
        <w:spacing w:beforeLines="20" w:before="48"/>
        <w:ind w:left="-284"/>
        <w:jc w:val="both"/>
        <w:rPr>
          <w:sz w:val="24"/>
          <w:szCs w:val="24"/>
        </w:rPr>
      </w:pPr>
      <w:r w:rsidRPr="009A30A8">
        <w:rPr>
          <w:sz w:val="24"/>
          <w:szCs w:val="24"/>
        </w:rPr>
        <w:t xml:space="preserve">Přílohu č. 3: Oznámení změny č. </w:t>
      </w:r>
      <w:r w:rsidR="00E05666">
        <w:rPr>
          <w:sz w:val="24"/>
          <w:szCs w:val="24"/>
        </w:rPr>
        <w:t>1–14</w:t>
      </w:r>
      <w:r w:rsidRPr="009A30A8">
        <w:rPr>
          <w:sz w:val="24"/>
          <w:szCs w:val="24"/>
        </w:rPr>
        <w:t xml:space="preserve">, změnový list č. </w:t>
      </w:r>
      <w:r w:rsidR="00E05666">
        <w:rPr>
          <w:sz w:val="24"/>
          <w:szCs w:val="24"/>
        </w:rPr>
        <w:t>1–14</w:t>
      </w:r>
      <w:r w:rsidRPr="009A30A8">
        <w:rPr>
          <w:sz w:val="24"/>
          <w:szCs w:val="24"/>
        </w:rPr>
        <w:t xml:space="preserve"> vč. rozpočtu změn</w:t>
      </w:r>
      <w:r w:rsidR="0054071A">
        <w:rPr>
          <w:sz w:val="24"/>
          <w:szCs w:val="24"/>
        </w:rPr>
        <w:t>.</w:t>
      </w:r>
    </w:p>
    <w:p w14:paraId="2D144ED2" w14:textId="7F20AAF9" w:rsidR="00F30215" w:rsidRDefault="00F30215" w:rsidP="009A30A8">
      <w:pPr>
        <w:spacing w:beforeLines="20" w:before="48"/>
        <w:ind w:left="-284"/>
        <w:jc w:val="both"/>
        <w:rPr>
          <w:sz w:val="24"/>
          <w:szCs w:val="24"/>
        </w:rPr>
      </w:pPr>
    </w:p>
    <w:p w14:paraId="234C06BF" w14:textId="36ABA3A1" w:rsidR="00F30215" w:rsidRDefault="00F30215" w:rsidP="009A30A8">
      <w:pPr>
        <w:spacing w:beforeLines="20" w:before="48"/>
        <w:ind w:left="-284"/>
        <w:jc w:val="both"/>
        <w:rPr>
          <w:sz w:val="24"/>
          <w:szCs w:val="24"/>
        </w:rPr>
      </w:pPr>
    </w:p>
    <w:p w14:paraId="71B133F2" w14:textId="3622D0A9" w:rsidR="00F30215" w:rsidRDefault="00F30215" w:rsidP="009A30A8">
      <w:pPr>
        <w:spacing w:beforeLines="20" w:before="48"/>
        <w:ind w:left="-284"/>
        <w:jc w:val="both"/>
        <w:rPr>
          <w:sz w:val="24"/>
          <w:szCs w:val="24"/>
        </w:rPr>
      </w:pPr>
    </w:p>
    <w:p w14:paraId="70ABC613" w14:textId="77777777" w:rsidR="00F30215" w:rsidRPr="009A30A8" w:rsidRDefault="00F30215" w:rsidP="009A30A8">
      <w:pPr>
        <w:spacing w:beforeLines="20" w:before="48"/>
        <w:ind w:left="-284"/>
        <w:jc w:val="both"/>
        <w:rPr>
          <w:sz w:val="24"/>
          <w:szCs w:val="24"/>
        </w:rPr>
      </w:pPr>
    </w:p>
    <w:p w14:paraId="235E595E" w14:textId="16BE4899" w:rsidR="00D04065" w:rsidRPr="00D95849" w:rsidRDefault="00D04065" w:rsidP="00B871AE">
      <w:pPr>
        <w:spacing w:beforeLines="20" w:before="48"/>
        <w:ind w:left="-284"/>
        <w:jc w:val="both"/>
        <w:rPr>
          <w:sz w:val="14"/>
          <w:szCs w:val="24"/>
        </w:rPr>
      </w:pPr>
    </w:p>
    <w:p w14:paraId="1BB2824D" w14:textId="11676E05" w:rsidR="005A752C" w:rsidRPr="004619C8" w:rsidRDefault="005A752C" w:rsidP="00BD4552">
      <w:pPr>
        <w:tabs>
          <w:tab w:val="left" w:pos="5250"/>
        </w:tabs>
        <w:spacing w:beforeLines="20" w:before="48"/>
        <w:ind w:left="-284"/>
        <w:rPr>
          <w:sz w:val="24"/>
        </w:rPr>
      </w:pPr>
      <w:r w:rsidRPr="004619C8">
        <w:rPr>
          <w:sz w:val="24"/>
        </w:rPr>
        <w:t>V Praze dne:</w:t>
      </w:r>
      <w:r w:rsidRPr="004619C8">
        <w:rPr>
          <w:sz w:val="24"/>
        </w:rPr>
        <w:tab/>
        <w:t>V</w:t>
      </w:r>
      <w:r w:rsidR="00B3758E">
        <w:rPr>
          <w:sz w:val="24"/>
        </w:rPr>
        <w:t> </w:t>
      </w:r>
      <w:r w:rsidR="00CF572C">
        <w:rPr>
          <w:sz w:val="24"/>
        </w:rPr>
        <w:t>Praze</w:t>
      </w:r>
      <w:r w:rsidRPr="004619C8">
        <w:rPr>
          <w:sz w:val="24"/>
        </w:rPr>
        <w:t xml:space="preserve"> dne:</w:t>
      </w:r>
    </w:p>
    <w:p w14:paraId="2A3D91E6" w14:textId="77777777" w:rsidR="005A752C" w:rsidRPr="004619C8" w:rsidRDefault="005A752C" w:rsidP="005A752C">
      <w:pPr>
        <w:shd w:val="clear" w:color="auto" w:fill="FFFFFF"/>
        <w:rPr>
          <w:sz w:val="24"/>
        </w:rPr>
      </w:pPr>
    </w:p>
    <w:p w14:paraId="6120C605" w14:textId="7A090055" w:rsidR="00C37D98" w:rsidRDefault="00C37D98" w:rsidP="005A752C">
      <w:pPr>
        <w:shd w:val="clear" w:color="auto" w:fill="FFFFFF"/>
        <w:rPr>
          <w:sz w:val="24"/>
        </w:rPr>
      </w:pPr>
    </w:p>
    <w:p w14:paraId="465EA82D" w14:textId="3866A462" w:rsidR="00E05666" w:rsidRDefault="00E05666" w:rsidP="005A752C">
      <w:pPr>
        <w:shd w:val="clear" w:color="auto" w:fill="FFFFFF"/>
        <w:rPr>
          <w:sz w:val="24"/>
        </w:rPr>
      </w:pPr>
    </w:p>
    <w:p w14:paraId="54BD1BDE" w14:textId="77777777" w:rsidR="00E05666" w:rsidRDefault="00E05666" w:rsidP="005A752C">
      <w:pPr>
        <w:shd w:val="clear" w:color="auto" w:fill="FFFFFF"/>
        <w:rPr>
          <w:sz w:val="24"/>
        </w:rPr>
      </w:pPr>
    </w:p>
    <w:p w14:paraId="281B6D41" w14:textId="77777777" w:rsidR="00D95849" w:rsidRDefault="00D95849" w:rsidP="005A752C">
      <w:pPr>
        <w:shd w:val="clear" w:color="auto" w:fill="FFFFFF"/>
        <w:rPr>
          <w:sz w:val="24"/>
        </w:rPr>
      </w:pPr>
    </w:p>
    <w:p w14:paraId="54284071" w14:textId="77777777" w:rsidR="005A752C" w:rsidRPr="004619C8" w:rsidRDefault="005A752C" w:rsidP="00BD4552">
      <w:pPr>
        <w:pStyle w:val="Odstavecseseznamem"/>
        <w:shd w:val="clear" w:color="auto" w:fill="FFFFFF"/>
        <w:tabs>
          <w:tab w:val="center" w:pos="1985"/>
          <w:tab w:val="center" w:pos="6663"/>
        </w:tabs>
        <w:spacing w:line="240" w:lineRule="auto"/>
        <w:ind w:left="0" w:hanging="284"/>
        <w:contextualSpacing/>
        <w:rPr>
          <w:rFonts w:ascii="Times New Roman" w:hAnsi="Times New Roman"/>
          <w:sz w:val="24"/>
        </w:rPr>
      </w:pPr>
      <w:r w:rsidRPr="004619C8">
        <w:rPr>
          <w:rFonts w:ascii="Times New Roman" w:hAnsi="Times New Roman"/>
          <w:sz w:val="24"/>
        </w:rPr>
        <w:t>______________________________________</w:t>
      </w:r>
      <w:r w:rsidR="00BD4552">
        <w:rPr>
          <w:rFonts w:ascii="Times New Roman" w:hAnsi="Times New Roman"/>
          <w:sz w:val="24"/>
        </w:rPr>
        <w:tab/>
      </w:r>
      <w:r w:rsidRPr="004619C8">
        <w:rPr>
          <w:rFonts w:ascii="Times New Roman" w:hAnsi="Times New Roman"/>
          <w:sz w:val="24"/>
        </w:rPr>
        <w:t>_____________________________</w:t>
      </w:r>
    </w:p>
    <w:p w14:paraId="32A25318" w14:textId="6E367263" w:rsidR="00B3758E" w:rsidRPr="00717BFE" w:rsidRDefault="00BD4552" w:rsidP="00B3758E">
      <w:pPr>
        <w:pStyle w:val="Odstavecseseznamem"/>
        <w:shd w:val="clear" w:color="auto" w:fill="FFFFFF"/>
        <w:tabs>
          <w:tab w:val="center" w:pos="1985"/>
          <w:tab w:val="center" w:pos="7655"/>
        </w:tabs>
        <w:spacing w:after="0"/>
        <w:ind w:left="0" w:right="-1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ab/>
      </w:r>
      <w:r w:rsidR="00CB383B">
        <w:rPr>
          <w:rFonts w:ascii="Times New Roman" w:hAnsi="Times New Roman"/>
          <w:sz w:val="24"/>
        </w:rPr>
        <w:t>Armádní Servisní</w:t>
      </w:r>
      <w:r w:rsidR="005A752C" w:rsidRPr="004619C8">
        <w:rPr>
          <w:rFonts w:ascii="Times New Roman" w:hAnsi="Times New Roman"/>
          <w:sz w:val="24"/>
        </w:rPr>
        <w:t>, příspěvková organizace</w:t>
      </w:r>
      <w:r w:rsidR="00B3758E">
        <w:rPr>
          <w:rFonts w:ascii="Times New Roman" w:hAnsi="Times New Roman"/>
          <w:sz w:val="24"/>
        </w:rPr>
        <w:t xml:space="preserve">                       </w:t>
      </w:r>
      <w:r w:rsidR="007B2979">
        <w:rPr>
          <w:rFonts w:ascii="Times New Roman" w:hAnsi="Times New Roman"/>
          <w:sz w:val="24"/>
        </w:rPr>
        <w:t xml:space="preserve"> </w:t>
      </w:r>
      <w:r w:rsidR="00B3758E">
        <w:rPr>
          <w:rFonts w:ascii="Times New Roman" w:hAnsi="Times New Roman"/>
          <w:sz w:val="24"/>
        </w:rPr>
        <w:t xml:space="preserve">  </w:t>
      </w:r>
      <w:r w:rsidR="009A30A8">
        <w:rPr>
          <w:rFonts w:ascii="Times New Roman" w:hAnsi="Times New Roman"/>
          <w:sz w:val="24"/>
        </w:rPr>
        <w:t xml:space="preserve">      </w:t>
      </w:r>
      <w:r w:rsidR="009A30A8" w:rsidRPr="00A90F0C">
        <w:rPr>
          <w:rFonts w:ascii="Times New Roman" w:hAnsi="Times New Roman"/>
          <w:color w:val="000000"/>
          <w:sz w:val="24"/>
          <w:szCs w:val="24"/>
        </w:rPr>
        <w:t>3COMP s.r.o.</w:t>
      </w:r>
    </w:p>
    <w:p w14:paraId="6DF7C890" w14:textId="76F6B976" w:rsidR="005A752C" w:rsidRPr="004619C8" w:rsidRDefault="00BD4552" w:rsidP="00B3758E">
      <w:pPr>
        <w:pStyle w:val="Odstavecseseznamem"/>
        <w:shd w:val="clear" w:color="auto" w:fill="FFFFFF"/>
        <w:tabs>
          <w:tab w:val="center" w:pos="1985"/>
          <w:tab w:val="center" w:pos="6663"/>
        </w:tabs>
        <w:spacing w:after="0" w:line="240" w:lineRule="auto"/>
        <w:ind w:left="0" w:hanging="284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="00B3758E">
        <w:rPr>
          <w:rFonts w:ascii="Times New Roman" w:hAnsi="Times New Roman"/>
          <w:sz w:val="24"/>
        </w:rPr>
        <w:t xml:space="preserve">                   </w:t>
      </w:r>
      <w:r w:rsidR="005A752C" w:rsidRPr="004619C8">
        <w:rPr>
          <w:rFonts w:ascii="Times New Roman" w:hAnsi="Times New Roman"/>
          <w:sz w:val="24"/>
        </w:rPr>
        <w:t>Ing. Martin Lehký</w:t>
      </w:r>
      <w:r w:rsidR="007B2979">
        <w:rPr>
          <w:rFonts w:ascii="Times New Roman" w:hAnsi="Times New Roman"/>
          <w:sz w:val="24"/>
        </w:rPr>
        <w:tab/>
      </w:r>
      <w:bookmarkStart w:id="0" w:name="_GoBack"/>
      <w:bookmarkEnd w:id="0"/>
    </w:p>
    <w:p w14:paraId="15A033EE" w14:textId="646DCEE5" w:rsidR="00B871AE" w:rsidRDefault="00BD4552" w:rsidP="00D728FD">
      <w:pPr>
        <w:shd w:val="clear" w:color="auto" w:fill="FFFFFF"/>
        <w:tabs>
          <w:tab w:val="center" w:pos="1985"/>
          <w:tab w:val="center" w:pos="6663"/>
        </w:tabs>
        <w:rPr>
          <w:sz w:val="24"/>
        </w:rPr>
      </w:pPr>
      <w:r>
        <w:rPr>
          <w:sz w:val="24"/>
        </w:rPr>
        <w:tab/>
      </w:r>
      <w:r w:rsidR="005A752C" w:rsidRPr="004619C8">
        <w:rPr>
          <w:sz w:val="24"/>
        </w:rPr>
        <w:t>ředitel</w:t>
      </w:r>
      <w:r>
        <w:rPr>
          <w:sz w:val="24"/>
        </w:rPr>
        <w:tab/>
      </w:r>
      <w:r w:rsidR="009A30A8" w:rsidRPr="00A90F0C">
        <w:rPr>
          <w:color w:val="000000"/>
          <w:sz w:val="24"/>
          <w:szCs w:val="24"/>
        </w:rPr>
        <w:t>jednatel</w:t>
      </w:r>
    </w:p>
    <w:sectPr w:rsidR="00B871AE" w:rsidSect="00F76C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D94D5" w14:textId="77777777" w:rsidR="00F02307" w:rsidRDefault="00F02307">
      <w:r>
        <w:separator/>
      </w:r>
    </w:p>
  </w:endnote>
  <w:endnote w:type="continuationSeparator" w:id="0">
    <w:p w14:paraId="3375EE6F" w14:textId="77777777" w:rsidR="00F02307" w:rsidRDefault="00F02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270EE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F631906" w14:textId="77777777" w:rsidR="00126A9A" w:rsidRDefault="00126A9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A9E648" w14:textId="77777777" w:rsidR="00126A9A" w:rsidRDefault="00CD15A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46399">
      <w:rPr>
        <w:rStyle w:val="slostrnky"/>
        <w:noProof/>
      </w:rPr>
      <w:t>2</w:t>
    </w:r>
    <w:r>
      <w:rPr>
        <w:rStyle w:val="slostrnky"/>
      </w:rPr>
      <w:fldChar w:fldCharType="end"/>
    </w:r>
  </w:p>
  <w:p w14:paraId="0AF41F0B" w14:textId="77777777" w:rsidR="00126A9A" w:rsidRDefault="00F446B4">
    <w:pPr>
      <w:pStyle w:val="Zpat"/>
    </w:pPr>
    <w:r>
      <w:rPr>
        <w:noProof/>
      </w:rPr>
      <w:drawing>
        <wp:anchor distT="0" distB="0" distL="0" distR="0" simplePos="0" relativeHeight="251658240" behindDoc="0" locked="0" layoutInCell="1" allowOverlap="1" wp14:anchorId="6C39E086" wp14:editId="036762C1">
          <wp:simplePos x="0" y="0"/>
          <wp:positionH relativeFrom="column">
            <wp:posOffset>-230579</wp:posOffset>
          </wp:positionH>
          <wp:positionV relativeFrom="paragraph">
            <wp:posOffset>-208856</wp:posOffset>
          </wp:positionV>
          <wp:extent cx="425302" cy="506934"/>
          <wp:effectExtent l="0" t="0" r="0" b="762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1261" cy="51403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71DB1" w14:textId="77777777" w:rsidR="00244397" w:rsidRDefault="002443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3F3B18" w14:textId="77777777" w:rsidR="00F02307" w:rsidRDefault="00F02307">
      <w:r>
        <w:separator/>
      </w:r>
    </w:p>
  </w:footnote>
  <w:footnote w:type="continuationSeparator" w:id="0">
    <w:p w14:paraId="12CFDA7E" w14:textId="77777777" w:rsidR="00F02307" w:rsidRDefault="00F02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198C6A" w14:textId="77777777" w:rsidR="00126A9A" w:rsidRDefault="00CD15A7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26A9A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126A9A">
      <w:rPr>
        <w:rStyle w:val="slostrnky"/>
        <w:noProof/>
      </w:rPr>
      <w:t>2</w:t>
    </w:r>
    <w:r>
      <w:rPr>
        <w:rStyle w:val="slostrnky"/>
      </w:rPr>
      <w:fldChar w:fldCharType="end"/>
    </w:r>
  </w:p>
  <w:p w14:paraId="172C8D7C" w14:textId="77777777" w:rsidR="00126A9A" w:rsidRDefault="00126A9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D6E59B" w14:textId="0FD5C8E2" w:rsidR="00F76CCA" w:rsidRPr="00722094" w:rsidRDefault="00722094" w:rsidP="009C5B53">
    <w:pPr>
      <w:pStyle w:val="Zhlav"/>
      <w:rPr>
        <w:b/>
        <w:color w:val="000000" w:themeColor="text1"/>
        <w:sz w:val="24"/>
        <w:szCs w:val="24"/>
      </w:rPr>
    </w:pPr>
    <w:r>
      <w:rPr>
        <w:b/>
        <w:sz w:val="24"/>
        <w:szCs w:val="24"/>
      </w:rPr>
      <w:tab/>
    </w:r>
    <w:r>
      <w:rPr>
        <w:b/>
        <w:sz w:val="24"/>
        <w:szCs w:val="24"/>
      </w:rPr>
      <w:tab/>
    </w:r>
    <w:r w:rsidR="004D785A">
      <w:rPr>
        <w:b/>
        <w:sz w:val="24"/>
        <w:szCs w:val="24"/>
      </w:rPr>
      <w:t xml:space="preserve">č. </w:t>
    </w:r>
    <w:r w:rsidR="00C35667">
      <w:rPr>
        <w:b/>
        <w:sz w:val="24"/>
        <w:szCs w:val="24"/>
      </w:rPr>
      <w:t xml:space="preserve"> U-179</w:t>
    </w:r>
    <w:r w:rsidR="00C35667" w:rsidRPr="00722094">
      <w:rPr>
        <w:b/>
        <w:sz w:val="24"/>
        <w:szCs w:val="24"/>
      </w:rPr>
      <w:t>-</w:t>
    </w:r>
    <w:r w:rsidR="00C35667">
      <w:rPr>
        <w:b/>
        <w:sz w:val="24"/>
        <w:szCs w:val="24"/>
      </w:rPr>
      <w:t>0</w:t>
    </w:r>
    <w:r w:rsidR="00244397">
      <w:rPr>
        <w:b/>
        <w:sz w:val="24"/>
        <w:szCs w:val="24"/>
      </w:rPr>
      <w:t>1</w:t>
    </w:r>
    <w:r w:rsidR="00C35667" w:rsidRPr="00722094">
      <w:rPr>
        <w:b/>
        <w:sz w:val="24"/>
        <w:szCs w:val="24"/>
      </w:rPr>
      <w:t>/</w:t>
    </w:r>
    <w:r w:rsidR="00C35667">
      <w:rPr>
        <w:b/>
        <w:sz w:val="24"/>
        <w:szCs w:val="24"/>
      </w:rPr>
      <w:t>21</w:t>
    </w:r>
  </w:p>
  <w:p w14:paraId="00334FF1" w14:textId="77777777" w:rsidR="00303658" w:rsidRPr="003B5832" w:rsidRDefault="00303658" w:rsidP="00D56DF2">
    <w:pPr>
      <w:pStyle w:val="Zhlav"/>
      <w:jc w:val="center"/>
      <w:rPr>
        <w:b/>
        <w:color w:val="000000" w:themeColor="text1"/>
        <w:sz w:val="24"/>
        <w:szCs w:val="24"/>
      </w:rPr>
    </w:pPr>
  </w:p>
  <w:p w14:paraId="4B8E81DA" w14:textId="77777777" w:rsidR="00731325" w:rsidRPr="00F76CCA" w:rsidRDefault="00D56DF2" w:rsidP="00F76CCA">
    <w:pPr>
      <w:pStyle w:val="Zhlav"/>
    </w:pPr>
    <w:r w:rsidRPr="00D56DF2">
      <w:rPr>
        <w:b/>
        <w:sz w:val="24"/>
        <w:szCs w:val="24"/>
      </w:rPr>
      <w:object w:dxaOrig="9808" w:dyaOrig="13612" w14:anchorId="3AC32A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90.5pt;height:680.25pt">
          <v:imagedata r:id="rId1" o:title=""/>
        </v:shape>
        <o:OLEObject Type="Embed" ProgID="Word.Document.12" ShapeID="_x0000_i1025" DrawAspect="Content" ObjectID="_1692598576" r:id="rId2">
          <o:FieldCodes>\s</o:FieldCodes>
        </o:OLEObject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5AFF1" w14:textId="77777777" w:rsidR="00244397" w:rsidRDefault="0024439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202CA5"/>
    <w:multiLevelType w:val="hybridMultilevel"/>
    <w:tmpl w:val="03AC5602"/>
    <w:lvl w:ilvl="0" w:tplc="04050011">
      <w:start w:val="1"/>
      <w:numFmt w:val="decimal"/>
      <w:lvlText w:val="%1)"/>
      <w:lvlJc w:val="left"/>
      <w:pPr>
        <w:ind w:left="436" w:hanging="360"/>
      </w:p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284111AC"/>
    <w:multiLevelType w:val="hybridMultilevel"/>
    <w:tmpl w:val="459260DE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B90D1F"/>
    <w:multiLevelType w:val="hybridMultilevel"/>
    <w:tmpl w:val="16FE556A"/>
    <w:lvl w:ilvl="0" w:tplc="8D080C4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4" w15:restartNumberingAfterBreak="0">
    <w:nsid w:val="65A52B8C"/>
    <w:multiLevelType w:val="hybridMultilevel"/>
    <w:tmpl w:val="6EB0E608"/>
    <w:lvl w:ilvl="0" w:tplc="29063CDE">
      <w:start w:val="5"/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 w15:restartNumberingAfterBreak="0">
    <w:nsid w:val="6E90531C"/>
    <w:multiLevelType w:val="hybridMultilevel"/>
    <w:tmpl w:val="8A0A2C70"/>
    <w:lvl w:ilvl="0" w:tplc="20FA7DD4">
      <w:start w:val="1"/>
      <w:numFmt w:val="decimal"/>
      <w:lvlText w:val="%1."/>
      <w:lvlJc w:val="left"/>
      <w:pPr>
        <w:ind w:left="436" w:hanging="360"/>
      </w:pPr>
      <w:rPr>
        <w:rFonts w:ascii="Times New Roman" w:eastAsia="Times New Roman" w:hAnsi="Times New Roman" w:cs="Times New Roman"/>
        <w:b w:val="0"/>
        <w:i w:val="0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E51E88"/>
    <w:multiLevelType w:val="hybridMultilevel"/>
    <w:tmpl w:val="86283124"/>
    <w:lvl w:ilvl="0" w:tplc="15D83E34">
      <w:start w:val="1"/>
      <w:numFmt w:val="decimal"/>
      <w:lvlText w:val="8.%1. 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  <w:u w:val="none"/>
      </w:rPr>
    </w:lvl>
    <w:lvl w:ilvl="1" w:tplc="04050017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AC7A714A">
      <w:start w:val="2"/>
      <w:numFmt w:val="decimal"/>
      <w:lvlText w:val="%3."/>
      <w:lvlJc w:val="left"/>
      <w:pPr>
        <w:ind w:left="2340" w:hanging="360"/>
      </w:pPr>
      <w:rPr>
        <w:rFonts w:hint="default"/>
        <w:sz w:val="24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BCA"/>
    <w:rsid w:val="000002B6"/>
    <w:rsid w:val="00011CED"/>
    <w:rsid w:val="00013221"/>
    <w:rsid w:val="000132A7"/>
    <w:rsid w:val="00015ECE"/>
    <w:rsid w:val="00020757"/>
    <w:rsid w:val="00020971"/>
    <w:rsid w:val="00027C2C"/>
    <w:rsid w:val="00033899"/>
    <w:rsid w:val="00033DC5"/>
    <w:rsid w:val="000344C5"/>
    <w:rsid w:val="00036744"/>
    <w:rsid w:val="00040516"/>
    <w:rsid w:val="000419F2"/>
    <w:rsid w:val="000429EF"/>
    <w:rsid w:val="00043A55"/>
    <w:rsid w:val="0004438B"/>
    <w:rsid w:val="00053D8D"/>
    <w:rsid w:val="00057032"/>
    <w:rsid w:val="000572A3"/>
    <w:rsid w:val="00063B67"/>
    <w:rsid w:val="00064B1D"/>
    <w:rsid w:val="0006644B"/>
    <w:rsid w:val="000678AB"/>
    <w:rsid w:val="0007119C"/>
    <w:rsid w:val="000778E3"/>
    <w:rsid w:val="00082EE7"/>
    <w:rsid w:val="00085ACD"/>
    <w:rsid w:val="00086176"/>
    <w:rsid w:val="000909E7"/>
    <w:rsid w:val="00095FDB"/>
    <w:rsid w:val="00097193"/>
    <w:rsid w:val="000A0A64"/>
    <w:rsid w:val="000A171F"/>
    <w:rsid w:val="000A17B7"/>
    <w:rsid w:val="000A2E21"/>
    <w:rsid w:val="000A3F7C"/>
    <w:rsid w:val="000A5304"/>
    <w:rsid w:val="000A7166"/>
    <w:rsid w:val="000A76C4"/>
    <w:rsid w:val="000B4217"/>
    <w:rsid w:val="000B70BA"/>
    <w:rsid w:val="000B7C5B"/>
    <w:rsid w:val="000C4430"/>
    <w:rsid w:val="000C79E7"/>
    <w:rsid w:val="000D63FC"/>
    <w:rsid w:val="000D7975"/>
    <w:rsid w:val="000E12C3"/>
    <w:rsid w:val="00102CFB"/>
    <w:rsid w:val="001128D2"/>
    <w:rsid w:val="0012112F"/>
    <w:rsid w:val="00123BD3"/>
    <w:rsid w:val="00124E54"/>
    <w:rsid w:val="001263EE"/>
    <w:rsid w:val="00126A9A"/>
    <w:rsid w:val="0012740D"/>
    <w:rsid w:val="001335F7"/>
    <w:rsid w:val="00133CA3"/>
    <w:rsid w:val="00134292"/>
    <w:rsid w:val="00143F3E"/>
    <w:rsid w:val="00144D7E"/>
    <w:rsid w:val="0014710A"/>
    <w:rsid w:val="00150F3F"/>
    <w:rsid w:val="001556F4"/>
    <w:rsid w:val="0016110C"/>
    <w:rsid w:val="001666A8"/>
    <w:rsid w:val="00167E17"/>
    <w:rsid w:val="00170671"/>
    <w:rsid w:val="001721FA"/>
    <w:rsid w:val="00172B03"/>
    <w:rsid w:val="00175106"/>
    <w:rsid w:val="0019238A"/>
    <w:rsid w:val="00195732"/>
    <w:rsid w:val="001962E3"/>
    <w:rsid w:val="00197CB7"/>
    <w:rsid w:val="001A5AF0"/>
    <w:rsid w:val="001A6F2A"/>
    <w:rsid w:val="001A70ED"/>
    <w:rsid w:val="001B51E2"/>
    <w:rsid w:val="001C4241"/>
    <w:rsid w:val="001C6632"/>
    <w:rsid w:val="001D2987"/>
    <w:rsid w:val="001D4ACE"/>
    <w:rsid w:val="001E3085"/>
    <w:rsid w:val="001F23B4"/>
    <w:rsid w:val="001F395B"/>
    <w:rsid w:val="001F7035"/>
    <w:rsid w:val="00203EBD"/>
    <w:rsid w:val="00204369"/>
    <w:rsid w:val="00205399"/>
    <w:rsid w:val="002179A8"/>
    <w:rsid w:val="002354D1"/>
    <w:rsid w:val="002368C4"/>
    <w:rsid w:val="0024096C"/>
    <w:rsid w:val="00242275"/>
    <w:rsid w:val="0024417C"/>
    <w:rsid w:val="00244397"/>
    <w:rsid w:val="00246940"/>
    <w:rsid w:val="00251A87"/>
    <w:rsid w:val="0025327C"/>
    <w:rsid w:val="002634E9"/>
    <w:rsid w:val="002658A9"/>
    <w:rsid w:val="00265D44"/>
    <w:rsid w:val="002719CF"/>
    <w:rsid w:val="0027338A"/>
    <w:rsid w:val="00281CCC"/>
    <w:rsid w:val="002821D9"/>
    <w:rsid w:val="00284BEE"/>
    <w:rsid w:val="00286000"/>
    <w:rsid w:val="0029392C"/>
    <w:rsid w:val="002963F1"/>
    <w:rsid w:val="00296884"/>
    <w:rsid w:val="002A2E09"/>
    <w:rsid w:val="002B2A1D"/>
    <w:rsid w:val="002B65DD"/>
    <w:rsid w:val="002C458F"/>
    <w:rsid w:val="002D2786"/>
    <w:rsid w:val="002D2E26"/>
    <w:rsid w:val="002D52B0"/>
    <w:rsid w:val="002E7917"/>
    <w:rsid w:val="002F0F50"/>
    <w:rsid w:val="002F1EF9"/>
    <w:rsid w:val="002F3514"/>
    <w:rsid w:val="00300511"/>
    <w:rsid w:val="00301184"/>
    <w:rsid w:val="0030254C"/>
    <w:rsid w:val="00302F96"/>
    <w:rsid w:val="003033C6"/>
    <w:rsid w:val="00303658"/>
    <w:rsid w:val="00306955"/>
    <w:rsid w:val="00311EC8"/>
    <w:rsid w:val="0032040C"/>
    <w:rsid w:val="003212B3"/>
    <w:rsid w:val="003231F1"/>
    <w:rsid w:val="00346428"/>
    <w:rsid w:val="00347EDD"/>
    <w:rsid w:val="00351647"/>
    <w:rsid w:val="00352D92"/>
    <w:rsid w:val="00353802"/>
    <w:rsid w:val="00355F3C"/>
    <w:rsid w:val="00360296"/>
    <w:rsid w:val="0036195A"/>
    <w:rsid w:val="00365240"/>
    <w:rsid w:val="0036638E"/>
    <w:rsid w:val="00366775"/>
    <w:rsid w:val="0037024E"/>
    <w:rsid w:val="003704D5"/>
    <w:rsid w:val="00373B3C"/>
    <w:rsid w:val="00391364"/>
    <w:rsid w:val="0039725D"/>
    <w:rsid w:val="003972B8"/>
    <w:rsid w:val="003A0942"/>
    <w:rsid w:val="003A4CC7"/>
    <w:rsid w:val="003B007B"/>
    <w:rsid w:val="003B0799"/>
    <w:rsid w:val="003B1246"/>
    <w:rsid w:val="003B4566"/>
    <w:rsid w:val="003B4CC3"/>
    <w:rsid w:val="003B5832"/>
    <w:rsid w:val="003B6F68"/>
    <w:rsid w:val="003B70C8"/>
    <w:rsid w:val="003C35A8"/>
    <w:rsid w:val="003C567B"/>
    <w:rsid w:val="003C60F0"/>
    <w:rsid w:val="003C7384"/>
    <w:rsid w:val="003D0288"/>
    <w:rsid w:val="003D09C1"/>
    <w:rsid w:val="003D29D6"/>
    <w:rsid w:val="003D5A9B"/>
    <w:rsid w:val="003E168E"/>
    <w:rsid w:val="003E47D3"/>
    <w:rsid w:val="003E582E"/>
    <w:rsid w:val="003F15EA"/>
    <w:rsid w:val="003F4000"/>
    <w:rsid w:val="004023C0"/>
    <w:rsid w:val="0040457F"/>
    <w:rsid w:val="00406998"/>
    <w:rsid w:val="00410840"/>
    <w:rsid w:val="004162E0"/>
    <w:rsid w:val="00421634"/>
    <w:rsid w:val="004331C0"/>
    <w:rsid w:val="00433729"/>
    <w:rsid w:val="00433932"/>
    <w:rsid w:val="004357B7"/>
    <w:rsid w:val="004379CE"/>
    <w:rsid w:val="0044413B"/>
    <w:rsid w:val="0044446E"/>
    <w:rsid w:val="004540F1"/>
    <w:rsid w:val="00455900"/>
    <w:rsid w:val="00457DD3"/>
    <w:rsid w:val="0046156D"/>
    <w:rsid w:val="004638A8"/>
    <w:rsid w:val="00465589"/>
    <w:rsid w:val="0046593A"/>
    <w:rsid w:val="00465C84"/>
    <w:rsid w:val="00473AE3"/>
    <w:rsid w:val="0047460A"/>
    <w:rsid w:val="00474C64"/>
    <w:rsid w:val="00481EBB"/>
    <w:rsid w:val="00482F7A"/>
    <w:rsid w:val="0048318A"/>
    <w:rsid w:val="00484D6C"/>
    <w:rsid w:val="004934DE"/>
    <w:rsid w:val="00495DE3"/>
    <w:rsid w:val="004B3E4F"/>
    <w:rsid w:val="004B5023"/>
    <w:rsid w:val="004C168B"/>
    <w:rsid w:val="004C2E36"/>
    <w:rsid w:val="004D7537"/>
    <w:rsid w:val="004D785A"/>
    <w:rsid w:val="004E0703"/>
    <w:rsid w:val="004E0FAE"/>
    <w:rsid w:val="004F49F6"/>
    <w:rsid w:val="004F4B07"/>
    <w:rsid w:val="004F604D"/>
    <w:rsid w:val="004F66C0"/>
    <w:rsid w:val="004F699B"/>
    <w:rsid w:val="004F6AA0"/>
    <w:rsid w:val="00500F4B"/>
    <w:rsid w:val="00502E1D"/>
    <w:rsid w:val="005138E7"/>
    <w:rsid w:val="00515086"/>
    <w:rsid w:val="00524874"/>
    <w:rsid w:val="005346CC"/>
    <w:rsid w:val="0054071A"/>
    <w:rsid w:val="00557C70"/>
    <w:rsid w:val="00560BF2"/>
    <w:rsid w:val="00561A21"/>
    <w:rsid w:val="005629D6"/>
    <w:rsid w:val="00566299"/>
    <w:rsid w:val="00566F27"/>
    <w:rsid w:val="00567814"/>
    <w:rsid w:val="0057338B"/>
    <w:rsid w:val="005772A1"/>
    <w:rsid w:val="00583EA7"/>
    <w:rsid w:val="00592BD8"/>
    <w:rsid w:val="00595096"/>
    <w:rsid w:val="00595E50"/>
    <w:rsid w:val="005963A8"/>
    <w:rsid w:val="00596B25"/>
    <w:rsid w:val="00597A31"/>
    <w:rsid w:val="005A3596"/>
    <w:rsid w:val="005A4411"/>
    <w:rsid w:val="005A5731"/>
    <w:rsid w:val="005A6283"/>
    <w:rsid w:val="005A752C"/>
    <w:rsid w:val="005B58C5"/>
    <w:rsid w:val="005B5FAC"/>
    <w:rsid w:val="005C50B1"/>
    <w:rsid w:val="005C5662"/>
    <w:rsid w:val="005D67EA"/>
    <w:rsid w:val="005E09E3"/>
    <w:rsid w:val="005E24E1"/>
    <w:rsid w:val="005E3302"/>
    <w:rsid w:val="005E7139"/>
    <w:rsid w:val="005E7D3D"/>
    <w:rsid w:val="005F7EDB"/>
    <w:rsid w:val="00601843"/>
    <w:rsid w:val="00602BDB"/>
    <w:rsid w:val="00605535"/>
    <w:rsid w:val="00605DE4"/>
    <w:rsid w:val="00606C15"/>
    <w:rsid w:val="00615570"/>
    <w:rsid w:val="00621E02"/>
    <w:rsid w:val="006344C1"/>
    <w:rsid w:val="00634780"/>
    <w:rsid w:val="0063584C"/>
    <w:rsid w:val="00636C4C"/>
    <w:rsid w:val="006375DA"/>
    <w:rsid w:val="00643F76"/>
    <w:rsid w:val="006544EB"/>
    <w:rsid w:val="00654A49"/>
    <w:rsid w:val="00660119"/>
    <w:rsid w:val="00660182"/>
    <w:rsid w:val="00663602"/>
    <w:rsid w:val="00664DF0"/>
    <w:rsid w:val="00666CE2"/>
    <w:rsid w:val="00672836"/>
    <w:rsid w:val="00675972"/>
    <w:rsid w:val="00676085"/>
    <w:rsid w:val="00681A23"/>
    <w:rsid w:val="00682D36"/>
    <w:rsid w:val="00682DA9"/>
    <w:rsid w:val="0068757D"/>
    <w:rsid w:val="006875B5"/>
    <w:rsid w:val="006904F9"/>
    <w:rsid w:val="00690BCB"/>
    <w:rsid w:val="00692ECE"/>
    <w:rsid w:val="006939AA"/>
    <w:rsid w:val="00694AF4"/>
    <w:rsid w:val="00697D6F"/>
    <w:rsid w:val="006A1AA4"/>
    <w:rsid w:val="006A2A29"/>
    <w:rsid w:val="006A4D35"/>
    <w:rsid w:val="006A5382"/>
    <w:rsid w:val="006B0EA7"/>
    <w:rsid w:val="006B45DB"/>
    <w:rsid w:val="006D2154"/>
    <w:rsid w:val="006D6D93"/>
    <w:rsid w:val="006D6F14"/>
    <w:rsid w:val="006E1773"/>
    <w:rsid w:val="006E3756"/>
    <w:rsid w:val="006E4FC5"/>
    <w:rsid w:val="006F3DE9"/>
    <w:rsid w:val="00701B77"/>
    <w:rsid w:val="00703DB1"/>
    <w:rsid w:val="007047B6"/>
    <w:rsid w:val="00705208"/>
    <w:rsid w:val="007168C2"/>
    <w:rsid w:val="00722094"/>
    <w:rsid w:val="00731325"/>
    <w:rsid w:val="00732F72"/>
    <w:rsid w:val="007416C3"/>
    <w:rsid w:val="0074567D"/>
    <w:rsid w:val="007456B1"/>
    <w:rsid w:val="00746F82"/>
    <w:rsid w:val="0074794D"/>
    <w:rsid w:val="0075034C"/>
    <w:rsid w:val="00750384"/>
    <w:rsid w:val="007507A6"/>
    <w:rsid w:val="00750A54"/>
    <w:rsid w:val="00753646"/>
    <w:rsid w:val="00753CAB"/>
    <w:rsid w:val="00766BEA"/>
    <w:rsid w:val="00767CA6"/>
    <w:rsid w:val="00770224"/>
    <w:rsid w:val="00770577"/>
    <w:rsid w:val="00773F23"/>
    <w:rsid w:val="00776A70"/>
    <w:rsid w:val="00783D5E"/>
    <w:rsid w:val="007853A6"/>
    <w:rsid w:val="00791998"/>
    <w:rsid w:val="00793B5A"/>
    <w:rsid w:val="007945A7"/>
    <w:rsid w:val="007947EA"/>
    <w:rsid w:val="007976B8"/>
    <w:rsid w:val="007B0E9D"/>
    <w:rsid w:val="007B13F6"/>
    <w:rsid w:val="007B245C"/>
    <w:rsid w:val="007B268E"/>
    <w:rsid w:val="007B2979"/>
    <w:rsid w:val="007B6747"/>
    <w:rsid w:val="007B6975"/>
    <w:rsid w:val="007C2F35"/>
    <w:rsid w:val="007C4B3B"/>
    <w:rsid w:val="007C4DEA"/>
    <w:rsid w:val="007C6E84"/>
    <w:rsid w:val="007C6FF4"/>
    <w:rsid w:val="007D20E3"/>
    <w:rsid w:val="007D21FC"/>
    <w:rsid w:val="007D362F"/>
    <w:rsid w:val="007D4A64"/>
    <w:rsid w:val="007E1065"/>
    <w:rsid w:val="007E173F"/>
    <w:rsid w:val="007E48CF"/>
    <w:rsid w:val="007E6C98"/>
    <w:rsid w:val="007E7EE1"/>
    <w:rsid w:val="007F0D06"/>
    <w:rsid w:val="007F2753"/>
    <w:rsid w:val="007F2AA2"/>
    <w:rsid w:val="007F4974"/>
    <w:rsid w:val="008021F4"/>
    <w:rsid w:val="00803355"/>
    <w:rsid w:val="00803807"/>
    <w:rsid w:val="00806F68"/>
    <w:rsid w:val="00812A73"/>
    <w:rsid w:val="00815244"/>
    <w:rsid w:val="008249D7"/>
    <w:rsid w:val="00827490"/>
    <w:rsid w:val="00831C13"/>
    <w:rsid w:val="008374CD"/>
    <w:rsid w:val="00842029"/>
    <w:rsid w:val="0084231E"/>
    <w:rsid w:val="00847843"/>
    <w:rsid w:val="00852925"/>
    <w:rsid w:val="00852970"/>
    <w:rsid w:val="00857513"/>
    <w:rsid w:val="00862D61"/>
    <w:rsid w:val="00871CEF"/>
    <w:rsid w:val="00874BE4"/>
    <w:rsid w:val="00880A54"/>
    <w:rsid w:val="00880B99"/>
    <w:rsid w:val="008A1017"/>
    <w:rsid w:val="008A383B"/>
    <w:rsid w:val="008A3DED"/>
    <w:rsid w:val="008A7577"/>
    <w:rsid w:val="008A7B7E"/>
    <w:rsid w:val="008B7946"/>
    <w:rsid w:val="008C12D8"/>
    <w:rsid w:val="008C5622"/>
    <w:rsid w:val="008C7C04"/>
    <w:rsid w:val="008D2C02"/>
    <w:rsid w:val="008D5767"/>
    <w:rsid w:val="008E02C8"/>
    <w:rsid w:val="008E069F"/>
    <w:rsid w:val="008F59AC"/>
    <w:rsid w:val="008F6F60"/>
    <w:rsid w:val="009101F5"/>
    <w:rsid w:val="009133C7"/>
    <w:rsid w:val="00914F75"/>
    <w:rsid w:val="0092646A"/>
    <w:rsid w:val="009301F2"/>
    <w:rsid w:val="0093306C"/>
    <w:rsid w:val="00933172"/>
    <w:rsid w:val="00934FCA"/>
    <w:rsid w:val="00941F5F"/>
    <w:rsid w:val="009460F6"/>
    <w:rsid w:val="00946C23"/>
    <w:rsid w:val="0095074B"/>
    <w:rsid w:val="00953F61"/>
    <w:rsid w:val="00957072"/>
    <w:rsid w:val="0096314E"/>
    <w:rsid w:val="00963BCA"/>
    <w:rsid w:val="00964844"/>
    <w:rsid w:val="00981300"/>
    <w:rsid w:val="009822AC"/>
    <w:rsid w:val="00982E21"/>
    <w:rsid w:val="00985BA2"/>
    <w:rsid w:val="0099006C"/>
    <w:rsid w:val="0099589C"/>
    <w:rsid w:val="00995EB3"/>
    <w:rsid w:val="00995EFB"/>
    <w:rsid w:val="00995FEB"/>
    <w:rsid w:val="009A30A8"/>
    <w:rsid w:val="009A3F58"/>
    <w:rsid w:val="009A71AC"/>
    <w:rsid w:val="009A742A"/>
    <w:rsid w:val="009C1202"/>
    <w:rsid w:val="009C3B42"/>
    <w:rsid w:val="009C5B53"/>
    <w:rsid w:val="009D0FFD"/>
    <w:rsid w:val="009E79F6"/>
    <w:rsid w:val="009F3501"/>
    <w:rsid w:val="009F4431"/>
    <w:rsid w:val="00A02706"/>
    <w:rsid w:val="00A06F0C"/>
    <w:rsid w:val="00A11243"/>
    <w:rsid w:val="00A12DBD"/>
    <w:rsid w:val="00A16B31"/>
    <w:rsid w:val="00A256C9"/>
    <w:rsid w:val="00A27213"/>
    <w:rsid w:val="00A3017A"/>
    <w:rsid w:val="00A333A0"/>
    <w:rsid w:val="00A34FEA"/>
    <w:rsid w:val="00A37116"/>
    <w:rsid w:val="00A379C7"/>
    <w:rsid w:val="00A37F9B"/>
    <w:rsid w:val="00A52985"/>
    <w:rsid w:val="00A54045"/>
    <w:rsid w:val="00A56AF5"/>
    <w:rsid w:val="00A57703"/>
    <w:rsid w:val="00A77B67"/>
    <w:rsid w:val="00A8204A"/>
    <w:rsid w:val="00A82DEA"/>
    <w:rsid w:val="00A8449C"/>
    <w:rsid w:val="00A8687A"/>
    <w:rsid w:val="00A87620"/>
    <w:rsid w:val="00A90406"/>
    <w:rsid w:val="00AA14C6"/>
    <w:rsid w:val="00AA74B8"/>
    <w:rsid w:val="00AB10C1"/>
    <w:rsid w:val="00AB137B"/>
    <w:rsid w:val="00AB4CB5"/>
    <w:rsid w:val="00AB4D65"/>
    <w:rsid w:val="00AB5028"/>
    <w:rsid w:val="00AB62F1"/>
    <w:rsid w:val="00AB695B"/>
    <w:rsid w:val="00AC1195"/>
    <w:rsid w:val="00AC305D"/>
    <w:rsid w:val="00AC384A"/>
    <w:rsid w:val="00AD3584"/>
    <w:rsid w:val="00AD470B"/>
    <w:rsid w:val="00AE2642"/>
    <w:rsid w:val="00AE2BBA"/>
    <w:rsid w:val="00AE2F1A"/>
    <w:rsid w:val="00AE3EFB"/>
    <w:rsid w:val="00AE6295"/>
    <w:rsid w:val="00AE745D"/>
    <w:rsid w:val="00B0365A"/>
    <w:rsid w:val="00B0703E"/>
    <w:rsid w:val="00B10A01"/>
    <w:rsid w:val="00B10CE7"/>
    <w:rsid w:val="00B16D69"/>
    <w:rsid w:val="00B30054"/>
    <w:rsid w:val="00B3758E"/>
    <w:rsid w:val="00B46B1D"/>
    <w:rsid w:val="00B5046A"/>
    <w:rsid w:val="00B612D5"/>
    <w:rsid w:val="00B753A2"/>
    <w:rsid w:val="00B82357"/>
    <w:rsid w:val="00B871AE"/>
    <w:rsid w:val="00B90640"/>
    <w:rsid w:val="00B90B47"/>
    <w:rsid w:val="00B9228B"/>
    <w:rsid w:val="00B9303C"/>
    <w:rsid w:val="00B93824"/>
    <w:rsid w:val="00BB2180"/>
    <w:rsid w:val="00BB5573"/>
    <w:rsid w:val="00BC69C2"/>
    <w:rsid w:val="00BD4552"/>
    <w:rsid w:val="00BD463F"/>
    <w:rsid w:val="00BD5E41"/>
    <w:rsid w:val="00BE3A33"/>
    <w:rsid w:val="00BE3A79"/>
    <w:rsid w:val="00BE56B7"/>
    <w:rsid w:val="00BF2F1E"/>
    <w:rsid w:val="00BF3255"/>
    <w:rsid w:val="00C042BD"/>
    <w:rsid w:val="00C067BB"/>
    <w:rsid w:val="00C11333"/>
    <w:rsid w:val="00C1261B"/>
    <w:rsid w:val="00C12C0B"/>
    <w:rsid w:val="00C13571"/>
    <w:rsid w:val="00C20EAA"/>
    <w:rsid w:val="00C21BF4"/>
    <w:rsid w:val="00C25FA6"/>
    <w:rsid w:val="00C27B95"/>
    <w:rsid w:val="00C30097"/>
    <w:rsid w:val="00C315B3"/>
    <w:rsid w:val="00C328DE"/>
    <w:rsid w:val="00C32D88"/>
    <w:rsid w:val="00C35332"/>
    <w:rsid w:val="00C35667"/>
    <w:rsid w:val="00C37428"/>
    <w:rsid w:val="00C37B0C"/>
    <w:rsid w:val="00C37C61"/>
    <w:rsid w:val="00C37D98"/>
    <w:rsid w:val="00C45E22"/>
    <w:rsid w:val="00C461AE"/>
    <w:rsid w:val="00C46399"/>
    <w:rsid w:val="00C515C9"/>
    <w:rsid w:val="00C51BA5"/>
    <w:rsid w:val="00C56DD3"/>
    <w:rsid w:val="00C73640"/>
    <w:rsid w:val="00C77854"/>
    <w:rsid w:val="00C80DC9"/>
    <w:rsid w:val="00C8319A"/>
    <w:rsid w:val="00C84727"/>
    <w:rsid w:val="00C84C3A"/>
    <w:rsid w:val="00C85501"/>
    <w:rsid w:val="00C85579"/>
    <w:rsid w:val="00C9449D"/>
    <w:rsid w:val="00CA2B23"/>
    <w:rsid w:val="00CA2F02"/>
    <w:rsid w:val="00CA6AD5"/>
    <w:rsid w:val="00CB383B"/>
    <w:rsid w:val="00CC1D62"/>
    <w:rsid w:val="00CC3786"/>
    <w:rsid w:val="00CD15A7"/>
    <w:rsid w:val="00CD6DD9"/>
    <w:rsid w:val="00CE1C55"/>
    <w:rsid w:val="00CE3433"/>
    <w:rsid w:val="00CE5FEE"/>
    <w:rsid w:val="00CF4FF2"/>
    <w:rsid w:val="00CF572C"/>
    <w:rsid w:val="00D01650"/>
    <w:rsid w:val="00D02A44"/>
    <w:rsid w:val="00D04065"/>
    <w:rsid w:val="00D0464B"/>
    <w:rsid w:val="00D13974"/>
    <w:rsid w:val="00D13D50"/>
    <w:rsid w:val="00D1698C"/>
    <w:rsid w:val="00D16F68"/>
    <w:rsid w:val="00D22EAA"/>
    <w:rsid w:val="00D244C2"/>
    <w:rsid w:val="00D345A2"/>
    <w:rsid w:val="00D4436A"/>
    <w:rsid w:val="00D461C5"/>
    <w:rsid w:val="00D5235C"/>
    <w:rsid w:val="00D548C3"/>
    <w:rsid w:val="00D56AEB"/>
    <w:rsid w:val="00D56DF2"/>
    <w:rsid w:val="00D60618"/>
    <w:rsid w:val="00D6364B"/>
    <w:rsid w:val="00D70861"/>
    <w:rsid w:val="00D711E4"/>
    <w:rsid w:val="00D728FD"/>
    <w:rsid w:val="00D76B75"/>
    <w:rsid w:val="00D77061"/>
    <w:rsid w:val="00D864CA"/>
    <w:rsid w:val="00D8656A"/>
    <w:rsid w:val="00D93480"/>
    <w:rsid w:val="00D95849"/>
    <w:rsid w:val="00DA05F4"/>
    <w:rsid w:val="00DA3C03"/>
    <w:rsid w:val="00DB0147"/>
    <w:rsid w:val="00DC1B06"/>
    <w:rsid w:val="00DC26F4"/>
    <w:rsid w:val="00DD1AF4"/>
    <w:rsid w:val="00DD1FCA"/>
    <w:rsid w:val="00DD5020"/>
    <w:rsid w:val="00DE5981"/>
    <w:rsid w:val="00DF0C95"/>
    <w:rsid w:val="00DF1831"/>
    <w:rsid w:val="00DF6657"/>
    <w:rsid w:val="00E02992"/>
    <w:rsid w:val="00E05666"/>
    <w:rsid w:val="00E06075"/>
    <w:rsid w:val="00E071C1"/>
    <w:rsid w:val="00E147D4"/>
    <w:rsid w:val="00E152A7"/>
    <w:rsid w:val="00E25DEE"/>
    <w:rsid w:val="00E30091"/>
    <w:rsid w:val="00E3179B"/>
    <w:rsid w:val="00E34397"/>
    <w:rsid w:val="00E43D89"/>
    <w:rsid w:val="00E47612"/>
    <w:rsid w:val="00E5054A"/>
    <w:rsid w:val="00E51409"/>
    <w:rsid w:val="00E5417F"/>
    <w:rsid w:val="00E669BF"/>
    <w:rsid w:val="00E71354"/>
    <w:rsid w:val="00E72798"/>
    <w:rsid w:val="00E75237"/>
    <w:rsid w:val="00E7635E"/>
    <w:rsid w:val="00E76541"/>
    <w:rsid w:val="00E85099"/>
    <w:rsid w:val="00E869EB"/>
    <w:rsid w:val="00E873B3"/>
    <w:rsid w:val="00EA3503"/>
    <w:rsid w:val="00EA3BE5"/>
    <w:rsid w:val="00EB1CB6"/>
    <w:rsid w:val="00EB2847"/>
    <w:rsid w:val="00EB3B43"/>
    <w:rsid w:val="00EB5CC4"/>
    <w:rsid w:val="00EB7238"/>
    <w:rsid w:val="00EC3F4B"/>
    <w:rsid w:val="00ED62CE"/>
    <w:rsid w:val="00EE5368"/>
    <w:rsid w:val="00EE78A7"/>
    <w:rsid w:val="00EF2358"/>
    <w:rsid w:val="00EF3C51"/>
    <w:rsid w:val="00EF5E3C"/>
    <w:rsid w:val="00F001D3"/>
    <w:rsid w:val="00F01392"/>
    <w:rsid w:val="00F02307"/>
    <w:rsid w:val="00F1391B"/>
    <w:rsid w:val="00F150A3"/>
    <w:rsid w:val="00F15E91"/>
    <w:rsid w:val="00F2064E"/>
    <w:rsid w:val="00F22C2F"/>
    <w:rsid w:val="00F30215"/>
    <w:rsid w:val="00F325D5"/>
    <w:rsid w:val="00F36D29"/>
    <w:rsid w:val="00F371C8"/>
    <w:rsid w:val="00F446B4"/>
    <w:rsid w:val="00F4646A"/>
    <w:rsid w:val="00F50AAE"/>
    <w:rsid w:val="00F514B1"/>
    <w:rsid w:val="00F54B82"/>
    <w:rsid w:val="00F60396"/>
    <w:rsid w:val="00F634A8"/>
    <w:rsid w:val="00F76CCA"/>
    <w:rsid w:val="00F866AD"/>
    <w:rsid w:val="00F87849"/>
    <w:rsid w:val="00F92749"/>
    <w:rsid w:val="00FA2D4A"/>
    <w:rsid w:val="00FA5036"/>
    <w:rsid w:val="00FA5C88"/>
    <w:rsid w:val="00FA62AA"/>
    <w:rsid w:val="00FA7950"/>
    <w:rsid w:val="00FB1FB9"/>
    <w:rsid w:val="00FB289A"/>
    <w:rsid w:val="00FB6DF5"/>
    <w:rsid w:val="00FC0202"/>
    <w:rsid w:val="00FC1008"/>
    <w:rsid w:val="00FC4BE0"/>
    <w:rsid w:val="00FD4896"/>
    <w:rsid w:val="00FD7CE6"/>
    <w:rsid w:val="00FE14D9"/>
    <w:rsid w:val="00FE4A23"/>
    <w:rsid w:val="00FE5E24"/>
    <w:rsid w:val="00FF15B2"/>
    <w:rsid w:val="00FF4CE7"/>
    <w:rsid w:val="00FF7A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  <w14:docId w14:val="436AF2A6"/>
  <w15:docId w15:val="{3CF2735B-C8C7-4996-8101-9D32A7542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D362F"/>
  </w:style>
  <w:style w:type="paragraph" w:styleId="Nadpis1">
    <w:name w:val="heading 1"/>
    <w:basedOn w:val="Normln"/>
    <w:next w:val="Normln"/>
    <w:link w:val="Nadpis1Char"/>
    <w:qFormat/>
    <w:rsid w:val="007D362F"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link w:val="Nadpis2Char"/>
    <w:qFormat/>
    <w:rsid w:val="007D362F"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link w:val="Nadpis3Char"/>
    <w:qFormat/>
    <w:rsid w:val="007D362F"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link w:val="Nadpis4Char"/>
    <w:qFormat/>
    <w:rsid w:val="007D362F"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rsid w:val="007D362F"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rsid w:val="007D362F"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rsid w:val="007D362F"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rsid w:val="007D362F"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rsid w:val="007D362F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7D36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D362F"/>
  </w:style>
  <w:style w:type="paragraph" w:styleId="Zpat">
    <w:name w:val="footer"/>
    <w:basedOn w:val="Normln"/>
    <w:rsid w:val="007D362F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</w:rPr>
  </w:style>
  <w:style w:type="paragraph" w:styleId="Podnadpis">
    <w:name w:val="Subtitle"/>
    <w:basedOn w:val="Normln"/>
    <w:qFormat/>
    <w:rsid w:val="007D362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rsid w:val="007D362F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rsid w:val="007D362F"/>
    <w:pPr>
      <w:spacing w:before="120"/>
    </w:pPr>
    <w:rPr>
      <w:rFonts w:ascii="Arial Narrow" w:hAnsi="Arial Narrow"/>
      <w:b/>
      <w:i/>
      <w:sz w:val="24"/>
    </w:rPr>
  </w:style>
  <w:style w:type="paragraph" w:styleId="Zkladntext2">
    <w:name w:val="Body Text 2"/>
    <w:basedOn w:val="Normln"/>
    <w:rsid w:val="007D362F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rsid w:val="007D362F"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rsid w:val="007D362F"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rsid w:val="007D362F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link w:val="Zkladntext3Char"/>
    <w:rsid w:val="007D362F"/>
    <w:pPr>
      <w:shd w:val="clear" w:color="00FFFF" w:fill="auto"/>
      <w:spacing w:before="120"/>
      <w:jc w:val="center"/>
    </w:pPr>
    <w:rPr>
      <w:sz w:val="24"/>
    </w:rPr>
  </w:style>
  <w:style w:type="paragraph" w:customStyle="1" w:styleId="Normln1">
    <w:name w:val="Normální1"/>
    <w:rsid w:val="007D362F"/>
    <w:pPr>
      <w:widowControl w:val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C12C0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2C0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557C70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styleId="Hypertextovodkaz">
    <w:name w:val="Hyperlink"/>
    <w:basedOn w:val="Standardnpsmoodstavce"/>
    <w:unhideWhenUsed/>
    <w:rsid w:val="00197CB7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2798"/>
    <w:rPr>
      <w:rFonts w:ascii="Calibri" w:hAnsi="Calibri"/>
      <w:sz w:val="22"/>
      <w:szCs w:val="22"/>
    </w:rPr>
  </w:style>
  <w:style w:type="character" w:customStyle="1" w:styleId="ZkladntextChar">
    <w:name w:val="Základní text Char"/>
    <w:link w:val="Zkladntext"/>
    <w:rsid w:val="002E7917"/>
    <w:rPr>
      <w:rFonts w:ascii="Arial Narrow" w:hAnsi="Arial Narrow"/>
      <w:b/>
      <w:i/>
      <w:sz w:val="24"/>
    </w:rPr>
  </w:style>
  <w:style w:type="character" w:customStyle="1" w:styleId="Zkladntext3Char">
    <w:name w:val="Základní text 3 Char"/>
    <w:link w:val="Zkladntext3"/>
    <w:rsid w:val="00C84727"/>
    <w:rPr>
      <w:sz w:val="24"/>
      <w:shd w:val="clear" w:color="00FFFF" w:fill="auto"/>
    </w:rPr>
  </w:style>
  <w:style w:type="character" w:customStyle="1" w:styleId="Nadpis2Char">
    <w:name w:val="Nadpis 2 Char"/>
    <w:basedOn w:val="Standardnpsmoodstavce"/>
    <w:link w:val="Nadpis2"/>
    <w:rsid w:val="00C84727"/>
    <w:rPr>
      <w:rFonts w:ascii="Albertus Medium" w:hAnsi="Albertus Medium"/>
      <w:b/>
      <w:color w:val="0000FF"/>
      <w:sz w:val="28"/>
      <w:u w:val="single"/>
      <w:shd w:val="clear" w:color="00FFFF" w:fill="auto"/>
    </w:rPr>
  </w:style>
  <w:style w:type="paragraph" w:customStyle="1" w:styleId="slovn1">
    <w:name w:val="slovn1"/>
    <w:basedOn w:val="Normln"/>
    <w:rsid w:val="0024417C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Nadpis3Char">
    <w:name w:val="Nadpis 3 Char"/>
    <w:basedOn w:val="Standardnpsmoodstavce"/>
    <w:link w:val="Nadpis3"/>
    <w:rsid w:val="00E869EB"/>
    <w:rPr>
      <w:rFonts w:ascii="Book Antiqua" w:hAnsi="Book Antiqua"/>
      <w:sz w:val="24"/>
    </w:rPr>
  </w:style>
  <w:style w:type="character" w:customStyle="1" w:styleId="ZhlavChar">
    <w:name w:val="Záhlaví Char"/>
    <w:basedOn w:val="Standardnpsmoodstavce"/>
    <w:link w:val="Zhlav"/>
    <w:rsid w:val="00F76CCA"/>
  </w:style>
  <w:style w:type="paragraph" w:customStyle="1" w:styleId="13Stupovit">
    <w:name w:val="13. Stupňovité"/>
    <w:basedOn w:val="Normln"/>
    <w:rsid w:val="00595E50"/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433932"/>
    <w:rPr>
      <w:rFonts w:ascii="Albertus Medium" w:hAnsi="Albertus Medium"/>
      <w:b/>
      <w:color w:val="0000FF"/>
      <w:sz w:val="28"/>
    </w:rPr>
  </w:style>
  <w:style w:type="paragraph" w:customStyle="1" w:styleId="Zkladntext21">
    <w:name w:val="Základní text 21"/>
    <w:basedOn w:val="Normln"/>
    <w:rsid w:val="009C5B53"/>
    <w:pPr>
      <w:suppressAutoHyphens/>
      <w:spacing w:line="100" w:lineRule="atLeast"/>
    </w:pPr>
    <w:rPr>
      <w:kern w:val="1"/>
      <w:sz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AE2B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2BBA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2BB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2B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2BBA"/>
    <w:rPr>
      <w:b/>
      <w:bCs/>
    </w:rPr>
  </w:style>
  <w:style w:type="paragraph" w:styleId="Bezmezer">
    <w:name w:val="No Spacing"/>
    <w:uiPriority w:val="1"/>
    <w:qFormat/>
    <w:rsid w:val="00E669BF"/>
  </w:style>
  <w:style w:type="character" w:customStyle="1" w:styleId="Nadpis4Char">
    <w:name w:val="Nadpis 4 Char"/>
    <w:basedOn w:val="Standardnpsmoodstavce"/>
    <w:link w:val="Nadpis4"/>
    <w:rsid w:val="00B871AE"/>
    <w:rPr>
      <w:rFonts w:ascii="Arial Narrow" w:hAnsi="Arial Narrow"/>
      <w:b/>
      <w:color w:val="008080"/>
      <w:sz w:val="24"/>
      <w:u w:val="single"/>
      <w:shd w:val="clear" w:color="00FFFF" w:fill="auto"/>
    </w:rPr>
  </w:style>
  <w:style w:type="paragraph" w:customStyle="1" w:styleId="Default">
    <w:name w:val="Default"/>
    <w:rsid w:val="00C3566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package" Target="embeddings/Microsoft_Word_Document.docx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486B10-6114-4719-8C20-9472E23C3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3</Pages>
  <Words>591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4075</CharactersWithSpaces>
  <SharedDoc>false</SharedDoc>
  <HLinks>
    <vt:vector size="6" baseType="variant">
      <vt:variant>
        <vt:i4>4456455</vt:i4>
      </vt:variant>
      <vt:variant>
        <vt:i4>0</vt:i4>
      </vt:variant>
      <vt:variant>
        <vt:i4>0</vt:i4>
      </vt:variant>
      <vt:variant>
        <vt:i4>5</vt:i4>
      </vt:variant>
      <vt:variant>
        <vt:lpwstr>http://www.as-po.cz/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creator>Václav Krajíček</dc:creator>
  <cp:lastModifiedBy>Markéta  Tichá</cp:lastModifiedBy>
  <cp:revision>105</cp:revision>
  <cp:lastPrinted>2021-08-23T09:42:00Z</cp:lastPrinted>
  <dcterms:created xsi:type="dcterms:W3CDTF">2017-01-12T12:52:00Z</dcterms:created>
  <dcterms:modified xsi:type="dcterms:W3CDTF">2021-09-08T07:30:00Z</dcterms:modified>
</cp:coreProperties>
</file>