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4305" w:rsidRDefault="003D4EAD">
      <w:pPr>
        <w:pStyle w:val="Heading110"/>
        <w:keepNext/>
        <w:keepLines/>
      </w:pPr>
      <w:bookmarkStart w:id="0" w:name="bookmark0"/>
      <w:bookmarkStart w:id="1" w:name="bookmark1"/>
      <w:bookmarkStart w:id="2" w:name="bookmark2"/>
      <w:bookmarkStart w:id="3" w:name="_GoBack"/>
      <w:bookmarkEnd w:id="3"/>
      <w:r>
        <w:t>TECHNICKÁ SPECIFIKACE</w:t>
      </w:r>
      <w:bookmarkEnd w:id="0"/>
      <w:bookmarkEnd w:id="1"/>
      <w:bookmarkEnd w:id="2"/>
    </w:p>
    <w:p w:rsidR="00794305" w:rsidRDefault="003D4EAD">
      <w:pPr>
        <w:pStyle w:val="Heading210"/>
        <w:keepNext/>
        <w:keepLines/>
        <w:spacing w:after="200"/>
        <w:ind w:firstLine="0"/>
      </w:pPr>
      <w:bookmarkStart w:id="4" w:name="bookmark3"/>
      <w:bookmarkStart w:id="5" w:name="bookmark4"/>
      <w:bookmarkStart w:id="6" w:name="bookmark5"/>
      <w:r>
        <w:t>Infotabule</w:t>
      </w:r>
      <w:bookmarkEnd w:id="4"/>
      <w:bookmarkEnd w:id="5"/>
      <w:bookmarkEnd w:id="6"/>
    </w:p>
    <w:p w:rsidR="00035DF2" w:rsidRDefault="003D4EAD" w:rsidP="00035DF2">
      <w:pPr>
        <w:pStyle w:val="Bodytext10"/>
        <w:numPr>
          <w:ilvl w:val="0"/>
          <w:numId w:val="1"/>
        </w:numPr>
        <w:spacing w:after="0" w:line="329" w:lineRule="auto"/>
        <w:jc w:val="both"/>
      </w:pPr>
      <w:r>
        <w:t xml:space="preserve">Stejná výrobní parametry pro infotabuli s mapou i pro infotabuli k broukovišti </w:t>
      </w:r>
    </w:p>
    <w:p w:rsidR="00794305" w:rsidRDefault="003D4EAD" w:rsidP="00035DF2">
      <w:pPr>
        <w:pStyle w:val="Bodytext10"/>
        <w:numPr>
          <w:ilvl w:val="0"/>
          <w:numId w:val="1"/>
        </w:numPr>
        <w:spacing w:after="0" w:line="329" w:lineRule="auto"/>
        <w:jc w:val="both"/>
      </w:pPr>
      <w:r>
        <w:t xml:space="preserve">Materiál: dřevo </w:t>
      </w:r>
      <w:r w:rsidR="00035DF2">
        <w:t>–</w:t>
      </w:r>
      <w:r>
        <w:t xml:space="preserve"> akát</w:t>
      </w:r>
    </w:p>
    <w:p w:rsidR="00794305" w:rsidRDefault="003D4EAD" w:rsidP="00035DF2">
      <w:pPr>
        <w:pStyle w:val="Bodytext10"/>
        <w:numPr>
          <w:ilvl w:val="0"/>
          <w:numId w:val="1"/>
        </w:numPr>
        <w:spacing w:after="0" w:line="329" w:lineRule="auto"/>
      </w:pPr>
      <w:r>
        <w:t>Výška 2m</w:t>
      </w:r>
    </w:p>
    <w:p w:rsidR="00794305" w:rsidRDefault="003D4EAD" w:rsidP="00035DF2">
      <w:pPr>
        <w:pStyle w:val="Bodytext10"/>
        <w:numPr>
          <w:ilvl w:val="0"/>
          <w:numId w:val="1"/>
        </w:numPr>
        <w:spacing w:after="0" w:line="329" w:lineRule="auto"/>
      </w:pPr>
      <w:r>
        <w:t>Se stříškou</w:t>
      </w:r>
    </w:p>
    <w:p w:rsidR="00794305" w:rsidRDefault="003D4EAD" w:rsidP="00035DF2">
      <w:pPr>
        <w:pStyle w:val="Bodytext10"/>
        <w:numPr>
          <w:ilvl w:val="0"/>
          <w:numId w:val="1"/>
        </w:numPr>
        <w:spacing w:after="0" w:line="329" w:lineRule="auto"/>
        <w:jc w:val="both"/>
      </w:pPr>
      <w:r>
        <w:t>Kotvení: pomocí betonové patky min. 40 cm v</w:t>
      </w:r>
      <w:r w:rsidR="008D5FC5">
        <w:t> </w:t>
      </w:r>
      <w:r>
        <w:t>zemi</w:t>
      </w:r>
    </w:p>
    <w:p w:rsidR="00794305" w:rsidRDefault="003D4EAD" w:rsidP="008D5FC5">
      <w:pPr>
        <w:pStyle w:val="Bodytext10"/>
        <w:numPr>
          <w:ilvl w:val="0"/>
          <w:numId w:val="1"/>
        </w:numPr>
        <w:spacing w:after="0" w:line="329" w:lineRule="auto"/>
        <w:jc w:val="both"/>
      </w:pPr>
      <w:r>
        <w:t>Potisk: debond 3-5 mm / samolepka</w:t>
      </w:r>
    </w:p>
    <w:p w:rsidR="00794305" w:rsidRDefault="003D4EAD" w:rsidP="008D5FC5">
      <w:pPr>
        <w:pStyle w:val="Bodytext10"/>
        <w:numPr>
          <w:ilvl w:val="0"/>
          <w:numId w:val="1"/>
        </w:numPr>
        <w:spacing w:after="0" w:line="329" w:lineRule="auto"/>
        <w:jc w:val="both"/>
      </w:pPr>
      <w:r>
        <w:t>Formát: 1200 x 900 mm</w:t>
      </w:r>
    </w:p>
    <w:p w:rsidR="00794305" w:rsidRDefault="003D4EAD" w:rsidP="008D5FC5">
      <w:pPr>
        <w:pStyle w:val="Bodytext10"/>
        <w:numPr>
          <w:ilvl w:val="0"/>
          <w:numId w:val="1"/>
        </w:numPr>
        <w:spacing w:after="160"/>
        <w:jc w:val="both"/>
      </w:pPr>
      <w:r>
        <w:t>Grafika: dodá zadavatel do dohodnutého termínu</w:t>
      </w:r>
    </w:p>
    <w:p w:rsidR="00794305" w:rsidRDefault="003D4EAD">
      <w:pPr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2493010" cy="3322320"/>
            <wp:effectExtent l="0" t="0" r="0" b="0"/>
            <wp:docPr id="1" name="Picut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2493010" cy="332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305" w:rsidRDefault="00794305">
      <w:pPr>
        <w:spacing w:after="259" w:line="1" w:lineRule="exact"/>
      </w:pPr>
    </w:p>
    <w:p w:rsidR="00794305" w:rsidRDefault="003D4EAD">
      <w:pPr>
        <w:pStyle w:val="Heading210"/>
        <w:keepNext/>
        <w:keepLines/>
        <w:spacing w:after="160"/>
        <w:ind w:firstLine="0"/>
      </w:pPr>
      <w:bookmarkStart w:id="7" w:name="bookmark6"/>
      <w:bookmarkStart w:id="8" w:name="bookmark7"/>
      <w:bookmarkStart w:id="9" w:name="bookmark8"/>
      <w:r>
        <w:t>Lavička</w:t>
      </w:r>
      <w:bookmarkEnd w:id="7"/>
      <w:bookmarkEnd w:id="8"/>
      <w:bookmarkEnd w:id="9"/>
    </w:p>
    <w:p w:rsidR="00794305" w:rsidRDefault="003D4EAD" w:rsidP="008D5FC5">
      <w:pPr>
        <w:pStyle w:val="Bodytext10"/>
        <w:numPr>
          <w:ilvl w:val="0"/>
          <w:numId w:val="1"/>
        </w:numPr>
        <w:spacing w:after="0"/>
        <w:jc w:val="both"/>
      </w:pPr>
      <w:r>
        <w:t>S</w:t>
      </w:r>
      <w:r w:rsidR="008D5FC5">
        <w:t> </w:t>
      </w:r>
      <w:r>
        <w:t>opěradlem</w:t>
      </w:r>
    </w:p>
    <w:p w:rsidR="00794305" w:rsidRDefault="003D4EAD" w:rsidP="008D5FC5">
      <w:pPr>
        <w:pStyle w:val="Bodytext10"/>
        <w:numPr>
          <w:ilvl w:val="0"/>
          <w:numId w:val="1"/>
        </w:numPr>
      </w:pPr>
      <w:r>
        <w:t>Rozměry DxŠxV - 1800x665x765 mm / 60 kg</w:t>
      </w:r>
    </w:p>
    <w:p w:rsidR="00794305" w:rsidRDefault="003D4EAD" w:rsidP="008D5FC5">
      <w:pPr>
        <w:pStyle w:val="Bodytext10"/>
        <w:numPr>
          <w:ilvl w:val="0"/>
          <w:numId w:val="1"/>
        </w:numPr>
        <w:jc w:val="both"/>
      </w:pPr>
      <w:r>
        <w:t>Provedení kovových částí: RAL 9006</w:t>
      </w:r>
    </w:p>
    <w:p w:rsidR="00794305" w:rsidRDefault="003D4EAD" w:rsidP="008D5FC5">
      <w:pPr>
        <w:pStyle w:val="Bodytext10"/>
        <w:numPr>
          <w:ilvl w:val="0"/>
          <w:numId w:val="1"/>
        </w:numPr>
        <w:jc w:val="both"/>
      </w:pPr>
      <w:r>
        <w:t>Dřevo: akát</w:t>
      </w:r>
    </w:p>
    <w:p w:rsidR="00794305" w:rsidRDefault="003D4EAD" w:rsidP="008D5FC5">
      <w:pPr>
        <w:pStyle w:val="Bodytext10"/>
        <w:numPr>
          <w:ilvl w:val="0"/>
          <w:numId w:val="1"/>
        </w:numPr>
        <w:spacing w:after="160"/>
        <w:jc w:val="both"/>
      </w:pPr>
      <w:r>
        <w:t>Kotvení: pomocí betonové patky min. 40 cm v zemi</w:t>
      </w:r>
    </w:p>
    <w:p w:rsidR="00794305" w:rsidRDefault="003D4EAD">
      <w:pPr>
        <w:jc w:val="right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3420110" cy="2359025"/>
            <wp:effectExtent l="0" t="0" r="0" b="0"/>
            <wp:docPr id="2" name="Picut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3420110" cy="235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305" w:rsidRDefault="003D4EAD">
      <w:pPr>
        <w:pStyle w:val="Heading210"/>
        <w:keepNext/>
        <w:keepLines/>
        <w:spacing w:after="220"/>
        <w:ind w:firstLine="260"/>
      </w:pPr>
      <w:bookmarkStart w:id="10" w:name="bookmark10"/>
      <w:bookmarkStart w:id="11" w:name="bookmark11"/>
      <w:bookmarkStart w:id="12" w:name="bookmark9"/>
      <w:r>
        <w:lastRenderedPageBreak/>
        <w:t>Odpadkový koš</w:t>
      </w:r>
      <w:bookmarkEnd w:id="10"/>
      <w:bookmarkEnd w:id="11"/>
      <w:bookmarkEnd w:id="12"/>
    </w:p>
    <w:p w:rsidR="00794305" w:rsidRDefault="003D4EAD" w:rsidP="008D5FC5">
      <w:pPr>
        <w:pStyle w:val="Bodytext10"/>
        <w:numPr>
          <w:ilvl w:val="0"/>
          <w:numId w:val="1"/>
        </w:numPr>
      </w:pPr>
      <w:r>
        <w:t xml:space="preserve">Materiál: dřevo </w:t>
      </w:r>
      <w:r w:rsidR="008D5FC5">
        <w:t>–</w:t>
      </w:r>
      <w:r>
        <w:t xml:space="preserve"> akát</w:t>
      </w:r>
    </w:p>
    <w:p w:rsidR="00794305" w:rsidRDefault="003D4EAD" w:rsidP="008D5FC5">
      <w:pPr>
        <w:pStyle w:val="Bodytext10"/>
        <w:numPr>
          <w:ilvl w:val="0"/>
          <w:numId w:val="1"/>
        </w:numPr>
      </w:pPr>
      <w:r>
        <w:t>Koš bude připevněný na akátovém kůlu</w:t>
      </w:r>
    </w:p>
    <w:p w:rsidR="00794305" w:rsidRDefault="003D4EAD" w:rsidP="008D5FC5">
      <w:pPr>
        <w:pStyle w:val="Bodytext10"/>
        <w:numPr>
          <w:ilvl w:val="0"/>
          <w:numId w:val="1"/>
        </w:numPr>
      </w:pPr>
      <w:r>
        <w:t>Výška akátového kůlu za košem: 130 cm</w:t>
      </w:r>
    </w:p>
    <w:p w:rsidR="00794305" w:rsidRDefault="003D4EAD" w:rsidP="008D5FC5">
      <w:pPr>
        <w:pStyle w:val="Bodytext10"/>
        <w:numPr>
          <w:ilvl w:val="0"/>
          <w:numId w:val="1"/>
        </w:numPr>
      </w:pPr>
      <w:r>
        <w:t>Vrch koše bude ve výšce cca 110 cm, spodek pak cca 30 cm nad zemí</w:t>
      </w:r>
    </w:p>
    <w:p w:rsidR="00794305" w:rsidRDefault="003D4EAD" w:rsidP="008D5FC5">
      <w:pPr>
        <w:pStyle w:val="Bodytext10"/>
        <w:numPr>
          <w:ilvl w:val="0"/>
          <w:numId w:val="1"/>
        </w:numPr>
      </w:pPr>
      <w:r>
        <w:t>Výška koše: 80 cm</w:t>
      </w:r>
    </w:p>
    <w:p w:rsidR="00794305" w:rsidRDefault="003D4EAD" w:rsidP="008D5FC5">
      <w:pPr>
        <w:pStyle w:val="Bodytext10"/>
        <w:numPr>
          <w:ilvl w:val="0"/>
          <w:numId w:val="1"/>
        </w:numPr>
      </w:pPr>
      <w:r>
        <w:t>Průměr koše: 45 cm</w:t>
      </w:r>
    </w:p>
    <w:p w:rsidR="00794305" w:rsidRDefault="003D4EAD" w:rsidP="008D5FC5">
      <w:pPr>
        <w:pStyle w:val="Bodytext10"/>
        <w:numPr>
          <w:ilvl w:val="0"/>
          <w:numId w:val="1"/>
        </w:numPr>
      </w:pPr>
      <w:r>
        <w:t>Objem: 50L</w:t>
      </w:r>
    </w:p>
    <w:p w:rsidR="00794305" w:rsidRDefault="003D4EAD" w:rsidP="008D5FC5">
      <w:pPr>
        <w:pStyle w:val="Bodytext10"/>
        <w:numPr>
          <w:ilvl w:val="0"/>
          <w:numId w:val="1"/>
        </w:numPr>
      </w:pPr>
      <w:r>
        <w:t>Pozinkovaná a vyjímatelná vložka s rukojetí k</w:t>
      </w:r>
      <w:r w:rsidR="008D5FC5">
        <w:t> </w:t>
      </w:r>
      <w:r>
        <w:t>vytažení</w:t>
      </w:r>
    </w:p>
    <w:p w:rsidR="00794305" w:rsidRDefault="003D4EAD" w:rsidP="008D5FC5">
      <w:pPr>
        <w:pStyle w:val="Bodytext10"/>
        <w:numPr>
          <w:ilvl w:val="0"/>
          <w:numId w:val="1"/>
        </w:numPr>
        <w:spacing w:after="180"/>
      </w:pPr>
      <w:r>
        <w:t>Kotvení: pomocí betonové patky min. 40 cm v zemi</w:t>
      </w:r>
    </w:p>
    <w:p w:rsidR="00794305" w:rsidRDefault="003D4EAD">
      <w:pPr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2091055" cy="2792095"/>
            <wp:effectExtent l="0" t="0" r="0" b="0"/>
            <wp:docPr id="3" name="Picut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2091055" cy="279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305" w:rsidRDefault="00794305">
      <w:pPr>
        <w:spacing w:after="599" w:line="1" w:lineRule="exact"/>
      </w:pPr>
    </w:p>
    <w:p w:rsidR="00794305" w:rsidRDefault="003D4EAD">
      <w:pPr>
        <w:pStyle w:val="Heading210"/>
        <w:keepNext/>
        <w:keepLines/>
        <w:spacing w:after="220"/>
        <w:ind w:firstLine="260"/>
      </w:pPr>
      <w:bookmarkStart w:id="13" w:name="bookmark12"/>
      <w:bookmarkStart w:id="14" w:name="bookmark13"/>
      <w:bookmarkStart w:id="15" w:name="bookmark14"/>
      <w:r>
        <w:t>Houpací síť</w:t>
      </w:r>
      <w:bookmarkEnd w:id="13"/>
      <w:bookmarkEnd w:id="14"/>
      <w:bookmarkEnd w:id="15"/>
    </w:p>
    <w:p w:rsidR="00794305" w:rsidRDefault="003D4EAD" w:rsidP="008D5FC5">
      <w:pPr>
        <w:pStyle w:val="Bodytext10"/>
        <w:numPr>
          <w:ilvl w:val="0"/>
          <w:numId w:val="1"/>
        </w:numPr>
      </w:pPr>
      <w:r>
        <w:t>Věková</w:t>
      </w:r>
      <w:r w:rsidR="008D5FC5">
        <w:t xml:space="preserve"> </w:t>
      </w:r>
      <w:r>
        <w:t>skupina:3+</w:t>
      </w:r>
    </w:p>
    <w:p w:rsidR="00794305" w:rsidRDefault="003D4EAD" w:rsidP="008D5FC5">
      <w:pPr>
        <w:pStyle w:val="Bodytext10"/>
        <w:numPr>
          <w:ilvl w:val="0"/>
          <w:numId w:val="1"/>
        </w:numPr>
      </w:pPr>
      <w:r>
        <w:t>Rozměry [m]: 4 x 1 / výška 2,2 m</w:t>
      </w:r>
    </w:p>
    <w:p w:rsidR="00794305" w:rsidRDefault="003D4EAD" w:rsidP="008D5FC5">
      <w:pPr>
        <w:pStyle w:val="Bodytext10"/>
        <w:numPr>
          <w:ilvl w:val="0"/>
          <w:numId w:val="1"/>
        </w:numPr>
      </w:pPr>
      <w:r>
        <w:t>Kotvení: pomocí betonové patky min. 40 cm v</w:t>
      </w:r>
      <w:r w:rsidR="008D5FC5">
        <w:t> </w:t>
      </w:r>
      <w:r>
        <w:t>zemi</w:t>
      </w:r>
    </w:p>
    <w:p w:rsidR="00794305" w:rsidRDefault="003D4EAD" w:rsidP="008D5FC5">
      <w:pPr>
        <w:pStyle w:val="Bodytext10"/>
        <w:numPr>
          <w:ilvl w:val="0"/>
          <w:numId w:val="1"/>
        </w:numPr>
        <w:spacing w:after="180"/>
      </w:pPr>
      <w:r>
        <w:t>Dopadová plocha: v souladu s ČSN EN 1177</w:t>
      </w:r>
    </w:p>
    <w:p w:rsidR="00794305" w:rsidRDefault="003D4EAD">
      <w:pPr>
        <w:jc w:val="right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3883025" cy="2645410"/>
            <wp:effectExtent l="0" t="0" r="0" b="0"/>
            <wp:docPr id="4" name="Picut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3883025" cy="264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794305" w:rsidRDefault="003D4EAD">
      <w:pPr>
        <w:pStyle w:val="Heading210"/>
        <w:keepNext/>
        <w:keepLines/>
        <w:spacing w:after="200"/>
        <w:ind w:firstLine="0"/>
      </w:pPr>
      <w:bookmarkStart w:id="16" w:name="bookmark15"/>
      <w:bookmarkStart w:id="17" w:name="bookmark16"/>
      <w:bookmarkStart w:id="18" w:name="bookmark17"/>
      <w:r>
        <w:t>Lehátka</w:t>
      </w:r>
      <w:bookmarkEnd w:id="16"/>
      <w:bookmarkEnd w:id="17"/>
      <w:bookmarkEnd w:id="18"/>
    </w:p>
    <w:p w:rsidR="00794305" w:rsidRDefault="003D4EAD" w:rsidP="008D5FC5">
      <w:pPr>
        <w:pStyle w:val="Bodytext10"/>
        <w:numPr>
          <w:ilvl w:val="0"/>
          <w:numId w:val="1"/>
        </w:numPr>
        <w:spacing w:after="0" w:line="324" w:lineRule="auto"/>
      </w:pPr>
      <w:r>
        <w:t>Provedení kovových částí: RAL 9006</w:t>
      </w:r>
    </w:p>
    <w:p w:rsidR="00794305" w:rsidRDefault="003D4EAD" w:rsidP="008D5FC5">
      <w:pPr>
        <w:pStyle w:val="Bodytext10"/>
        <w:numPr>
          <w:ilvl w:val="0"/>
          <w:numId w:val="1"/>
        </w:numPr>
        <w:spacing w:after="0" w:line="324" w:lineRule="auto"/>
      </w:pPr>
      <w:r>
        <w:t>Dřevo: akát</w:t>
      </w:r>
    </w:p>
    <w:p w:rsidR="008D5FC5" w:rsidRDefault="003D4EAD" w:rsidP="008D5FC5">
      <w:pPr>
        <w:pStyle w:val="Bodytext10"/>
        <w:numPr>
          <w:ilvl w:val="0"/>
          <w:numId w:val="1"/>
        </w:numPr>
        <w:spacing w:after="0" w:line="324" w:lineRule="auto"/>
      </w:pPr>
      <w:r>
        <w:t xml:space="preserve">Rozměry: určené pro dospělého člověka </w:t>
      </w:r>
    </w:p>
    <w:p w:rsidR="00794305" w:rsidRDefault="003D4EAD" w:rsidP="008D5FC5">
      <w:pPr>
        <w:pStyle w:val="Bodytext10"/>
        <w:numPr>
          <w:ilvl w:val="0"/>
          <w:numId w:val="1"/>
        </w:numPr>
        <w:spacing w:after="0" w:line="324" w:lineRule="auto"/>
      </w:pPr>
      <w:r>
        <w:t>Tvar: oblý - kopírující svah</w:t>
      </w:r>
    </w:p>
    <w:p w:rsidR="00794305" w:rsidRDefault="003D4EAD" w:rsidP="008D5FC5">
      <w:pPr>
        <w:pStyle w:val="Bodytext10"/>
        <w:numPr>
          <w:ilvl w:val="0"/>
          <w:numId w:val="1"/>
        </w:numPr>
        <w:spacing w:after="100" w:line="324" w:lineRule="auto"/>
      </w:pPr>
      <w:r>
        <w:t>Kotvení: pomocí betonové patky min. 40 cm v zemi</w:t>
      </w:r>
    </w:p>
    <w:p w:rsidR="00794305" w:rsidRDefault="003D4EAD">
      <w:pPr>
        <w:jc w:val="right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4077970" cy="2919730"/>
            <wp:effectExtent l="0" t="0" r="0" b="0"/>
            <wp:docPr id="5" name="Picut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off x="0" y="0"/>
                      <a:ext cx="4077970" cy="291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305" w:rsidRDefault="00794305">
      <w:pPr>
        <w:spacing w:after="599" w:line="1" w:lineRule="exact"/>
      </w:pPr>
    </w:p>
    <w:p w:rsidR="00794305" w:rsidRDefault="008D5FC5" w:rsidP="008D5FC5">
      <w:pPr>
        <w:pStyle w:val="Picturecaption10"/>
        <w:jc w:val="center"/>
      </w:pPr>
      <w:r>
        <w:rPr>
          <w:noProof/>
          <w:lang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150495</wp:posOffset>
            </wp:positionV>
            <wp:extent cx="4352290" cy="3285490"/>
            <wp:effectExtent l="0" t="0" r="0" b="0"/>
            <wp:wrapTight wrapText="bothSides">
              <wp:wrapPolygon edited="0">
                <wp:start x="0" y="0"/>
                <wp:lineTo x="0" y="21416"/>
                <wp:lineTo x="21461" y="21416"/>
                <wp:lineTo x="21461" y="0"/>
                <wp:lineTo x="0" y="0"/>
              </wp:wrapPolygon>
            </wp:wrapTight>
            <wp:docPr id="6" name="Picut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/>
                  </pic:blipFill>
                  <pic:spPr>
                    <a:xfrm>
                      <a:off x="0" y="0"/>
                      <a:ext cx="4352290" cy="3285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4EAD">
        <w:t>Umístění</w:t>
      </w:r>
    </w:p>
    <w:p w:rsidR="00794305" w:rsidRDefault="00794305">
      <w:pPr>
        <w:jc w:val="center"/>
        <w:rPr>
          <w:sz w:val="2"/>
          <w:szCs w:val="2"/>
        </w:rPr>
      </w:pPr>
    </w:p>
    <w:p w:rsidR="00662BFC" w:rsidRDefault="00662BFC">
      <w:pPr>
        <w:jc w:val="center"/>
        <w:rPr>
          <w:sz w:val="2"/>
          <w:szCs w:val="2"/>
        </w:rPr>
      </w:pPr>
    </w:p>
    <w:p w:rsidR="00662BFC" w:rsidRDefault="00662BFC">
      <w:pPr>
        <w:jc w:val="center"/>
        <w:rPr>
          <w:sz w:val="2"/>
          <w:szCs w:val="2"/>
        </w:rPr>
      </w:pPr>
    </w:p>
    <w:p w:rsidR="00662BFC" w:rsidRDefault="00662BFC">
      <w:pPr>
        <w:jc w:val="center"/>
        <w:rPr>
          <w:sz w:val="2"/>
          <w:szCs w:val="2"/>
        </w:rPr>
      </w:pPr>
    </w:p>
    <w:p w:rsidR="00662BFC" w:rsidRDefault="00662BFC">
      <w:pPr>
        <w:jc w:val="center"/>
        <w:rPr>
          <w:sz w:val="2"/>
          <w:szCs w:val="2"/>
        </w:rPr>
      </w:pPr>
    </w:p>
    <w:p w:rsidR="00662BFC" w:rsidRDefault="00662BFC">
      <w:pPr>
        <w:jc w:val="center"/>
        <w:rPr>
          <w:noProof/>
          <w:sz w:val="2"/>
          <w:szCs w:val="2"/>
          <w:lang w:bidi="ar-SA"/>
        </w:rPr>
      </w:pPr>
    </w:p>
    <w:p w:rsidR="0064212D" w:rsidRDefault="0064212D">
      <w:pPr>
        <w:jc w:val="center"/>
        <w:rPr>
          <w:noProof/>
          <w:sz w:val="2"/>
          <w:szCs w:val="2"/>
          <w:lang w:bidi="ar-SA"/>
        </w:rPr>
      </w:pPr>
    </w:p>
    <w:p w:rsidR="0064212D" w:rsidRDefault="0064212D">
      <w:pPr>
        <w:jc w:val="center"/>
        <w:rPr>
          <w:sz w:val="2"/>
          <w:szCs w:val="2"/>
        </w:rPr>
      </w:pPr>
    </w:p>
    <w:p w:rsidR="0064212D" w:rsidRDefault="0064212D">
      <w:pPr>
        <w:jc w:val="center"/>
        <w:rPr>
          <w:sz w:val="2"/>
          <w:szCs w:val="2"/>
        </w:rPr>
      </w:pPr>
    </w:p>
    <w:p w:rsidR="0064212D" w:rsidRDefault="0064212D">
      <w:pPr>
        <w:jc w:val="center"/>
        <w:rPr>
          <w:sz w:val="2"/>
          <w:szCs w:val="2"/>
        </w:rPr>
      </w:pPr>
    </w:p>
    <w:p w:rsidR="0064212D" w:rsidRDefault="0064212D">
      <w:pPr>
        <w:jc w:val="center"/>
        <w:rPr>
          <w:sz w:val="2"/>
          <w:szCs w:val="2"/>
        </w:rPr>
      </w:pPr>
    </w:p>
    <w:p w:rsidR="0064212D" w:rsidRDefault="0064212D">
      <w:pPr>
        <w:jc w:val="center"/>
        <w:rPr>
          <w:sz w:val="2"/>
          <w:szCs w:val="2"/>
        </w:rPr>
      </w:pPr>
    </w:p>
    <w:p w:rsidR="0064212D" w:rsidRDefault="0064212D">
      <w:pPr>
        <w:jc w:val="center"/>
        <w:rPr>
          <w:sz w:val="2"/>
          <w:szCs w:val="2"/>
        </w:rPr>
      </w:pPr>
    </w:p>
    <w:p w:rsidR="0064212D" w:rsidRPr="0064212D" w:rsidRDefault="0064212D" w:rsidP="0064212D">
      <w:pPr>
        <w:rPr>
          <w:sz w:val="2"/>
          <w:szCs w:val="2"/>
        </w:rPr>
      </w:pPr>
    </w:p>
    <w:p w:rsidR="0064212D" w:rsidRPr="0064212D" w:rsidRDefault="0064212D" w:rsidP="0064212D">
      <w:pPr>
        <w:rPr>
          <w:sz w:val="2"/>
          <w:szCs w:val="2"/>
        </w:rPr>
      </w:pPr>
    </w:p>
    <w:p w:rsidR="0064212D" w:rsidRPr="0064212D" w:rsidRDefault="0064212D" w:rsidP="0064212D">
      <w:pPr>
        <w:rPr>
          <w:sz w:val="2"/>
          <w:szCs w:val="2"/>
        </w:rPr>
      </w:pPr>
    </w:p>
    <w:p w:rsidR="0064212D" w:rsidRPr="0064212D" w:rsidRDefault="0064212D" w:rsidP="0064212D">
      <w:pPr>
        <w:rPr>
          <w:sz w:val="2"/>
          <w:szCs w:val="2"/>
        </w:rPr>
      </w:pPr>
    </w:p>
    <w:p w:rsidR="0064212D" w:rsidRPr="0064212D" w:rsidRDefault="0064212D" w:rsidP="0064212D">
      <w:pPr>
        <w:rPr>
          <w:sz w:val="2"/>
          <w:szCs w:val="2"/>
        </w:rPr>
      </w:pPr>
    </w:p>
    <w:p w:rsidR="0064212D" w:rsidRPr="0064212D" w:rsidRDefault="0064212D" w:rsidP="0064212D">
      <w:pPr>
        <w:rPr>
          <w:sz w:val="2"/>
          <w:szCs w:val="2"/>
        </w:rPr>
      </w:pPr>
    </w:p>
    <w:p w:rsidR="0064212D" w:rsidRPr="0064212D" w:rsidRDefault="0064212D" w:rsidP="0064212D">
      <w:pPr>
        <w:rPr>
          <w:sz w:val="2"/>
          <w:szCs w:val="2"/>
        </w:rPr>
      </w:pPr>
    </w:p>
    <w:p w:rsidR="0064212D" w:rsidRPr="0064212D" w:rsidRDefault="0064212D" w:rsidP="0064212D">
      <w:pPr>
        <w:rPr>
          <w:sz w:val="2"/>
          <w:szCs w:val="2"/>
        </w:rPr>
      </w:pPr>
    </w:p>
    <w:p w:rsidR="0064212D" w:rsidRPr="0064212D" w:rsidRDefault="0064212D" w:rsidP="0064212D">
      <w:pPr>
        <w:rPr>
          <w:sz w:val="2"/>
          <w:szCs w:val="2"/>
        </w:rPr>
      </w:pPr>
    </w:p>
    <w:p w:rsidR="0064212D" w:rsidRPr="0064212D" w:rsidRDefault="0064212D" w:rsidP="0064212D">
      <w:pPr>
        <w:rPr>
          <w:sz w:val="2"/>
          <w:szCs w:val="2"/>
        </w:rPr>
      </w:pPr>
    </w:p>
    <w:p w:rsidR="0064212D" w:rsidRPr="0064212D" w:rsidRDefault="0064212D" w:rsidP="0064212D">
      <w:pPr>
        <w:rPr>
          <w:sz w:val="2"/>
          <w:szCs w:val="2"/>
        </w:rPr>
      </w:pPr>
    </w:p>
    <w:p w:rsidR="0064212D" w:rsidRPr="0064212D" w:rsidRDefault="0064212D" w:rsidP="0064212D">
      <w:pPr>
        <w:rPr>
          <w:sz w:val="2"/>
          <w:szCs w:val="2"/>
        </w:rPr>
      </w:pPr>
    </w:p>
    <w:p w:rsidR="0064212D" w:rsidRPr="0064212D" w:rsidRDefault="0064212D" w:rsidP="0064212D">
      <w:pPr>
        <w:rPr>
          <w:sz w:val="2"/>
          <w:szCs w:val="2"/>
        </w:rPr>
      </w:pPr>
    </w:p>
    <w:p w:rsidR="0064212D" w:rsidRPr="0064212D" w:rsidRDefault="0064212D" w:rsidP="0064212D">
      <w:pPr>
        <w:rPr>
          <w:sz w:val="2"/>
          <w:szCs w:val="2"/>
        </w:rPr>
      </w:pPr>
    </w:p>
    <w:p w:rsidR="0064212D" w:rsidRPr="0064212D" w:rsidRDefault="0064212D" w:rsidP="0064212D">
      <w:pPr>
        <w:rPr>
          <w:sz w:val="2"/>
          <w:szCs w:val="2"/>
        </w:rPr>
      </w:pPr>
    </w:p>
    <w:p w:rsidR="0064212D" w:rsidRPr="0064212D" w:rsidRDefault="0064212D" w:rsidP="0064212D">
      <w:pPr>
        <w:rPr>
          <w:sz w:val="2"/>
          <w:szCs w:val="2"/>
        </w:rPr>
      </w:pPr>
    </w:p>
    <w:p w:rsidR="0064212D" w:rsidRPr="0064212D" w:rsidRDefault="0064212D" w:rsidP="0064212D">
      <w:pPr>
        <w:rPr>
          <w:sz w:val="2"/>
          <w:szCs w:val="2"/>
        </w:rPr>
      </w:pPr>
    </w:p>
    <w:p w:rsidR="0064212D" w:rsidRPr="0064212D" w:rsidRDefault="0064212D" w:rsidP="0064212D">
      <w:pPr>
        <w:rPr>
          <w:sz w:val="2"/>
          <w:szCs w:val="2"/>
        </w:rPr>
      </w:pPr>
    </w:p>
    <w:p w:rsidR="0064212D" w:rsidRPr="0064212D" w:rsidRDefault="0064212D" w:rsidP="0064212D">
      <w:pPr>
        <w:rPr>
          <w:sz w:val="2"/>
          <w:szCs w:val="2"/>
        </w:rPr>
      </w:pPr>
    </w:p>
    <w:p w:rsidR="0064212D" w:rsidRPr="0064212D" w:rsidRDefault="0064212D" w:rsidP="0064212D">
      <w:pPr>
        <w:rPr>
          <w:sz w:val="2"/>
          <w:szCs w:val="2"/>
        </w:rPr>
      </w:pPr>
    </w:p>
    <w:p w:rsidR="0064212D" w:rsidRPr="0064212D" w:rsidRDefault="0064212D" w:rsidP="0064212D">
      <w:pPr>
        <w:rPr>
          <w:sz w:val="2"/>
          <w:szCs w:val="2"/>
        </w:rPr>
      </w:pPr>
    </w:p>
    <w:p w:rsidR="0064212D" w:rsidRPr="0064212D" w:rsidRDefault="0064212D" w:rsidP="0064212D">
      <w:pPr>
        <w:rPr>
          <w:sz w:val="2"/>
          <w:szCs w:val="2"/>
        </w:rPr>
      </w:pPr>
    </w:p>
    <w:p w:rsidR="0064212D" w:rsidRPr="0064212D" w:rsidRDefault="0064212D" w:rsidP="0064212D">
      <w:pPr>
        <w:rPr>
          <w:sz w:val="2"/>
          <w:szCs w:val="2"/>
        </w:rPr>
      </w:pPr>
    </w:p>
    <w:p w:rsidR="0064212D" w:rsidRPr="0064212D" w:rsidRDefault="0064212D" w:rsidP="0064212D">
      <w:pPr>
        <w:rPr>
          <w:sz w:val="2"/>
          <w:szCs w:val="2"/>
        </w:rPr>
      </w:pPr>
    </w:p>
    <w:p w:rsidR="0064212D" w:rsidRPr="0064212D" w:rsidRDefault="0064212D" w:rsidP="0064212D">
      <w:pPr>
        <w:rPr>
          <w:sz w:val="2"/>
          <w:szCs w:val="2"/>
        </w:rPr>
      </w:pPr>
    </w:p>
    <w:p w:rsidR="0064212D" w:rsidRPr="0064212D" w:rsidRDefault="0064212D" w:rsidP="0064212D">
      <w:pPr>
        <w:rPr>
          <w:sz w:val="2"/>
          <w:szCs w:val="2"/>
        </w:rPr>
      </w:pPr>
    </w:p>
    <w:p w:rsidR="0064212D" w:rsidRPr="0064212D" w:rsidRDefault="0064212D" w:rsidP="0064212D">
      <w:pPr>
        <w:rPr>
          <w:sz w:val="2"/>
          <w:szCs w:val="2"/>
        </w:rPr>
      </w:pPr>
    </w:p>
    <w:p w:rsidR="0064212D" w:rsidRPr="0064212D" w:rsidRDefault="0064212D" w:rsidP="0064212D">
      <w:pPr>
        <w:rPr>
          <w:sz w:val="2"/>
          <w:szCs w:val="2"/>
        </w:rPr>
      </w:pPr>
    </w:p>
    <w:p w:rsidR="0064212D" w:rsidRPr="0064212D" w:rsidRDefault="0064212D" w:rsidP="0064212D">
      <w:pPr>
        <w:rPr>
          <w:sz w:val="2"/>
          <w:szCs w:val="2"/>
        </w:rPr>
      </w:pPr>
    </w:p>
    <w:p w:rsidR="0064212D" w:rsidRPr="0064212D" w:rsidRDefault="0064212D" w:rsidP="0064212D">
      <w:pPr>
        <w:rPr>
          <w:sz w:val="2"/>
          <w:szCs w:val="2"/>
        </w:rPr>
      </w:pPr>
    </w:p>
    <w:p w:rsidR="0064212D" w:rsidRPr="0064212D" w:rsidRDefault="0064212D" w:rsidP="0064212D">
      <w:pPr>
        <w:rPr>
          <w:sz w:val="2"/>
          <w:szCs w:val="2"/>
        </w:rPr>
      </w:pPr>
    </w:p>
    <w:p w:rsidR="0064212D" w:rsidRPr="0064212D" w:rsidRDefault="0064212D" w:rsidP="0064212D">
      <w:pPr>
        <w:rPr>
          <w:sz w:val="2"/>
          <w:szCs w:val="2"/>
        </w:rPr>
      </w:pPr>
    </w:p>
    <w:p w:rsidR="0064212D" w:rsidRPr="0064212D" w:rsidRDefault="0064212D" w:rsidP="0064212D">
      <w:pPr>
        <w:rPr>
          <w:sz w:val="2"/>
          <w:szCs w:val="2"/>
        </w:rPr>
      </w:pPr>
    </w:p>
    <w:p w:rsidR="0064212D" w:rsidRPr="0064212D" w:rsidRDefault="0064212D" w:rsidP="0064212D">
      <w:pPr>
        <w:rPr>
          <w:sz w:val="2"/>
          <w:szCs w:val="2"/>
        </w:rPr>
      </w:pPr>
    </w:p>
    <w:p w:rsidR="0064212D" w:rsidRPr="0064212D" w:rsidRDefault="0064212D" w:rsidP="0064212D">
      <w:pPr>
        <w:rPr>
          <w:sz w:val="2"/>
          <w:szCs w:val="2"/>
        </w:rPr>
      </w:pPr>
    </w:p>
    <w:p w:rsidR="0064212D" w:rsidRPr="0064212D" w:rsidRDefault="0064212D" w:rsidP="0064212D">
      <w:pPr>
        <w:rPr>
          <w:sz w:val="2"/>
          <w:szCs w:val="2"/>
        </w:rPr>
      </w:pPr>
    </w:p>
    <w:p w:rsidR="0064212D" w:rsidRPr="0064212D" w:rsidRDefault="0064212D" w:rsidP="0064212D">
      <w:pPr>
        <w:rPr>
          <w:sz w:val="2"/>
          <w:szCs w:val="2"/>
        </w:rPr>
      </w:pPr>
    </w:p>
    <w:p w:rsidR="0064212D" w:rsidRPr="0064212D" w:rsidRDefault="0064212D" w:rsidP="0064212D">
      <w:pPr>
        <w:rPr>
          <w:sz w:val="2"/>
          <w:szCs w:val="2"/>
        </w:rPr>
      </w:pPr>
    </w:p>
    <w:p w:rsidR="0064212D" w:rsidRPr="0064212D" w:rsidRDefault="0064212D" w:rsidP="0064212D">
      <w:pPr>
        <w:rPr>
          <w:sz w:val="2"/>
          <w:szCs w:val="2"/>
        </w:rPr>
      </w:pPr>
    </w:p>
    <w:p w:rsidR="0064212D" w:rsidRPr="0064212D" w:rsidRDefault="0064212D" w:rsidP="0064212D">
      <w:pPr>
        <w:rPr>
          <w:sz w:val="2"/>
          <w:szCs w:val="2"/>
        </w:rPr>
      </w:pPr>
    </w:p>
    <w:p w:rsidR="0064212D" w:rsidRDefault="0064212D" w:rsidP="0064212D">
      <w:pPr>
        <w:rPr>
          <w:sz w:val="2"/>
          <w:szCs w:val="2"/>
        </w:rPr>
      </w:pPr>
    </w:p>
    <w:p w:rsidR="0064212D" w:rsidRDefault="0064212D" w:rsidP="0064212D">
      <w:pPr>
        <w:rPr>
          <w:sz w:val="2"/>
          <w:szCs w:val="2"/>
        </w:rPr>
      </w:pPr>
    </w:p>
    <w:p w:rsidR="0064212D" w:rsidRDefault="0064212D" w:rsidP="0064212D">
      <w:pPr>
        <w:rPr>
          <w:sz w:val="2"/>
          <w:szCs w:val="2"/>
        </w:rPr>
      </w:pPr>
    </w:p>
    <w:p w:rsidR="0064212D" w:rsidRDefault="0064212D" w:rsidP="0064212D">
      <w:pPr>
        <w:rPr>
          <w:sz w:val="2"/>
          <w:szCs w:val="2"/>
        </w:rPr>
      </w:pPr>
    </w:p>
    <w:p w:rsidR="0064212D" w:rsidRDefault="0064212D" w:rsidP="0064212D">
      <w:pPr>
        <w:rPr>
          <w:sz w:val="2"/>
          <w:szCs w:val="2"/>
        </w:rPr>
      </w:pPr>
    </w:p>
    <w:p w:rsidR="0064212D" w:rsidRDefault="0064212D" w:rsidP="0064212D">
      <w:pPr>
        <w:rPr>
          <w:sz w:val="2"/>
          <w:szCs w:val="2"/>
        </w:rPr>
      </w:pPr>
    </w:p>
    <w:p w:rsidR="0064212D" w:rsidRDefault="0064212D" w:rsidP="0064212D">
      <w:pPr>
        <w:rPr>
          <w:sz w:val="2"/>
          <w:szCs w:val="2"/>
        </w:rPr>
      </w:pPr>
    </w:p>
    <w:p w:rsidR="0064212D" w:rsidRDefault="0064212D" w:rsidP="0064212D">
      <w:pPr>
        <w:rPr>
          <w:sz w:val="2"/>
          <w:szCs w:val="2"/>
        </w:rPr>
      </w:pPr>
    </w:p>
    <w:p w:rsidR="0064212D" w:rsidRDefault="0064212D" w:rsidP="0064212D">
      <w:pPr>
        <w:rPr>
          <w:sz w:val="2"/>
          <w:szCs w:val="2"/>
        </w:rPr>
      </w:pPr>
    </w:p>
    <w:p w:rsidR="0064212D" w:rsidRDefault="0064212D" w:rsidP="0064212D">
      <w:pPr>
        <w:rPr>
          <w:sz w:val="2"/>
          <w:szCs w:val="2"/>
        </w:rPr>
      </w:pPr>
    </w:p>
    <w:p w:rsidR="0064212D" w:rsidRDefault="0064212D" w:rsidP="0064212D">
      <w:pPr>
        <w:rPr>
          <w:sz w:val="2"/>
          <w:szCs w:val="2"/>
        </w:rPr>
      </w:pPr>
    </w:p>
    <w:p w:rsidR="0064212D" w:rsidRDefault="0064212D" w:rsidP="0064212D">
      <w:pPr>
        <w:rPr>
          <w:sz w:val="2"/>
          <w:szCs w:val="2"/>
        </w:rPr>
      </w:pPr>
    </w:p>
    <w:p w:rsidR="0064212D" w:rsidRDefault="0064212D" w:rsidP="0064212D">
      <w:pPr>
        <w:rPr>
          <w:sz w:val="2"/>
          <w:szCs w:val="2"/>
        </w:rPr>
      </w:pPr>
    </w:p>
    <w:p w:rsidR="0064212D" w:rsidRDefault="0064212D" w:rsidP="0064212D">
      <w:pPr>
        <w:rPr>
          <w:sz w:val="2"/>
          <w:szCs w:val="2"/>
        </w:rPr>
      </w:pPr>
    </w:p>
    <w:p w:rsidR="0064212D" w:rsidRDefault="0064212D" w:rsidP="0064212D">
      <w:pPr>
        <w:rPr>
          <w:sz w:val="2"/>
          <w:szCs w:val="2"/>
        </w:rPr>
      </w:pPr>
    </w:p>
    <w:p w:rsidR="0064212D" w:rsidRDefault="0064212D" w:rsidP="0064212D">
      <w:pPr>
        <w:rPr>
          <w:sz w:val="2"/>
          <w:szCs w:val="2"/>
        </w:rPr>
      </w:pPr>
    </w:p>
    <w:p w:rsidR="0064212D" w:rsidRDefault="0064212D" w:rsidP="0064212D">
      <w:pPr>
        <w:rPr>
          <w:sz w:val="2"/>
          <w:szCs w:val="2"/>
        </w:rPr>
      </w:pPr>
    </w:p>
    <w:p w:rsidR="0064212D" w:rsidRDefault="0064212D" w:rsidP="0064212D">
      <w:pPr>
        <w:rPr>
          <w:sz w:val="2"/>
          <w:szCs w:val="2"/>
        </w:rPr>
      </w:pPr>
    </w:p>
    <w:p w:rsidR="0064212D" w:rsidRDefault="0064212D" w:rsidP="0064212D">
      <w:pPr>
        <w:rPr>
          <w:sz w:val="2"/>
          <w:szCs w:val="2"/>
        </w:rPr>
      </w:pPr>
    </w:p>
    <w:p w:rsidR="0064212D" w:rsidRDefault="0064212D" w:rsidP="0064212D">
      <w:pPr>
        <w:rPr>
          <w:sz w:val="2"/>
          <w:szCs w:val="2"/>
        </w:rPr>
      </w:pPr>
    </w:p>
    <w:p w:rsidR="0064212D" w:rsidRDefault="0064212D" w:rsidP="0064212D">
      <w:pPr>
        <w:rPr>
          <w:sz w:val="2"/>
          <w:szCs w:val="2"/>
        </w:rPr>
      </w:pPr>
    </w:p>
    <w:p w:rsidR="0064212D" w:rsidRDefault="0064212D" w:rsidP="0064212D">
      <w:pPr>
        <w:rPr>
          <w:sz w:val="2"/>
          <w:szCs w:val="2"/>
        </w:rPr>
      </w:pPr>
    </w:p>
    <w:p w:rsidR="0064212D" w:rsidRDefault="0064212D" w:rsidP="0064212D">
      <w:pPr>
        <w:rPr>
          <w:sz w:val="2"/>
          <w:szCs w:val="2"/>
        </w:rPr>
      </w:pPr>
    </w:p>
    <w:p w:rsidR="0064212D" w:rsidRDefault="0064212D" w:rsidP="0064212D">
      <w:pPr>
        <w:rPr>
          <w:sz w:val="2"/>
          <w:szCs w:val="2"/>
        </w:rPr>
      </w:pPr>
    </w:p>
    <w:p w:rsidR="0064212D" w:rsidRDefault="0064212D" w:rsidP="0064212D">
      <w:pPr>
        <w:rPr>
          <w:sz w:val="2"/>
          <w:szCs w:val="2"/>
        </w:rPr>
      </w:pPr>
    </w:p>
    <w:p w:rsidR="0064212D" w:rsidRDefault="0064212D" w:rsidP="0064212D">
      <w:pPr>
        <w:rPr>
          <w:sz w:val="2"/>
          <w:szCs w:val="2"/>
        </w:rPr>
      </w:pPr>
    </w:p>
    <w:p w:rsidR="0064212D" w:rsidRDefault="0064212D" w:rsidP="0064212D">
      <w:pPr>
        <w:rPr>
          <w:sz w:val="2"/>
          <w:szCs w:val="2"/>
        </w:rPr>
      </w:pPr>
    </w:p>
    <w:p w:rsidR="0064212D" w:rsidRDefault="0064212D" w:rsidP="0064212D">
      <w:pPr>
        <w:rPr>
          <w:sz w:val="2"/>
          <w:szCs w:val="2"/>
        </w:rPr>
      </w:pPr>
    </w:p>
    <w:p w:rsidR="0064212D" w:rsidRDefault="0064212D" w:rsidP="0064212D">
      <w:pPr>
        <w:rPr>
          <w:sz w:val="2"/>
          <w:szCs w:val="2"/>
        </w:rPr>
      </w:pPr>
    </w:p>
    <w:p w:rsidR="0064212D" w:rsidRDefault="0064212D" w:rsidP="0064212D">
      <w:pPr>
        <w:rPr>
          <w:sz w:val="2"/>
          <w:szCs w:val="2"/>
        </w:rPr>
      </w:pPr>
    </w:p>
    <w:p w:rsidR="0064212D" w:rsidRDefault="0064212D" w:rsidP="0064212D">
      <w:pPr>
        <w:rPr>
          <w:sz w:val="2"/>
          <w:szCs w:val="2"/>
        </w:rPr>
      </w:pPr>
    </w:p>
    <w:p w:rsidR="0064212D" w:rsidRDefault="0064212D" w:rsidP="0064212D">
      <w:pPr>
        <w:rPr>
          <w:sz w:val="2"/>
          <w:szCs w:val="2"/>
        </w:rPr>
      </w:pPr>
    </w:p>
    <w:p w:rsidR="0064212D" w:rsidRDefault="0064212D" w:rsidP="0064212D">
      <w:pPr>
        <w:rPr>
          <w:sz w:val="2"/>
          <w:szCs w:val="2"/>
        </w:rPr>
      </w:pPr>
    </w:p>
    <w:p w:rsidR="0064212D" w:rsidRDefault="0064212D" w:rsidP="0064212D">
      <w:pPr>
        <w:rPr>
          <w:sz w:val="2"/>
          <w:szCs w:val="2"/>
        </w:rPr>
      </w:pPr>
    </w:p>
    <w:p w:rsidR="0064212D" w:rsidRDefault="0064212D" w:rsidP="0064212D">
      <w:pPr>
        <w:rPr>
          <w:sz w:val="2"/>
          <w:szCs w:val="2"/>
        </w:rPr>
      </w:pPr>
    </w:p>
    <w:p w:rsidR="0064212D" w:rsidRDefault="0064212D" w:rsidP="0064212D">
      <w:pPr>
        <w:rPr>
          <w:sz w:val="2"/>
          <w:szCs w:val="2"/>
        </w:rPr>
      </w:pPr>
    </w:p>
    <w:p w:rsidR="0064212D" w:rsidRDefault="0064212D" w:rsidP="0064212D">
      <w:pPr>
        <w:rPr>
          <w:sz w:val="2"/>
          <w:szCs w:val="2"/>
        </w:rPr>
      </w:pPr>
    </w:p>
    <w:p w:rsidR="0064212D" w:rsidRDefault="0064212D" w:rsidP="0064212D">
      <w:pPr>
        <w:rPr>
          <w:sz w:val="2"/>
          <w:szCs w:val="2"/>
        </w:rPr>
      </w:pPr>
    </w:p>
    <w:p w:rsidR="0064212D" w:rsidRPr="0064212D" w:rsidRDefault="0064212D" w:rsidP="0064212D">
      <w:pPr>
        <w:rPr>
          <w:sz w:val="2"/>
          <w:szCs w:val="2"/>
        </w:rPr>
      </w:pPr>
    </w:p>
    <w:p w:rsidR="0064212D" w:rsidRPr="0064212D" w:rsidRDefault="0064212D" w:rsidP="0064212D">
      <w:pPr>
        <w:rPr>
          <w:sz w:val="2"/>
          <w:szCs w:val="2"/>
        </w:rPr>
      </w:pPr>
    </w:p>
    <w:p w:rsidR="0064212D" w:rsidRPr="0064212D" w:rsidRDefault="0064212D" w:rsidP="0064212D">
      <w:pPr>
        <w:rPr>
          <w:sz w:val="2"/>
          <w:szCs w:val="2"/>
        </w:rPr>
      </w:pPr>
    </w:p>
    <w:p w:rsidR="0064212D" w:rsidRPr="0064212D" w:rsidRDefault="0064212D" w:rsidP="0064212D">
      <w:pPr>
        <w:rPr>
          <w:sz w:val="2"/>
          <w:szCs w:val="2"/>
        </w:rPr>
      </w:pPr>
    </w:p>
    <w:p w:rsidR="0064212D" w:rsidRPr="0064212D" w:rsidRDefault="0064212D" w:rsidP="0064212D">
      <w:pPr>
        <w:rPr>
          <w:sz w:val="2"/>
          <w:szCs w:val="2"/>
        </w:rPr>
      </w:pPr>
    </w:p>
    <w:p w:rsidR="0064212D" w:rsidRPr="0064212D" w:rsidRDefault="0064212D" w:rsidP="0064212D">
      <w:pPr>
        <w:rPr>
          <w:sz w:val="2"/>
          <w:szCs w:val="2"/>
        </w:rPr>
      </w:pPr>
    </w:p>
    <w:p w:rsidR="0064212D" w:rsidRPr="0064212D" w:rsidRDefault="0064212D" w:rsidP="0064212D">
      <w:pPr>
        <w:rPr>
          <w:sz w:val="2"/>
          <w:szCs w:val="2"/>
        </w:rPr>
      </w:pPr>
    </w:p>
    <w:p w:rsidR="0064212D" w:rsidRPr="0064212D" w:rsidRDefault="0064212D" w:rsidP="0064212D">
      <w:pPr>
        <w:rPr>
          <w:sz w:val="2"/>
          <w:szCs w:val="2"/>
        </w:rPr>
      </w:pPr>
    </w:p>
    <w:p w:rsidR="0064212D" w:rsidRPr="0064212D" w:rsidRDefault="0064212D" w:rsidP="0064212D">
      <w:pPr>
        <w:rPr>
          <w:sz w:val="2"/>
          <w:szCs w:val="2"/>
        </w:rPr>
      </w:pPr>
    </w:p>
    <w:p w:rsidR="0064212D" w:rsidRPr="0064212D" w:rsidRDefault="0064212D" w:rsidP="0064212D">
      <w:pPr>
        <w:rPr>
          <w:sz w:val="2"/>
          <w:szCs w:val="2"/>
        </w:rPr>
      </w:pPr>
    </w:p>
    <w:p w:rsidR="0064212D" w:rsidRPr="0064212D" w:rsidRDefault="0064212D" w:rsidP="0064212D">
      <w:pPr>
        <w:rPr>
          <w:sz w:val="2"/>
          <w:szCs w:val="2"/>
        </w:rPr>
      </w:pPr>
    </w:p>
    <w:p w:rsidR="0064212D" w:rsidRPr="0064212D" w:rsidRDefault="0064212D" w:rsidP="0064212D">
      <w:pPr>
        <w:rPr>
          <w:sz w:val="2"/>
          <w:szCs w:val="2"/>
        </w:rPr>
      </w:pPr>
    </w:p>
    <w:p w:rsidR="0064212D" w:rsidRPr="0064212D" w:rsidRDefault="0064212D" w:rsidP="0064212D">
      <w:pPr>
        <w:rPr>
          <w:sz w:val="2"/>
          <w:szCs w:val="2"/>
        </w:rPr>
      </w:pPr>
    </w:p>
    <w:p w:rsidR="0064212D" w:rsidRPr="0064212D" w:rsidRDefault="0064212D" w:rsidP="0064212D">
      <w:pPr>
        <w:rPr>
          <w:sz w:val="2"/>
          <w:szCs w:val="2"/>
        </w:rPr>
      </w:pPr>
    </w:p>
    <w:p w:rsidR="0064212D" w:rsidRPr="0064212D" w:rsidRDefault="0064212D" w:rsidP="0064212D">
      <w:pPr>
        <w:rPr>
          <w:sz w:val="2"/>
          <w:szCs w:val="2"/>
        </w:rPr>
      </w:pPr>
    </w:p>
    <w:p w:rsidR="0064212D" w:rsidRPr="0064212D" w:rsidRDefault="0064212D" w:rsidP="0064212D">
      <w:pPr>
        <w:rPr>
          <w:sz w:val="2"/>
          <w:szCs w:val="2"/>
        </w:rPr>
      </w:pPr>
    </w:p>
    <w:p w:rsidR="0064212D" w:rsidRPr="0064212D" w:rsidRDefault="0064212D" w:rsidP="0064212D">
      <w:pPr>
        <w:rPr>
          <w:sz w:val="2"/>
          <w:szCs w:val="2"/>
        </w:rPr>
      </w:pPr>
    </w:p>
    <w:p w:rsidR="0064212D" w:rsidRDefault="0064212D" w:rsidP="0064212D">
      <w:pPr>
        <w:rPr>
          <w:sz w:val="2"/>
          <w:szCs w:val="2"/>
        </w:rPr>
      </w:pPr>
    </w:p>
    <w:p w:rsidR="0064212D" w:rsidRDefault="0064212D" w:rsidP="0064212D">
      <w:pPr>
        <w:rPr>
          <w:sz w:val="2"/>
          <w:szCs w:val="2"/>
        </w:rPr>
      </w:pPr>
    </w:p>
    <w:p w:rsidR="0064212D" w:rsidRDefault="0064212D" w:rsidP="0064212D">
      <w:pPr>
        <w:rPr>
          <w:sz w:val="2"/>
          <w:szCs w:val="2"/>
        </w:rPr>
      </w:pPr>
    </w:p>
    <w:p w:rsidR="0064212D" w:rsidRDefault="0064212D" w:rsidP="0064212D">
      <w:pPr>
        <w:rPr>
          <w:sz w:val="2"/>
          <w:szCs w:val="2"/>
        </w:rPr>
      </w:pPr>
    </w:p>
    <w:p w:rsidR="0064212D" w:rsidRDefault="0064212D" w:rsidP="0064212D">
      <w:pPr>
        <w:rPr>
          <w:sz w:val="2"/>
          <w:szCs w:val="2"/>
        </w:rPr>
      </w:pPr>
    </w:p>
    <w:p w:rsidR="0064212D" w:rsidRDefault="0064212D" w:rsidP="0064212D">
      <w:pPr>
        <w:rPr>
          <w:sz w:val="2"/>
          <w:szCs w:val="2"/>
        </w:rPr>
      </w:pPr>
    </w:p>
    <w:p w:rsidR="0064212D" w:rsidRDefault="0064212D" w:rsidP="0064212D">
      <w:pPr>
        <w:rPr>
          <w:sz w:val="2"/>
          <w:szCs w:val="2"/>
        </w:rPr>
      </w:pPr>
    </w:p>
    <w:p w:rsidR="0064212D" w:rsidRDefault="0064212D" w:rsidP="0064212D">
      <w:pPr>
        <w:rPr>
          <w:sz w:val="2"/>
          <w:szCs w:val="2"/>
        </w:rPr>
      </w:pPr>
    </w:p>
    <w:p w:rsidR="0064212D" w:rsidRDefault="0064212D" w:rsidP="0064212D">
      <w:pPr>
        <w:rPr>
          <w:sz w:val="2"/>
          <w:szCs w:val="2"/>
        </w:rPr>
      </w:pPr>
    </w:p>
    <w:p w:rsidR="0064212D" w:rsidRDefault="0064212D" w:rsidP="0064212D">
      <w:pPr>
        <w:rPr>
          <w:sz w:val="2"/>
          <w:szCs w:val="2"/>
        </w:rPr>
      </w:pPr>
    </w:p>
    <w:p w:rsidR="0064212D" w:rsidRDefault="0064212D" w:rsidP="0064212D">
      <w:pPr>
        <w:rPr>
          <w:sz w:val="2"/>
          <w:szCs w:val="2"/>
        </w:rPr>
      </w:pPr>
    </w:p>
    <w:p w:rsidR="0064212D" w:rsidRPr="0064212D" w:rsidRDefault="0064212D" w:rsidP="0064212D">
      <w:pPr>
        <w:rPr>
          <w:sz w:val="2"/>
          <w:szCs w:val="2"/>
        </w:rPr>
      </w:pPr>
    </w:p>
    <w:p w:rsidR="0064212D" w:rsidRPr="0064212D" w:rsidRDefault="0064212D" w:rsidP="0064212D">
      <w:pPr>
        <w:rPr>
          <w:sz w:val="2"/>
          <w:szCs w:val="2"/>
        </w:rPr>
      </w:pPr>
    </w:p>
    <w:p w:rsidR="0064212D" w:rsidRPr="0064212D" w:rsidRDefault="0064212D" w:rsidP="0064212D">
      <w:pPr>
        <w:rPr>
          <w:sz w:val="2"/>
          <w:szCs w:val="2"/>
        </w:rPr>
      </w:pPr>
    </w:p>
    <w:p w:rsidR="0064212D" w:rsidRPr="0064212D" w:rsidRDefault="0064212D" w:rsidP="0064212D">
      <w:pPr>
        <w:rPr>
          <w:sz w:val="2"/>
          <w:szCs w:val="2"/>
        </w:rPr>
      </w:pPr>
    </w:p>
    <w:p w:rsidR="0064212D" w:rsidRPr="0064212D" w:rsidRDefault="0064212D" w:rsidP="0064212D">
      <w:pPr>
        <w:rPr>
          <w:sz w:val="2"/>
          <w:szCs w:val="2"/>
        </w:rPr>
      </w:pPr>
    </w:p>
    <w:p w:rsidR="0064212D" w:rsidRPr="0064212D" w:rsidRDefault="0064212D" w:rsidP="0064212D">
      <w:pPr>
        <w:rPr>
          <w:sz w:val="2"/>
          <w:szCs w:val="2"/>
        </w:rPr>
      </w:pPr>
    </w:p>
    <w:p w:rsidR="0064212D" w:rsidRPr="0064212D" w:rsidRDefault="0064212D" w:rsidP="0064212D">
      <w:pPr>
        <w:rPr>
          <w:sz w:val="2"/>
          <w:szCs w:val="2"/>
        </w:rPr>
      </w:pPr>
    </w:p>
    <w:p w:rsidR="0064212D" w:rsidRPr="0064212D" w:rsidRDefault="0064212D" w:rsidP="0064212D">
      <w:pPr>
        <w:tabs>
          <w:tab w:val="left" w:pos="3092"/>
        </w:tabs>
        <w:rPr>
          <w:sz w:val="2"/>
          <w:szCs w:val="2"/>
        </w:rPr>
      </w:pPr>
      <w:r>
        <w:rPr>
          <w:sz w:val="2"/>
          <w:szCs w:val="2"/>
        </w:rPr>
        <w:tab/>
      </w:r>
    </w:p>
    <w:p w:rsidR="0064212D" w:rsidRPr="0064212D" w:rsidRDefault="0064212D" w:rsidP="0064212D">
      <w:pPr>
        <w:rPr>
          <w:sz w:val="2"/>
          <w:szCs w:val="2"/>
        </w:rPr>
      </w:pPr>
    </w:p>
    <w:p w:rsidR="0064212D" w:rsidRPr="0064212D" w:rsidRDefault="0064212D" w:rsidP="0064212D">
      <w:pPr>
        <w:rPr>
          <w:sz w:val="2"/>
          <w:szCs w:val="2"/>
        </w:rPr>
      </w:pPr>
    </w:p>
    <w:p w:rsidR="0064212D" w:rsidRPr="0064212D" w:rsidRDefault="0064212D" w:rsidP="0064212D">
      <w:pPr>
        <w:rPr>
          <w:sz w:val="2"/>
          <w:szCs w:val="2"/>
        </w:rPr>
      </w:pPr>
    </w:p>
    <w:p w:rsidR="0064212D" w:rsidRPr="0064212D" w:rsidRDefault="0064212D" w:rsidP="0064212D">
      <w:pPr>
        <w:rPr>
          <w:sz w:val="2"/>
          <w:szCs w:val="2"/>
        </w:rPr>
      </w:pPr>
    </w:p>
    <w:p w:rsidR="0064212D" w:rsidRPr="0064212D" w:rsidRDefault="0064212D" w:rsidP="0064212D">
      <w:pPr>
        <w:rPr>
          <w:sz w:val="2"/>
          <w:szCs w:val="2"/>
        </w:rPr>
      </w:pPr>
    </w:p>
    <w:p w:rsidR="0064212D" w:rsidRPr="0064212D" w:rsidRDefault="0064212D" w:rsidP="0064212D">
      <w:pPr>
        <w:rPr>
          <w:sz w:val="2"/>
          <w:szCs w:val="2"/>
        </w:rPr>
      </w:pPr>
    </w:p>
    <w:p w:rsidR="0064212D" w:rsidRPr="0064212D" w:rsidRDefault="0064212D" w:rsidP="0064212D">
      <w:pPr>
        <w:rPr>
          <w:sz w:val="2"/>
          <w:szCs w:val="2"/>
        </w:rPr>
      </w:pPr>
    </w:p>
    <w:p w:rsidR="0064212D" w:rsidRPr="0064212D" w:rsidRDefault="0064212D" w:rsidP="0064212D">
      <w:pPr>
        <w:rPr>
          <w:sz w:val="2"/>
          <w:szCs w:val="2"/>
        </w:rPr>
      </w:pPr>
    </w:p>
    <w:p w:rsidR="0064212D" w:rsidRPr="0064212D" w:rsidRDefault="0064212D" w:rsidP="0064212D">
      <w:pPr>
        <w:rPr>
          <w:sz w:val="2"/>
          <w:szCs w:val="2"/>
        </w:rPr>
      </w:pPr>
    </w:p>
    <w:p w:rsidR="0064212D" w:rsidRPr="0064212D" w:rsidRDefault="0064212D" w:rsidP="0064212D">
      <w:pPr>
        <w:rPr>
          <w:sz w:val="2"/>
          <w:szCs w:val="2"/>
        </w:rPr>
      </w:pPr>
    </w:p>
    <w:p w:rsidR="0064212D" w:rsidRPr="0064212D" w:rsidRDefault="0064212D" w:rsidP="0064212D">
      <w:pPr>
        <w:rPr>
          <w:sz w:val="2"/>
          <w:szCs w:val="2"/>
        </w:rPr>
      </w:pPr>
    </w:p>
    <w:p w:rsidR="0064212D" w:rsidRPr="0064212D" w:rsidRDefault="0064212D" w:rsidP="0064212D">
      <w:pPr>
        <w:rPr>
          <w:sz w:val="2"/>
          <w:szCs w:val="2"/>
        </w:rPr>
      </w:pPr>
    </w:p>
    <w:p w:rsidR="0064212D" w:rsidRPr="0064212D" w:rsidRDefault="0064212D" w:rsidP="0064212D">
      <w:pPr>
        <w:rPr>
          <w:sz w:val="2"/>
          <w:szCs w:val="2"/>
        </w:rPr>
      </w:pPr>
    </w:p>
    <w:p w:rsidR="0064212D" w:rsidRPr="0064212D" w:rsidRDefault="0064212D" w:rsidP="0064212D">
      <w:pPr>
        <w:rPr>
          <w:sz w:val="2"/>
          <w:szCs w:val="2"/>
        </w:rPr>
      </w:pPr>
    </w:p>
    <w:p w:rsidR="0064212D" w:rsidRPr="0064212D" w:rsidRDefault="0064212D" w:rsidP="0064212D">
      <w:pPr>
        <w:rPr>
          <w:sz w:val="2"/>
          <w:szCs w:val="2"/>
        </w:rPr>
      </w:pPr>
    </w:p>
    <w:p w:rsidR="0064212D" w:rsidRPr="0064212D" w:rsidRDefault="0064212D" w:rsidP="0064212D">
      <w:pPr>
        <w:rPr>
          <w:sz w:val="2"/>
          <w:szCs w:val="2"/>
        </w:rPr>
      </w:pPr>
    </w:p>
    <w:p w:rsidR="0064212D" w:rsidRPr="0064212D" w:rsidRDefault="0064212D" w:rsidP="0064212D">
      <w:pPr>
        <w:rPr>
          <w:sz w:val="2"/>
          <w:szCs w:val="2"/>
        </w:rPr>
      </w:pPr>
    </w:p>
    <w:p w:rsidR="0064212D" w:rsidRPr="0064212D" w:rsidRDefault="0064212D" w:rsidP="0064212D">
      <w:pPr>
        <w:rPr>
          <w:sz w:val="2"/>
          <w:szCs w:val="2"/>
        </w:rPr>
      </w:pPr>
    </w:p>
    <w:p w:rsidR="0064212D" w:rsidRPr="0064212D" w:rsidRDefault="0064212D" w:rsidP="0064212D">
      <w:pPr>
        <w:spacing w:line="360" w:lineRule="exact"/>
      </w:pPr>
    </w:p>
    <w:p w:rsidR="0064212D" w:rsidRPr="0064212D" w:rsidRDefault="0064212D" w:rsidP="0064212D">
      <w:pPr>
        <w:spacing w:line="360" w:lineRule="exact"/>
      </w:pPr>
    </w:p>
    <w:p w:rsidR="0064212D" w:rsidRPr="0064212D" w:rsidRDefault="0064212D" w:rsidP="0064212D">
      <w:pPr>
        <w:spacing w:line="360" w:lineRule="exact"/>
      </w:pPr>
    </w:p>
    <w:p w:rsidR="0064212D" w:rsidRPr="0064212D" w:rsidRDefault="00880BAF" w:rsidP="0064212D">
      <w:pPr>
        <w:spacing w:line="360" w:lineRule="exact"/>
      </w:pPr>
      <w:r w:rsidRPr="0064212D">
        <w:rPr>
          <w:noProof/>
          <w:sz w:val="2"/>
          <w:szCs w:val="2"/>
          <w:lang w:bidi="ar-SA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678180</wp:posOffset>
            </wp:positionH>
            <wp:positionV relativeFrom="paragraph">
              <wp:posOffset>330200</wp:posOffset>
            </wp:positionV>
            <wp:extent cx="6579870" cy="4665345"/>
            <wp:effectExtent l="0" t="0" r="0" b="1905"/>
            <wp:wrapTight wrapText="bothSides">
              <wp:wrapPolygon edited="0">
                <wp:start x="0" y="0"/>
                <wp:lineTo x="0" y="21521"/>
                <wp:lineTo x="21512" y="21521"/>
                <wp:lineTo x="21512" y="0"/>
                <wp:lineTo x="0" y="0"/>
              </wp:wrapPolygon>
            </wp:wrapTight>
            <wp:docPr id="17" name="Obrázek 17" descr="C:\Users\adriana.kluckova\Desktop\Regionální rozvoj\SMLOUVY_OBJEDNÁVKY\MÍŠA\Září\SML_429_2021\1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riana.kluckova\Desktop\Regionální rozvoj\SMLOUVY_OBJEDNÁVKY\MÍŠA\Září\SML_429_2021\1a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9870" cy="466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4212D" w:rsidRPr="0064212D" w:rsidRDefault="0064212D" w:rsidP="0064212D">
      <w:pPr>
        <w:spacing w:line="360" w:lineRule="exact"/>
      </w:pPr>
    </w:p>
    <w:p w:rsidR="0064212D" w:rsidRPr="0064212D" w:rsidRDefault="0064212D" w:rsidP="0064212D">
      <w:pPr>
        <w:spacing w:after="517" w:line="1" w:lineRule="exact"/>
      </w:pPr>
    </w:p>
    <w:p w:rsidR="00880BAF" w:rsidRDefault="003E2BCD" w:rsidP="0064212D">
      <w:pPr>
        <w:rPr>
          <w:sz w:val="2"/>
          <w:szCs w:val="2"/>
        </w:rPr>
      </w:pPr>
      <w:r w:rsidRPr="003E2BCD">
        <w:rPr>
          <w:noProof/>
          <w:lang w:bidi="ar-SA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778085</wp:posOffset>
            </wp:positionH>
            <wp:positionV relativeFrom="paragraph">
              <wp:posOffset>2607380</wp:posOffset>
            </wp:positionV>
            <wp:extent cx="6269401" cy="4454194"/>
            <wp:effectExtent l="0" t="0" r="0" b="3810"/>
            <wp:wrapTight wrapText="bothSides">
              <wp:wrapPolygon edited="0">
                <wp:start x="0" y="0"/>
                <wp:lineTo x="0" y="21526"/>
                <wp:lineTo x="21528" y="21526"/>
                <wp:lineTo x="21528" y="0"/>
                <wp:lineTo x="0" y="0"/>
              </wp:wrapPolygon>
            </wp:wrapTight>
            <wp:docPr id="18" name="Obrázek 18" descr="C:\Users\adriana.kluckova\Desktop\Regionální rozvoj\SMLOUVY_OBJEDNÁVKY\MÍŠA\Září\SML_429_2021\2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riana.kluckova\Desktop\Regionální rozvoj\SMLOUVY_OBJEDNÁVKY\MÍŠA\Září\SML_429_2021\2a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9401" cy="4454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tabs>
          <w:tab w:val="left" w:pos="4161"/>
        </w:tabs>
        <w:rPr>
          <w:sz w:val="2"/>
          <w:szCs w:val="2"/>
        </w:rPr>
      </w:pPr>
      <w:r>
        <w:rPr>
          <w:sz w:val="2"/>
          <w:szCs w:val="2"/>
        </w:rPr>
        <w:tab/>
      </w: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7A77F0" w:rsidRPr="007A77F0" w:rsidRDefault="007A77F0" w:rsidP="007A77F0">
      <w:pPr>
        <w:framePr w:w="686" w:h="187" w:wrap="none" w:hAnchor="page" w:x="648" w:y="1"/>
        <w:rPr>
          <w:rFonts w:ascii="Arial" w:eastAsia="Arial" w:hAnsi="Arial" w:cs="Arial"/>
          <w:sz w:val="14"/>
          <w:szCs w:val="14"/>
        </w:rPr>
      </w:pPr>
      <w:r w:rsidRPr="007A77F0">
        <w:rPr>
          <w:rFonts w:ascii="Arial" w:eastAsia="Arial" w:hAnsi="Arial" w:cs="Arial"/>
          <w:sz w:val="14"/>
          <w:szCs w:val="14"/>
        </w:rPr>
        <w:t>Houpačka</w:t>
      </w:r>
    </w:p>
    <w:p w:rsidR="007A77F0" w:rsidRPr="007A77F0" w:rsidRDefault="007A77F0" w:rsidP="007A77F0">
      <w:pPr>
        <w:framePr w:w="1330" w:h="235" w:wrap="none" w:hAnchor="page" w:x="446" w:y="2972"/>
        <w:rPr>
          <w:rFonts w:ascii="Arial" w:eastAsia="Arial" w:hAnsi="Arial" w:cs="Arial"/>
          <w:sz w:val="9"/>
          <w:szCs w:val="9"/>
        </w:rPr>
      </w:pPr>
      <w:r w:rsidRPr="007A77F0">
        <w:rPr>
          <w:rFonts w:ascii="Arial" w:eastAsia="Arial" w:hAnsi="Arial" w:cs="Arial"/>
          <w:b/>
          <w:bCs/>
          <w:sz w:val="9"/>
          <w:szCs w:val="9"/>
        </w:rPr>
        <w:t>Výkopy pro základové patky</w:t>
      </w:r>
    </w:p>
    <w:p w:rsidR="007A77F0" w:rsidRPr="007A77F0" w:rsidRDefault="007A77F0" w:rsidP="007A77F0">
      <w:pPr>
        <w:framePr w:w="1330" w:h="235" w:wrap="none" w:hAnchor="page" w:x="446" w:y="2972"/>
        <w:spacing w:line="199" w:lineRule="auto"/>
        <w:rPr>
          <w:rFonts w:ascii="Arial" w:eastAsia="Arial" w:hAnsi="Arial" w:cs="Arial"/>
          <w:sz w:val="9"/>
          <w:szCs w:val="9"/>
        </w:rPr>
      </w:pPr>
      <w:r w:rsidRPr="007A77F0">
        <w:rPr>
          <w:rFonts w:ascii="Arial" w:eastAsia="Arial" w:hAnsi="Arial" w:cs="Arial"/>
          <w:sz w:val="9"/>
          <w:szCs w:val="9"/>
        </w:rPr>
        <w:t>A - 500x700 mm, hl. -0,8 m (4x)</w:t>
      </w:r>
    </w:p>
    <w:p w:rsidR="007A77F0" w:rsidRPr="007A77F0" w:rsidRDefault="007A77F0" w:rsidP="007A77F0">
      <w:pPr>
        <w:framePr w:w="1502" w:h="485" w:wrap="none" w:hAnchor="page" w:x="2117" w:y="2977"/>
        <w:spacing w:line="202" w:lineRule="auto"/>
        <w:rPr>
          <w:rFonts w:ascii="Arial" w:eastAsia="Arial" w:hAnsi="Arial" w:cs="Arial"/>
          <w:sz w:val="9"/>
          <w:szCs w:val="9"/>
        </w:rPr>
      </w:pPr>
      <w:r w:rsidRPr="007A77F0">
        <w:rPr>
          <w:rFonts w:ascii="Arial" w:eastAsia="Arial" w:hAnsi="Arial" w:cs="Arial"/>
          <w:sz w:val="9"/>
          <w:szCs w:val="9"/>
        </w:rPr>
        <w:t>Po osazení herního prvku výkopy zabetonovat betonem C16/20, horní hrana -0,2 m pod finál, úrovní dopadové plochy.</w:t>
      </w:r>
    </w:p>
    <w:p w:rsidR="007A77F0" w:rsidRPr="007A77F0" w:rsidRDefault="007A77F0" w:rsidP="007A77F0">
      <w:pPr>
        <w:framePr w:w="1502" w:h="485" w:wrap="none" w:hAnchor="page" w:x="2117" w:y="2977"/>
        <w:spacing w:line="202" w:lineRule="auto"/>
        <w:rPr>
          <w:rFonts w:ascii="Arial" w:eastAsia="Arial" w:hAnsi="Arial" w:cs="Arial"/>
          <w:sz w:val="9"/>
          <w:szCs w:val="9"/>
        </w:rPr>
      </w:pPr>
      <w:r w:rsidRPr="007A77F0">
        <w:rPr>
          <w:rFonts w:ascii="Arial" w:eastAsia="Arial" w:hAnsi="Arial" w:cs="Arial"/>
          <w:sz w:val="9"/>
          <w:szCs w:val="9"/>
        </w:rPr>
        <w:t>Objem betonu min. 0,85 m3.</w:t>
      </w:r>
    </w:p>
    <w:p w:rsidR="007A77F0" w:rsidRPr="007A77F0" w:rsidRDefault="007A77F0" w:rsidP="007A77F0">
      <w:pPr>
        <w:framePr w:w="490" w:h="168" w:wrap="none" w:hAnchor="page" w:x="624" w:y="3889"/>
        <w:rPr>
          <w:rFonts w:ascii="Arial" w:eastAsia="Arial" w:hAnsi="Arial" w:cs="Arial"/>
          <w:sz w:val="14"/>
          <w:szCs w:val="14"/>
        </w:rPr>
      </w:pPr>
      <w:r w:rsidRPr="007A77F0">
        <w:rPr>
          <w:rFonts w:ascii="Arial" w:eastAsia="Arial" w:hAnsi="Arial" w:cs="Arial"/>
          <w:sz w:val="14"/>
          <w:szCs w:val="14"/>
        </w:rPr>
        <w:t>Hrazda</w:t>
      </w:r>
    </w:p>
    <w:p w:rsidR="007A77F0" w:rsidRPr="007A77F0" w:rsidRDefault="007A77F0" w:rsidP="007A77F0">
      <w:pPr>
        <w:framePr w:w="1320" w:h="322" w:wrap="none" w:hAnchor="page" w:x="446" w:y="6222"/>
        <w:rPr>
          <w:rFonts w:ascii="Arial" w:eastAsia="Arial" w:hAnsi="Arial" w:cs="Arial"/>
          <w:sz w:val="9"/>
          <w:szCs w:val="9"/>
        </w:rPr>
      </w:pPr>
      <w:r w:rsidRPr="007A77F0">
        <w:rPr>
          <w:rFonts w:ascii="Arial" w:eastAsia="Arial" w:hAnsi="Arial" w:cs="Arial"/>
          <w:b/>
          <w:bCs/>
          <w:sz w:val="9"/>
          <w:szCs w:val="9"/>
        </w:rPr>
        <w:t>Výkopy pro základové patky</w:t>
      </w:r>
    </w:p>
    <w:p w:rsidR="007A77F0" w:rsidRPr="007A77F0" w:rsidRDefault="007A77F0" w:rsidP="007A77F0">
      <w:pPr>
        <w:framePr w:w="1320" w:h="322" w:wrap="none" w:hAnchor="page" w:x="446" w:y="6222"/>
        <w:spacing w:line="199" w:lineRule="auto"/>
        <w:rPr>
          <w:rFonts w:ascii="Arial" w:eastAsia="Arial" w:hAnsi="Arial" w:cs="Arial"/>
          <w:sz w:val="9"/>
          <w:szCs w:val="9"/>
        </w:rPr>
      </w:pPr>
      <w:r w:rsidRPr="007A77F0">
        <w:rPr>
          <w:rFonts w:ascii="Arial" w:eastAsia="Arial" w:hAnsi="Arial" w:cs="Arial"/>
          <w:sz w:val="9"/>
          <w:szCs w:val="9"/>
        </w:rPr>
        <w:t>A - 450x450 mm, hl. -0,8 m (4x)</w:t>
      </w:r>
    </w:p>
    <w:p w:rsidR="007A77F0" w:rsidRPr="007A77F0" w:rsidRDefault="007A77F0" w:rsidP="007A77F0">
      <w:pPr>
        <w:framePr w:w="1320" w:h="322" w:wrap="none" w:hAnchor="page" w:x="446" w:y="6222"/>
        <w:spacing w:line="187" w:lineRule="auto"/>
        <w:rPr>
          <w:rFonts w:ascii="Arial" w:eastAsia="Arial" w:hAnsi="Arial" w:cs="Arial"/>
          <w:sz w:val="9"/>
          <w:szCs w:val="9"/>
        </w:rPr>
      </w:pPr>
      <w:r w:rsidRPr="007A77F0">
        <w:rPr>
          <w:rFonts w:ascii="Arial" w:eastAsia="Arial" w:hAnsi="Arial" w:cs="Arial"/>
          <w:sz w:val="9"/>
          <w:szCs w:val="9"/>
        </w:rPr>
        <w:t>B - 300x300 mm, hl. -0,8 m (1x)</w:t>
      </w:r>
    </w:p>
    <w:p w:rsidR="007A77F0" w:rsidRPr="007A77F0" w:rsidRDefault="007A77F0" w:rsidP="007A77F0">
      <w:pPr>
        <w:framePr w:w="1502" w:h="475" w:wrap="none" w:hAnchor="page" w:x="2102" w:y="6231"/>
        <w:spacing w:line="192" w:lineRule="auto"/>
        <w:rPr>
          <w:rFonts w:ascii="Arial" w:eastAsia="Arial" w:hAnsi="Arial" w:cs="Arial"/>
          <w:sz w:val="9"/>
          <w:szCs w:val="9"/>
        </w:rPr>
      </w:pPr>
      <w:r w:rsidRPr="007A77F0">
        <w:rPr>
          <w:rFonts w:ascii="Arial" w:eastAsia="Arial" w:hAnsi="Arial" w:cs="Arial"/>
          <w:sz w:val="9"/>
          <w:szCs w:val="9"/>
        </w:rPr>
        <w:t>Po osazení herního prvku výkopy zabetonovat betonem C16/20, horní hrana -0,2 m pod finál, úrovní dopadové plochy.</w:t>
      </w:r>
    </w:p>
    <w:p w:rsidR="007A77F0" w:rsidRPr="007A77F0" w:rsidRDefault="007A77F0" w:rsidP="007A77F0">
      <w:pPr>
        <w:framePr w:w="1502" w:h="475" w:wrap="none" w:hAnchor="page" w:x="2102" w:y="6231"/>
        <w:spacing w:line="192" w:lineRule="auto"/>
        <w:rPr>
          <w:rFonts w:ascii="Arial" w:eastAsia="Arial" w:hAnsi="Arial" w:cs="Arial"/>
          <w:sz w:val="9"/>
          <w:szCs w:val="9"/>
        </w:rPr>
      </w:pPr>
      <w:r w:rsidRPr="007A77F0">
        <w:rPr>
          <w:rFonts w:ascii="Arial" w:eastAsia="Arial" w:hAnsi="Arial" w:cs="Arial"/>
          <w:sz w:val="9"/>
          <w:szCs w:val="9"/>
        </w:rPr>
        <w:t>Objem betonu min. 0,55 m3.</w:t>
      </w:r>
    </w:p>
    <w:p w:rsidR="007A77F0" w:rsidRPr="007A77F0" w:rsidRDefault="007A77F0" w:rsidP="007A77F0">
      <w:pPr>
        <w:framePr w:w="773" w:h="178" w:wrap="none" w:hAnchor="page" w:x="8794" w:y="4062"/>
        <w:jc w:val="right"/>
        <w:rPr>
          <w:rFonts w:ascii="Arial" w:eastAsia="Arial" w:hAnsi="Arial" w:cs="Arial"/>
          <w:sz w:val="14"/>
          <w:szCs w:val="14"/>
        </w:rPr>
      </w:pPr>
      <w:r w:rsidRPr="007A77F0">
        <w:rPr>
          <w:rFonts w:ascii="Arial" w:eastAsia="Arial" w:hAnsi="Arial" w:cs="Arial"/>
          <w:sz w:val="14"/>
          <w:szCs w:val="14"/>
        </w:rPr>
        <w:t>Souřadnice</w:t>
      </w:r>
    </w:p>
    <w:p w:rsidR="007A77F0" w:rsidRPr="007A77F0" w:rsidRDefault="007A77F0" w:rsidP="007A77F0">
      <w:pPr>
        <w:framePr w:w="1166" w:h="187" w:wrap="none" w:hAnchor="page" w:x="10253" w:y="4062"/>
        <w:jc w:val="right"/>
        <w:rPr>
          <w:rFonts w:ascii="Arial" w:eastAsia="Arial" w:hAnsi="Arial" w:cs="Arial"/>
          <w:sz w:val="14"/>
          <w:szCs w:val="14"/>
        </w:rPr>
      </w:pPr>
      <w:r w:rsidRPr="007A77F0">
        <w:rPr>
          <w:rFonts w:ascii="Arial" w:eastAsia="Arial" w:hAnsi="Arial" w:cs="Arial"/>
          <w:sz w:val="14"/>
          <w:szCs w:val="14"/>
        </w:rPr>
        <w:t>Legenda -1. etapa</w:t>
      </w:r>
    </w:p>
    <w:p w:rsidR="007A77F0" w:rsidRPr="007A77F0" w:rsidRDefault="007A77F0" w:rsidP="007A77F0">
      <w:pPr>
        <w:framePr w:w="557" w:h="154" w:wrap="none" w:hAnchor="page" w:x="4978" w:y="4566"/>
        <w:rPr>
          <w:rFonts w:ascii="Arial" w:eastAsia="Arial" w:hAnsi="Arial" w:cs="Arial"/>
          <w:sz w:val="9"/>
          <w:szCs w:val="9"/>
        </w:rPr>
      </w:pPr>
      <w:r w:rsidRPr="007A77F0">
        <w:rPr>
          <w:rFonts w:ascii="Arial" w:eastAsia="Arial" w:hAnsi="Arial" w:cs="Arial"/>
          <w:sz w:val="9"/>
          <w:szCs w:val="9"/>
        </w:rPr>
        <w:t>HOUPAČKA</w:t>
      </w:r>
    </w:p>
    <w:p w:rsidR="007A77F0" w:rsidRPr="007A77F0" w:rsidRDefault="007A77F0" w:rsidP="007A77F0">
      <w:pPr>
        <w:framePr w:w="715" w:h="139" w:wrap="none" w:hAnchor="page" w:x="10608" w:y="5056"/>
        <w:rPr>
          <w:rFonts w:ascii="Arial" w:eastAsia="Arial" w:hAnsi="Arial" w:cs="Arial"/>
          <w:sz w:val="9"/>
          <w:szCs w:val="9"/>
        </w:rPr>
      </w:pPr>
      <w:r w:rsidRPr="007A77F0">
        <w:rPr>
          <w:rFonts w:ascii="Arial" w:eastAsia="Arial" w:hAnsi="Arial" w:cs="Arial"/>
          <w:sz w:val="9"/>
          <w:szCs w:val="9"/>
        </w:rPr>
        <w:t>stromy navržené</w:t>
      </w:r>
    </w:p>
    <w:p w:rsidR="007A77F0" w:rsidRPr="007A77F0" w:rsidRDefault="007A77F0" w:rsidP="007A77F0">
      <w:pPr>
        <w:framePr w:w="658" w:h="144" w:wrap="none" w:hAnchor="page" w:x="10608" w:y="5382"/>
        <w:rPr>
          <w:rFonts w:ascii="Arial" w:eastAsia="Arial" w:hAnsi="Arial" w:cs="Arial"/>
          <w:sz w:val="9"/>
          <w:szCs w:val="9"/>
        </w:rPr>
      </w:pPr>
      <w:r w:rsidRPr="007A77F0">
        <w:rPr>
          <w:rFonts w:ascii="Arial" w:eastAsia="Arial" w:hAnsi="Arial" w:cs="Arial"/>
          <w:sz w:val="9"/>
          <w:szCs w:val="9"/>
        </w:rPr>
        <w:t>parkový trávník</w:t>
      </w:r>
    </w:p>
    <w:p w:rsidR="007A77F0" w:rsidRPr="007A77F0" w:rsidRDefault="007A77F0" w:rsidP="007A77F0">
      <w:pPr>
        <w:framePr w:w="787" w:h="662" w:wrap="none" w:hAnchor="page" w:x="10608" w:y="4388"/>
        <w:jc w:val="both"/>
        <w:rPr>
          <w:rFonts w:ascii="Arial" w:eastAsia="Arial" w:hAnsi="Arial" w:cs="Arial"/>
          <w:sz w:val="9"/>
          <w:szCs w:val="9"/>
        </w:rPr>
      </w:pPr>
      <w:r w:rsidRPr="007A77F0">
        <w:rPr>
          <w:rFonts w:ascii="Arial" w:eastAsia="Arial" w:hAnsi="Arial" w:cs="Arial"/>
          <w:sz w:val="9"/>
          <w:szCs w:val="9"/>
        </w:rPr>
        <w:t>lesoparku</w:t>
      </w:r>
    </w:p>
    <w:p w:rsidR="007A77F0" w:rsidRPr="007A77F0" w:rsidRDefault="007A77F0" w:rsidP="007A77F0">
      <w:pPr>
        <w:framePr w:w="787" w:h="662" w:wrap="none" w:hAnchor="page" w:x="10608" w:y="4388"/>
        <w:spacing w:line="180" w:lineRule="auto"/>
        <w:jc w:val="both"/>
        <w:rPr>
          <w:rFonts w:ascii="Arial" w:eastAsia="Arial" w:hAnsi="Arial" w:cs="Arial"/>
          <w:sz w:val="9"/>
          <w:szCs w:val="9"/>
        </w:rPr>
      </w:pPr>
      <w:r w:rsidRPr="007A77F0">
        <w:rPr>
          <w:rFonts w:ascii="Arial" w:eastAsia="Arial" w:hAnsi="Arial" w:cs="Arial"/>
          <w:sz w:val="9"/>
          <w:szCs w:val="9"/>
        </w:rPr>
        <w:t xml:space="preserve">v vodní nádrže </w:t>
      </w:r>
      <w:r w:rsidRPr="007A77F0">
        <w:rPr>
          <w:rFonts w:ascii="Arial" w:eastAsia="Arial" w:hAnsi="Arial" w:cs="Arial"/>
          <w:sz w:val="9"/>
          <w:szCs w:val="9"/>
          <w:lang w:val="en-US" w:eastAsia="en-US" w:bidi="en-US"/>
        </w:rPr>
        <w:t>Hr/</w:t>
      </w:r>
    </w:p>
    <w:p w:rsidR="007A77F0" w:rsidRPr="007A77F0" w:rsidRDefault="007A77F0" w:rsidP="007A77F0">
      <w:pPr>
        <w:framePr w:w="787" w:h="662" w:wrap="none" w:hAnchor="page" w:x="10608" w:y="4388"/>
        <w:spacing w:line="389" w:lineRule="auto"/>
        <w:jc w:val="both"/>
        <w:rPr>
          <w:rFonts w:ascii="Arial" w:eastAsia="Arial" w:hAnsi="Arial" w:cs="Arial"/>
          <w:sz w:val="9"/>
          <w:szCs w:val="9"/>
        </w:rPr>
      </w:pPr>
      <w:r w:rsidRPr="007A77F0">
        <w:rPr>
          <w:rFonts w:ascii="Arial" w:eastAsia="Arial" w:hAnsi="Arial" w:cs="Arial"/>
          <w:sz w:val="9"/>
          <w:szCs w:val="9"/>
        </w:rPr>
        <w:t>v Kroměříži (1/18)</w:t>
      </w:r>
    </w:p>
    <w:p w:rsidR="007A77F0" w:rsidRPr="007A77F0" w:rsidRDefault="007A77F0" w:rsidP="007A77F0">
      <w:pPr>
        <w:framePr w:w="787" w:h="662" w:wrap="none" w:hAnchor="page" w:x="10608" w:y="4388"/>
        <w:spacing w:line="389" w:lineRule="auto"/>
        <w:jc w:val="both"/>
        <w:rPr>
          <w:rFonts w:ascii="Arial" w:eastAsia="Arial" w:hAnsi="Arial" w:cs="Arial"/>
          <w:sz w:val="9"/>
          <w:szCs w:val="9"/>
        </w:rPr>
      </w:pPr>
      <w:r w:rsidRPr="007A77F0">
        <w:rPr>
          <w:rFonts w:ascii="Arial" w:eastAsia="Arial" w:hAnsi="Arial" w:cs="Arial"/>
          <w:sz w:val="9"/>
          <w:szCs w:val="9"/>
        </w:rPr>
        <w:t>stromy stávající porosty stávající</w:t>
      </w:r>
    </w:p>
    <w:p w:rsidR="007A77F0" w:rsidRPr="007A77F0" w:rsidRDefault="007A77F0" w:rsidP="007A77F0">
      <w:pPr>
        <w:framePr w:w="3734" w:h="965" w:wrap="none" w:hAnchor="page" w:x="7728" w:y="6750"/>
        <w:spacing w:line="1" w:lineRule="exact"/>
      </w:pPr>
    </w:p>
    <w:p w:rsidR="007A77F0" w:rsidRPr="007A77F0" w:rsidRDefault="007A77F0" w:rsidP="007A77F0">
      <w:pPr>
        <w:spacing w:line="360" w:lineRule="exact"/>
      </w:pPr>
      <w:r w:rsidRPr="007A77F0">
        <w:rPr>
          <w:noProof/>
          <w:lang w:bidi="ar-SA"/>
        </w:rPr>
        <w:drawing>
          <wp:anchor distT="0" distB="0" distL="0" distR="0" simplePos="0" relativeHeight="251667456" behindDoc="1" locked="0" layoutInCell="1" allowOverlap="1" wp14:anchorId="5F2AA3C4" wp14:editId="01D96EC6">
            <wp:simplePos x="0" y="0"/>
            <wp:positionH relativeFrom="page">
              <wp:posOffset>669925</wp:posOffset>
            </wp:positionH>
            <wp:positionV relativeFrom="margin">
              <wp:posOffset>469265</wp:posOffset>
            </wp:positionV>
            <wp:extent cx="1164590" cy="1304290"/>
            <wp:effectExtent l="0" t="0" r="0" b="0"/>
            <wp:wrapNone/>
            <wp:docPr id="22" name="Shap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box 2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1164590" cy="1304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A77F0">
        <w:rPr>
          <w:noProof/>
          <w:lang w:bidi="ar-SA"/>
        </w:rPr>
        <w:drawing>
          <wp:anchor distT="0" distB="0" distL="0" distR="0" simplePos="0" relativeHeight="251668480" behindDoc="1" locked="0" layoutInCell="1" allowOverlap="1" wp14:anchorId="0D7B49DF" wp14:editId="4DCD9C5F">
            <wp:simplePos x="0" y="0"/>
            <wp:positionH relativeFrom="page">
              <wp:posOffset>395605</wp:posOffset>
            </wp:positionH>
            <wp:positionV relativeFrom="margin">
              <wp:posOffset>2846705</wp:posOffset>
            </wp:positionV>
            <wp:extent cx="926465" cy="682625"/>
            <wp:effectExtent l="0" t="0" r="0" b="0"/>
            <wp:wrapNone/>
            <wp:docPr id="23" name="Shap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box 4"/>
                    <pic:cNvPicPr/>
                  </pic:nvPicPr>
                  <pic:blipFill>
                    <a:blip r:embed="rId16"/>
                    <a:stretch/>
                  </pic:blipFill>
                  <pic:spPr>
                    <a:xfrm>
                      <a:off x="0" y="0"/>
                      <a:ext cx="926465" cy="68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A77F0">
        <w:rPr>
          <w:noProof/>
          <w:lang w:bidi="ar-SA"/>
        </w:rPr>
        <w:drawing>
          <wp:anchor distT="0" distB="0" distL="0" distR="0" simplePos="0" relativeHeight="251669504" behindDoc="1" locked="0" layoutInCell="1" allowOverlap="1" wp14:anchorId="63F4C75E" wp14:editId="40915FB4">
            <wp:simplePos x="0" y="0"/>
            <wp:positionH relativeFrom="page">
              <wp:posOffset>1331595</wp:posOffset>
            </wp:positionH>
            <wp:positionV relativeFrom="margin">
              <wp:posOffset>2551430</wp:posOffset>
            </wp:positionV>
            <wp:extent cx="883920" cy="1121410"/>
            <wp:effectExtent l="0" t="0" r="0" b="0"/>
            <wp:wrapNone/>
            <wp:docPr id="24" name="Shap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box 6"/>
                    <pic:cNvPicPr/>
                  </pic:nvPicPr>
                  <pic:blipFill>
                    <a:blip r:embed="rId17"/>
                    <a:stretch/>
                  </pic:blipFill>
                  <pic:spPr>
                    <a:xfrm>
                      <a:off x="0" y="0"/>
                      <a:ext cx="883920" cy="1121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A77F0">
        <w:rPr>
          <w:noProof/>
          <w:lang w:bidi="ar-SA"/>
        </w:rPr>
        <w:drawing>
          <wp:anchor distT="0" distB="0" distL="0" distR="0" simplePos="0" relativeHeight="251670528" behindDoc="1" locked="0" layoutInCell="1" allowOverlap="1" wp14:anchorId="24114E37" wp14:editId="46F254F1">
            <wp:simplePos x="0" y="0"/>
            <wp:positionH relativeFrom="page">
              <wp:posOffset>2398395</wp:posOffset>
            </wp:positionH>
            <wp:positionV relativeFrom="margin">
              <wp:posOffset>109855</wp:posOffset>
            </wp:positionV>
            <wp:extent cx="4919345" cy="4791710"/>
            <wp:effectExtent l="0" t="0" r="0" b="0"/>
            <wp:wrapNone/>
            <wp:docPr id="7" name="Shap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box 8"/>
                    <pic:cNvPicPr/>
                  </pic:nvPicPr>
                  <pic:blipFill>
                    <a:blip r:embed="rId18"/>
                    <a:stretch/>
                  </pic:blipFill>
                  <pic:spPr>
                    <a:xfrm>
                      <a:off x="0" y="0"/>
                      <a:ext cx="4919345" cy="4791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77F0" w:rsidRPr="007A77F0" w:rsidRDefault="007A77F0" w:rsidP="007A77F0">
      <w:pPr>
        <w:spacing w:line="360" w:lineRule="exact"/>
      </w:pPr>
    </w:p>
    <w:p w:rsidR="007A77F0" w:rsidRPr="007A77F0" w:rsidRDefault="007A77F0" w:rsidP="007A77F0">
      <w:pPr>
        <w:spacing w:line="360" w:lineRule="exact"/>
      </w:pPr>
    </w:p>
    <w:p w:rsidR="007A77F0" w:rsidRPr="007A77F0" w:rsidRDefault="007A77F0" w:rsidP="007A77F0">
      <w:pPr>
        <w:spacing w:line="360" w:lineRule="exact"/>
      </w:pPr>
    </w:p>
    <w:p w:rsidR="007A77F0" w:rsidRPr="007A77F0" w:rsidRDefault="007A77F0" w:rsidP="007A77F0">
      <w:pPr>
        <w:spacing w:line="360" w:lineRule="exact"/>
      </w:pPr>
    </w:p>
    <w:p w:rsidR="007A77F0" w:rsidRPr="007A77F0" w:rsidRDefault="007A77F0" w:rsidP="007A77F0">
      <w:pPr>
        <w:spacing w:line="360" w:lineRule="exact"/>
      </w:pPr>
    </w:p>
    <w:p w:rsidR="007A77F0" w:rsidRPr="007A77F0" w:rsidRDefault="007A77F0" w:rsidP="007A77F0">
      <w:pPr>
        <w:spacing w:line="360" w:lineRule="exact"/>
      </w:pPr>
    </w:p>
    <w:p w:rsidR="007A77F0" w:rsidRPr="007A77F0" w:rsidRDefault="007A77F0" w:rsidP="007A77F0">
      <w:pPr>
        <w:spacing w:line="360" w:lineRule="exact"/>
      </w:pPr>
    </w:p>
    <w:p w:rsidR="007A77F0" w:rsidRPr="007A77F0" w:rsidRDefault="007A77F0" w:rsidP="007A77F0">
      <w:pPr>
        <w:spacing w:line="360" w:lineRule="exact"/>
      </w:pPr>
    </w:p>
    <w:p w:rsidR="007A77F0" w:rsidRPr="007A77F0" w:rsidRDefault="007A77F0" w:rsidP="007A77F0">
      <w:pPr>
        <w:spacing w:line="360" w:lineRule="exact"/>
      </w:pPr>
    </w:p>
    <w:p w:rsidR="007A77F0" w:rsidRPr="007A77F0" w:rsidRDefault="007A77F0" w:rsidP="007A77F0">
      <w:pPr>
        <w:spacing w:line="360" w:lineRule="exact"/>
      </w:pPr>
    </w:p>
    <w:p w:rsidR="007A77F0" w:rsidRPr="007A77F0" w:rsidRDefault="007A77F0" w:rsidP="007A77F0">
      <w:pPr>
        <w:spacing w:line="360" w:lineRule="exact"/>
      </w:pPr>
    </w:p>
    <w:p w:rsidR="007A77F0" w:rsidRPr="007A77F0" w:rsidRDefault="007A77F0" w:rsidP="007A77F0">
      <w:pPr>
        <w:spacing w:line="360" w:lineRule="exact"/>
      </w:pPr>
    </w:p>
    <w:p w:rsidR="007A77F0" w:rsidRPr="007A77F0" w:rsidRDefault="007A77F0" w:rsidP="007A77F0">
      <w:pPr>
        <w:spacing w:line="360" w:lineRule="exact"/>
      </w:pPr>
    </w:p>
    <w:p w:rsidR="007A77F0" w:rsidRPr="007A77F0" w:rsidRDefault="007A77F0" w:rsidP="007A77F0">
      <w:pPr>
        <w:spacing w:line="360" w:lineRule="exact"/>
      </w:pPr>
    </w:p>
    <w:p w:rsidR="007A77F0" w:rsidRPr="007A77F0" w:rsidRDefault="007A77F0" w:rsidP="007A77F0">
      <w:pPr>
        <w:spacing w:line="360" w:lineRule="exact"/>
      </w:pPr>
    </w:p>
    <w:p w:rsidR="007A77F0" w:rsidRPr="007A77F0" w:rsidRDefault="007A77F0" w:rsidP="007A77F0">
      <w:pPr>
        <w:spacing w:line="360" w:lineRule="exact"/>
      </w:pPr>
    </w:p>
    <w:p w:rsidR="007A77F0" w:rsidRPr="007A77F0" w:rsidRDefault="007A77F0" w:rsidP="007A77F0">
      <w:pPr>
        <w:spacing w:line="360" w:lineRule="exact"/>
      </w:pPr>
    </w:p>
    <w:p w:rsidR="007A77F0" w:rsidRPr="007A77F0" w:rsidRDefault="007A77F0" w:rsidP="007A77F0">
      <w:pPr>
        <w:spacing w:line="360" w:lineRule="exact"/>
      </w:pPr>
    </w:p>
    <w:p w:rsidR="007A77F0" w:rsidRPr="007A77F0" w:rsidRDefault="007A77F0" w:rsidP="007A77F0">
      <w:pPr>
        <w:spacing w:line="360" w:lineRule="exact"/>
      </w:pPr>
    </w:p>
    <w:p w:rsidR="007A77F0" w:rsidRPr="007A77F0" w:rsidRDefault="007A77F0" w:rsidP="007A77F0">
      <w:pPr>
        <w:spacing w:after="517" w:line="1" w:lineRule="exact"/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4609BC" w:rsidP="004609BC">
      <w:pPr>
        <w:tabs>
          <w:tab w:val="left" w:pos="2154"/>
        </w:tabs>
        <w:rPr>
          <w:sz w:val="2"/>
          <w:szCs w:val="2"/>
        </w:rPr>
      </w:pPr>
      <w:r>
        <w:rPr>
          <w:sz w:val="2"/>
          <w:szCs w:val="2"/>
        </w:rPr>
        <w:tab/>
      </w: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880BAF" w:rsidRPr="00880BAF" w:rsidRDefault="00880BAF" w:rsidP="00880BAF">
      <w:pPr>
        <w:rPr>
          <w:sz w:val="2"/>
          <w:szCs w:val="2"/>
        </w:rPr>
      </w:pPr>
    </w:p>
    <w:p w:rsidR="0064212D" w:rsidRPr="00880BAF" w:rsidRDefault="0064212D" w:rsidP="00880BAF">
      <w:pPr>
        <w:rPr>
          <w:sz w:val="2"/>
          <w:szCs w:val="2"/>
        </w:rPr>
      </w:pPr>
    </w:p>
    <w:sectPr w:rsidR="0064212D" w:rsidRPr="00880BAF">
      <w:pgSz w:w="11900" w:h="16840"/>
      <w:pgMar w:top="1151" w:right="3215" w:bottom="1093" w:left="1318" w:header="723" w:footer="665" w:gutter="0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116DD" w:rsidRDefault="000116DD">
      <w:r>
        <w:separator/>
      </w:r>
    </w:p>
  </w:endnote>
  <w:endnote w:type="continuationSeparator" w:id="0">
    <w:p w:rsidR="000116DD" w:rsidRDefault="000116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116DD" w:rsidRDefault="000116DD"/>
  </w:footnote>
  <w:footnote w:type="continuationSeparator" w:id="0">
    <w:p w:rsidR="000116DD" w:rsidRDefault="000116DD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8E94E90"/>
    <w:multiLevelType w:val="hybridMultilevel"/>
    <w:tmpl w:val="6EC0137C"/>
    <w:lvl w:ilvl="0" w:tplc="F44CB6E2">
      <w:numFmt w:val="bullet"/>
      <w:lvlText w:val="-"/>
      <w:lvlJc w:val="left"/>
      <w:pPr>
        <w:ind w:left="760" w:hanging="360"/>
      </w:pPr>
      <w:rPr>
        <w:rFonts w:ascii="Arial" w:eastAsia="Arial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hyphenationZone w:val="425"/>
  <w:drawingGridHorizontalSpacing w:val="181"/>
  <w:drawingGridVerticalSpacing w:val="181"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4305"/>
    <w:rsid w:val="000116DD"/>
    <w:rsid w:val="00035DF2"/>
    <w:rsid w:val="000E0CDB"/>
    <w:rsid w:val="002B1069"/>
    <w:rsid w:val="003D4EAD"/>
    <w:rsid w:val="003E2BCD"/>
    <w:rsid w:val="004609BC"/>
    <w:rsid w:val="0064212D"/>
    <w:rsid w:val="00662BFC"/>
    <w:rsid w:val="00794305"/>
    <w:rsid w:val="007A77F0"/>
    <w:rsid w:val="00880BAF"/>
    <w:rsid w:val="008D5FC5"/>
    <w:rsid w:val="00AF06B6"/>
    <w:rsid w:val="00C200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C93EEB8-A3E5-4FD7-9596-6B67011642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cs-CZ" w:eastAsia="cs-CZ" w:bidi="cs-CZ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rPr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Heading11">
    <w:name w:val="Heading #1|1_"/>
    <w:basedOn w:val="Standardnpsmoodstavce"/>
    <w:link w:val="Heading110"/>
    <w:rPr>
      <w:rFonts w:ascii="Arial" w:eastAsia="Arial" w:hAnsi="Arial" w:cs="Arial"/>
      <w:b/>
      <w:bCs/>
      <w:i w:val="0"/>
      <w:iCs w:val="0"/>
      <w:smallCaps w:val="0"/>
      <w:strike w:val="0"/>
      <w:u w:val="none"/>
      <w:shd w:val="clear" w:color="auto" w:fill="auto"/>
    </w:rPr>
  </w:style>
  <w:style w:type="character" w:customStyle="1" w:styleId="Heading21">
    <w:name w:val="Heading #2|1_"/>
    <w:basedOn w:val="Standardnpsmoodstavce"/>
    <w:link w:val="Heading210"/>
    <w:rPr>
      <w:rFonts w:ascii="Arial" w:eastAsia="Arial" w:hAnsi="Arial" w:cs="Arial"/>
      <w:b/>
      <w:bCs/>
      <w:i w:val="0"/>
      <w:iCs w:val="0"/>
      <w:smallCaps w:val="0"/>
      <w:strike w:val="0"/>
      <w:sz w:val="18"/>
      <w:szCs w:val="18"/>
      <w:u w:val="none"/>
      <w:shd w:val="clear" w:color="auto" w:fill="auto"/>
    </w:rPr>
  </w:style>
  <w:style w:type="character" w:customStyle="1" w:styleId="Bodytext1">
    <w:name w:val="Body text|1_"/>
    <w:basedOn w:val="Standardnpsmoodstavce"/>
    <w:link w:val="Bodytext10"/>
    <w:rPr>
      <w:rFonts w:ascii="Arial" w:eastAsia="Arial" w:hAnsi="Arial" w:cs="Arial"/>
      <w:b w:val="0"/>
      <w:bCs w:val="0"/>
      <w:i w:val="0"/>
      <w:iCs w:val="0"/>
      <w:smallCaps w:val="0"/>
      <w:strike w:val="0"/>
      <w:sz w:val="18"/>
      <w:szCs w:val="18"/>
      <w:u w:val="none"/>
      <w:shd w:val="clear" w:color="auto" w:fill="auto"/>
    </w:rPr>
  </w:style>
  <w:style w:type="character" w:customStyle="1" w:styleId="Picturecaption1">
    <w:name w:val="Picture caption|1_"/>
    <w:basedOn w:val="Standardnpsmoodstavce"/>
    <w:link w:val="Picturecaption10"/>
    <w:rPr>
      <w:rFonts w:ascii="Arial" w:eastAsia="Arial" w:hAnsi="Arial" w:cs="Arial"/>
      <w:b w:val="0"/>
      <w:bCs w:val="0"/>
      <w:i w:val="0"/>
      <w:iCs w:val="0"/>
      <w:smallCaps w:val="0"/>
      <w:strike w:val="0"/>
      <w:sz w:val="18"/>
      <w:szCs w:val="18"/>
      <w:u w:val="none"/>
      <w:shd w:val="clear" w:color="auto" w:fill="auto"/>
    </w:rPr>
  </w:style>
  <w:style w:type="paragraph" w:customStyle="1" w:styleId="Heading110">
    <w:name w:val="Heading #1|1"/>
    <w:basedOn w:val="Normln"/>
    <w:link w:val="Heading11"/>
    <w:pPr>
      <w:spacing w:after="260"/>
      <w:outlineLvl w:val="0"/>
    </w:pPr>
    <w:rPr>
      <w:rFonts w:ascii="Arial" w:eastAsia="Arial" w:hAnsi="Arial" w:cs="Arial"/>
      <w:b/>
      <w:bCs/>
    </w:rPr>
  </w:style>
  <w:style w:type="paragraph" w:customStyle="1" w:styleId="Heading210">
    <w:name w:val="Heading #2|1"/>
    <w:basedOn w:val="Normln"/>
    <w:link w:val="Heading21"/>
    <w:pPr>
      <w:spacing w:after="210"/>
      <w:ind w:firstLine="130"/>
      <w:outlineLvl w:val="1"/>
    </w:pPr>
    <w:rPr>
      <w:rFonts w:ascii="Arial" w:eastAsia="Arial" w:hAnsi="Arial" w:cs="Arial"/>
      <w:b/>
      <w:bCs/>
      <w:sz w:val="18"/>
      <w:szCs w:val="18"/>
    </w:rPr>
  </w:style>
  <w:style w:type="paragraph" w:customStyle="1" w:styleId="Bodytext10">
    <w:name w:val="Body text|1"/>
    <w:basedOn w:val="Normln"/>
    <w:link w:val="Bodytext1"/>
    <w:pPr>
      <w:spacing w:after="60"/>
      <w:ind w:firstLine="400"/>
    </w:pPr>
    <w:rPr>
      <w:rFonts w:ascii="Arial" w:eastAsia="Arial" w:hAnsi="Arial" w:cs="Arial"/>
      <w:sz w:val="18"/>
      <w:szCs w:val="18"/>
    </w:rPr>
  </w:style>
  <w:style w:type="paragraph" w:customStyle="1" w:styleId="Picturecaption10">
    <w:name w:val="Picture caption|1"/>
    <w:basedOn w:val="Normln"/>
    <w:link w:val="Picturecaption1"/>
    <w:rPr>
      <w:rFonts w:ascii="Arial" w:eastAsia="Arial" w:hAnsi="Arial" w:cs="Arial"/>
      <w:sz w:val="18"/>
      <w:szCs w:val="18"/>
    </w:rPr>
  </w:style>
  <w:style w:type="paragraph" w:styleId="Zhlav">
    <w:name w:val="header"/>
    <w:basedOn w:val="Normln"/>
    <w:link w:val="ZhlavChar"/>
    <w:uiPriority w:val="99"/>
    <w:unhideWhenUsed/>
    <w:rsid w:val="0064212D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64212D"/>
    <w:rPr>
      <w:color w:val="000000"/>
    </w:rPr>
  </w:style>
  <w:style w:type="paragraph" w:styleId="Zpat">
    <w:name w:val="footer"/>
    <w:basedOn w:val="Normln"/>
    <w:link w:val="ZpatChar"/>
    <w:uiPriority w:val="99"/>
    <w:unhideWhenUsed/>
    <w:rsid w:val="0064212D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64212D"/>
    <w:rPr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392</Words>
  <Characters>2319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Adriana Skálová</dc:creator>
  <cp:keywords/>
  <cp:lastModifiedBy>Krejčiříková Jaroslava</cp:lastModifiedBy>
  <cp:revision>2</cp:revision>
  <dcterms:created xsi:type="dcterms:W3CDTF">2021-09-08T06:17:00Z</dcterms:created>
  <dcterms:modified xsi:type="dcterms:W3CDTF">2021-09-08T06:17:00Z</dcterms:modified>
</cp:coreProperties>
</file>