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B444E" w14:textId="77777777" w:rsidR="00D03158" w:rsidRPr="00D27771" w:rsidRDefault="00D03158" w:rsidP="00D0315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5583F26" w14:textId="77777777" w:rsidR="00D03158" w:rsidRPr="00D27771" w:rsidRDefault="00D03158" w:rsidP="00D0315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057B7458" w14:textId="77777777" w:rsidR="00D03158" w:rsidRPr="00D27771" w:rsidRDefault="00D03158" w:rsidP="00D0315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6C2AF7C8" w14:textId="77777777" w:rsidR="00D03158" w:rsidRPr="00D27771" w:rsidRDefault="00D03158" w:rsidP="00D0315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4770AD1D" w14:textId="77777777" w:rsidR="00D03158" w:rsidRPr="00D27771" w:rsidRDefault="00D03158" w:rsidP="00D0315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41502 Teplice</w:t>
      </w:r>
      <w:r w:rsidRPr="00D27771">
        <w:rPr>
          <w:rFonts w:ascii="Arial" w:hAnsi="Arial" w:cs="Arial"/>
        </w:rPr>
        <w:t>,</w:t>
      </w:r>
    </w:p>
    <w:p w14:paraId="48AE1C4F" w14:textId="77777777" w:rsidR="00D03158" w:rsidRPr="00D27771" w:rsidRDefault="00D03158" w:rsidP="00D03158">
      <w:pPr>
        <w:widowControl/>
        <w:rPr>
          <w:rFonts w:ascii="Arial" w:hAnsi="Arial" w:cs="Arial"/>
        </w:rPr>
      </w:pPr>
    </w:p>
    <w:p w14:paraId="5A80D651" w14:textId="77777777" w:rsidR="00D03158" w:rsidRPr="00D27771" w:rsidRDefault="00D03158" w:rsidP="00D03158">
      <w:pPr>
        <w:widowControl/>
        <w:rPr>
          <w:rFonts w:ascii="Arial" w:hAnsi="Arial" w:cs="Arial"/>
        </w:rPr>
      </w:pPr>
      <w:r w:rsidRPr="00926AAB">
        <w:rPr>
          <w:rFonts w:ascii="Arial" w:hAnsi="Arial" w:cs="Arial"/>
          <w:b/>
          <w:bCs/>
        </w:rPr>
        <w:t>Ing. Pavel Pojer</w:t>
      </w:r>
      <w:r w:rsidRPr="00D27771">
        <w:rPr>
          <w:rFonts w:ascii="Arial" w:hAnsi="Arial" w:cs="Arial"/>
        </w:rPr>
        <w:t>,</w:t>
      </w:r>
    </w:p>
    <w:p w14:paraId="1BAAD68B" w14:textId="77777777" w:rsidR="00D03158" w:rsidRDefault="00D03158" w:rsidP="00D03158">
      <w:pPr>
        <w:jc w:val="both"/>
        <w:rPr>
          <w:rFonts w:ascii="Arial" w:hAnsi="Arial" w:cs="Arial"/>
        </w:rPr>
      </w:pPr>
    </w:p>
    <w:p w14:paraId="03F5424E" w14:textId="77777777" w:rsidR="00D03158" w:rsidRPr="00D27771" w:rsidRDefault="00D03158" w:rsidP="00D0315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2FD5977" w14:textId="77777777" w:rsidR="00D03158" w:rsidRPr="00D27771" w:rsidRDefault="00D03158" w:rsidP="00D03158">
      <w:pPr>
        <w:widowControl/>
        <w:rPr>
          <w:rFonts w:ascii="Arial" w:hAnsi="Arial" w:cs="Arial"/>
        </w:rPr>
      </w:pPr>
    </w:p>
    <w:p w14:paraId="7E527667" w14:textId="2800585D" w:rsidR="00AD4CDE" w:rsidRPr="00D27771" w:rsidRDefault="00D0315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C9547D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5F2488B" w14:textId="44874B3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D03158" w:rsidRPr="00F33BBC">
        <w:rPr>
          <w:rFonts w:ascii="Arial" w:hAnsi="Arial" w:cs="Arial"/>
          <w:b/>
          <w:bCs/>
        </w:rPr>
        <w:t xml:space="preserve">Miroslava </w:t>
      </w:r>
      <w:r w:rsidRPr="00F33BBC">
        <w:rPr>
          <w:rFonts w:ascii="Arial" w:hAnsi="Arial" w:cs="Arial"/>
          <w:b/>
          <w:bCs/>
        </w:rPr>
        <w:t>Buršíková</w:t>
      </w:r>
      <w:r w:rsidR="00D03158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D0315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</w:t>
      </w:r>
      <w:r w:rsidR="00F80931">
        <w:rPr>
          <w:rFonts w:ascii="Arial" w:hAnsi="Arial" w:cs="Arial"/>
        </w:rPr>
        <w:t>7xxxxxxxx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F80931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>, Brno</w:t>
      </w:r>
      <w:r w:rsidR="00D03158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627</w:t>
      </w:r>
      <w:r w:rsidR="00D0315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14:paraId="7661ABDF" w14:textId="07F7998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D03158">
        <w:rPr>
          <w:rFonts w:ascii="Arial" w:hAnsi="Arial" w:cs="Arial"/>
        </w:rPr>
        <w:t xml:space="preserve"> </w:t>
      </w:r>
      <w:r w:rsidR="00D03158" w:rsidRPr="00F33BBC">
        <w:rPr>
          <w:rFonts w:ascii="Arial" w:hAnsi="Arial" w:cs="Arial"/>
          <w:b/>
          <w:bCs/>
        </w:rPr>
        <w:t>Eliška</w:t>
      </w:r>
      <w:r w:rsidRPr="00F33BBC">
        <w:rPr>
          <w:rFonts w:ascii="Arial" w:hAnsi="Arial" w:cs="Arial"/>
          <w:b/>
          <w:bCs/>
        </w:rPr>
        <w:t xml:space="preserve"> Krčmov</w:t>
      </w:r>
      <w:r w:rsidR="00D03158" w:rsidRPr="00F33BBC">
        <w:rPr>
          <w:rFonts w:ascii="Arial" w:hAnsi="Arial" w:cs="Arial"/>
          <w:b/>
          <w:bCs/>
        </w:rPr>
        <w:t>á</w:t>
      </w:r>
      <w:r w:rsidR="00D03158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D0315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49</w:t>
      </w:r>
      <w:r w:rsidR="00F8093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F80931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Šlapanice</w:t>
      </w:r>
      <w:r w:rsidR="00D03158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664</w:t>
      </w:r>
      <w:r w:rsidR="00D0315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51</w:t>
      </w:r>
    </w:p>
    <w:p w14:paraId="6E3D4641" w14:textId="172519A0" w:rsidR="00D03158" w:rsidRDefault="00D03158" w:rsidP="00D0315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32C89">
        <w:rPr>
          <w:rFonts w:ascii="Arial" w:hAnsi="Arial" w:cs="Arial"/>
        </w:rPr>
        <w:t>zastoupen</w:t>
      </w:r>
      <w:r>
        <w:rPr>
          <w:rFonts w:ascii="Arial" w:hAnsi="Arial" w:cs="Arial"/>
        </w:rPr>
        <w:t>y</w:t>
      </w:r>
      <w:r w:rsidRPr="00632C89">
        <w:rPr>
          <w:rFonts w:ascii="Arial" w:hAnsi="Arial" w:cs="Arial"/>
        </w:rPr>
        <w:t xml:space="preserve"> na základě plné moci</w:t>
      </w:r>
      <w:r>
        <w:rPr>
          <w:rFonts w:ascii="Arial" w:hAnsi="Arial" w:cs="Arial"/>
        </w:rPr>
        <w:t xml:space="preserve"> </w:t>
      </w:r>
      <w:proofErr w:type="spellStart"/>
      <w:r w:rsidR="00F80931">
        <w:rPr>
          <w:rFonts w:ascii="Arial" w:hAnsi="Arial" w:cs="Arial"/>
        </w:rPr>
        <w:t>xxxxxxxxxxxxxxxxxxxxxxxxxxxxxxxxx</w:t>
      </w:r>
      <w:proofErr w:type="spellEnd"/>
    </w:p>
    <w:p w14:paraId="002A0419" w14:textId="52F6F455" w:rsidR="00AD4CDE" w:rsidRPr="00D27771" w:rsidRDefault="00D0315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6EBD074" w14:textId="25C737B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7FA8D3C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5FCEFE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38C0F5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F354CB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4ACC75E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0D3D099" w14:textId="77777777" w:rsidR="00AD4CDE" w:rsidRPr="00D27771" w:rsidRDefault="00AD4CDE">
      <w:pPr>
        <w:widowControl/>
        <w:rPr>
          <w:rFonts w:ascii="Arial" w:hAnsi="Arial" w:cs="Arial"/>
        </w:rPr>
      </w:pPr>
    </w:p>
    <w:p w14:paraId="78F64177" w14:textId="77777777" w:rsidR="00AD4CDE" w:rsidRPr="00D27771" w:rsidRDefault="00AD4CDE">
      <w:pPr>
        <w:widowControl/>
        <w:rPr>
          <w:rFonts w:ascii="Arial" w:hAnsi="Arial" w:cs="Arial"/>
        </w:rPr>
      </w:pPr>
    </w:p>
    <w:p w14:paraId="1A3A61C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13PR21/08</w:t>
      </w:r>
    </w:p>
    <w:p w14:paraId="4CC6BAC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EF8652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A4E0CA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F47F0A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5E91BC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D5AA1BB" w14:textId="433E2115" w:rsidR="00D03158" w:rsidRPr="00926AAB" w:rsidRDefault="00D03158" w:rsidP="00D0315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</w:t>
      </w:r>
      <w:r w:rsidR="00AD3BA9">
        <w:rPr>
          <w:rFonts w:ascii="Arial" w:hAnsi="Arial" w:cs="Arial"/>
        </w:rPr>
        <w:t> </w:t>
      </w:r>
      <w:r w:rsidRPr="00835624">
        <w:rPr>
          <w:rFonts w:ascii="Arial" w:hAnsi="Arial" w:cs="Arial"/>
        </w:rPr>
        <w:t>pozemky</w:t>
      </w:r>
      <w:r w:rsidR="00AD3BA9">
        <w:rPr>
          <w:rFonts w:ascii="Arial" w:hAnsi="Arial" w:cs="Arial"/>
        </w:rPr>
        <w:t xml:space="preserve">   </w:t>
      </w:r>
      <w:r w:rsidRPr="00835624">
        <w:rPr>
          <w:rFonts w:ascii="Arial" w:hAnsi="Arial" w:cs="Arial"/>
        </w:rPr>
        <w:t xml:space="preserve"> ve vlastnictví státu, vedenými na listu vlastnictví 10002 u Katastrálního úřadu pro </w:t>
      </w:r>
      <w:r w:rsidRPr="00926AAB">
        <w:rPr>
          <w:rFonts w:ascii="Arial" w:hAnsi="Arial" w:cs="Arial"/>
        </w:rPr>
        <w:t xml:space="preserve">Ústecký kraj, Katastrální pracoviště Ústí nad Labem pro katastrální území </w:t>
      </w:r>
      <w:r w:rsidRPr="00926AAB">
        <w:rPr>
          <w:rFonts w:ascii="Arial" w:hAnsi="Arial" w:cs="Arial"/>
          <w:b/>
          <w:bCs/>
        </w:rPr>
        <w:t>Zubrnice</w:t>
      </w:r>
      <w:r w:rsidRPr="00926AAB">
        <w:rPr>
          <w:rFonts w:ascii="Arial" w:hAnsi="Arial" w:cs="Arial"/>
        </w:rPr>
        <w:t>, obec Zubrnice.</w:t>
      </w:r>
    </w:p>
    <w:p w14:paraId="48FB781F" w14:textId="6F90FBB7" w:rsidR="00D03158" w:rsidRPr="00926AAB" w:rsidRDefault="00D03158" w:rsidP="00D0315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926AAB">
        <w:rPr>
          <w:rFonts w:ascii="Arial" w:hAnsi="Arial" w:cs="Arial"/>
        </w:rPr>
        <w:t>SPÚ převádí touto smlouvou do vlastnictví nabyvatele následující pozem</w:t>
      </w:r>
      <w:r w:rsidR="00F165D2">
        <w:rPr>
          <w:rFonts w:ascii="Arial" w:hAnsi="Arial" w:cs="Arial"/>
        </w:rPr>
        <w:t>ky</w:t>
      </w:r>
      <w:r w:rsidRPr="00926AAB">
        <w:rPr>
          <w:rFonts w:ascii="Arial" w:hAnsi="Arial" w:cs="Arial"/>
        </w:rPr>
        <w:t>, včetně trvalých porostů</w:t>
      </w:r>
      <w:r>
        <w:rPr>
          <w:rFonts w:ascii="Arial" w:hAnsi="Arial" w:cs="Arial"/>
        </w:rPr>
        <w:t>:</w:t>
      </w:r>
      <w:r w:rsidRPr="00926AAB">
        <w:rPr>
          <w:rFonts w:ascii="Arial" w:hAnsi="Arial" w:cs="Arial"/>
        </w:rPr>
        <w:t xml:space="preserve"> </w:t>
      </w:r>
    </w:p>
    <w:p w14:paraId="2812A16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DC6F41C" w14:textId="16766D4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461AF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461AF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48FD48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CD815E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660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928,20 Kč</w:t>
      </w:r>
      <w:r w:rsidRPr="00835624">
        <w:rPr>
          <w:rFonts w:ascii="Arial" w:hAnsi="Arial" w:cs="Arial"/>
          <w:sz w:val="18"/>
        </w:rPr>
        <w:tab/>
        <w:t>9 748 m</w:t>
      </w:r>
      <w:r w:rsidRPr="00D03158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16 985,00 Kč </w:t>
      </w:r>
    </w:p>
    <w:p w14:paraId="28CE26B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7B06A3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665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1 317,60 Kč</w:t>
      </w:r>
      <w:r w:rsidRPr="00835624">
        <w:rPr>
          <w:rFonts w:ascii="Arial" w:hAnsi="Arial" w:cs="Arial"/>
          <w:sz w:val="18"/>
        </w:rPr>
        <w:tab/>
        <w:t>9 761 m</w:t>
      </w:r>
      <w:r w:rsidRPr="00D03158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23 780,00 Kč </w:t>
      </w:r>
    </w:p>
    <w:p w14:paraId="15E68B4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87911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667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469,70 Kč</w:t>
      </w:r>
      <w:r w:rsidRPr="00835624">
        <w:rPr>
          <w:rFonts w:ascii="Arial" w:hAnsi="Arial" w:cs="Arial"/>
          <w:sz w:val="18"/>
        </w:rPr>
        <w:tab/>
        <w:t>19 640 m</w:t>
      </w:r>
      <w:r w:rsidRPr="00D03158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16 020,00 Kč </w:t>
      </w:r>
    </w:p>
    <w:p w14:paraId="67B2B99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E86008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D03158">
        <w:rPr>
          <w:rFonts w:ascii="Arial" w:hAnsi="Arial" w:cs="Arial"/>
          <w:b/>
          <w:bCs/>
          <w:sz w:val="18"/>
        </w:rPr>
        <w:t>39 149 m</w:t>
      </w:r>
      <w:r w:rsidRPr="00D03158">
        <w:rPr>
          <w:rFonts w:ascii="Arial" w:hAnsi="Arial" w:cs="Arial"/>
          <w:b/>
          <w:bCs/>
          <w:sz w:val="18"/>
          <w:vertAlign w:val="superscript"/>
        </w:rPr>
        <w:t>2</w:t>
      </w:r>
      <w:r w:rsidRPr="00D03158">
        <w:rPr>
          <w:rFonts w:ascii="Arial" w:hAnsi="Arial" w:cs="Arial"/>
          <w:b/>
          <w:bCs/>
          <w:sz w:val="18"/>
        </w:rPr>
        <w:t xml:space="preserve"> </w:t>
      </w:r>
      <w:r w:rsidRPr="00D03158">
        <w:rPr>
          <w:rFonts w:ascii="Arial" w:hAnsi="Arial" w:cs="Arial"/>
          <w:b/>
          <w:bCs/>
          <w:sz w:val="18"/>
        </w:rPr>
        <w:tab/>
        <w:t>56 785,00 Kč</w:t>
      </w:r>
    </w:p>
    <w:p w14:paraId="05CE7FB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E05D54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0D34003" w14:textId="723C1A6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712078F0" w14:textId="7DD8D6A2" w:rsidR="00D03158" w:rsidRDefault="001C4F21" w:rsidP="00AD3BA9">
      <w:pPr>
        <w:widowControl/>
        <w:tabs>
          <w:tab w:val="left" w:pos="2410"/>
          <w:tab w:val="left" w:pos="6804"/>
          <w:tab w:val="right" w:pos="9412"/>
        </w:tabs>
        <w:rPr>
          <w:rFonts w:ascii="Arial" w:hAnsi="Arial" w:cs="Arial"/>
        </w:rPr>
      </w:pPr>
      <w:r w:rsidRPr="00F33BBC">
        <w:rPr>
          <w:rFonts w:ascii="Arial" w:hAnsi="Arial" w:cs="Arial"/>
          <w:b/>
          <w:bCs/>
        </w:rPr>
        <w:t>Miroslava Buršíková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</w:t>
      </w:r>
      <w:r>
        <w:rPr>
          <w:rFonts w:ascii="Arial" w:hAnsi="Arial" w:cs="Arial"/>
        </w:rPr>
        <w:t>7xxxxxxxx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>, Brno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627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  <w:r w:rsidR="00AD4CDE" w:rsidRPr="00D27771">
        <w:rPr>
          <w:rFonts w:ascii="Arial" w:hAnsi="Arial" w:cs="Arial"/>
        </w:rPr>
        <w:tab/>
        <w:t xml:space="preserve"> </w:t>
      </w:r>
      <w:r w:rsidR="00AD4CDE" w:rsidRPr="00D27771">
        <w:rPr>
          <w:rFonts w:ascii="Arial" w:hAnsi="Arial" w:cs="Arial"/>
        </w:rPr>
        <w:tab/>
      </w:r>
    </w:p>
    <w:p w14:paraId="60204989" w14:textId="05CC905E" w:rsidR="00AD4CDE" w:rsidRPr="00D27771" w:rsidRDefault="00AD4CDE" w:rsidP="00D03158">
      <w:pPr>
        <w:widowControl/>
        <w:tabs>
          <w:tab w:val="left" w:pos="2410"/>
          <w:tab w:val="left" w:pos="6804"/>
          <w:tab w:val="right" w:pos="9412"/>
        </w:tabs>
        <w:jc w:val="right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id. 17/56785 </w:t>
      </w:r>
    </w:p>
    <w:p w14:paraId="51B1E78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C366A3C" w14:textId="0A2A1E38" w:rsidR="00D03158" w:rsidRDefault="001C4F21" w:rsidP="00AD3BA9">
      <w:pPr>
        <w:widowControl/>
        <w:tabs>
          <w:tab w:val="left" w:pos="2410"/>
          <w:tab w:val="left" w:pos="6804"/>
          <w:tab w:val="right" w:pos="9412"/>
        </w:tabs>
        <w:rPr>
          <w:rFonts w:ascii="Arial" w:hAnsi="Arial" w:cs="Arial"/>
        </w:rPr>
      </w:pPr>
      <w:r w:rsidRPr="00F33BBC">
        <w:rPr>
          <w:rFonts w:ascii="Arial" w:hAnsi="Arial" w:cs="Arial"/>
          <w:b/>
          <w:bCs/>
        </w:rPr>
        <w:t>Eliška Krčmová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49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Šlapanice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664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51</w:t>
      </w:r>
      <w:r w:rsidR="00AD4CDE" w:rsidRPr="00D27771">
        <w:rPr>
          <w:rFonts w:ascii="Arial" w:hAnsi="Arial" w:cs="Arial"/>
        </w:rPr>
        <w:tab/>
        <w:t xml:space="preserve"> </w:t>
      </w:r>
      <w:r w:rsidR="00AD4CDE" w:rsidRPr="00D27771">
        <w:rPr>
          <w:rFonts w:ascii="Arial" w:hAnsi="Arial" w:cs="Arial"/>
        </w:rPr>
        <w:tab/>
      </w:r>
    </w:p>
    <w:p w14:paraId="1774C00D" w14:textId="4E9674E9" w:rsidR="00AD4CDE" w:rsidRPr="00D27771" w:rsidRDefault="00AD4CDE" w:rsidP="00D03158">
      <w:pPr>
        <w:widowControl/>
        <w:tabs>
          <w:tab w:val="left" w:pos="2410"/>
          <w:tab w:val="left" w:pos="6804"/>
          <w:tab w:val="right" w:pos="9412"/>
        </w:tabs>
        <w:jc w:val="right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id. 56768/56785 </w:t>
      </w:r>
    </w:p>
    <w:p w14:paraId="7764707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33C266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5992F48" w14:textId="4BC3D00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p. č. 660, 665 a 667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Zubrnice </w:t>
      </w:r>
      <w:r w:rsidR="00AD3BA9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na základě prohlášení o vlastnickém právu. Oznámení o zamýšleném převodu podle § 15 zákona </w:t>
      </w:r>
      <w:r w:rsidR="00461AF7">
        <w:rPr>
          <w:rFonts w:ascii="Arial" w:hAnsi="Arial" w:cs="Arial"/>
        </w:rPr>
        <w:t xml:space="preserve">      </w:t>
      </w:r>
      <w:r w:rsidR="00AD3BA9">
        <w:rPr>
          <w:rFonts w:ascii="Arial" w:hAnsi="Arial" w:cs="Arial"/>
        </w:rPr>
        <w:t xml:space="preserve">        </w:t>
      </w:r>
      <w:r w:rsidR="00461AF7">
        <w:rPr>
          <w:rFonts w:ascii="Arial" w:hAnsi="Arial" w:cs="Arial"/>
        </w:rPr>
        <w:t xml:space="preserve">     </w:t>
      </w:r>
      <w:r w:rsidRPr="00D27771">
        <w:rPr>
          <w:rFonts w:ascii="Arial" w:hAnsi="Arial" w:cs="Arial"/>
        </w:rPr>
        <w:t>č. 95/1999 Sb. (nyní § 20 zákona č. 503/2012 Sb.)  bylo zveřejněno dne 19. 9. 2011. V</w:t>
      </w:r>
      <w:r w:rsidR="00AD3BA9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zákonem</w:t>
      </w:r>
      <w:r w:rsidR="00AD3BA9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 stanovené lhůtě (3 měsíců) nebyly podány námitky vlastnického práva jiných osob.  </w:t>
      </w:r>
    </w:p>
    <w:p w14:paraId="30B7A10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0D205BF" w14:textId="77777777" w:rsidR="00AC770D" w:rsidRDefault="00D03158" w:rsidP="00AC770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</w:t>
      </w:r>
      <w:r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nemovitost</w:t>
      </w:r>
      <w:r>
        <w:rPr>
          <w:rFonts w:ascii="Arial" w:hAnsi="Arial" w:cs="Arial"/>
        </w:rPr>
        <w:t xml:space="preserve">i </w:t>
      </w:r>
      <w:r w:rsidRPr="00D27771">
        <w:rPr>
          <w:rFonts w:ascii="Arial" w:hAnsi="Arial" w:cs="Arial"/>
        </w:rPr>
        <w:t xml:space="preserve">v KÚ Zubrnice </w:t>
      </w: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60, 665 a 667</w:t>
      </w:r>
      <w:r w:rsidRPr="00D2777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oceněn</w:t>
      </w:r>
      <w:r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ve znaleckém posudku soudního znalce </w:t>
      </w:r>
      <w:proofErr w:type="spellStart"/>
      <w:r w:rsidR="00F80931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AC770D" w:rsidRPr="00D27771">
        <w:rPr>
          <w:rFonts w:ascii="Arial" w:hAnsi="Arial" w:cs="Arial"/>
        </w:rPr>
        <w:t xml:space="preserve">ze dne 18. 2. 2021, pod čj. 6/3931/2021, podle </w:t>
      </w:r>
      <w:proofErr w:type="spellStart"/>
      <w:r w:rsidR="00AC770D" w:rsidRPr="00D27771">
        <w:rPr>
          <w:rFonts w:ascii="Arial" w:hAnsi="Arial" w:cs="Arial"/>
        </w:rPr>
        <w:t>vyhl</w:t>
      </w:r>
      <w:proofErr w:type="spellEnd"/>
      <w:r w:rsidR="00AC770D" w:rsidRPr="00D27771">
        <w:rPr>
          <w:rFonts w:ascii="Arial" w:hAnsi="Arial" w:cs="Arial"/>
        </w:rPr>
        <w:t>.</w:t>
      </w:r>
      <w:r w:rsidR="00AC770D">
        <w:rPr>
          <w:rFonts w:ascii="Arial" w:hAnsi="Arial" w:cs="Arial"/>
        </w:rPr>
        <w:t xml:space="preserve"> </w:t>
      </w:r>
      <w:r w:rsidR="00AC770D" w:rsidRPr="00D27771">
        <w:rPr>
          <w:rFonts w:ascii="Arial" w:hAnsi="Arial" w:cs="Arial"/>
        </w:rPr>
        <w:t xml:space="preserve">č. 182/1988 Sb., ve znění </w:t>
      </w:r>
      <w:proofErr w:type="spellStart"/>
      <w:r w:rsidR="00AC770D" w:rsidRPr="00D27771">
        <w:rPr>
          <w:rFonts w:ascii="Arial" w:hAnsi="Arial" w:cs="Arial"/>
        </w:rPr>
        <w:t>vyhl</w:t>
      </w:r>
      <w:proofErr w:type="spellEnd"/>
      <w:r w:rsidR="00AC770D" w:rsidRPr="00D27771">
        <w:rPr>
          <w:rFonts w:ascii="Arial" w:hAnsi="Arial" w:cs="Arial"/>
        </w:rPr>
        <w:t>.</w:t>
      </w:r>
      <w:r w:rsidR="00AC770D">
        <w:rPr>
          <w:rFonts w:ascii="Arial" w:hAnsi="Arial" w:cs="Arial"/>
        </w:rPr>
        <w:t xml:space="preserve"> </w:t>
      </w:r>
      <w:r w:rsidR="00AC770D" w:rsidRPr="00D27771">
        <w:rPr>
          <w:rFonts w:ascii="Arial" w:hAnsi="Arial" w:cs="Arial"/>
        </w:rPr>
        <w:t>č. 316/1990 Sb.,</w:t>
      </w:r>
      <w:r w:rsidR="00AC770D">
        <w:rPr>
          <w:rFonts w:ascii="Arial" w:hAnsi="Arial" w:cs="Arial"/>
        </w:rPr>
        <w:t xml:space="preserve"> </w:t>
      </w:r>
      <w:r w:rsidR="00AC770D" w:rsidRPr="00D27771">
        <w:rPr>
          <w:rFonts w:ascii="Arial" w:hAnsi="Arial" w:cs="Arial"/>
        </w:rPr>
        <w:t xml:space="preserve">celkovou částkou 56 749,97 Kč (slovy: </w:t>
      </w:r>
      <w:proofErr w:type="spellStart"/>
      <w:r w:rsidR="00AC770D" w:rsidRPr="00D27771">
        <w:rPr>
          <w:rFonts w:ascii="Arial" w:hAnsi="Arial" w:cs="Arial"/>
        </w:rPr>
        <w:t>padesátšesttisícsedmsetčtyřicetdevět</w:t>
      </w:r>
      <w:proofErr w:type="spellEnd"/>
      <w:r w:rsidR="00AC770D" w:rsidRPr="00D27771">
        <w:rPr>
          <w:rFonts w:ascii="Arial" w:hAnsi="Arial" w:cs="Arial"/>
        </w:rPr>
        <w:t xml:space="preserve"> korun českých </w:t>
      </w:r>
      <w:proofErr w:type="spellStart"/>
      <w:r w:rsidR="00AC770D" w:rsidRPr="00D27771">
        <w:rPr>
          <w:rFonts w:ascii="Arial" w:hAnsi="Arial" w:cs="Arial"/>
        </w:rPr>
        <w:t>devadesátsedm</w:t>
      </w:r>
      <w:proofErr w:type="spellEnd"/>
      <w:r w:rsidR="00AC770D" w:rsidRPr="00D27771">
        <w:rPr>
          <w:rFonts w:ascii="Arial" w:hAnsi="Arial" w:cs="Arial"/>
        </w:rPr>
        <w:t xml:space="preserve"> haléřů). </w:t>
      </w:r>
    </w:p>
    <w:p w14:paraId="251B0F7E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1A2E29E6" w14:textId="1C734DA6"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E76AB34" w14:textId="77777777" w:rsidR="00D03158" w:rsidRPr="00D27771" w:rsidRDefault="00D03158">
      <w:pPr>
        <w:pStyle w:val="para"/>
        <w:rPr>
          <w:rFonts w:ascii="Arial" w:hAnsi="Arial" w:cs="Arial"/>
          <w:sz w:val="20"/>
          <w:szCs w:val="20"/>
        </w:rPr>
      </w:pPr>
    </w:p>
    <w:p w14:paraId="238F0C67" w14:textId="541E85B6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D03158" w:rsidRPr="00525C53">
        <w:rPr>
          <w:rFonts w:ascii="Arial" w:hAnsi="Arial" w:cs="Arial"/>
          <w:i/>
          <w:iCs/>
        </w:rPr>
        <w:t xml:space="preserve">Miroslava </w:t>
      </w:r>
      <w:r w:rsidRPr="00525C53">
        <w:rPr>
          <w:rFonts w:ascii="Arial" w:hAnsi="Arial" w:cs="Arial"/>
          <w:i/>
          <w:iCs/>
        </w:rPr>
        <w:t>Buršíková</w:t>
      </w:r>
      <w:r w:rsidRPr="00D27771">
        <w:rPr>
          <w:rFonts w:ascii="Arial" w:hAnsi="Arial" w:cs="Arial"/>
        </w:rPr>
        <w:t xml:space="preserve">  </w:t>
      </w:r>
    </w:p>
    <w:p w14:paraId="31FC7647" w14:textId="77777777" w:rsidR="00F33BBC" w:rsidRPr="00D27771" w:rsidRDefault="00F33BBC">
      <w:pPr>
        <w:widowControl/>
        <w:rPr>
          <w:rFonts w:ascii="Arial" w:hAnsi="Arial" w:cs="Arial"/>
        </w:rPr>
      </w:pPr>
    </w:p>
    <w:p w14:paraId="41DB95BF" w14:textId="77777777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F996854" w14:textId="767BE1E5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</w:t>
      </w:r>
      <w:r w:rsidR="0052513D">
        <w:rPr>
          <w:rFonts w:ascii="Arial" w:hAnsi="Arial" w:cs="Arial"/>
        </w:rPr>
        <w:t>Krajského</w:t>
      </w:r>
      <w:r w:rsidRPr="00D27771">
        <w:rPr>
          <w:rFonts w:ascii="Arial" w:hAnsi="Arial" w:cs="Arial"/>
        </w:rPr>
        <w:t xml:space="preserve"> pozemkového úřadu </w:t>
      </w:r>
      <w:r w:rsidR="0052513D">
        <w:rPr>
          <w:rFonts w:ascii="Arial" w:hAnsi="Arial" w:cs="Arial"/>
        </w:rPr>
        <w:t>pro Jihomoravský kraj</w:t>
      </w:r>
      <w:r w:rsidRPr="00D27771">
        <w:rPr>
          <w:rFonts w:ascii="Arial" w:hAnsi="Arial" w:cs="Arial"/>
        </w:rPr>
        <w:t xml:space="preserve">, čj. 3202/92/12-RNP ze dne 29. 11. 2019, kterým oprávněné osobě </w:t>
      </w:r>
      <w:r w:rsidR="00D03158">
        <w:rPr>
          <w:rFonts w:ascii="Arial" w:hAnsi="Arial" w:cs="Arial"/>
        </w:rPr>
        <w:t xml:space="preserve">Miroslavě </w:t>
      </w:r>
      <w:r w:rsidRPr="00D27771">
        <w:rPr>
          <w:rFonts w:ascii="Arial" w:hAnsi="Arial" w:cs="Arial"/>
        </w:rPr>
        <w:t>Buršíkov</w:t>
      </w:r>
      <w:r w:rsidR="00D03158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>, rodné číslo 37</w:t>
      </w:r>
      <w:r w:rsidR="00F8093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Líšeň, obce Brno, </w:t>
      </w:r>
      <w:r w:rsidRPr="00D03158">
        <w:rPr>
          <w:rFonts w:ascii="Arial" w:hAnsi="Arial" w:cs="Arial"/>
          <w:b/>
          <w:bCs/>
        </w:rPr>
        <w:t>okresu Brno-město</w:t>
      </w:r>
      <w:r w:rsidRPr="00D27771">
        <w:rPr>
          <w:rFonts w:ascii="Arial" w:hAnsi="Arial" w:cs="Arial"/>
        </w:rPr>
        <w:t xml:space="preserve">. </w:t>
      </w:r>
    </w:p>
    <w:p w14:paraId="6155A232" w14:textId="39BF624D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F80931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čj.</w:t>
      </w:r>
      <w:r w:rsidR="00F33BB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1128-14/2020, ze dne 9. 2.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D0315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D0315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F8093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F80931">
        <w:rPr>
          <w:rFonts w:ascii="Arial" w:hAnsi="Arial" w:cs="Arial"/>
        </w:rPr>
        <w:t>xxxxxxxxxxxxxxxxxxxxxxxxxxxxxxxxxxxxx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2D3C5179" w14:textId="77777777" w:rsidR="00AD4CDE" w:rsidRPr="00D27771" w:rsidRDefault="00AD4CDE">
      <w:pPr>
        <w:widowControl/>
        <w:rPr>
          <w:rFonts w:ascii="Arial" w:hAnsi="Arial" w:cs="Arial"/>
        </w:rPr>
      </w:pPr>
    </w:p>
    <w:p w14:paraId="7E0E6BB7" w14:textId="77777777" w:rsidR="00AD4CDE" w:rsidRPr="00525C53" w:rsidRDefault="00AD4CDE">
      <w:pPr>
        <w:widowControl/>
        <w:rPr>
          <w:rFonts w:ascii="Arial" w:hAnsi="Arial" w:cs="Arial"/>
          <w:b/>
          <w:bCs/>
        </w:rPr>
      </w:pPr>
      <w:r w:rsidRPr="00525C53">
        <w:rPr>
          <w:rFonts w:ascii="Arial" w:hAnsi="Arial" w:cs="Arial"/>
          <w:b/>
          <w:bCs/>
        </w:rPr>
        <w:t xml:space="preserve">Z toho bude touto smlouvou vypořádáno 17,00 Kč. </w:t>
      </w:r>
    </w:p>
    <w:p w14:paraId="0A4746BE" w14:textId="77777777" w:rsidR="00AD4CDE" w:rsidRPr="00525C53" w:rsidRDefault="00AD4CDE">
      <w:pPr>
        <w:widowControl/>
        <w:rPr>
          <w:rFonts w:ascii="Arial" w:hAnsi="Arial" w:cs="Arial"/>
          <w:b/>
          <w:bCs/>
        </w:rPr>
      </w:pPr>
    </w:p>
    <w:p w14:paraId="6B7192DB" w14:textId="3D524F7E" w:rsidR="00AD4CDE" w:rsidRDefault="00AD4CDE">
      <w:pPr>
        <w:widowControl/>
        <w:rPr>
          <w:rFonts w:ascii="Arial" w:hAnsi="Arial" w:cs="Arial"/>
          <w:i/>
          <w:iCs/>
        </w:rPr>
      </w:pPr>
      <w:r w:rsidRPr="00D27771">
        <w:rPr>
          <w:rFonts w:ascii="Arial" w:hAnsi="Arial" w:cs="Arial"/>
        </w:rPr>
        <w:t xml:space="preserve">Oprávněná osoba: </w:t>
      </w:r>
      <w:r w:rsidR="00525C53" w:rsidRPr="00525C53">
        <w:rPr>
          <w:rFonts w:ascii="Arial" w:hAnsi="Arial" w:cs="Arial"/>
          <w:i/>
          <w:iCs/>
        </w:rPr>
        <w:t xml:space="preserve">Eliška </w:t>
      </w:r>
      <w:r w:rsidRPr="00525C53">
        <w:rPr>
          <w:rFonts w:ascii="Arial" w:hAnsi="Arial" w:cs="Arial"/>
          <w:i/>
          <w:iCs/>
        </w:rPr>
        <w:t xml:space="preserve">Krčmová </w:t>
      </w:r>
    </w:p>
    <w:p w14:paraId="19C07C7A" w14:textId="77777777" w:rsidR="00F33BBC" w:rsidRPr="00D27771" w:rsidRDefault="00F33BBC">
      <w:pPr>
        <w:widowControl/>
        <w:rPr>
          <w:rFonts w:ascii="Arial" w:hAnsi="Arial" w:cs="Arial"/>
        </w:rPr>
      </w:pPr>
    </w:p>
    <w:p w14:paraId="7F1BBF5C" w14:textId="77777777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7314B7E" w14:textId="72CC0DAC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</w:t>
      </w:r>
      <w:r w:rsidR="0052513D">
        <w:rPr>
          <w:rFonts w:ascii="Arial" w:hAnsi="Arial" w:cs="Arial"/>
        </w:rPr>
        <w:t>Krajského</w:t>
      </w:r>
      <w:r w:rsidR="0052513D" w:rsidRPr="00D27771">
        <w:rPr>
          <w:rFonts w:ascii="Arial" w:hAnsi="Arial" w:cs="Arial"/>
        </w:rPr>
        <w:t xml:space="preserve"> pozemkového úřadu </w:t>
      </w:r>
      <w:r w:rsidR="0052513D">
        <w:rPr>
          <w:rFonts w:ascii="Arial" w:hAnsi="Arial" w:cs="Arial"/>
        </w:rPr>
        <w:t>pro Jihomoravský kraj</w:t>
      </w:r>
      <w:r w:rsidRPr="00D27771">
        <w:rPr>
          <w:rFonts w:ascii="Arial" w:hAnsi="Arial" w:cs="Arial"/>
        </w:rPr>
        <w:t>, čj. 3202/92/10-RNP ze dne 29. 10. 2019, kterým oprávněné osobě</w:t>
      </w:r>
      <w:r w:rsidR="00525C53">
        <w:rPr>
          <w:rFonts w:ascii="Arial" w:hAnsi="Arial" w:cs="Arial"/>
        </w:rPr>
        <w:t xml:space="preserve"> Elišce</w:t>
      </w:r>
      <w:r w:rsidRPr="00D27771">
        <w:rPr>
          <w:rFonts w:ascii="Arial" w:hAnsi="Arial" w:cs="Arial"/>
        </w:rPr>
        <w:t xml:space="preserve"> Krčmov</w:t>
      </w:r>
      <w:r w:rsidR="00525C53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>, rodné číslo 49</w:t>
      </w:r>
      <w:r w:rsidR="00F8093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Líšeň, obce Brno, </w:t>
      </w:r>
      <w:r w:rsidRPr="00525C53">
        <w:rPr>
          <w:rFonts w:ascii="Arial" w:hAnsi="Arial" w:cs="Arial"/>
          <w:b/>
          <w:bCs/>
        </w:rPr>
        <w:t>okresu Brno-město</w:t>
      </w:r>
      <w:r w:rsidRPr="00D27771">
        <w:rPr>
          <w:rFonts w:ascii="Arial" w:hAnsi="Arial" w:cs="Arial"/>
        </w:rPr>
        <w:t xml:space="preserve">. </w:t>
      </w:r>
    </w:p>
    <w:p w14:paraId="5B85BEF0" w14:textId="1970A1F7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525C5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</w:t>
      </w:r>
      <w:r w:rsidR="00525C53" w:rsidRPr="00D27771">
        <w:rPr>
          <w:rFonts w:ascii="Arial" w:hAnsi="Arial" w:cs="Arial"/>
        </w:rPr>
        <w:t xml:space="preserve">znalce </w:t>
      </w:r>
      <w:proofErr w:type="spellStart"/>
      <w:r w:rsidR="00F80931">
        <w:rPr>
          <w:rFonts w:ascii="Arial" w:hAnsi="Arial" w:cs="Arial"/>
        </w:rPr>
        <w:t>xxxxxxxxxxxxxxxx</w:t>
      </w:r>
      <w:proofErr w:type="spellEnd"/>
      <w:r w:rsidR="00525C53" w:rsidRPr="00D27771">
        <w:rPr>
          <w:rFonts w:ascii="Arial" w:hAnsi="Arial" w:cs="Arial"/>
        </w:rPr>
        <w:t>, čj.</w:t>
      </w:r>
      <w:r w:rsidR="00F33BBC">
        <w:rPr>
          <w:rFonts w:ascii="Arial" w:hAnsi="Arial" w:cs="Arial"/>
        </w:rPr>
        <w:t xml:space="preserve"> </w:t>
      </w:r>
      <w:r w:rsidR="00525C53" w:rsidRPr="00D27771">
        <w:rPr>
          <w:rFonts w:ascii="Arial" w:hAnsi="Arial" w:cs="Arial"/>
        </w:rPr>
        <w:t>1128-14/2020</w:t>
      </w:r>
      <w:r w:rsidRPr="00D27771">
        <w:rPr>
          <w:rFonts w:ascii="Arial" w:hAnsi="Arial" w:cs="Arial"/>
        </w:rPr>
        <w:t xml:space="preserve">, ze dne 9. 2.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525C5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525C5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F8093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F80931">
        <w:rPr>
          <w:rFonts w:ascii="Arial" w:hAnsi="Arial" w:cs="Arial"/>
        </w:rPr>
        <w:t>xxxxxxxxxxxxxxxxxxxxxxxxxxxxxxxxx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34FADF45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542AFE" w14:textId="77777777" w:rsidR="00AD4CDE" w:rsidRPr="00525C53" w:rsidRDefault="00AD4CDE">
      <w:pPr>
        <w:widowControl/>
        <w:rPr>
          <w:rFonts w:ascii="Arial" w:hAnsi="Arial" w:cs="Arial"/>
          <w:b/>
          <w:bCs/>
        </w:rPr>
      </w:pPr>
      <w:r w:rsidRPr="00525C53">
        <w:rPr>
          <w:rFonts w:ascii="Arial" w:hAnsi="Arial" w:cs="Arial"/>
          <w:b/>
          <w:bCs/>
        </w:rPr>
        <w:t xml:space="preserve">Z toho bude touto smlouvou vypořádáno 33,00 Kč. </w:t>
      </w:r>
    </w:p>
    <w:p w14:paraId="13020C5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0A05D0A" w14:textId="321147A8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52513D">
        <w:rPr>
          <w:rFonts w:ascii="Arial" w:hAnsi="Arial" w:cs="Arial"/>
        </w:rPr>
        <w:t>Krajského</w:t>
      </w:r>
      <w:r w:rsidR="0052513D" w:rsidRPr="00D27771">
        <w:rPr>
          <w:rFonts w:ascii="Arial" w:hAnsi="Arial" w:cs="Arial"/>
        </w:rPr>
        <w:t xml:space="preserve"> pozemkového úřadu </w:t>
      </w:r>
      <w:r w:rsidR="0052513D">
        <w:rPr>
          <w:rFonts w:ascii="Arial" w:hAnsi="Arial" w:cs="Arial"/>
        </w:rPr>
        <w:t>pro Jihomoravský kraj</w:t>
      </w:r>
      <w:r w:rsidRPr="00D27771">
        <w:rPr>
          <w:rFonts w:ascii="Arial" w:hAnsi="Arial" w:cs="Arial"/>
        </w:rPr>
        <w:t>, čj. 3202/92/11-</w:t>
      </w:r>
      <w:proofErr w:type="gramStart"/>
      <w:r w:rsidRPr="00D27771">
        <w:rPr>
          <w:rFonts w:ascii="Arial" w:hAnsi="Arial" w:cs="Arial"/>
        </w:rPr>
        <w:t xml:space="preserve">RNP </w:t>
      </w:r>
      <w:r w:rsidR="00AD3BA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ze</w:t>
      </w:r>
      <w:proofErr w:type="gramEnd"/>
      <w:r w:rsidRPr="00D27771">
        <w:rPr>
          <w:rFonts w:ascii="Arial" w:hAnsi="Arial" w:cs="Arial"/>
        </w:rPr>
        <w:t xml:space="preserve"> dne 14. 11. 2019, kterým oprávněné osobě </w:t>
      </w:r>
      <w:r w:rsidR="00F33BBC">
        <w:rPr>
          <w:rFonts w:ascii="Arial" w:hAnsi="Arial" w:cs="Arial"/>
        </w:rPr>
        <w:t xml:space="preserve">Elišce </w:t>
      </w:r>
      <w:r w:rsidRPr="00D27771">
        <w:rPr>
          <w:rFonts w:ascii="Arial" w:hAnsi="Arial" w:cs="Arial"/>
        </w:rPr>
        <w:t xml:space="preserve">Krčmová, rodné číslo </w:t>
      </w:r>
      <w:r w:rsidR="00F80931" w:rsidRPr="00D27771">
        <w:rPr>
          <w:rFonts w:ascii="Arial" w:hAnsi="Arial" w:cs="Arial"/>
        </w:rPr>
        <w:t>49</w:t>
      </w:r>
      <w:r w:rsidR="00F8093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Slatina, obce Brno, </w:t>
      </w:r>
      <w:r w:rsidRPr="003B16CB">
        <w:rPr>
          <w:rFonts w:ascii="Arial" w:hAnsi="Arial" w:cs="Arial"/>
          <w:b/>
          <w:bCs/>
        </w:rPr>
        <w:t>okresu Brno-město.</w:t>
      </w:r>
      <w:r w:rsidRPr="00D27771">
        <w:rPr>
          <w:rFonts w:ascii="Arial" w:hAnsi="Arial" w:cs="Arial"/>
        </w:rPr>
        <w:t xml:space="preserve"> </w:t>
      </w:r>
    </w:p>
    <w:p w14:paraId="2930EA32" w14:textId="1D741850" w:rsidR="00AD4CDE" w:rsidRPr="00D27771" w:rsidRDefault="00AD4CDE" w:rsidP="00525C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525C53">
        <w:rPr>
          <w:rFonts w:ascii="Arial" w:hAnsi="Arial" w:cs="Arial"/>
        </w:rPr>
        <w:t xml:space="preserve"> </w:t>
      </w:r>
      <w:r w:rsidR="00525C53" w:rsidRPr="00D27771">
        <w:rPr>
          <w:rFonts w:ascii="Arial" w:hAnsi="Arial" w:cs="Arial"/>
        </w:rPr>
        <w:t xml:space="preserve">znaleckým posudkem znalce </w:t>
      </w:r>
      <w:proofErr w:type="spellStart"/>
      <w:r w:rsidR="00F80931">
        <w:rPr>
          <w:rFonts w:ascii="Arial" w:hAnsi="Arial" w:cs="Arial"/>
        </w:rPr>
        <w:t>xxxxxxxxxxxxxxxx</w:t>
      </w:r>
      <w:proofErr w:type="spellEnd"/>
      <w:r w:rsidR="00525C53" w:rsidRPr="00D27771">
        <w:rPr>
          <w:rFonts w:ascii="Arial" w:hAnsi="Arial" w:cs="Arial"/>
        </w:rPr>
        <w:t>, čj. 1128-14/2020</w:t>
      </w:r>
      <w:r w:rsidRPr="00D27771">
        <w:rPr>
          <w:rFonts w:ascii="Arial" w:hAnsi="Arial" w:cs="Arial"/>
        </w:rPr>
        <w:t xml:space="preserve">, ze dne 9. 2.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525C5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525C5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AD3BA9">
        <w:rPr>
          <w:rFonts w:ascii="Arial" w:hAnsi="Arial" w:cs="Arial"/>
        </w:rPr>
        <w:t xml:space="preserve">    </w:t>
      </w:r>
      <w:proofErr w:type="spellStart"/>
      <w:r w:rsidR="003363C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3363C1">
        <w:rPr>
          <w:rFonts w:ascii="Arial" w:hAnsi="Arial" w:cs="Arial"/>
        </w:rPr>
        <w:t>xxxxxxxxxxxxxxxxxxxxxxxxxxxxxxxxxxxxxxxxxxxxxxxxx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549548EB" w14:textId="77777777" w:rsidR="00AD4CDE" w:rsidRPr="00D27771" w:rsidRDefault="00AD4CDE">
      <w:pPr>
        <w:widowControl/>
        <w:rPr>
          <w:rFonts w:ascii="Arial" w:hAnsi="Arial" w:cs="Arial"/>
        </w:rPr>
      </w:pPr>
    </w:p>
    <w:p w14:paraId="7E1B4785" w14:textId="77777777" w:rsidR="00AD4CDE" w:rsidRPr="00525C53" w:rsidRDefault="00AD4CDE">
      <w:pPr>
        <w:widowControl/>
        <w:rPr>
          <w:rFonts w:ascii="Arial" w:hAnsi="Arial" w:cs="Arial"/>
          <w:b/>
          <w:bCs/>
        </w:rPr>
      </w:pPr>
      <w:r w:rsidRPr="00525C53">
        <w:rPr>
          <w:rFonts w:ascii="Arial" w:hAnsi="Arial" w:cs="Arial"/>
          <w:b/>
          <w:bCs/>
        </w:rPr>
        <w:t xml:space="preserve">Z toho bude touto smlouvou vypořádáno 56 735,00 Kč. </w:t>
      </w:r>
    </w:p>
    <w:p w14:paraId="1EBB92D5" w14:textId="77777777" w:rsidR="00AD4CDE" w:rsidRPr="00D27771" w:rsidRDefault="00AD4CDE" w:rsidP="00525C53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1CFCBF0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73984F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4AE3F75" w14:textId="77777777" w:rsidR="00AD4CDE" w:rsidRPr="00D27771" w:rsidRDefault="00AD4CDE" w:rsidP="00525C5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svého vlastnictví přijímají.</w:t>
      </w:r>
    </w:p>
    <w:p w14:paraId="0D6B7A3C" w14:textId="51322E59" w:rsidR="00525C53" w:rsidRPr="00F33BBC" w:rsidRDefault="00AD4CDE" w:rsidP="00F33BB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</w:t>
      </w:r>
      <w:r w:rsidR="00AD3BA9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="00525C53"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13D2D92C" w14:textId="58054C13" w:rsidR="00525C53" w:rsidRDefault="00525C5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E446405" w14:textId="00BDFBF9" w:rsidR="00AD3BA9" w:rsidRDefault="00AD3BA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3781F01" w14:textId="77777777" w:rsidR="00AD3BA9" w:rsidRDefault="00AD3BA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55C780E" w14:textId="6F3D0AC3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776A35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D658D9B" w14:textId="45E1C6FC" w:rsidR="00AD4CDE" w:rsidRDefault="00AD4CDE" w:rsidP="00525C5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</w:t>
      </w:r>
      <w:r w:rsidR="0052513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D3BA9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52513D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55BBF401" w14:textId="0154AAA4" w:rsidR="00F33BBC" w:rsidRDefault="00F33BBC" w:rsidP="00F33BBC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Nabyvatelé berou na vědomí a jsou srozuměny s tím, že převáděné pozemky v 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Zubrnice, jsou pronajaty.</w:t>
      </w:r>
    </w:p>
    <w:p w14:paraId="3BF67250" w14:textId="77777777" w:rsidR="00AD2C21" w:rsidRDefault="00AD2C21" w:rsidP="00F33BBC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788C3C67" w14:textId="4BDB4D82" w:rsidR="00AD2C21" w:rsidRDefault="00AD2C21" w:rsidP="00F33BB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převáděným pozemkům p. č. 660 a 665 je řešen pachtovní smlouvou číslo 76N07/08, uzavřenou s </w:t>
      </w:r>
      <w:proofErr w:type="spellStart"/>
      <w:r w:rsidR="003363C1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jakožto pachtýřem a p. č. 667 je řešena pachtovní smlouvou číslo </w:t>
      </w:r>
      <w:r w:rsidR="00AD3BA9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15N15/08, uzavřenou s </w:t>
      </w:r>
      <w:proofErr w:type="spellStart"/>
      <w:r w:rsidR="003363C1">
        <w:rPr>
          <w:rFonts w:ascii="Arial" w:hAnsi="Arial" w:cs="Arial"/>
          <w:color w:val="000000"/>
          <w:sz w:val="20"/>
          <w:szCs w:val="20"/>
        </w:rPr>
        <w:t>xxxxxxxxxxxxxxxx</w:t>
      </w:r>
      <w:proofErr w:type="spellEnd"/>
      <w:r w:rsidR="00150D28">
        <w:rPr>
          <w:rFonts w:ascii="Arial" w:hAnsi="Arial" w:cs="Arial"/>
          <w:color w:val="000000"/>
          <w:sz w:val="20"/>
          <w:szCs w:val="20"/>
        </w:rPr>
        <w:t>, jakožto pachtýřem.</w:t>
      </w:r>
      <w:r>
        <w:rPr>
          <w:rFonts w:ascii="Arial" w:hAnsi="Arial" w:cs="Arial"/>
          <w:color w:val="000000"/>
          <w:sz w:val="20"/>
          <w:szCs w:val="20"/>
        </w:rPr>
        <w:t xml:space="preserve"> S obsahy pachtovních smluv byli </w:t>
      </w:r>
      <w:r w:rsidR="00AD3BA9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nabyvatelé seznámeni před podpisem této smlouvy, což stvrzují svými podpisy.</w:t>
      </w:r>
    </w:p>
    <w:p w14:paraId="36F6375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EB63BF5" w14:textId="4DE41912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Převáděné pozemky p. č. 660, 665 a 667 v KÚ Zubrnice, j</w:t>
      </w:r>
      <w:r w:rsidR="00F33BBC"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 xml:space="preserve"> na základě dohody o přičlenění honebních pozemků č. 7M04/08 součástí honitby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Fráž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jejímž držitelem jsou Lesy ČR, s. p. Tento pozemek je ve smyslu zákona č. 503/2012 Sb., o Státním pozemkovém úřadu, ve znění pozdějších předpisů, v režimu přičlenění.     </w:t>
      </w:r>
    </w:p>
    <w:p w14:paraId="1ABB05E0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13DD249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5D2646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43195EB" w14:textId="054C262C" w:rsidR="00525C53" w:rsidRPr="00D27771" w:rsidRDefault="00525C53" w:rsidP="00525C5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na nabyvatele vkladem do katastru nemovitostí. </w:t>
      </w:r>
    </w:p>
    <w:p w14:paraId="2D515EDE" w14:textId="77777777" w:rsidR="00525C53" w:rsidRPr="00D27771" w:rsidRDefault="00525C53" w:rsidP="00525C53">
      <w:pPr>
        <w:ind w:firstLine="426"/>
        <w:jc w:val="both"/>
        <w:rPr>
          <w:rFonts w:ascii="Arial" w:hAnsi="Arial" w:cs="Arial"/>
          <w:color w:val="000000"/>
        </w:rPr>
      </w:pPr>
    </w:p>
    <w:p w14:paraId="25B1464A" w14:textId="7CDADD80" w:rsidR="00525C53" w:rsidRPr="00D27771" w:rsidRDefault="00525C53" w:rsidP="00525C53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AD3BA9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</w:t>
      </w:r>
      <w:proofErr w:type="gramStart"/>
      <w:r w:rsidRPr="00D27771">
        <w:rPr>
          <w:rFonts w:ascii="Arial" w:hAnsi="Arial" w:cs="Arial"/>
          <w:sz w:val="20"/>
          <w:szCs w:val="20"/>
        </w:rPr>
        <w:t>zákon</w:t>
      </w:r>
      <w:r w:rsidR="00AD3BA9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o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 registru smluv). Uveřejnění této smlouvy v souladu se zákonem o registru smluv zajistí převádějící.</w:t>
      </w:r>
    </w:p>
    <w:p w14:paraId="1CE23DFB" w14:textId="77777777" w:rsidR="00525C53" w:rsidRPr="00D27771" w:rsidRDefault="00525C53" w:rsidP="00525C53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E708965" w14:textId="72E3B79D" w:rsidR="00525C53" w:rsidRPr="00D27771" w:rsidRDefault="00525C53" w:rsidP="00525C53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AD3BA9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>
        <w:rPr>
          <w:rFonts w:ascii="Arial" w:hAnsi="Arial" w:cs="Arial"/>
          <w:lang w:eastAsia="en-US"/>
        </w:rPr>
        <w:t xml:space="preserve">   </w:t>
      </w:r>
      <w:r w:rsidR="00AD3BA9">
        <w:rPr>
          <w:rFonts w:ascii="Arial" w:hAnsi="Arial" w:cs="Arial"/>
          <w:lang w:eastAsia="en-US"/>
        </w:rPr>
        <w:t xml:space="preserve">       </w:t>
      </w:r>
      <w:r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>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2E53BEE9" w14:textId="77777777" w:rsidR="00525C53" w:rsidRDefault="00525C53" w:rsidP="00525C53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5DCFB49A" w14:textId="1C05AE99" w:rsidR="00525C53" w:rsidRPr="004C441A" w:rsidRDefault="00525C53" w:rsidP="00525C53">
      <w:pPr>
        <w:jc w:val="both"/>
        <w:rPr>
          <w:rFonts w:ascii="Arial" w:hAnsi="Arial" w:cs="Arial"/>
          <w:color w:val="000000"/>
          <w:lang w:eastAsia="en-US"/>
        </w:rPr>
      </w:pPr>
      <w:r w:rsidRPr="004C441A">
        <w:rPr>
          <w:rFonts w:ascii="Arial" w:hAnsi="Arial" w:cs="Arial"/>
          <w:color w:val="000000"/>
          <w:lang w:eastAsia="en-US"/>
        </w:rPr>
        <w:t>V souvislosti s realizací práv a povinností vyplývajících z této smlouvy bude mít nabyvatel přístup</w:t>
      </w:r>
      <w:r w:rsidR="00AD3BA9">
        <w:rPr>
          <w:rFonts w:ascii="Arial" w:hAnsi="Arial" w:cs="Arial"/>
          <w:color w:val="000000"/>
          <w:lang w:eastAsia="en-US"/>
        </w:rPr>
        <w:t xml:space="preserve">  </w:t>
      </w:r>
      <w:r w:rsidRPr="004C441A">
        <w:rPr>
          <w:rFonts w:ascii="Arial" w:hAnsi="Arial" w:cs="Arial"/>
          <w:color w:val="000000"/>
          <w:lang w:eastAsia="en-US"/>
        </w:rPr>
        <w:t xml:space="preserve"> k osobním údajům fyzických osob, které jsou uvedeny ve smlouvě/smlouvách, které byly těmito osobami uzavřeny se Státním pozemkovým úřadem.  Nabyvatel se zavazuje, že přijme veškerá technická     </w:t>
      </w:r>
      <w:r w:rsidR="00AD3BA9">
        <w:rPr>
          <w:rFonts w:ascii="Arial" w:hAnsi="Arial" w:cs="Arial"/>
          <w:color w:val="000000"/>
          <w:lang w:eastAsia="en-US"/>
        </w:rPr>
        <w:t xml:space="preserve">       </w:t>
      </w:r>
      <w:r w:rsidRPr="004C441A">
        <w:rPr>
          <w:rFonts w:ascii="Arial" w:hAnsi="Arial" w:cs="Arial"/>
          <w:color w:val="000000"/>
          <w:lang w:eastAsia="en-US"/>
        </w:rPr>
        <w:t xml:space="preserve">          a bezpečnostní opatření, v rámci nabyvatele s nimi budou seznámeni jen případní zaměstnanci a partneři nabyvatele a nabyvatel nezpřístupní tyto osobní údaje třetím osobám. Nabyvatel prohlašuje, že je</w:t>
      </w:r>
      <w:r w:rsidR="00AD3BA9">
        <w:rPr>
          <w:rFonts w:ascii="Arial" w:hAnsi="Arial" w:cs="Arial"/>
          <w:color w:val="000000"/>
          <w:lang w:eastAsia="en-US"/>
        </w:rPr>
        <w:t xml:space="preserve">  </w:t>
      </w:r>
      <w:r w:rsidRPr="004C441A">
        <w:rPr>
          <w:rFonts w:ascii="Arial" w:hAnsi="Arial" w:cs="Arial"/>
          <w:color w:val="000000"/>
          <w:lang w:eastAsia="en-US"/>
        </w:rPr>
        <w:t xml:space="preserve"> oprávněn shromažďovat, používat, přenášet, ukládat nebo jiným způsobem zpracovávat informace předávané SPÚ, včetně osobních údajů, jak jsou definovány příslušnými právními předpisy.</w:t>
      </w:r>
    </w:p>
    <w:p w14:paraId="04506E7C" w14:textId="2A81FE4B" w:rsidR="00525C53" w:rsidRDefault="00525C53" w:rsidP="00525C53">
      <w:pPr>
        <w:jc w:val="both"/>
        <w:rPr>
          <w:rFonts w:ascii="Arial" w:hAnsi="Arial" w:cs="Arial"/>
          <w:color w:val="000000"/>
          <w:lang w:eastAsia="en-US"/>
        </w:rPr>
      </w:pPr>
      <w:r w:rsidRPr="004C441A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Pr="00691EE6">
        <w:rPr>
          <w:rFonts w:ascii="Arial" w:hAnsi="Arial" w:cs="Arial"/>
          <w:color w:val="000000"/>
          <w:lang w:eastAsia="en-US"/>
        </w:rPr>
        <w:t>se zákonem č. 110/2019 Sb.,</w:t>
      </w:r>
      <w:r>
        <w:rPr>
          <w:rFonts w:ascii="Arial" w:hAnsi="Arial" w:cs="Arial"/>
          <w:color w:val="000000"/>
          <w:lang w:eastAsia="en-US"/>
        </w:rPr>
        <w:t xml:space="preserve">        </w:t>
      </w:r>
      <w:r w:rsidR="00AD3BA9">
        <w:rPr>
          <w:rFonts w:ascii="Arial" w:hAnsi="Arial" w:cs="Arial"/>
          <w:color w:val="000000"/>
          <w:lang w:eastAsia="en-US"/>
        </w:rPr>
        <w:t xml:space="preserve">          </w:t>
      </w:r>
      <w:r>
        <w:rPr>
          <w:rFonts w:ascii="Arial" w:hAnsi="Arial" w:cs="Arial"/>
          <w:color w:val="000000"/>
          <w:lang w:eastAsia="en-US"/>
        </w:rPr>
        <w:t xml:space="preserve">           </w:t>
      </w:r>
      <w:r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Pr="0008169E">
        <w:rPr>
          <w:rFonts w:ascii="Arial" w:hAnsi="Arial" w:cs="Arial"/>
          <w:lang w:eastAsia="en-US"/>
        </w:rPr>
        <w:t xml:space="preserve"> </w:t>
      </w:r>
      <w:r w:rsidR="00AD3BA9">
        <w:rPr>
          <w:rFonts w:ascii="Arial" w:hAnsi="Arial" w:cs="Arial"/>
          <w:lang w:eastAsia="en-US"/>
        </w:rPr>
        <w:t xml:space="preserve">  </w:t>
      </w:r>
      <w:r w:rsidRPr="0008169E">
        <w:rPr>
          <w:rFonts w:ascii="Arial" w:hAnsi="Arial" w:cs="Arial"/>
          <w:lang w:eastAsia="en-US"/>
        </w:rPr>
        <w:t>(</w:t>
      </w:r>
      <w:proofErr w:type="gramEnd"/>
      <w:r w:rsidRPr="0008169E">
        <w:rPr>
          <w:rFonts w:ascii="Arial" w:hAnsi="Arial" w:cs="Arial"/>
          <w:lang w:eastAsia="en-US"/>
        </w:rPr>
        <w:t>„GDPR“).</w:t>
      </w:r>
      <w:r w:rsidRPr="004C441A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color w:val="000000"/>
          <w:lang w:eastAsia="en-US"/>
        </w:rPr>
        <w:t xml:space="preserve"> </w:t>
      </w:r>
    </w:p>
    <w:p w14:paraId="1CAB4C29" w14:textId="12EFB380" w:rsidR="00525C53" w:rsidRDefault="00525C53" w:rsidP="00525C53">
      <w:pPr>
        <w:jc w:val="both"/>
        <w:rPr>
          <w:rFonts w:ascii="Arial" w:hAnsi="Arial" w:cs="Arial"/>
          <w:color w:val="000000"/>
          <w:lang w:eastAsia="en-US"/>
        </w:rPr>
      </w:pPr>
    </w:p>
    <w:p w14:paraId="10C5F365" w14:textId="15171E85" w:rsidR="00F33BBC" w:rsidRDefault="00F33BBC" w:rsidP="00525C53">
      <w:pPr>
        <w:jc w:val="both"/>
        <w:rPr>
          <w:rFonts w:ascii="Arial" w:hAnsi="Arial" w:cs="Arial"/>
          <w:color w:val="000000"/>
          <w:lang w:eastAsia="en-US"/>
        </w:rPr>
      </w:pPr>
    </w:p>
    <w:p w14:paraId="32FA89F7" w14:textId="508BA4AB" w:rsidR="00F33BBC" w:rsidRDefault="00F33BBC" w:rsidP="00525C53">
      <w:pPr>
        <w:jc w:val="both"/>
        <w:rPr>
          <w:rFonts w:ascii="Arial" w:hAnsi="Arial" w:cs="Arial"/>
          <w:color w:val="000000"/>
          <w:lang w:eastAsia="en-US"/>
        </w:rPr>
      </w:pPr>
    </w:p>
    <w:p w14:paraId="18390918" w14:textId="77777777" w:rsidR="00F33BBC" w:rsidRDefault="00F33BBC" w:rsidP="00525C53">
      <w:pPr>
        <w:jc w:val="both"/>
        <w:rPr>
          <w:rFonts w:ascii="Arial" w:hAnsi="Arial" w:cs="Arial"/>
          <w:color w:val="000000"/>
          <w:lang w:eastAsia="en-US"/>
        </w:rPr>
      </w:pPr>
    </w:p>
    <w:p w14:paraId="729594D0" w14:textId="77777777" w:rsidR="00525C53" w:rsidRPr="00D27771" w:rsidRDefault="00525C53" w:rsidP="00525C53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F7ADA2F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57112932" w14:textId="5B6CD9FF" w:rsidR="00525C53" w:rsidRDefault="00525C53" w:rsidP="00525C5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</w:t>
      </w:r>
      <w:proofErr w:type="gramStart"/>
      <w:r w:rsidRPr="00D27771">
        <w:rPr>
          <w:rFonts w:ascii="Arial" w:hAnsi="Arial" w:cs="Arial"/>
          <w:sz w:val="20"/>
          <w:szCs w:val="20"/>
        </w:rPr>
        <w:t>smlouvy</w:t>
      </w:r>
      <w:r w:rsidR="00AD3BA9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u</w:t>
      </w:r>
      <w:proofErr w:type="gramEnd"/>
      <w:r w:rsidRPr="00D27771">
        <w:rPr>
          <w:rFonts w:ascii="Arial" w:hAnsi="Arial" w:cs="Arial"/>
          <w:sz w:val="20"/>
          <w:szCs w:val="20"/>
        </w:rPr>
        <w:t>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D3BA9">
        <w:rPr>
          <w:rFonts w:ascii="Arial" w:hAnsi="Arial" w:cs="Arial"/>
          <w:color w:val="000000"/>
          <w:sz w:val="20"/>
          <w:szCs w:val="20"/>
        </w:rPr>
        <w:t xml:space="preserve">   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1740FFC" w14:textId="77777777" w:rsidR="00525C53" w:rsidRDefault="00525C53" w:rsidP="00525C5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C8DFCCA" w14:textId="77777777" w:rsidR="00525C53" w:rsidRDefault="00525C53" w:rsidP="00525C5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5E019CC" w14:textId="539169A0" w:rsidR="00525C53" w:rsidRPr="00D27771" w:rsidRDefault="00525C53" w:rsidP="00525C53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14A5989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2C59BFFA" w14:textId="77777777" w:rsidR="00525C53" w:rsidRPr="00D27771" w:rsidRDefault="00525C53" w:rsidP="00525C5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A26A02E" w14:textId="77777777" w:rsidR="00525C53" w:rsidRPr="00D27771" w:rsidRDefault="00525C53" w:rsidP="00525C5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6DBCDB2" w14:textId="7F230E36" w:rsidR="00525C53" w:rsidRPr="00D27771" w:rsidRDefault="00525C53" w:rsidP="00525C5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42B7E">
        <w:rPr>
          <w:rFonts w:ascii="Arial" w:hAnsi="Arial" w:cs="Arial"/>
          <w:color w:val="000000"/>
          <w:sz w:val="20"/>
          <w:szCs w:val="20"/>
        </w:rPr>
        <w:t>7. 9. 2021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442B7E">
        <w:rPr>
          <w:rFonts w:ascii="Arial" w:hAnsi="Arial" w:cs="Arial"/>
          <w:color w:val="000000"/>
          <w:sz w:val="20"/>
          <w:szCs w:val="20"/>
        </w:rPr>
        <w:t>Blansku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42B7E">
        <w:rPr>
          <w:rFonts w:ascii="Arial" w:hAnsi="Arial" w:cs="Arial"/>
          <w:color w:val="000000"/>
          <w:sz w:val="20"/>
          <w:szCs w:val="20"/>
        </w:rPr>
        <w:t>23. 8. 2021</w:t>
      </w:r>
    </w:p>
    <w:p w14:paraId="396ED5FE" w14:textId="77777777" w:rsidR="00525C53" w:rsidRPr="00D27771" w:rsidRDefault="00525C53" w:rsidP="00525C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C14512E" w14:textId="77777777" w:rsidR="00525C53" w:rsidRPr="00D27771" w:rsidRDefault="00525C53" w:rsidP="00525C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7B3EBB" w14:textId="77777777" w:rsidR="00525C53" w:rsidRDefault="00525C53" w:rsidP="00525C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D2270DD" w14:textId="5F1E9072" w:rsidR="00525C53" w:rsidRDefault="00525C53" w:rsidP="00525C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2983E21" w14:textId="1594543A" w:rsidR="00F33BBC" w:rsidRDefault="00F33BBC" w:rsidP="00525C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66FFF8C" w14:textId="77777777" w:rsidR="00F33BBC" w:rsidRDefault="00F33BBC" w:rsidP="00525C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D509B77" w14:textId="77777777" w:rsidR="00525C53" w:rsidRPr="00D27771" w:rsidRDefault="00525C53" w:rsidP="00525C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3868DB27" w14:textId="77777777" w:rsidR="00525C53" w:rsidRDefault="00525C53" w:rsidP="00525C5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  <w:r>
        <w:rPr>
          <w:rFonts w:ascii="Arial" w:hAnsi="Arial" w:cs="Arial"/>
          <w:b/>
          <w:color w:val="000000"/>
          <w:sz w:val="20"/>
          <w:szCs w:val="20"/>
        </w:rPr>
        <w:t>é</w:t>
      </w:r>
    </w:p>
    <w:p w14:paraId="29AC467A" w14:textId="77777777" w:rsidR="00525C53" w:rsidRPr="00D27771" w:rsidRDefault="00525C53" w:rsidP="00525C5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439"/>
      </w:tblGrid>
      <w:tr w:rsidR="00525C53" w:rsidRPr="00686C81" w14:paraId="4468DDEC" w14:textId="77777777" w:rsidTr="00A712FC">
        <w:tc>
          <w:tcPr>
            <w:tcW w:w="4957" w:type="dxa"/>
            <w:shd w:val="clear" w:color="auto" w:fill="auto"/>
          </w:tcPr>
          <w:p w14:paraId="511891F5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36A44377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56BCEF71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293A9945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439" w:type="dxa"/>
            <w:shd w:val="clear" w:color="auto" w:fill="auto"/>
          </w:tcPr>
          <w:p w14:paraId="4816B007" w14:textId="5CAC40E7" w:rsidR="00525C53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Miroslava Buršíková</w:t>
            </w:r>
          </w:p>
          <w:p w14:paraId="296BCCB8" w14:textId="77F3984E" w:rsidR="00525C53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Eliška Krčmová</w:t>
            </w:r>
          </w:p>
          <w:p w14:paraId="27996FF5" w14:textId="18CD19F2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 plné moci </w:t>
            </w:r>
            <w:proofErr w:type="spellStart"/>
            <w:r w:rsidR="00EC0449">
              <w:rPr>
                <w:rFonts w:ascii="Arial" w:hAnsi="Arial" w:cs="Arial"/>
                <w:color w:val="000000"/>
                <w:sz w:val="20"/>
                <w:szCs w:val="20"/>
              </w:rPr>
              <w:t>xxxxxxxxxxxxxx</w:t>
            </w:r>
            <w:proofErr w:type="spellEnd"/>
          </w:p>
        </w:tc>
      </w:tr>
      <w:tr w:rsidR="00525C53" w:rsidRPr="00686C81" w14:paraId="04B5AECE" w14:textId="77777777" w:rsidTr="00A712FC">
        <w:tc>
          <w:tcPr>
            <w:tcW w:w="4957" w:type="dxa"/>
            <w:shd w:val="clear" w:color="auto" w:fill="auto"/>
          </w:tcPr>
          <w:p w14:paraId="0616915C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14:paraId="2AD33C1B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5C53" w:rsidRPr="00686C81" w14:paraId="1011BB97" w14:textId="77777777" w:rsidTr="00A712FC">
        <w:tc>
          <w:tcPr>
            <w:tcW w:w="4957" w:type="dxa"/>
            <w:shd w:val="clear" w:color="auto" w:fill="auto"/>
          </w:tcPr>
          <w:p w14:paraId="48FFC3E4" w14:textId="77777777" w:rsidR="00525C53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170ADE5E" w14:textId="77777777" w:rsidR="00525C53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7017C24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2F042933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9" w:type="dxa"/>
            <w:shd w:val="clear" w:color="auto" w:fill="auto"/>
          </w:tcPr>
          <w:p w14:paraId="4DAD653D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5C53" w:rsidRPr="00686C81" w14:paraId="2F5AE04A" w14:textId="77777777" w:rsidTr="00A712FC">
        <w:tc>
          <w:tcPr>
            <w:tcW w:w="4957" w:type="dxa"/>
            <w:shd w:val="clear" w:color="auto" w:fill="auto"/>
          </w:tcPr>
          <w:p w14:paraId="13564EF3" w14:textId="77777777" w:rsidR="00525C53" w:rsidRPr="009A1DC4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1F7181" w14:textId="41AB8CD4" w:rsidR="00525C53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467B4D" w14:textId="77777777" w:rsidR="00F33BBC" w:rsidRDefault="00F33BBC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5248AA" w14:textId="77777777" w:rsidR="00525C53" w:rsidRPr="009A1DC4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439" w:type="dxa"/>
            <w:shd w:val="clear" w:color="auto" w:fill="auto"/>
          </w:tcPr>
          <w:p w14:paraId="15BA83B1" w14:textId="77777777" w:rsidR="00525C53" w:rsidRPr="00A8765D" w:rsidRDefault="00525C53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5B3932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62AE037C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48C8A176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37313942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</w:rPr>
      </w:pPr>
    </w:p>
    <w:p w14:paraId="0468C26C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</w:rPr>
      </w:pPr>
    </w:p>
    <w:p w14:paraId="4B5030E8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</w:rPr>
      </w:pPr>
    </w:p>
    <w:p w14:paraId="33F7F8C3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</w:rPr>
      </w:pPr>
    </w:p>
    <w:p w14:paraId="1B7899D7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</w:rPr>
      </w:pPr>
    </w:p>
    <w:p w14:paraId="68C7911B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</w:rPr>
      </w:pPr>
    </w:p>
    <w:p w14:paraId="40A506B2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</w:rPr>
      </w:pPr>
    </w:p>
    <w:p w14:paraId="267D7BA7" w14:textId="4B16B185" w:rsidR="00525C53" w:rsidRPr="00686C81" w:rsidRDefault="00525C53" w:rsidP="00525C53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36FD89D0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379CC9BA" w14:textId="77777777" w:rsidR="00525C53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4F3C442" w14:textId="77777777" w:rsidR="00525C53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6BCC9BA" w14:textId="77777777" w:rsidR="00525C53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5D2DC61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C5B4E23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045BB58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495939A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D7D95CD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842B79F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AA5270A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1305396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9C2958C" w14:textId="77777777" w:rsidR="003541F6" w:rsidRDefault="003541F6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B90A05B" w14:textId="06035AE4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66647AA7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7C25054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490836D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70ECF6E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E3878D6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780ADB1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7E943431" w14:textId="77777777" w:rsidR="00525C53" w:rsidRDefault="00525C53" w:rsidP="00525C53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16A3344A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E19B15C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AB5CBED" w14:textId="77777777" w:rsidR="00525C53" w:rsidRDefault="00525C53" w:rsidP="00525C53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7B5CEABB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</w:t>
      </w:r>
      <w:r w:rsidRPr="00686C81">
        <w:rPr>
          <w:rFonts w:ascii="Arial" w:hAnsi="Arial" w:cs="Arial"/>
          <w:color w:val="000000"/>
          <w:lang w:val="en-US"/>
        </w:rPr>
        <w:t>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36A60B82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1B145292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Teplicích</w:t>
      </w:r>
      <w:r w:rsidRPr="00D27771">
        <w:rPr>
          <w:rFonts w:ascii="Arial" w:hAnsi="Arial" w:cs="Arial"/>
          <w:color w:val="000000"/>
        </w:rPr>
        <w:t>………………………………</w:t>
      </w:r>
      <w:r>
        <w:rPr>
          <w:rFonts w:ascii="Arial" w:hAnsi="Arial" w:cs="Arial"/>
          <w:color w:val="000000"/>
        </w:rPr>
        <w:t>.</w:t>
      </w:r>
    </w:p>
    <w:p w14:paraId="75B0646E" w14:textId="77777777" w:rsidR="00525C53" w:rsidRDefault="00525C53" w:rsidP="00525C53">
      <w:pPr>
        <w:widowControl/>
        <w:jc w:val="both"/>
        <w:rPr>
          <w:rFonts w:ascii="Arial" w:hAnsi="Arial" w:cs="Arial"/>
          <w:color w:val="000000"/>
        </w:rPr>
      </w:pPr>
    </w:p>
    <w:p w14:paraId="0B09D569" w14:textId="77777777" w:rsidR="00525C53" w:rsidRPr="00D27771" w:rsidRDefault="00525C53" w:rsidP="00525C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……………………………</w:t>
      </w:r>
      <w:r>
        <w:rPr>
          <w:rFonts w:ascii="Arial" w:hAnsi="Arial" w:cs="Arial"/>
          <w:color w:val="000000"/>
        </w:rPr>
        <w:t>………….</w:t>
      </w:r>
    </w:p>
    <w:p w14:paraId="134CE3F4" w14:textId="77777777" w:rsidR="00525C53" w:rsidRPr="00D27771" w:rsidRDefault="00525C53" w:rsidP="00525C53">
      <w:pPr>
        <w:widowControl/>
        <w:rPr>
          <w:rFonts w:ascii="Arial" w:hAnsi="Arial" w:cs="Arial"/>
          <w:color w:val="000000"/>
          <w:lang w:val="en-US"/>
        </w:rPr>
      </w:pPr>
    </w:p>
    <w:p w14:paraId="73B094CB" w14:textId="07D1D412" w:rsidR="00AB3D96" w:rsidRPr="00D27771" w:rsidRDefault="00AB3D96" w:rsidP="00525C53">
      <w:pPr>
        <w:pStyle w:val="vniontext"/>
        <w:widowControl/>
        <w:rPr>
          <w:rFonts w:ascii="Arial" w:hAnsi="Arial" w:cs="Arial"/>
          <w:color w:val="000000"/>
        </w:rPr>
      </w:pPr>
    </w:p>
    <w:p w14:paraId="58492469" w14:textId="17FF6CD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6227, 6229, 6231  </w:t>
      </w:r>
    </w:p>
    <w:p w14:paraId="5EA5C660" w14:textId="502C446E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5. 8. 2021 Verze programu Restituce: 5.96</w:t>
      </w:r>
    </w:p>
    <w:p w14:paraId="4D4A19FC" w14:textId="2ED3B336" w:rsidR="00232476" w:rsidRDefault="00232476">
      <w:pPr>
        <w:widowControl/>
        <w:rPr>
          <w:rFonts w:ascii="Arial" w:hAnsi="Arial" w:cs="Arial"/>
          <w:color w:val="000000"/>
        </w:rPr>
      </w:pPr>
    </w:p>
    <w:p w14:paraId="0A8EF038" w14:textId="16B80795" w:rsidR="00232476" w:rsidRDefault="00232476">
      <w:pPr>
        <w:widowControl/>
        <w:rPr>
          <w:rFonts w:ascii="Arial" w:hAnsi="Arial" w:cs="Arial"/>
          <w:color w:val="000000"/>
        </w:rPr>
      </w:pPr>
      <w:r w:rsidRPr="00232476">
        <w:rPr>
          <w:rFonts w:ascii="Arial" w:hAnsi="Arial" w:cs="Arial"/>
          <w:color w:val="000000"/>
        </w:rPr>
        <w:t>SPU 286176/2021/508102/Mu</w:t>
      </w:r>
    </w:p>
    <w:p w14:paraId="755E27EE" w14:textId="382ED823" w:rsidR="00525C53" w:rsidRDefault="00525C53">
      <w:pPr>
        <w:widowControl/>
        <w:rPr>
          <w:rFonts w:ascii="Arial" w:hAnsi="Arial" w:cs="Arial"/>
          <w:color w:val="000000"/>
        </w:rPr>
      </w:pPr>
    </w:p>
    <w:p w14:paraId="78268829" w14:textId="77777777" w:rsidR="00525C53" w:rsidRPr="00D27771" w:rsidRDefault="00525C53">
      <w:pPr>
        <w:widowControl/>
        <w:rPr>
          <w:rFonts w:ascii="Arial" w:hAnsi="Arial" w:cs="Arial"/>
        </w:rPr>
      </w:pPr>
    </w:p>
    <w:sectPr w:rsidR="00525C53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9EED0" w14:textId="77777777" w:rsidR="00BE7E05" w:rsidRDefault="00BE7E05" w:rsidP="00525C53">
      <w:r>
        <w:separator/>
      </w:r>
    </w:p>
  </w:endnote>
  <w:endnote w:type="continuationSeparator" w:id="0">
    <w:p w14:paraId="0BD98A6B" w14:textId="77777777" w:rsidR="00BE7E05" w:rsidRDefault="00BE7E05" w:rsidP="0052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DB59" w14:textId="78E8B8A7" w:rsidR="00525C53" w:rsidRDefault="00525C5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r w:rsidR="00F165D2">
      <w:t>5</w:t>
    </w:r>
  </w:p>
  <w:p w14:paraId="727F52F9" w14:textId="77777777" w:rsidR="00525C53" w:rsidRDefault="00525C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F87C" w14:textId="77777777" w:rsidR="00BE7E05" w:rsidRDefault="00BE7E05" w:rsidP="00525C53">
      <w:r>
        <w:separator/>
      </w:r>
    </w:p>
  </w:footnote>
  <w:footnote w:type="continuationSeparator" w:id="0">
    <w:p w14:paraId="702F08CA" w14:textId="77777777" w:rsidR="00BE7E05" w:rsidRDefault="00BE7E05" w:rsidP="0052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D28"/>
    <w:rsid w:val="00150EBF"/>
    <w:rsid w:val="00162E8E"/>
    <w:rsid w:val="00165114"/>
    <w:rsid w:val="001914D2"/>
    <w:rsid w:val="00196594"/>
    <w:rsid w:val="001965CB"/>
    <w:rsid w:val="001A27D9"/>
    <w:rsid w:val="001B6217"/>
    <w:rsid w:val="001C4F21"/>
    <w:rsid w:val="001D1353"/>
    <w:rsid w:val="001E5055"/>
    <w:rsid w:val="00225878"/>
    <w:rsid w:val="00231BB2"/>
    <w:rsid w:val="00232476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363C1"/>
    <w:rsid w:val="003541F6"/>
    <w:rsid w:val="003A69C2"/>
    <w:rsid w:val="003B16CB"/>
    <w:rsid w:val="00407016"/>
    <w:rsid w:val="0043267F"/>
    <w:rsid w:val="00442B7E"/>
    <w:rsid w:val="00461AF7"/>
    <w:rsid w:val="004934BF"/>
    <w:rsid w:val="00511ECA"/>
    <w:rsid w:val="0052513D"/>
    <w:rsid w:val="00525C53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E3D44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5F2F"/>
    <w:rsid w:val="0086454B"/>
    <w:rsid w:val="00887698"/>
    <w:rsid w:val="008A6435"/>
    <w:rsid w:val="008D75D8"/>
    <w:rsid w:val="0092179A"/>
    <w:rsid w:val="00924A3D"/>
    <w:rsid w:val="009519F9"/>
    <w:rsid w:val="009B7393"/>
    <w:rsid w:val="009D5879"/>
    <w:rsid w:val="009D7CA0"/>
    <w:rsid w:val="00A04BA0"/>
    <w:rsid w:val="00A21E60"/>
    <w:rsid w:val="00A22F0A"/>
    <w:rsid w:val="00A616E9"/>
    <w:rsid w:val="00A6462E"/>
    <w:rsid w:val="00A67E42"/>
    <w:rsid w:val="00A70B02"/>
    <w:rsid w:val="00A75281"/>
    <w:rsid w:val="00A75704"/>
    <w:rsid w:val="00AA11EB"/>
    <w:rsid w:val="00AB3D96"/>
    <w:rsid w:val="00AC770D"/>
    <w:rsid w:val="00AD2C21"/>
    <w:rsid w:val="00AD3BA9"/>
    <w:rsid w:val="00AD4CDE"/>
    <w:rsid w:val="00AE0A81"/>
    <w:rsid w:val="00B01442"/>
    <w:rsid w:val="00B11680"/>
    <w:rsid w:val="00B2414E"/>
    <w:rsid w:val="00B26AD6"/>
    <w:rsid w:val="00B631AE"/>
    <w:rsid w:val="00B64530"/>
    <w:rsid w:val="00B70A94"/>
    <w:rsid w:val="00BC3F00"/>
    <w:rsid w:val="00BC7680"/>
    <w:rsid w:val="00BE6FC3"/>
    <w:rsid w:val="00BE7E05"/>
    <w:rsid w:val="00BF579A"/>
    <w:rsid w:val="00C20383"/>
    <w:rsid w:val="00C328C6"/>
    <w:rsid w:val="00C5124F"/>
    <w:rsid w:val="00C820A8"/>
    <w:rsid w:val="00C90E09"/>
    <w:rsid w:val="00C936B8"/>
    <w:rsid w:val="00CA3F66"/>
    <w:rsid w:val="00CD4C2E"/>
    <w:rsid w:val="00D03158"/>
    <w:rsid w:val="00D272EB"/>
    <w:rsid w:val="00D27771"/>
    <w:rsid w:val="00D75B4F"/>
    <w:rsid w:val="00DA7A75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C0449"/>
    <w:rsid w:val="00ED5D23"/>
    <w:rsid w:val="00F15025"/>
    <w:rsid w:val="00F165D2"/>
    <w:rsid w:val="00F33A11"/>
    <w:rsid w:val="00F33BBC"/>
    <w:rsid w:val="00F36629"/>
    <w:rsid w:val="00F55696"/>
    <w:rsid w:val="00F722EF"/>
    <w:rsid w:val="00F758C4"/>
    <w:rsid w:val="00F80931"/>
    <w:rsid w:val="00F82537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9FA76"/>
  <w14:defaultImageDpi w14:val="0"/>
  <w15:docId w15:val="{2F6CB7B0-FEF8-41A0-991C-1FD7D6EC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1476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2002-01-25T14:18:00Z</cp:lastPrinted>
  <dcterms:created xsi:type="dcterms:W3CDTF">2021-09-07T11:21:00Z</dcterms:created>
  <dcterms:modified xsi:type="dcterms:W3CDTF">2021-09-07T11:28:00Z</dcterms:modified>
</cp:coreProperties>
</file>