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12A0" w14:textId="77777777" w:rsidR="00EB0778" w:rsidRDefault="008D6E1C">
      <w:pPr>
        <w:spacing w:after="335"/>
        <w:jc w:val="right"/>
      </w:pPr>
      <w:r>
        <w:rPr>
          <w:sz w:val="24"/>
        </w:rPr>
        <w:t>Příloha č. 2</w:t>
      </w:r>
    </w:p>
    <w:p w14:paraId="3DC83C3F" w14:textId="77777777" w:rsidR="00EB0778" w:rsidRDefault="008D6E1C">
      <w:pPr>
        <w:spacing w:after="348"/>
        <w:ind w:left="696"/>
        <w:jc w:val="center"/>
      </w:pPr>
      <w:r>
        <w:rPr>
          <w:sz w:val="24"/>
        </w:rPr>
        <w:t>FORMULÁŘ PRO OHLÁŠENÍ ZMĚN STAVBY</w:t>
      </w:r>
      <w:r>
        <w:rPr>
          <w:noProof/>
        </w:rPr>
        <w:drawing>
          <wp:inline distT="0" distB="0" distL="0" distR="0" wp14:anchorId="4F67762C" wp14:editId="4F2D557B">
            <wp:extent cx="3048" cy="3049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C1899" w14:textId="77777777" w:rsidR="00EB0778" w:rsidRDefault="008D6E1C">
      <w:pPr>
        <w:spacing w:after="279"/>
        <w:ind w:left="2055" w:hanging="10"/>
      </w:pPr>
      <w:r>
        <w:rPr>
          <w:sz w:val="26"/>
        </w:rPr>
        <w:t>Stavební úpravy — Rekonstrukce 2 NP a 3 NP</w:t>
      </w:r>
    </w:p>
    <w:p w14:paraId="5C088C02" w14:textId="77777777" w:rsidR="00EB0778" w:rsidRDefault="008D6E1C">
      <w:pPr>
        <w:spacing w:after="395"/>
        <w:ind w:left="5"/>
      </w:pPr>
      <w:r>
        <w:rPr>
          <w:sz w:val="20"/>
        </w:rPr>
        <w:t>Určeno: Neratovice</w:t>
      </w:r>
    </w:p>
    <w:p w14:paraId="4EF00E2E" w14:textId="77777777" w:rsidR="00EB0778" w:rsidRDefault="008D6E1C">
      <w:pPr>
        <w:spacing w:after="279"/>
        <w:ind w:hanging="10"/>
      </w:pPr>
      <w:r>
        <w:rPr>
          <w:sz w:val="26"/>
        </w:rPr>
        <w:t>číslo SOD:</w:t>
      </w:r>
    </w:p>
    <w:p w14:paraId="6A5CD24D" w14:textId="77777777" w:rsidR="00EB0778" w:rsidRDefault="008D6E1C">
      <w:pPr>
        <w:spacing w:after="369" w:line="265" w:lineRule="auto"/>
        <w:ind w:left="43" w:hanging="10"/>
      </w:pPr>
      <w:r>
        <w:t>Termín plnění:</w:t>
      </w:r>
    </w:p>
    <w:p w14:paraId="05FCBAC7" w14:textId="77777777" w:rsidR="00EB0778" w:rsidRDefault="008D6E1C">
      <w:pPr>
        <w:spacing w:after="346" w:line="262" w:lineRule="auto"/>
        <w:ind w:left="19" w:hanging="10"/>
      </w:pPr>
      <w:r>
        <w:rPr>
          <w:sz w:val="24"/>
        </w:rPr>
        <w:t>Celková cena díla:</w:t>
      </w:r>
    </w:p>
    <w:p w14:paraId="4B961FDC" w14:textId="77777777" w:rsidR="00EB0778" w:rsidRDefault="008D6E1C">
      <w:pPr>
        <w:spacing w:after="362" w:line="265" w:lineRule="auto"/>
        <w:ind w:left="43" w:hanging="10"/>
      </w:pPr>
      <w:r>
        <w:t>Zhotovitel:</w:t>
      </w:r>
      <w:r>
        <w:rPr>
          <w:noProof/>
        </w:rPr>
        <w:drawing>
          <wp:inline distT="0" distB="0" distL="0" distR="0" wp14:anchorId="1935299A" wp14:editId="2789AB39">
            <wp:extent cx="6096" cy="6098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12445" w14:textId="77777777" w:rsidR="00EB0778" w:rsidRDefault="008D6E1C">
      <w:pPr>
        <w:spacing w:after="346" w:line="262" w:lineRule="auto"/>
        <w:ind w:left="19" w:hanging="10"/>
      </w:pPr>
      <w:r>
        <w:rPr>
          <w:sz w:val="24"/>
        </w:rPr>
        <w:t>IČO:</w:t>
      </w:r>
    </w:p>
    <w:p w14:paraId="18E953BE" w14:textId="77777777" w:rsidR="00EB0778" w:rsidRDefault="008D6E1C">
      <w:pPr>
        <w:spacing w:after="340" w:line="265" w:lineRule="auto"/>
        <w:ind w:left="43" w:hanging="10"/>
      </w:pPr>
      <w:r>
        <w:t>Oprávněná osoba:</w:t>
      </w:r>
    </w:p>
    <w:p w14:paraId="4A3E7059" w14:textId="77777777" w:rsidR="00EB0778" w:rsidRDefault="008D6E1C">
      <w:pPr>
        <w:spacing w:after="340" w:line="265" w:lineRule="auto"/>
        <w:ind w:left="43" w:hanging="10"/>
      </w:pPr>
      <w:r>
        <w:t>Telefonní spojení:</w:t>
      </w:r>
    </w:p>
    <w:p w14:paraId="5868D561" w14:textId="77777777" w:rsidR="00EB0778" w:rsidRDefault="008D6E1C">
      <w:pPr>
        <w:spacing w:after="340" w:line="265" w:lineRule="auto"/>
        <w:ind w:left="43" w:hanging="10"/>
      </w:pPr>
      <w:r>
        <w:t>Popis předmětu informace:</w:t>
      </w:r>
    </w:p>
    <w:p w14:paraId="48CEDC47" w14:textId="77777777" w:rsidR="00EB0778" w:rsidRDefault="008D6E1C">
      <w:pPr>
        <w:spacing w:after="669" w:line="265" w:lineRule="auto"/>
        <w:ind w:left="43" w:hanging="10"/>
      </w:pPr>
      <w:r>
        <w:t>Popis problému:</w:t>
      </w:r>
    </w:p>
    <w:p w14:paraId="42E57B2A" w14:textId="77777777" w:rsidR="00EB0778" w:rsidRDefault="008D6E1C">
      <w:pPr>
        <w:spacing w:after="340" w:line="265" w:lineRule="auto"/>
        <w:ind w:left="43" w:hanging="10"/>
      </w:pPr>
      <w:r>
        <w:t>Čeho se zhotovitel domáhá:</w:t>
      </w:r>
    </w:p>
    <w:p w14:paraId="78B2DF42" w14:textId="77777777" w:rsidR="00EB0778" w:rsidRDefault="008D6E1C">
      <w:pPr>
        <w:spacing w:after="321" w:line="262" w:lineRule="auto"/>
        <w:ind w:left="19" w:hanging="10"/>
      </w:pPr>
      <w:r>
        <w:rPr>
          <w:sz w:val="24"/>
        </w:rPr>
        <w:t>Nejzazší termín pro uzavření dohody o změně v realizaci díla:</w:t>
      </w:r>
    </w:p>
    <w:p w14:paraId="012BE17D" w14:textId="77777777" w:rsidR="00EB0778" w:rsidRDefault="008D6E1C">
      <w:pPr>
        <w:spacing w:after="340" w:line="265" w:lineRule="auto"/>
        <w:ind w:left="43" w:hanging="10"/>
      </w:pPr>
      <w:r>
        <w:t>Datum, podpis oprávněné osoby</w:t>
      </w:r>
    </w:p>
    <w:p w14:paraId="0B762B4A" w14:textId="77777777" w:rsidR="00EB0778" w:rsidRDefault="008D6E1C">
      <w:pPr>
        <w:spacing w:after="340" w:line="265" w:lineRule="auto"/>
        <w:ind w:left="43" w:hanging="10"/>
      </w:pPr>
      <w:r>
        <w:t>Datum, potvrzení převzetí podatelny objednatele:</w:t>
      </w:r>
    </w:p>
    <w:sectPr w:rsidR="00EB0778">
      <w:pgSz w:w="11904" w:h="16838"/>
      <w:pgMar w:top="1440" w:right="2424" w:bottom="1440" w:left="16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78"/>
    <w:rsid w:val="008D6E1C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B6B"/>
  <w15:docId w15:val="{BF834E44-5208-4351-AFA7-747EBB9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Typltová</dc:creator>
  <cp:keywords/>
  <cp:lastModifiedBy>Lenka Typltová</cp:lastModifiedBy>
  <cp:revision>2</cp:revision>
  <dcterms:created xsi:type="dcterms:W3CDTF">2021-09-06T13:27:00Z</dcterms:created>
  <dcterms:modified xsi:type="dcterms:W3CDTF">2021-09-06T13:27:00Z</dcterms:modified>
</cp:coreProperties>
</file>