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EFDC4" w14:textId="77777777" w:rsidR="00743E03" w:rsidRPr="000E7C6C" w:rsidRDefault="000E7C6C" w:rsidP="004151C7">
      <w:pPr>
        <w:pStyle w:val="Tuntextdokumentu"/>
        <w:spacing w:line="240" w:lineRule="auto"/>
        <w:jc w:val="center"/>
        <w:rPr>
          <w:rFonts w:cs="Arial"/>
          <w:sz w:val="28"/>
          <w:szCs w:val="28"/>
        </w:rPr>
      </w:pPr>
      <w:bookmarkStart w:id="0" w:name="_Ref337472056"/>
      <w:bookmarkStart w:id="1" w:name="_GoBack"/>
      <w:bookmarkEnd w:id="1"/>
      <w:r w:rsidRPr="000E7C6C">
        <w:rPr>
          <w:rFonts w:cs="Arial"/>
          <w:sz w:val="28"/>
          <w:szCs w:val="28"/>
        </w:rPr>
        <w:t>Smlouva o mlčenlivosti</w:t>
      </w:r>
    </w:p>
    <w:p w14:paraId="49FA10E2" w14:textId="77777777" w:rsidR="00743E03" w:rsidRPr="00743E03" w:rsidRDefault="00743E03" w:rsidP="00743E03">
      <w:pPr>
        <w:pStyle w:val="Textdokumentu"/>
        <w:spacing w:after="0" w:line="240" w:lineRule="auto"/>
        <w:jc w:val="center"/>
        <w:rPr>
          <w:rFonts w:cs="Arial"/>
          <w:sz w:val="20"/>
          <w:szCs w:val="20"/>
        </w:rPr>
      </w:pPr>
      <w:r w:rsidRPr="00743E03">
        <w:rPr>
          <w:rFonts w:cs="Arial"/>
          <w:sz w:val="20"/>
          <w:szCs w:val="20"/>
        </w:rPr>
        <w:t>uzavřená dle § 1746 odst. 2 zákona č.  89/2012 Sb., občansk</w:t>
      </w:r>
      <w:r w:rsidR="000E7C6C">
        <w:rPr>
          <w:rFonts w:cs="Arial"/>
          <w:sz w:val="20"/>
          <w:szCs w:val="20"/>
        </w:rPr>
        <w:t>ý zákoník, ve znění pozdějších předpisů</w:t>
      </w:r>
    </w:p>
    <w:p w14:paraId="19668F49" w14:textId="77777777" w:rsidR="00743E03" w:rsidRPr="00743E03" w:rsidRDefault="004151C7" w:rsidP="00743E03">
      <w:pPr>
        <w:pStyle w:val="Textdokumentu"/>
        <w:spacing w:after="0" w:line="240" w:lineRule="auto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(dále jen „</w:t>
      </w:r>
      <w:r w:rsidRPr="004151C7">
        <w:rPr>
          <w:rFonts w:cs="Arial"/>
          <w:b/>
          <w:sz w:val="20"/>
          <w:szCs w:val="20"/>
        </w:rPr>
        <w:t>Smlouva</w:t>
      </w:r>
      <w:r>
        <w:rPr>
          <w:rFonts w:cs="Arial"/>
          <w:sz w:val="20"/>
          <w:szCs w:val="20"/>
        </w:rPr>
        <w:t>“)</w:t>
      </w:r>
    </w:p>
    <w:p w14:paraId="0E93AD8D" w14:textId="77777777" w:rsidR="00743E03" w:rsidRPr="00743E03" w:rsidRDefault="00743E03" w:rsidP="00743E03">
      <w:pPr>
        <w:pStyle w:val="Textdokumentu"/>
        <w:spacing w:after="0" w:line="240" w:lineRule="auto"/>
        <w:jc w:val="center"/>
        <w:rPr>
          <w:rFonts w:cs="Arial"/>
          <w:sz w:val="20"/>
          <w:szCs w:val="20"/>
        </w:rPr>
      </w:pPr>
    </w:p>
    <w:p w14:paraId="5275BF61" w14:textId="77777777" w:rsidR="00743E03" w:rsidRPr="00743E03" w:rsidRDefault="00743E03" w:rsidP="00743E03">
      <w:pPr>
        <w:pStyle w:val="Meronormlntext"/>
        <w:rPr>
          <w:rFonts w:cs="Arial"/>
          <w:color w:val="000000"/>
          <w:sz w:val="20"/>
        </w:rPr>
      </w:pPr>
      <w:r w:rsidRPr="00743E03">
        <w:rPr>
          <w:rFonts w:cs="Arial"/>
          <w:i w:val="0"/>
          <w:color w:val="000000"/>
          <w:sz w:val="20"/>
        </w:rPr>
        <w:t>mezi:</w:t>
      </w:r>
    </w:p>
    <w:p w14:paraId="0A3BDF2F" w14:textId="77777777" w:rsidR="00743E03" w:rsidRPr="00743E03" w:rsidRDefault="00743E03" w:rsidP="00743E03">
      <w:pPr>
        <w:pStyle w:val="Meronormlntext"/>
        <w:rPr>
          <w:rFonts w:cs="Arial"/>
          <w:color w:val="000000"/>
          <w:sz w:val="20"/>
        </w:rPr>
      </w:pPr>
    </w:p>
    <w:p w14:paraId="35EDB39D" w14:textId="77777777" w:rsidR="00743E03" w:rsidRPr="00DA4CE1" w:rsidRDefault="00743E03" w:rsidP="00743E03">
      <w:pPr>
        <w:pStyle w:val="Textdokumentu"/>
        <w:spacing w:after="0" w:line="240" w:lineRule="auto"/>
        <w:rPr>
          <w:rFonts w:cs="Arial"/>
          <w:b/>
          <w:sz w:val="20"/>
          <w:szCs w:val="20"/>
        </w:rPr>
      </w:pPr>
      <w:r w:rsidRPr="00DA4CE1">
        <w:rPr>
          <w:rFonts w:cs="Arial"/>
          <w:b/>
          <w:sz w:val="20"/>
          <w:szCs w:val="20"/>
        </w:rPr>
        <w:t>MERO ČR, a.s.</w:t>
      </w:r>
    </w:p>
    <w:p w14:paraId="7B1067F2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 xml:space="preserve">se sídlem Kralupy nad Vltavou, </w:t>
      </w:r>
      <w:r w:rsidRPr="00743E03">
        <w:rPr>
          <w:rFonts w:cs="Arial"/>
          <w:sz w:val="20"/>
          <w:szCs w:val="20"/>
        </w:rPr>
        <w:t>Veltruská 748, PSČ 278 01</w:t>
      </w:r>
    </w:p>
    <w:p w14:paraId="3F70ADEB" w14:textId="18A3CE29"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proofErr w:type="gramStart"/>
      <w:r w:rsidRPr="00743E03">
        <w:rPr>
          <w:rFonts w:cs="Arial"/>
          <w:iCs/>
          <w:sz w:val="20"/>
          <w:szCs w:val="20"/>
        </w:rPr>
        <w:t>IČ</w:t>
      </w:r>
      <w:r w:rsidR="0058428B">
        <w:rPr>
          <w:rFonts w:cs="Arial"/>
          <w:iCs/>
          <w:sz w:val="20"/>
          <w:szCs w:val="20"/>
        </w:rPr>
        <w:t>O</w:t>
      </w:r>
      <w:r w:rsidRPr="00743E03">
        <w:rPr>
          <w:rFonts w:cs="Arial"/>
          <w:iCs/>
          <w:sz w:val="20"/>
          <w:szCs w:val="20"/>
        </w:rPr>
        <w:t xml:space="preserve">:  </w:t>
      </w:r>
      <w:r w:rsidRPr="00743E03">
        <w:rPr>
          <w:rFonts w:cs="Arial"/>
          <w:sz w:val="20"/>
          <w:szCs w:val="20"/>
        </w:rPr>
        <w:t>60193468</w:t>
      </w:r>
      <w:proofErr w:type="gramEnd"/>
      <w:r w:rsidRPr="00743E03">
        <w:rPr>
          <w:rFonts w:cs="Arial"/>
          <w:iCs/>
          <w:sz w:val="20"/>
          <w:szCs w:val="20"/>
        </w:rPr>
        <w:tab/>
        <w:t xml:space="preserve">    </w:t>
      </w:r>
    </w:p>
    <w:p w14:paraId="60CCE5B6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 xml:space="preserve">zapsaná v obchodním rejstříku vedeném Městským soudem v Praze, oddíl B, vložka </w:t>
      </w:r>
      <w:r w:rsidRPr="00743E03">
        <w:rPr>
          <w:rFonts w:cs="Arial"/>
          <w:sz w:val="20"/>
          <w:szCs w:val="20"/>
        </w:rPr>
        <w:t>2334</w:t>
      </w:r>
    </w:p>
    <w:p w14:paraId="2F95730D" w14:textId="77777777" w:rsidR="00743E03" w:rsidRPr="00743E03" w:rsidRDefault="000E7C6C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zastoupená</w:t>
      </w:r>
      <w:r w:rsidR="005B5ABE">
        <w:rPr>
          <w:rFonts w:cs="Arial"/>
          <w:iCs/>
          <w:sz w:val="20"/>
          <w:szCs w:val="20"/>
        </w:rPr>
        <w:t xml:space="preserve">: Ing. </w:t>
      </w:r>
      <w:r>
        <w:rPr>
          <w:rFonts w:cs="Arial"/>
          <w:iCs/>
          <w:sz w:val="20"/>
          <w:szCs w:val="20"/>
        </w:rPr>
        <w:t>Jaroslav</w:t>
      </w:r>
      <w:r w:rsidR="002839C8">
        <w:rPr>
          <w:rFonts w:cs="Arial"/>
          <w:iCs/>
          <w:sz w:val="20"/>
          <w:szCs w:val="20"/>
        </w:rPr>
        <w:t>em</w:t>
      </w:r>
      <w:r>
        <w:rPr>
          <w:rFonts w:cs="Arial"/>
          <w:iCs/>
          <w:sz w:val="20"/>
          <w:szCs w:val="20"/>
        </w:rPr>
        <w:t xml:space="preserve"> Kocián</w:t>
      </w:r>
      <w:r w:rsidR="002839C8">
        <w:rPr>
          <w:rFonts w:cs="Arial"/>
          <w:iCs/>
          <w:sz w:val="20"/>
          <w:szCs w:val="20"/>
        </w:rPr>
        <w:t>em</w:t>
      </w:r>
      <w:r w:rsidR="005B5ABE">
        <w:rPr>
          <w:rFonts w:cs="Arial"/>
          <w:iCs/>
          <w:sz w:val="20"/>
          <w:szCs w:val="20"/>
        </w:rPr>
        <w:t>, předsed</w:t>
      </w:r>
      <w:r w:rsidR="002839C8">
        <w:rPr>
          <w:rFonts w:cs="Arial"/>
          <w:iCs/>
          <w:sz w:val="20"/>
          <w:szCs w:val="20"/>
        </w:rPr>
        <w:t>ou</w:t>
      </w:r>
      <w:r w:rsidR="005B5ABE">
        <w:rPr>
          <w:rFonts w:cs="Arial"/>
          <w:iCs/>
          <w:sz w:val="20"/>
          <w:szCs w:val="20"/>
        </w:rPr>
        <w:t xml:space="preserve"> představenstva a Ing. </w:t>
      </w:r>
      <w:r w:rsidR="0014400E">
        <w:rPr>
          <w:rFonts w:cs="Arial"/>
          <w:iCs/>
          <w:sz w:val="20"/>
          <w:szCs w:val="20"/>
        </w:rPr>
        <w:t>Zdeňkem Dundrem</w:t>
      </w:r>
      <w:r w:rsidR="005B5ABE">
        <w:rPr>
          <w:rFonts w:cs="Arial"/>
          <w:iCs/>
          <w:sz w:val="20"/>
          <w:szCs w:val="20"/>
        </w:rPr>
        <w:t xml:space="preserve">, </w:t>
      </w:r>
      <w:r w:rsidR="0014400E">
        <w:rPr>
          <w:rFonts w:cs="Arial"/>
          <w:iCs/>
          <w:sz w:val="20"/>
          <w:szCs w:val="20"/>
        </w:rPr>
        <w:t>členem</w:t>
      </w:r>
      <w:r w:rsidR="00743E03" w:rsidRPr="00743E03">
        <w:rPr>
          <w:rFonts w:cs="Arial"/>
          <w:iCs/>
          <w:sz w:val="20"/>
          <w:szCs w:val="20"/>
        </w:rPr>
        <w:t xml:space="preserve"> představenstva</w:t>
      </w:r>
    </w:p>
    <w:p w14:paraId="136B7DD6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>(dále jen „</w:t>
      </w:r>
      <w:r w:rsidRPr="00743E03">
        <w:rPr>
          <w:rFonts w:cs="Arial"/>
          <w:b/>
          <w:iCs/>
          <w:sz w:val="20"/>
          <w:szCs w:val="20"/>
        </w:rPr>
        <w:t>Společnost</w:t>
      </w:r>
      <w:r w:rsidRPr="00743E03">
        <w:rPr>
          <w:rFonts w:cs="Arial"/>
          <w:iCs/>
          <w:sz w:val="20"/>
          <w:szCs w:val="20"/>
        </w:rPr>
        <w:t>“)</w:t>
      </w:r>
    </w:p>
    <w:p w14:paraId="1DC7327E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sz w:val="20"/>
          <w:szCs w:val="20"/>
        </w:rPr>
      </w:pPr>
    </w:p>
    <w:p w14:paraId="7DE8C4A4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sz w:val="20"/>
          <w:szCs w:val="20"/>
        </w:rPr>
      </w:pPr>
      <w:r w:rsidRPr="00743E03">
        <w:rPr>
          <w:rFonts w:cs="Arial"/>
          <w:sz w:val="20"/>
          <w:szCs w:val="20"/>
        </w:rPr>
        <w:t>a</w:t>
      </w:r>
    </w:p>
    <w:p w14:paraId="65CCC29C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sz w:val="20"/>
          <w:szCs w:val="20"/>
        </w:rPr>
      </w:pPr>
    </w:p>
    <w:p w14:paraId="7B52BE66" w14:textId="77777777" w:rsidR="005B5ABE" w:rsidRPr="0085273B" w:rsidRDefault="0085273B" w:rsidP="00743E03">
      <w:pPr>
        <w:keepNext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Havas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Worldwide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Prague a.s.</w:t>
      </w:r>
    </w:p>
    <w:p w14:paraId="305F4631" w14:textId="77777777" w:rsidR="005B5ABE" w:rsidRPr="0085273B" w:rsidRDefault="00743E03" w:rsidP="00743E03">
      <w:pPr>
        <w:keepNext/>
        <w:rPr>
          <w:rFonts w:ascii="Arial" w:hAnsi="Arial" w:cs="Arial"/>
          <w:iCs/>
          <w:sz w:val="20"/>
          <w:szCs w:val="20"/>
        </w:rPr>
      </w:pPr>
      <w:r w:rsidRPr="00743E03">
        <w:rPr>
          <w:rFonts w:ascii="Arial" w:hAnsi="Arial" w:cs="Arial"/>
          <w:iCs/>
          <w:sz w:val="20"/>
          <w:szCs w:val="20"/>
        </w:rPr>
        <w:t xml:space="preserve">se sídlem </w:t>
      </w:r>
      <w:r w:rsidR="0085273B" w:rsidRPr="0085273B">
        <w:rPr>
          <w:rFonts w:ascii="Arial" w:hAnsi="Arial" w:cs="Arial"/>
          <w:iCs/>
          <w:sz w:val="20"/>
          <w:szCs w:val="20"/>
        </w:rPr>
        <w:t xml:space="preserve">Letenské sady č.p. 1500, 170 </w:t>
      </w:r>
      <w:proofErr w:type="gramStart"/>
      <w:r w:rsidR="0085273B" w:rsidRPr="0085273B">
        <w:rPr>
          <w:rFonts w:ascii="Arial" w:hAnsi="Arial" w:cs="Arial"/>
          <w:iCs/>
          <w:sz w:val="20"/>
          <w:szCs w:val="20"/>
        </w:rPr>
        <w:t>00  Praha</w:t>
      </w:r>
      <w:proofErr w:type="gramEnd"/>
      <w:r w:rsidR="0085273B" w:rsidRPr="0085273B">
        <w:rPr>
          <w:rFonts w:ascii="Arial" w:hAnsi="Arial" w:cs="Arial"/>
          <w:iCs/>
          <w:sz w:val="20"/>
          <w:szCs w:val="20"/>
        </w:rPr>
        <w:t xml:space="preserve"> 7</w:t>
      </w:r>
    </w:p>
    <w:p w14:paraId="52149872" w14:textId="5F28B87C" w:rsidR="00743E03" w:rsidRPr="0085273B" w:rsidRDefault="00743E03" w:rsidP="00743E03">
      <w:pPr>
        <w:keepNext/>
        <w:rPr>
          <w:rFonts w:ascii="Arial" w:hAnsi="Arial" w:cs="Arial"/>
          <w:iCs/>
          <w:sz w:val="20"/>
          <w:szCs w:val="20"/>
        </w:rPr>
      </w:pPr>
      <w:r w:rsidRPr="00743E03">
        <w:rPr>
          <w:rFonts w:ascii="Arial" w:hAnsi="Arial" w:cs="Arial"/>
          <w:iCs/>
          <w:sz w:val="20"/>
          <w:szCs w:val="20"/>
        </w:rPr>
        <w:t>IČ</w:t>
      </w:r>
      <w:r w:rsidR="0058428B">
        <w:rPr>
          <w:rFonts w:ascii="Arial" w:hAnsi="Arial" w:cs="Arial"/>
          <w:iCs/>
          <w:sz w:val="20"/>
          <w:szCs w:val="20"/>
        </w:rPr>
        <w:t>O</w:t>
      </w:r>
      <w:r w:rsidRPr="00743E03">
        <w:rPr>
          <w:rFonts w:ascii="Arial" w:hAnsi="Arial" w:cs="Arial"/>
          <w:iCs/>
          <w:sz w:val="20"/>
          <w:szCs w:val="20"/>
        </w:rPr>
        <w:t xml:space="preserve">: </w:t>
      </w:r>
      <w:r w:rsidR="0085273B" w:rsidRPr="0085273B">
        <w:rPr>
          <w:rFonts w:ascii="Arial" w:hAnsi="Arial" w:cs="Arial"/>
          <w:iCs/>
          <w:sz w:val="20"/>
          <w:szCs w:val="20"/>
        </w:rPr>
        <w:t>63079054</w:t>
      </w:r>
      <w:r w:rsidRPr="0085273B">
        <w:rPr>
          <w:rFonts w:ascii="Arial" w:hAnsi="Arial" w:cs="Arial"/>
          <w:iCs/>
          <w:sz w:val="20"/>
          <w:szCs w:val="20"/>
        </w:rPr>
        <w:t xml:space="preserve"> </w:t>
      </w:r>
    </w:p>
    <w:p w14:paraId="3F8F8F17" w14:textId="77777777" w:rsidR="00AB1DCB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>zapsaná v obchodním rejstříku vedeném</w:t>
      </w:r>
      <w:r w:rsidR="005B5ABE">
        <w:rPr>
          <w:rFonts w:cs="Arial"/>
          <w:iCs/>
          <w:sz w:val="20"/>
          <w:szCs w:val="20"/>
        </w:rPr>
        <w:t xml:space="preserve"> </w:t>
      </w:r>
      <w:r w:rsidR="00BC243B" w:rsidRPr="00BC243B">
        <w:rPr>
          <w:rFonts w:cs="Arial"/>
          <w:iCs/>
          <w:sz w:val="20"/>
          <w:szCs w:val="20"/>
        </w:rPr>
        <w:t>u Městského soudu v Praze, oddíl B, vložka 3138</w:t>
      </w:r>
    </w:p>
    <w:p w14:paraId="76D64322" w14:textId="1EAE8070" w:rsidR="00743E03" w:rsidRPr="004151C7" w:rsidRDefault="000E7C6C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proofErr w:type="gramStart"/>
      <w:r>
        <w:rPr>
          <w:rFonts w:cs="Arial"/>
          <w:iCs/>
          <w:sz w:val="20"/>
          <w:szCs w:val="20"/>
        </w:rPr>
        <w:t>zastoupená</w:t>
      </w:r>
      <w:r w:rsidR="005B5ABE">
        <w:rPr>
          <w:rFonts w:cs="Arial"/>
          <w:iCs/>
          <w:sz w:val="20"/>
          <w:szCs w:val="20"/>
        </w:rPr>
        <w:t>:</w:t>
      </w:r>
      <w:r w:rsidR="00743E03" w:rsidRPr="004151C7">
        <w:rPr>
          <w:rFonts w:cs="Arial"/>
          <w:iCs/>
          <w:sz w:val="20"/>
          <w:szCs w:val="20"/>
        </w:rPr>
        <w:t xml:space="preserve">  </w:t>
      </w:r>
      <w:proofErr w:type="spellStart"/>
      <w:r w:rsidR="00AB1DCB" w:rsidRPr="00CE0EB9">
        <w:rPr>
          <w:rFonts w:cs="Arial"/>
          <w:iCs/>
          <w:sz w:val="20"/>
          <w:szCs w:val="20"/>
        </w:rPr>
        <w:t>Gilles</w:t>
      </w:r>
      <w:proofErr w:type="spellEnd"/>
      <w:proofErr w:type="gramEnd"/>
      <w:r w:rsidR="00AB1DCB" w:rsidRPr="00CE0EB9">
        <w:rPr>
          <w:rFonts w:cs="Arial"/>
          <w:iCs/>
          <w:sz w:val="20"/>
          <w:szCs w:val="20"/>
        </w:rPr>
        <w:t xml:space="preserve"> </w:t>
      </w:r>
      <w:proofErr w:type="spellStart"/>
      <w:r w:rsidR="00AB1DCB" w:rsidRPr="00CE0EB9">
        <w:rPr>
          <w:rFonts w:cs="Arial"/>
          <w:iCs/>
          <w:sz w:val="20"/>
          <w:szCs w:val="20"/>
        </w:rPr>
        <w:t>Berouard</w:t>
      </w:r>
      <w:proofErr w:type="spellEnd"/>
      <w:r w:rsidR="00AB1DCB" w:rsidRPr="00CE0EB9">
        <w:rPr>
          <w:rFonts w:cs="Arial"/>
          <w:iCs/>
          <w:sz w:val="20"/>
          <w:szCs w:val="20"/>
        </w:rPr>
        <w:t xml:space="preserve">, </w:t>
      </w:r>
      <w:r w:rsidR="003405BB" w:rsidRPr="00CE0EB9">
        <w:rPr>
          <w:rFonts w:cs="Arial"/>
          <w:iCs/>
          <w:sz w:val="20"/>
          <w:szCs w:val="20"/>
        </w:rPr>
        <w:t>předseda správní rady</w:t>
      </w:r>
    </w:p>
    <w:p w14:paraId="14DA666A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>(dále jen „</w:t>
      </w:r>
      <w:r w:rsidR="004151C7">
        <w:rPr>
          <w:rFonts w:cs="Arial"/>
          <w:b/>
          <w:iCs/>
          <w:sz w:val="20"/>
          <w:szCs w:val="20"/>
        </w:rPr>
        <w:t>D</w:t>
      </w:r>
      <w:r w:rsidRPr="00743E03">
        <w:rPr>
          <w:rFonts w:cs="Arial"/>
          <w:b/>
          <w:iCs/>
          <w:sz w:val="20"/>
          <w:szCs w:val="20"/>
        </w:rPr>
        <w:t>odavatel</w:t>
      </w:r>
      <w:r w:rsidRPr="00743E03">
        <w:rPr>
          <w:rFonts w:cs="Arial"/>
          <w:iCs/>
          <w:sz w:val="20"/>
          <w:szCs w:val="20"/>
        </w:rPr>
        <w:t>“)</w:t>
      </w:r>
    </w:p>
    <w:p w14:paraId="1997BC1D" w14:textId="77777777" w:rsidR="00743E03" w:rsidRPr="00743E03" w:rsidRDefault="00743E03" w:rsidP="00743E03">
      <w:pPr>
        <w:pStyle w:val="Style6"/>
        <w:widowControl/>
        <w:spacing w:line="240" w:lineRule="auto"/>
        <w:contextualSpacing/>
        <w:jc w:val="center"/>
        <w:rPr>
          <w:rStyle w:val="FontStyle19"/>
        </w:rPr>
      </w:pPr>
    </w:p>
    <w:p w14:paraId="6D186293" w14:textId="77777777" w:rsidR="00743E03" w:rsidRDefault="004151C7" w:rsidP="00743E03">
      <w:pPr>
        <w:pStyle w:val="Style6"/>
        <w:widowControl/>
        <w:spacing w:line="240" w:lineRule="auto"/>
        <w:contextualSpacing/>
        <w:rPr>
          <w:rStyle w:val="FontStyle19"/>
          <w:b w:val="0"/>
        </w:rPr>
      </w:pPr>
      <w:r>
        <w:rPr>
          <w:rStyle w:val="FontStyle19"/>
          <w:b w:val="0"/>
        </w:rPr>
        <w:t>(Společnost a Dodavatel společně dále jen „</w:t>
      </w:r>
      <w:r w:rsidRPr="004151C7">
        <w:rPr>
          <w:rStyle w:val="FontStyle19"/>
        </w:rPr>
        <w:t>Smluvní strany</w:t>
      </w:r>
      <w:r>
        <w:rPr>
          <w:rStyle w:val="FontStyle19"/>
          <w:b w:val="0"/>
        </w:rPr>
        <w:t>“)</w:t>
      </w:r>
    </w:p>
    <w:p w14:paraId="5B8A8A86" w14:textId="77777777" w:rsidR="004151C7" w:rsidRDefault="004151C7" w:rsidP="004151C7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</w:p>
    <w:p w14:paraId="6CF130E3" w14:textId="77777777" w:rsidR="000E7C6C" w:rsidRDefault="000E7C6C" w:rsidP="004151C7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</w:p>
    <w:p w14:paraId="7BED581E" w14:textId="77777777" w:rsidR="000E7C6C" w:rsidRPr="000E7C6C" w:rsidRDefault="000E7C6C" w:rsidP="000E7C6C">
      <w:pPr>
        <w:pStyle w:val="Style6"/>
        <w:widowControl/>
        <w:spacing w:line="240" w:lineRule="auto"/>
        <w:contextualSpacing/>
        <w:jc w:val="center"/>
        <w:rPr>
          <w:rStyle w:val="FontStyle19"/>
        </w:rPr>
      </w:pPr>
      <w:r w:rsidRPr="000E7C6C">
        <w:rPr>
          <w:rStyle w:val="FontStyle19"/>
        </w:rPr>
        <w:t>Preambule</w:t>
      </w:r>
    </w:p>
    <w:p w14:paraId="5B5A6737" w14:textId="77777777" w:rsidR="004151C7" w:rsidRDefault="004151C7" w:rsidP="004151C7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  <w:r>
        <w:rPr>
          <w:rStyle w:val="FontStyle19"/>
          <w:b w:val="0"/>
        </w:rPr>
        <w:t>Vzhledem k tomu, že:</w:t>
      </w:r>
    </w:p>
    <w:p w14:paraId="36368D9C" w14:textId="77777777" w:rsidR="004151C7" w:rsidRDefault="004151C7" w:rsidP="004151C7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</w:p>
    <w:p w14:paraId="65E37156" w14:textId="77777777" w:rsidR="00BB1572" w:rsidRDefault="00BB1572" w:rsidP="0058428B">
      <w:pPr>
        <w:pStyle w:val="Style6"/>
        <w:widowControl/>
        <w:numPr>
          <w:ilvl w:val="2"/>
          <w:numId w:val="1"/>
        </w:numPr>
        <w:spacing w:line="240" w:lineRule="auto"/>
        <w:contextualSpacing/>
        <w:jc w:val="both"/>
        <w:rPr>
          <w:rStyle w:val="FontStyle19"/>
          <w:b w:val="0"/>
        </w:rPr>
      </w:pPr>
      <w:r w:rsidRPr="00BB1572">
        <w:rPr>
          <w:rStyle w:val="FontStyle19"/>
          <w:b w:val="0"/>
        </w:rPr>
        <w:t xml:space="preserve">Společnost je </w:t>
      </w:r>
      <w:r>
        <w:rPr>
          <w:rStyle w:val="FontStyle19"/>
          <w:b w:val="0"/>
        </w:rPr>
        <w:t>vlastníkem a provozovatelem ropovodů DRUŽBA a IKL</w:t>
      </w:r>
    </w:p>
    <w:p w14:paraId="617FDE03" w14:textId="63BE26D4" w:rsidR="004151C7" w:rsidRPr="0028641F" w:rsidRDefault="00BB1572" w:rsidP="0058428B">
      <w:pPr>
        <w:pStyle w:val="Style6"/>
        <w:widowControl/>
        <w:numPr>
          <w:ilvl w:val="2"/>
          <w:numId w:val="1"/>
        </w:numPr>
        <w:spacing w:line="240" w:lineRule="auto"/>
        <w:contextualSpacing/>
        <w:jc w:val="both"/>
        <w:rPr>
          <w:rStyle w:val="FontStyle19"/>
          <w:b w:val="0"/>
        </w:rPr>
      </w:pPr>
      <w:r w:rsidRPr="0028641F">
        <w:rPr>
          <w:rStyle w:val="FontStyle19"/>
          <w:b w:val="0"/>
        </w:rPr>
        <w:t xml:space="preserve">Dodavatel je společností poskytující služby v oblasti </w:t>
      </w:r>
      <w:r w:rsidR="0085273B" w:rsidRPr="0028641F">
        <w:rPr>
          <w:rStyle w:val="FontStyle19"/>
          <w:b w:val="0"/>
        </w:rPr>
        <w:t>Public Relations</w:t>
      </w:r>
      <w:r w:rsidR="004151C7" w:rsidRPr="0028641F">
        <w:rPr>
          <w:rStyle w:val="FontStyle19"/>
          <w:b w:val="0"/>
        </w:rPr>
        <w:t>,</w:t>
      </w:r>
    </w:p>
    <w:p w14:paraId="0174F6E7" w14:textId="30846FB4" w:rsidR="00BB1572" w:rsidRPr="0028641F" w:rsidRDefault="002839C8" w:rsidP="0058428B">
      <w:pPr>
        <w:pStyle w:val="Style6"/>
        <w:widowControl/>
        <w:numPr>
          <w:ilvl w:val="2"/>
          <w:numId w:val="1"/>
        </w:numPr>
        <w:spacing w:line="240" w:lineRule="auto"/>
        <w:contextualSpacing/>
        <w:jc w:val="both"/>
        <w:rPr>
          <w:rStyle w:val="FontStyle19"/>
          <w:b w:val="0"/>
        </w:rPr>
      </w:pPr>
      <w:r w:rsidRPr="0028641F">
        <w:rPr>
          <w:rStyle w:val="FontStyle19"/>
          <w:b w:val="0"/>
        </w:rPr>
        <w:t>s</w:t>
      </w:r>
      <w:r w:rsidR="00BB1572" w:rsidRPr="0028641F">
        <w:rPr>
          <w:rStyle w:val="FontStyle19"/>
          <w:b w:val="0"/>
        </w:rPr>
        <w:t xml:space="preserve">e Smluvní strany dohodly na tom, že Dodavatel poskytne pro Společnost plnění spočívající </w:t>
      </w:r>
      <w:r w:rsidR="0028641F" w:rsidRPr="0028641F">
        <w:rPr>
          <w:rStyle w:val="FontStyle19"/>
          <w:b w:val="0"/>
        </w:rPr>
        <w:t>v</w:t>
      </w:r>
      <w:r w:rsidR="00BB1572" w:rsidRPr="0028641F">
        <w:rPr>
          <w:rStyle w:val="FontStyle19"/>
          <w:b w:val="0"/>
        </w:rPr>
        <w:t xml:space="preserve"> </w:t>
      </w:r>
      <w:r w:rsidR="00872AAD" w:rsidRPr="0058428B">
        <w:rPr>
          <w:rStyle w:val="FontStyle19"/>
        </w:rPr>
        <w:t xml:space="preserve">poskytnutí služeb v oblasti </w:t>
      </w:r>
      <w:r w:rsidR="0028641F" w:rsidRPr="0058428B">
        <w:rPr>
          <w:rStyle w:val="FontStyle19"/>
        </w:rPr>
        <w:t>Public Relations</w:t>
      </w:r>
      <w:r w:rsidR="00BB1572" w:rsidRPr="0028641F">
        <w:rPr>
          <w:rStyle w:val="FontStyle19"/>
          <w:b w:val="0"/>
        </w:rPr>
        <w:t xml:space="preserve"> (dále jen „</w:t>
      </w:r>
      <w:r w:rsidR="00BB1572" w:rsidRPr="0028641F">
        <w:rPr>
          <w:rStyle w:val="FontStyle19"/>
        </w:rPr>
        <w:t>Služby</w:t>
      </w:r>
      <w:r w:rsidR="00BB1572" w:rsidRPr="0028641F">
        <w:rPr>
          <w:rStyle w:val="FontStyle19"/>
          <w:b w:val="0"/>
        </w:rPr>
        <w:t>“)</w:t>
      </w:r>
    </w:p>
    <w:p w14:paraId="7F30BF46" w14:textId="77777777" w:rsidR="00D0267B" w:rsidRPr="00BB1572" w:rsidRDefault="004151C7" w:rsidP="0058428B">
      <w:pPr>
        <w:pStyle w:val="Style6"/>
        <w:widowControl/>
        <w:numPr>
          <w:ilvl w:val="2"/>
          <w:numId w:val="1"/>
        </w:numPr>
        <w:spacing w:line="240" w:lineRule="auto"/>
        <w:contextualSpacing/>
        <w:jc w:val="both"/>
        <w:rPr>
          <w:bCs/>
          <w:sz w:val="20"/>
          <w:szCs w:val="20"/>
        </w:rPr>
      </w:pPr>
      <w:r w:rsidRPr="0028641F">
        <w:rPr>
          <w:sz w:val="20"/>
          <w:szCs w:val="20"/>
        </w:rPr>
        <w:t>jsou si Smluvní strany vědomy charakteru</w:t>
      </w:r>
      <w:r w:rsidRPr="00BB1572">
        <w:rPr>
          <w:sz w:val="20"/>
          <w:szCs w:val="20"/>
        </w:rPr>
        <w:t xml:space="preserve"> vzájemné spolupráce, </w:t>
      </w:r>
      <w:r w:rsidR="00D0267B" w:rsidRPr="00BB1572">
        <w:rPr>
          <w:sz w:val="20"/>
          <w:szCs w:val="20"/>
        </w:rPr>
        <w:t xml:space="preserve">kdy </w:t>
      </w:r>
      <w:r w:rsidR="00915DCB" w:rsidRPr="00BB1572">
        <w:rPr>
          <w:sz w:val="20"/>
          <w:szCs w:val="20"/>
        </w:rPr>
        <w:t xml:space="preserve">Dodavatel bude v rámci poskytování Služeb </w:t>
      </w:r>
      <w:r w:rsidRPr="00BB1572">
        <w:rPr>
          <w:sz w:val="20"/>
          <w:szCs w:val="20"/>
        </w:rPr>
        <w:t>disponovat</w:t>
      </w:r>
      <w:r w:rsidR="000E7C6C" w:rsidRPr="00BB1572">
        <w:rPr>
          <w:sz w:val="20"/>
          <w:szCs w:val="20"/>
        </w:rPr>
        <w:t xml:space="preserve"> informacemi, na jejichž utajení má Společnost zájem</w:t>
      </w:r>
      <w:r w:rsidRPr="00BB1572">
        <w:rPr>
          <w:sz w:val="20"/>
          <w:szCs w:val="20"/>
        </w:rPr>
        <w:t xml:space="preserve">, </w:t>
      </w:r>
    </w:p>
    <w:p w14:paraId="0C26EBF3" w14:textId="77777777" w:rsidR="00D0267B" w:rsidRPr="00D0267B" w:rsidRDefault="00D0267B" w:rsidP="00D0267B">
      <w:pPr>
        <w:pStyle w:val="Style6"/>
        <w:widowControl/>
        <w:spacing w:line="240" w:lineRule="auto"/>
        <w:ind w:left="2160"/>
        <w:contextualSpacing/>
        <w:jc w:val="both"/>
        <w:rPr>
          <w:bCs/>
          <w:sz w:val="20"/>
          <w:szCs w:val="20"/>
        </w:rPr>
      </w:pPr>
    </w:p>
    <w:p w14:paraId="4C369089" w14:textId="77777777" w:rsidR="004151C7" w:rsidRPr="004151C7" w:rsidRDefault="000A5CD1" w:rsidP="00D0267B">
      <w:pPr>
        <w:pStyle w:val="Style6"/>
        <w:widowControl/>
        <w:spacing w:line="240" w:lineRule="auto"/>
        <w:contextualSpacing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uzavírají </w:t>
      </w:r>
      <w:r w:rsidR="004A0EF1">
        <w:rPr>
          <w:sz w:val="20"/>
          <w:szCs w:val="20"/>
        </w:rPr>
        <w:t xml:space="preserve">Smluvní strany </w:t>
      </w:r>
      <w:r>
        <w:rPr>
          <w:sz w:val="20"/>
          <w:szCs w:val="20"/>
        </w:rPr>
        <w:t>tuto S</w:t>
      </w:r>
      <w:r w:rsidR="004151C7" w:rsidRPr="004151C7">
        <w:rPr>
          <w:sz w:val="20"/>
          <w:szCs w:val="20"/>
        </w:rPr>
        <w:t>mlouvu s cílem zabezpečit ochranu důvěrných informací</w:t>
      </w:r>
      <w:r w:rsidR="000E7C6C">
        <w:rPr>
          <w:sz w:val="20"/>
          <w:szCs w:val="20"/>
        </w:rPr>
        <w:t xml:space="preserve"> Společnosti.</w:t>
      </w:r>
    </w:p>
    <w:p w14:paraId="6453A7A4" w14:textId="77777777" w:rsidR="004151C7" w:rsidRPr="00D0267B" w:rsidRDefault="004151C7" w:rsidP="00D0267B">
      <w:pPr>
        <w:pStyle w:val="Meroodrka"/>
        <w:numPr>
          <w:ilvl w:val="0"/>
          <w:numId w:val="0"/>
        </w:numPr>
        <w:ind w:left="360"/>
        <w:rPr>
          <w:rStyle w:val="FontStyle19"/>
          <w:b w:val="0"/>
          <w:bCs w:val="0"/>
          <w:i w:val="0"/>
        </w:rPr>
      </w:pPr>
    </w:p>
    <w:bookmarkEnd w:id="0"/>
    <w:p w14:paraId="2A7A28E7" w14:textId="77777777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I.</w:t>
      </w:r>
    </w:p>
    <w:p w14:paraId="2B7FE8AE" w14:textId="77777777" w:rsidR="000E7C6C" w:rsidRPr="000E7C6C" w:rsidRDefault="000E7C6C" w:rsidP="000E7C6C">
      <w:pPr>
        <w:spacing w:after="200"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Předmět Smlouvy</w:t>
      </w:r>
    </w:p>
    <w:p w14:paraId="650E2EFB" w14:textId="25253BD8" w:rsidR="000E7C6C" w:rsidRDefault="000E7C6C" w:rsidP="0058428B">
      <w:pPr>
        <w:snapToGrid w:val="0"/>
        <w:spacing w:before="120" w:after="120"/>
        <w:ind w:left="567" w:hanging="56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1.1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>Smluvní strany se dohodly, že Dodavatel není oprávněn uveřejnit, či jakýmkoliv způsobem sdělit či zpřístupnit třetí osobě jakékoliv informace či skutečnosti, a to bez ohledu na formu, v jaké byly Dodavateli předány či zpřístupněny</w:t>
      </w:r>
      <w:r w:rsidR="00DA4CE1">
        <w:rPr>
          <w:rFonts w:ascii="Arial" w:eastAsia="PMingLiU" w:hAnsi="Arial" w:cs="Arial"/>
          <w:sz w:val="20"/>
          <w:szCs w:val="20"/>
          <w:lang w:eastAsia="zh-TW"/>
        </w:rPr>
        <w:t>,</w:t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 xml:space="preserve"> s nimiž přišel do styku v rámci jednání o podmínkách poskytování Služeb a v rámci poskytování Služeb Společnosti (dále jen „</w:t>
      </w:r>
      <w:r w:rsidR="00DA4CE1" w:rsidRPr="00DA4CE1">
        <w:rPr>
          <w:rFonts w:ascii="Arial" w:eastAsia="PMingLiU" w:hAnsi="Arial" w:cs="Arial"/>
          <w:b/>
          <w:sz w:val="20"/>
          <w:szCs w:val="20"/>
          <w:lang w:eastAsia="zh-TW"/>
        </w:rPr>
        <w:t>Důvěrné informace</w:t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>“) s</w:t>
      </w:r>
      <w:r w:rsidR="0058428B">
        <w:rPr>
          <w:rFonts w:ascii="Arial" w:eastAsia="PMingLiU" w:hAnsi="Arial" w:cs="Arial"/>
          <w:sz w:val="20"/>
          <w:szCs w:val="20"/>
          <w:lang w:eastAsia="zh-TW"/>
        </w:rPr>
        <w:t> </w:t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 xml:space="preserve">výjimkou případů, kdy k takovému jednání či úkonu obdrží předchozí písemný pokyn či souhlas Společnosti. Důvěrné informace se mohou týkat </w:t>
      </w:r>
      <w:r w:rsidR="00DA4CE1">
        <w:rPr>
          <w:rFonts w:ascii="Arial" w:eastAsia="PMingLiU" w:hAnsi="Arial" w:cs="Arial"/>
          <w:sz w:val="20"/>
          <w:szCs w:val="20"/>
          <w:lang w:eastAsia="zh-TW"/>
        </w:rPr>
        <w:t xml:space="preserve">zejména </w:t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>skutečností výrobní, obchodní, technické, ekonomické</w:t>
      </w:r>
      <w:r w:rsidR="00CA6F7C">
        <w:rPr>
          <w:rFonts w:ascii="Arial" w:eastAsia="PMingLiU" w:hAnsi="Arial" w:cs="Arial"/>
          <w:sz w:val="20"/>
          <w:szCs w:val="20"/>
          <w:lang w:eastAsia="zh-TW"/>
        </w:rPr>
        <w:t>, organizační</w:t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 xml:space="preserve"> či jiné povahy a mohou zahrnovat obchodní tajemství.</w:t>
      </w:r>
    </w:p>
    <w:p w14:paraId="6B8563D3" w14:textId="5881B260" w:rsidR="00697975" w:rsidRDefault="00DA4CE1" w:rsidP="0058428B">
      <w:pPr>
        <w:snapToGrid w:val="0"/>
        <w:spacing w:before="120" w:after="120"/>
        <w:ind w:left="567" w:hanging="56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1.2</w:t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 w:rsidRPr="00DA4CE1">
        <w:rPr>
          <w:rFonts w:ascii="Arial" w:eastAsia="PMingLiU" w:hAnsi="Arial" w:cs="Arial"/>
          <w:sz w:val="20"/>
          <w:szCs w:val="20"/>
          <w:lang w:eastAsia="zh-TW"/>
        </w:rPr>
        <w:t>Důvěrné informace je Dodavatel oprávněn použít pouze pro účely jednání o podmínkách poskytování Služeb a pro účely plnění smlouvy uzavřené mezi Společností a Dodavatelem, na jejímž základě budou Služby poskytovány.</w:t>
      </w:r>
      <w:r w:rsidR="00697975">
        <w:rPr>
          <w:rFonts w:ascii="Arial" w:eastAsia="PMingLiU" w:hAnsi="Arial" w:cs="Arial"/>
          <w:sz w:val="20"/>
          <w:szCs w:val="20"/>
          <w:lang w:eastAsia="zh-TW"/>
        </w:rPr>
        <w:t xml:space="preserve"> Pokud Dodavatel použije při poskytování Služeb subdodavatele, je povinen takovéhoto subdodavatele zavázat ve vztahu k Důvěrným informacím mlčenlivostí v obdobném rozsahu.</w:t>
      </w:r>
    </w:p>
    <w:p w14:paraId="1C924BF1" w14:textId="341A2EE2" w:rsidR="000E7C6C" w:rsidRPr="000E7C6C" w:rsidRDefault="000E7C6C" w:rsidP="0058428B">
      <w:pPr>
        <w:snapToGrid w:val="0"/>
        <w:spacing w:before="120" w:after="120"/>
        <w:ind w:left="567" w:hanging="56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</w:t>
      </w:r>
      <w:r w:rsidR="00DA4CE1">
        <w:rPr>
          <w:rFonts w:ascii="Arial" w:eastAsia="PMingLiU" w:hAnsi="Arial" w:cs="Arial"/>
          <w:sz w:val="20"/>
          <w:szCs w:val="20"/>
          <w:lang w:eastAsia="zh-TW"/>
        </w:rPr>
        <w:t>3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>Dodavatel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omezí počet zaměstnanců pro styk s </w:t>
      </w:r>
      <w:r w:rsidR="00CA6F7C">
        <w:rPr>
          <w:rFonts w:ascii="Arial" w:eastAsia="PMingLiU" w:hAnsi="Arial" w:cs="Arial"/>
          <w:sz w:val="20"/>
          <w:szCs w:val="20"/>
          <w:lang w:eastAsia="zh-TW"/>
        </w:rPr>
        <w:t>Důvěrnými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informacemi a se zaměstnanci, kteří přijdou s Důvěrnými informacemi</w:t>
      </w:r>
      <w:r w:rsidR="00DA4CE1">
        <w:rPr>
          <w:rFonts w:ascii="Arial" w:eastAsia="PMingLiU" w:hAnsi="Arial" w:cs="Arial"/>
          <w:sz w:val="20"/>
          <w:szCs w:val="20"/>
          <w:lang w:eastAsia="zh-TW"/>
        </w:rPr>
        <w:t xml:space="preserve"> do styku</w:t>
      </w:r>
      <w:r w:rsidR="00E24165">
        <w:rPr>
          <w:rFonts w:ascii="Arial" w:eastAsia="PMingLiU" w:hAnsi="Arial" w:cs="Arial"/>
          <w:sz w:val="20"/>
          <w:szCs w:val="20"/>
          <w:lang w:eastAsia="zh-TW"/>
        </w:rPr>
        <w:t>,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uzavře obdobnou smlouvu o mlčenlivosti nebo tito zaměstnanci podepíší jednostranný závazek mlčenlivosti ve vztahu k Důvěrným informacím. </w:t>
      </w:r>
    </w:p>
    <w:p w14:paraId="33780C6E" w14:textId="77777777" w:rsidR="000E7C6C" w:rsidRPr="000E7C6C" w:rsidRDefault="000E7C6C" w:rsidP="0058428B">
      <w:pPr>
        <w:snapToGrid w:val="0"/>
        <w:spacing w:before="120" w:after="120"/>
        <w:ind w:left="567" w:hanging="56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</w:t>
      </w:r>
      <w:r w:rsidR="00DA4CE1">
        <w:rPr>
          <w:rFonts w:ascii="Arial" w:eastAsia="PMingLiU" w:hAnsi="Arial" w:cs="Arial"/>
          <w:sz w:val="20"/>
          <w:szCs w:val="20"/>
          <w:lang w:eastAsia="zh-TW"/>
        </w:rPr>
        <w:t>4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>Dodavatel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se zavazuje, že veškeré nosiče obsahující Důvěrné informace budou vráceny </w:t>
      </w:r>
      <w:r>
        <w:rPr>
          <w:rFonts w:ascii="Arial" w:eastAsia="PMingLiU" w:hAnsi="Arial" w:cs="Arial"/>
          <w:sz w:val="20"/>
          <w:szCs w:val="20"/>
          <w:lang w:eastAsia="zh-TW"/>
        </w:rPr>
        <w:t>Společnosti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, a to do 7 dnů od výzvy </w:t>
      </w:r>
      <w:r>
        <w:rPr>
          <w:rFonts w:ascii="Arial" w:eastAsia="PMingLiU" w:hAnsi="Arial" w:cs="Arial"/>
          <w:sz w:val="20"/>
          <w:szCs w:val="20"/>
          <w:lang w:eastAsia="zh-TW"/>
        </w:rPr>
        <w:t>Společnosti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. 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 xml:space="preserve">Pokud jsou nosiče ve vlastnictví Dodavatele, 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lastRenderedPageBreak/>
        <w:t>budou tyto na výzvu Společnosti zničeny</w:t>
      </w:r>
      <w:r w:rsidR="0013515F">
        <w:rPr>
          <w:rFonts w:ascii="Arial" w:eastAsia="PMingLiU" w:hAnsi="Arial" w:cs="Arial"/>
          <w:sz w:val="20"/>
          <w:szCs w:val="20"/>
          <w:lang w:eastAsia="zh-TW"/>
        </w:rPr>
        <w:t>,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  <w:r w:rsidR="00CA6F7C">
        <w:rPr>
          <w:rFonts w:ascii="Arial" w:eastAsia="PMingLiU" w:hAnsi="Arial" w:cs="Arial"/>
          <w:sz w:val="20"/>
          <w:szCs w:val="20"/>
          <w:lang w:eastAsia="zh-TW"/>
        </w:rPr>
        <w:t xml:space="preserve">resp. budou z nich nenávratně odstraněny veškeré Důvěrné informace 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>a Dodavatel podepíše čestné prohlášení o zničení veškerých nosičů obsahujících Důvěrné informace</w:t>
      </w:r>
      <w:r w:rsidR="00CA6F7C">
        <w:rPr>
          <w:rFonts w:ascii="Arial" w:eastAsia="PMingLiU" w:hAnsi="Arial" w:cs="Arial"/>
          <w:sz w:val="20"/>
          <w:szCs w:val="20"/>
          <w:lang w:eastAsia="zh-TW"/>
        </w:rPr>
        <w:t>/o nenávratném odstranění veškerých Důvěrných informací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>, a to vše do 7 dnů od výzvy Společnosti.</w:t>
      </w:r>
    </w:p>
    <w:p w14:paraId="1F81B46D" w14:textId="77777777" w:rsidR="000E7C6C" w:rsidRPr="000E7C6C" w:rsidRDefault="000E7C6C" w:rsidP="0058428B">
      <w:pPr>
        <w:spacing w:before="120" w:after="120"/>
        <w:ind w:left="567" w:hanging="56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</w:t>
      </w:r>
      <w:r w:rsidR="00DA4CE1">
        <w:rPr>
          <w:rFonts w:ascii="Arial" w:eastAsia="PMingLiU" w:hAnsi="Arial" w:cs="Arial"/>
          <w:sz w:val="20"/>
          <w:szCs w:val="20"/>
          <w:lang w:eastAsia="zh-TW"/>
        </w:rPr>
        <w:t>5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="002122DF">
        <w:rPr>
          <w:rFonts w:ascii="Arial" w:eastAsia="PMingLiU" w:hAnsi="Arial" w:cs="Arial"/>
          <w:sz w:val="20"/>
          <w:szCs w:val="20"/>
          <w:lang w:eastAsia="zh-TW"/>
        </w:rPr>
        <w:t>Povinnost mlčenlivosti dle této Smlouvy se nevztahuje na informace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:</w:t>
      </w:r>
    </w:p>
    <w:p w14:paraId="4DF3729E" w14:textId="489A7480" w:rsidR="000E7C6C" w:rsidRPr="000E7C6C" w:rsidRDefault="000E7C6C" w:rsidP="0058428B">
      <w:pPr>
        <w:numPr>
          <w:ilvl w:val="0"/>
          <w:numId w:val="4"/>
        </w:numPr>
        <w:tabs>
          <w:tab w:val="clear" w:pos="813"/>
        </w:tabs>
        <w:suppressAutoHyphens/>
        <w:spacing w:before="120" w:after="120"/>
        <w:ind w:left="993" w:hanging="426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 xml:space="preserve">které </w:t>
      </w:r>
      <w:r w:rsidR="00DA4CE1">
        <w:rPr>
          <w:rFonts w:ascii="Arial" w:hAnsi="Arial" w:cs="Arial"/>
          <w:sz w:val="20"/>
          <w:szCs w:val="20"/>
          <w:lang w:eastAsia="ar-SA"/>
        </w:rPr>
        <w:t>Dodavateli</w:t>
      </w:r>
      <w:r w:rsidRPr="000E7C6C">
        <w:rPr>
          <w:rFonts w:ascii="Arial" w:hAnsi="Arial" w:cs="Arial"/>
          <w:sz w:val="20"/>
          <w:szCs w:val="20"/>
          <w:lang w:eastAsia="ar-SA"/>
        </w:rPr>
        <w:t xml:space="preserve"> byly již dříve známy, aniž by přijal závazek důvěrnosti </w:t>
      </w:r>
      <w:r w:rsidR="00C87BAA">
        <w:rPr>
          <w:rFonts w:ascii="Arial" w:hAnsi="Arial" w:cs="Arial"/>
          <w:sz w:val="20"/>
          <w:szCs w:val="20"/>
          <w:lang w:eastAsia="ar-SA"/>
        </w:rPr>
        <w:t xml:space="preserve">ke </w:t>
      </w:r>
      <w:r w:rsidRPr="000E7C6C">
        <w:rPr>
          <w:rFonts w:ascii="Arial" w:hAnsi="Arial" w:cs="Arial"/>
          <w:sz w:val="20"/>
          <w:szCs w:val="20"/>
          <w:lang w:eastAsia="ar-SA"/>
        </w:rPr>
        <w:t>druhé Smluvní</w:t>
      </w:r>
      <w:r w:rsidR="0028641F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0E7C6C">
        <w:rPr>
          <w:rFonts w:ascii="Arial" w:hAnsi="Arial" w:cs="Arial"/>
          <w:sz w:val="20"/>
          <w:szCs w:val="20"/>
          <w:lang w:eastAsia="ar-SA"/>
        </w:rPr>
        <w:t>straně</w:t>
      </w:r>
      <w:r w:rsidR="0058428B">
        <w:rPr>
          <w:rFonts w:ascii="Arial" w:hAnsi="Arial" w:cs="Arial"/>
          <w:sz w:val="20"/>
          <w:szCs w:val="20"/>
          <w:lang w:eastAsia="ar-SA"/>
        </w:rPr>
        <w:t>,</w:t>
      </w:r>
    </w:p>
    <w:p w14:paraId="0F80FA02" w14:textId="77777777" w:rsidR="000E7C6C" w:rsidRPr="000E7C6C" w:rsidRDefault="000E7C6C" w:rsidP="0058428B">
      <w:pPr>
        <w:numPr>
          <w:ilvl w:val="0"/>
          <w:numId w:val="4"/>
        </w:numPr>
        <w:tabs>
          <w:tab w:val="clear" w:pos="813"/>
        </w:tabs>
        <w:suppressAutoHyphens/>
        <w:spacing w:before="120" w:after="120"/>
        <w:ind w:left="993" w:hanging="426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 xml:space="preserve">které </w:t>
      </w:r>
      <w:r w:rsidR="00DA4CE1">
        <w:rPr>
          <w:rFonts w:ascii="Arial" w:hAnsi="Arial" w:cs="Arial"/>
          <w:sz w:val="20"/>
          <w:szCs w:val="20"/>
          <w:lang w:eastAsia="ar-SA"/>
        </w:rPr>
        <w:t xml:space="preserve">Dodavatel </w:t>
      </w:r>
      <w:r w:rsidRPr="000E7C6C">
        <w:rPr>
          <w:rFonts w:ascii="Arial" w:hAnsi="Arial" w:cs="Arial"/>
          <w:sz w:val="20"/>
          <w:szCs w:val="20"/>
          <w:lang w:eastAsia="ar-SA"/>
        </w:rPr>
        <w:t>řádně získal od třetí osoby, která podle je</w:t>
      </w:r>
      <w:r w:rsidR="00DA4CE1">
        <w:rPr>
          <w:rFonts w:ascii="Arial" w:hAnsi="Arial" w:cs="Arial"/>
          <w:sz w:val="20"/>
          <w:szCs w:val="20"/>
          <w:lang w:eastAsia="ar-SA"/>
        </w:rPr>
        <w:t>ho</w:t>
      </w:r>
      <w:r w:rsidRPr="000E7C6C">
        <w:rPr>
          <w:rFonts w:ascii="Arial" w:hAnsi="Arial" w:cs="Arial"/>
          <w:sz w:val="20"/>
          <w:szCs w:val="20"/>
          <w:lang w:eastAsia="ar-SA"/>
        </w:rPr>
        <w:t xml:space="preserve"> vědomostí není vázána důvěrností ve vztahu k této informaci, nebo</w:t>
      </w:r>
    </w:p>
    <w:p w14:paraId="6203D3B3" w14:textId="68743D6C" w:rsidR="000E7C6C" w:rsidRPr="000E7C6C" w:rsidRDefault="000E7C6C" w:rsidP="0058428B">
      <w:pPr>
        <w:numPr>
          <w:ilvl w:val="0"/>
          <w:numId w:val="4"/>
        </w:numPr>
        <w:tabs>
          <w:tab w:val="clear" w:pos="813"/>
        </w:tabs>
        <w:suppressAutoHyphens/>
        <w:spacing w:before="120" w:after="120"/>
        <w:ind w:left="993" w:hanging="426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>které jsou, nebo se stanou veřejně dostupnými nikoli v důsledku porušení této Smlouvy nebo právního předpisu</w:t>
      </w:r>
      <w:r w:rsidR="0058428B">
        <w:rPr>
          <w:rFonts w:ascii="Arial" w:hAnsi="Arial" w:cs="Arial"/>
          <w:sz w:val="20"/>
          <w:szCs w:val="20"/>
          <w:lang w:eastAsia="ar-SA"/>
        </w:rPr>
        <w:t>,</w:t>
      </w:r>
    </w:p>
    <w:p w14:paraId="47DD63FA" w14:textId="4E6539CA" w:rsidR="000E7C6C" w:rsidRPr="000E7C6C" w:rsidRDefault="000E7C6C" w:rsidP="0058428B">
      <w:pPr>
        <w:suppressAutoHyphens/>
        <w:spacing w:before="120" w:after="120"/>
        <w:ind w:left="993" w:hanging="426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>d)</w:t>
      </w:r>
      <w:r w:rsidRPr="000E7C6C">
        <w:rPr>
          <w:rFonts w:ascii="Arial" w:hAnsi="Arial" w:cs="Arial"/>
          <w:sz w:val="20"/>
          <w:szCs w:val="20"/>
          <w:lang w:eastAsia="ar-SA"/>
        </w:rPr>
        <w:tab/>
        <w:t>pokud povinnost poskytnout Důvěrné informace vyplývá z právního předpisu a Smluvní strana byla k jejich poskytnutí příslušným orgánem vyzvána</w:t>
      </w:r>
      <w:r w:rsidR="0058428B">
        <w:rPr>
          <w:rFonts w:ascii="Arial" w:hAnsi="Arial" w:cs="Arial"/>
          <w:sz w:val="20"/>
          <w:szCs w:val="20"/>
          <w:lang w:eastAsia="ar-SA"/>
        </w:rPr>
        <w:t>.</w:t>
      </w:r>
    </w:p>
    <w:p w14:paraId="2F4B3AAC" w14:textId="77777777" w:rsidR="000E7C6C" w:rsidRPr="000E7C6C" w:rsidRDefault="000E7C6C" w:rsidP="0058428B">
      <w:pPr>
        <w:spacing w:before="120" w:after="120"/>
        <w:ind w:left="567" w:hanging="56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</w:t>
      </w:r>
      <w:r>
        <w:rPr>
          <w:rFonts w:ascii="Arial" w:eastAsia="PMingLiU" w:hAnsi="Arial" w:cs="Arial"/>
          <w:sz w:val="20"/>
          <w:szCs w:val="20"/>
          <w:lang w:eastAsia="zh-TW"/>
        </w:rPr>
        <w:t>6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 xml:space="preserve">Povinnost uchovat v tajnosti Důvěrné informace trvá </w:t>
      </w:r>
      <w:r w:rsidR="00003D1A">
        <w:rPr>
          <w:rFonts w:ascii="Arial" w:eastAsia="PMingLiU" w:hAnsi="Arial" w:cs="Arial"/>
          <w:sz w:val="20"/>
          <w:szCs w:val="20"/>
          <w:lang w:eastAsia="zh-TW"/>
        </w:rPr>
        <w:t xml:space="preserve">také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po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 dobu zániku této Smlouvy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.</w:t>
      </w:r>
    </w:p>
    <w:p w14:paraId="7416AA87" w14:textId="77777777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2498F947" w14:textId="77777777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II.</w:t>
      </w:r>
    </w:p>
    <w:p w14:paraId="1B9FD291" w14:textId="77777777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Smluvní pokuty</w:t>
      </w:r>
    </w:p>
    <w:p w14:paraId="6FB09EDD" w14:textId="77777777" w:rsidR="000E7C6C" w:rsidRPr="000E7C6C" w:rsidRDefault="000E7C6C" w:rsidP="0058428B">
      <w:pPr>
        <w:spacing w:before="120" w:after="120"/>
        <w:ind w:left="567" w:hanging="56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2.1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>V případě porušení závazku uvedeného v čl. I odst. 1.1</w:t>
      </w:r>
      <w:r w:rsidR="00E66A4A">
        <w:rPr>
          <w:rFonts w:ascii="Arial" w:eastAsia="PMingLiU" w:hAnsi="Arial" w:cs="Arial"/>
          <w:sz w:val="20"/>
          <w:szCs w:val="20"/>
          <w:lang w:eastAsia="zh-TW"/>
        </w:rPr>
        <w:t xml:space="preserve"> nebo odst. 1.2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této Smlouvy je </w:t>
      </w:r>
      <w:r>
        <w:rPr>
          <w:rFonts w:ascii="Arial" w:eastAsia="PMingLiU" w:hAnsi="Arial" w:cs="Arial"/>
          <w:sz w:val="20"/>
          <w:szCs w:val="20"/>
          <w:lang w:eastAsia="zh-TW"/>
        </w:rPr>
        <w:t>Společnost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oprávněna požadovat smluvní pokutu ve </w:t>
      </w:r>
      <w:r w:rsidRPr="0028641F">
        <w:rPr>
          <w:rFonts w:ascii="Arial" w:eastAsia="PMingLiU" w:hAnsi="Arial" w:cs="Arial"/>
          <w:sz w:val="20"/>
          <w:szCs w:val="20"/>
          <w:lang w:eastAsia="zh-TW"/>
        </w:rPr>
        <w:t>výši 1 000 000,- Kč za každý jednotlivý případ porušení.</w:t>
      </w:r>
    </w:p>
    <w:p w14:paraId="65CB71FA" w14:textId="1449516A" w:rsidR="000E7C6C" w:rsidRDefault="000E7C6C" w:rsidP="0058428B">
      <w:pPr>
        <w:tabs>
          <w:tab w:val="left" w:pos="540"/>
          <w:tab w:val="left" w:pos="567"/>
        </w:tabs>
        <w:spacing w:before="120" w:after="120"/>
        <w:ind w:left="567" w:hanging="56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2.2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 xml:space="preserve">Ujednáním o smluvní pokutě není dotčeno právo </w:t>
      </w:r>
      <w:r>
        <w:rPr>
          <w:rFonts w:ascii="Arial" w:eastAsia="PMingLiU" w:hAnsi="Arial" w:cs="Arial"/>
          <w:sz w:val="20"/>
          <w:szCs w:val="20"/>
          <w:lang w:eastAsia="zh-TW"/>
        </w:rPr>
        <w:t>Společnosti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na náhradu škody.</w:t>
      </w:r>
    </w:p>
    <w:p w14:paraId="67C2B106" w14:textId="77777777" w:rsidR="000E7C6C" w:rsidRDefault="000E7C6C" w:rsidP="0058428B">
      <w:pPr>
        <w:spacing w:before="120" w:after="120"/>
        <w:ind w:left="567" w:hanging="56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2.3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>Splatnost smluvní pokuty se sjednává na dobu 15 dnů od obdržení jejího vyúčtování.</w:t>
      </w:r>
    </w:p>
    <w:p w14:paraId="3EB9F79B" w14:textId="77777777" w:rsidR="00E66A4A" w:rsidRPr="000E7C6C" w:rsidRDefault="00E66A4A" w:rsidP="0058428B">
      <w:pPr>
        <w:spacing w:before="120" w:after="120"/>
        <w:ind w:left="567" w:hanging="56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2.4</w:t>
      </w:r>
      <w:r>
        <w:rPr>
          <w:rFonts w:ascii="Arial" w:eastAsia="PMingLiU" w:hAnsi="Arial" w:cs="Arial"/>
          <w:sz w:val="20"/>
          <w:szCs w:val="20"/>
          <w:lang w:eastAsia="zh-TW"/>
        </w:rPr>
        <w:tab/>
        <w:t>Ujednání o smluvních pokutách zůstává v platnosti i v případě zániku této Smlouvy.</w:t>
      </w:r>
    </w:p>
    <w:p w14:paraId="7F5CDAD5" w14:textId="77777777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2844224E" w14:textId="77777777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III.</w:t>
      </w:r>
    </w:p>
    <w:p w14:paraId="58E4C6CD" w14:textId="77777777" w:rsidR="000E7C6C" w:rsidRPr="000E7C6C" w:rsidRDefault="000E7C6C" w:rsidP="000E7C6C">
      <w:pPr>
        <w:spacing w:after="200" w:line="276" w:lineRule="auto"/>
        <w:jc w:val="center"/>
        <w:rPr>
          <w:rFonts w:ascii="Arial" w:eastAsia="PMingLiU" w:hAnsi="Arial" w:cs="Arial"/>
          <w:b/>
          <w:bCs/>
          <w:sz w:val="20"/>
          <w:szCs w:val="20"/>
          <w:lang w:eastAsia="zh-TW"/>
        </w:rPr>
      </w:pPr>
      <w:r>
        <w:rPr>
          <w:rFonts w:ascii="Arial" w:eastAsia="PMingLiU" w:hAnsi="Arial" w:cs="Arial"/>
          <w:b/>
          <w:bCs/>
          <w:sz w:val="20"/>
          <w:szCs w:val="20"/>
          <w:lang w:eastAsia="zh-TW"/>
        </w:rPr>
        <w:t>Závěrečná ustanovení</w:t>
      </w:r>
    </w:p>
    <w:p w14:paraId="5BAB96B7" w14:textId="77777777" w:rsidR="002C6941" w:rsidRDefault="000E7C6C" w:rsidP="0058428B">
      <w:pPr>
        <w:spacing w:before="120" w:after="120"/>
        <w:ind w:left="567" w:hanging="56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3.1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="002C6941">
        <w:rPr>
          <w:rFonts w:ascii="Arial" w:eastAsia="PMingLiU" w:hAnsi="Arial" w:cs="Arial"/>
          <w:sz w:val="20"/>
          <w:szCs w:val="20"/>
          <w:lang w:eastAsia="zh-TW"/>
        </w:rPr>
        <w:t>Tato smlouva a veškeré právní vztahy z ní vyplývající se řídí českým právním řádem. Veškeré spory mezi smluvními stranami vyplývající z této smlouvy budou rozhodovány českými soudy.</w:t>
      </w:r>
    </w:p>
    <w:p w14:paraId="05250900" w14:textId="77777777" w:rsidR="000E7C6C" w:rsidRDefault="002C6941" w:rsidP="0058428B">
      <w:pPr>
        <w:spacing w:before="120" w:after="120"/>
        <w:ind w:left="567" w:hanging="56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3.2</w:t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 w:rsidR="000E7C6C" w:rsidRPr="000E7C6C">
        <w:rPr>
          <w:rFonts w:ascii="Arial" w:eastAsia="PMingLiU" w:hAnsi="Arial" w:cs="Arial"/>
          <w:sz w:val="20"/>
          <w:szCs w:val="20"/>
          <w:lang w:eastAsia="zh-TW"/>
        </w:rPr>
        <w:t>Vztahy Smluvních stran v této Smlouvě výslovně neupravené, se řídí občanským zákoníkem.</w:t>
      </w:r>
    </w:p>
    <w:p w14:paraId="67D3CB57" w14:textId="77777777" w:rsidR="00C12883" w:rsidRDefault="000E7C6C" w:rsidP="0058428B">
      <w:pPr>
        <w:spacing w:before="120" w:after="120"/>
        <w:ind w:left="567" w:hanging="56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3.</w:t>
      </w:r>
      <w:r w:rsidR="00A34D70">
        <w:rPr>
          <w:rFonts w:ascii="Arial" w:eastAsia="PMingLiU" w:hAnsi="Arial" w:cs="Arial"/>
          <w:sz w:val="20"/>
          <w:szCs w:val="20"/>
          <w:lang w:eastAsia="zh-TW"/>
        </w:rPr>
        <w:t>3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 xml:space="preserve">Tato Smlouva nabývá platnosti dnem jejího podpisu oběma </w:t>
      </w:r>
      <w:r w:rsidR="00495AFA">
        <w:rPr>
          <w:rFonts w:ascii="Arial" w:eastAsia="PMingLiU" w:hAnsi="Arial" w:cs="Arial"/>
          <w:sz w:val="20"/>
          <w:szCs w:val="20"/>
          <w:lang w:eastAsia="zh-TW"/>
        </w:rPr>
        <w:t>S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mluvními stranami </w:t>
      </w:r>
      <w:r w:rsidR="00C12883">
        <w:rPr>
          <w:rFonts w:ascii="Arial" w:eastAsia="PMingLiU" w:hAnsi="Arial" w:cs="Arial"/>
          <w:sz w:val="20"/>
          <w:szCs w:val="20"/>
          <w:lang w:eastAsia="zh-TW"/>
        </w:rPr>
        <w:t xml:space="preserve">a účinnosti uveřejněním v registru smluv. </w:t>
      </w:r>
    </w:p>
    <w:p w14:paraId="22A5BDFC" w14:textId="77777777" w:rsidR="00A34D70" w:rsidRDefault="00C12883" w:rsidP="0058428B">
      <w:pPr>
        <w:spacing w:before="120" w:after="120"/>
        <w:ind w:left="567" w:hanging="56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3.4</w:t>
      </w:r>
      <w:r>
        <w:rPr>
          <w:rFonts w:ascii="Arial" w:eastAsia="PMingLiU" w:hAnsi="Arial" w:cs="Arial"/>
          <w:sz w:val="20"/>
          <w:szCs w:val="20"/>
          <w:lang w:eastAsia="zh-TW"/>
        </w:rPr>
        <w:tab/>
        <w:t xml:space="preserve">Tato smlouva </w:t>
      </w:r>
      <w:r w:rsidR="000E7C6C" w:rsidRPr="000E7C6C">
        <w:rPr>
          <w:rFonts w:ascii="Arial" w:eastAsia="PMingLiU" w:hAnsi="Arial" w:cs="Arial"/>
          <w:sz w:val="20"/>
          <w:szCs w:val="20"/>
          <w:lang w:eastAsia="zh-TW"/>
        </w:rPr>
        <w:t>může být doplňována nebo měněna pouze písemnými dodatky</w:t>
      </w:r>
      <w:r w:rsidR="00A34D70">
        <w:rPr>
          <w:rFonts w:ascii="Arial" w:eastAsia="PMingLiU" w:hAnsi="Arial" w:cs="Arial"/>
          <w:sz w:val="20"/>
          <w:szCs w:val="20"/>
          <w:lang w:eastAsia="zh-TW"/>
        </w:rPr>
        <w:t>.</w:t>
      </w:r>
    </w:p>
    <w:p w14:paraId="1012FCB2" w14:textId="70600824" w:rsidR="000E7C6C" w:rsidRPr="000E7C6C" w:rsidRDefault="000E7C6C" w:rsidP="0058428B">
      <w:pPr>
        <w:spacing w:before="120" w:after="120"/>
        <w:ind w:left="567" w:hanging="56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Cs/>
          <w:sz w:val="20"/>
          <w:szCs w:val="20"/>
          <w:lang w:eastAsia="zh-TW"/>
        </w:rPr>
        <w:t>3.</w:t>
      </w:r>
      <w:r w:rsidR="00C12883">
        <w:rPr>
          <w:rFonts w:ascii="Arial" w:eastAsia="PMingLiU" w:hAnsi="Arial" w:cs="Arial"/>
          <w:bCs/>
          <w:sz w:val="20"/>
          <w:szCs w:val="20"/>
          <w:lang w:eastAsia="zh-TW"/>
        </w:rPr>
        <w:t>5</w:t>
      </w:r>
      <w:r w:rsidRPr="000E7C6C">
        <w:rPr>
          <w:rFonts w:ascii="Arial" w:eastAsia="PMingLiU" w:hAnsi="Arial" w:cs="Arial"/>
          <w:bCs/>
          <w:sz w:val="20"/>
          <w:szCs w:val="20"/>
          <w:lang w:eastAsia="zh-TW"/>
        </w:rPr>
        <w:tab/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Tato Smlouva je vyhotovena ve </w:t>
      </w:r>
      <w:r>
        <w:rPr>
          <w:rFonts w:ascii="Arial" w:eastAsia="PMingLiU" w:hAnsi="Arial" w:cs="Arial"/>
          <w:sz w:val="20"/>
          <w:szCs w:val="20"/>
          <w:lang w:eastAsia="zh-TW"/>
        </w:rPr>
        <w:t>dvou vyhotoveních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, přičemž každá ze </w:t>
      </w:r>
      <w:r w:rsidR="00495AFA">
        <w:rPr>
          <w:rFonts w:ascii="Arial" w:eastAsia="PMingLiU" w:hAnsi="Arial" w:cs="Arial"/>
          <w:sz w:val="20"/>
          <w:szCs w:val="20"/>
          <w:lang w:eastAsia="zh-TW"/>
        </w:rPr>
        <w:t>S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mluvních stran obdrží </w:t>
      </w:r>
      <w:r>
        <w:rPr>
          <w:rFonts w:ascii="Arial" w:eastAsia="PMingLiU" w:hAnsi="Arial" w:cs="Arial"/>
          <w:sz w:val="20"/>
          <w:szCs w:val="20"/>
          <w:lang w:eastAsia="zh-TW"/>
        </w:rPr>
        <w:t>jedno vyhotovení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.</w:t>
      </w:r>
    </w:p>
    <w:p w14:paraId="4374FCA0" w14:textId="77777777" w:rsidR="00B32B27" w:rsidRDefault="00B32B27" w:rsidP="00743E0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292"/>
        <w:gridCol w:w="3609"/>
      </w:tblGrid>
      <w:tr w:rsidR="00B32B27" w:rsidRPr="000E7C6C" w14:paraId="7B6D0CE6" w14:textId="77777777" w:rsidTr="00190958">
        <w:tc>
          <w:tcPr>
            <w:tcW w:w="4528" w:type="dxa"/>
          </w:tcPr>
          <w:p w14:paraId="2732E4FD" w14:textId="5171E73B" w:rsidR="00814CB8" w:rsidRPr="000E7C6C" w:rsidRDefault="00814CB8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V</w:t>
            </w:r>
            <w:r w:rsidR="00003272">
              <w:rPr>
                <w:rFonts w:ascii="Arial" w:hAnsi="Arial" w:cs="Arial"/>
                <w:sz w:val="20"/>
                <w:szCs w:val="20"/>
              </w:rPr>
              <w:t> Kralupech nad Vltavou</w:t>
            </w:r>
            <w:r w:rsidR="00585E56" w:rsidRPr="000E7C6C">
              <w:rPr>
                <w:rFonts w:ascii="Arial" w:hAnsi="Arial" w:cs="Arial"/>
                <w:sz w:val="20"/>
                <w:szCs w:val="20"/>
              </w:rPr>
              <w:t xml:space="preserve"> dne___________ </w:t>
            </w:r>
          </w:p>
          <w:p w14:paraId="69F0C9F1" w14:textId="77777777"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Společnost:</w:t>
            </w:r>
          </w:p>
        </w:tc>
        <w:tc>
          <w:tcPr>
            <w:tcW w:w="292" w:type="dxa"/>
          </w:tcPr>
          <w:p w14:paraId="55801AF6" w14:textId="77777777"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9" w:type="dxa"/>
          </w:tcPr>
          <w:p w14:paraId="777C4EC7" w14:textId="6215A4A6" w:rsidR="00814CB8" w:rsidRPr="000E7C6C" w:rsidRDefault="00585E56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V </w:t>
            </w:r>
            <w:r w:rsidR="00C53B65">
              <w:rPr>
                <w:rFonts w:ascii="Arial" w:hAnsi="Arial" w:cs="Arial"/>
                <w:sz w:val="20"/>
                <w:szCs w:val="20"/>
              </w:rPr>
              <w:t>Praze</w:t>
            </w:r>
            <w:r w:rsidRPr="000E7C6C">
              <w:rPr>
                <w:rFonts w:ascii="Arial" w:hAnsi="Arial" w:cs="Arial"/>
                <w:sz w:val="20"/>
                <w:szCs w:val="20"/>
              </w:rPr>
              <w:t xml:space="preserve"> dne___________ </w:t>
            </w:r>
          </w:p>
          <w:p w14:paraId="5524AF7C" w14:textId="77777777"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Dodavatel:</w:t>
            </w:r>
          </w:p>
        </w:tc>
      </w:tr>
      <w:tr w:rsidR="00B32B27" w:rsidRPr="000E7C6C" w14:paraId="3127748A" w14:textId="77777777" w:rsidTr="00190958">
        <w:tc>
          <w:tcPr>
            <w:tcW w:w="4528" w:type="dxa"/>
          </w:tcPr>
          <w:p w14:paraId="2194C021" w14:textId="77777777"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9B6D1B" w14:textId="77777777" w:rsidR="00B32B27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B58AB5" w14:textId="77777777" w:rsidR="00426A8B" w:rsidRPr="000E7C6C" w:rsidRDefault="00426A8B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974327" w14:textId="77777777"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2FF823AF" w14:textId="77777777" w:rsidR="0028641F" w:rsidRDefault="0028641F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MERO ČR, a.s.</w:t>
            </w:r>
          </w:p>
          <w:p w14:paraId="5D7DB56F" w14:textId="77777777"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DA4CE1">
              <w:rPr>
                <w:rFonts w:ascii="Arial" w:hAnsi="Arial" w:cs="Arial"/>
                <w:sz w:val="20"/>
                <w:szCs w:val="20"/>
              </w:rPr>
              <w:t>Jaroslav Kocián</w:t>
            </w:r>
          </w:p>
          <w:p w14:paraId="3AA63A64" w14:textId="77777777"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předseda představenstva</w:t>
            </w:r>
          </w:p>
        </w:tc>
        <w:tc>
          <w:tcPr>
            <w:tcW w:w="292" w:type="dxa"/>
          </w:tcPr>
          <w:p w14:paraId="161AEAB8" w14:textId="77777777"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9" w:type="dxa"/>
          </w:tcPr>
          <w:p w14:paraId="21AB46E6" w14:textId="77777777"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CBA5EB" w14:textId="77777777" w:rsidR="00B32B27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A90356" w14:textId="77777777" w:rsidR="00426A8B" w:rsidRPr="000E7C6C" w:rsidRDefault="00426A8B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F1C15A" w14:textId="77777777" w:rsidR="00B32B27" w:rsidRPr="000E7C6C" w:rsidRDefault="00B32B27" w:rsidP="00B32B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6C935BA1" w14:textId="77777777" w:rsidR="0028641F" w:rsidRPr="0028641F" w:rsidRDefault="0028641F" w:rsidP="00B32B27">
            <w:pPr>
              <w:jc w:val="both"/>
              <w:rPr>
                <w:rFonts w:ascii="Arial" w:hAnsi="Arial" w:cs="Arial"/>
                <w:iCs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28641F">
              <w:rPr>
                <w:rFonts w:ascii="Arial" w:hAnsi="Arial" w:cs="Arial"/>
                <w:sz w:val="20"/>
                <w:szCs w:val="20"/>
              </w:rPr>
              <w:t>Havas</w:t>
            </w:r>
            <w:proofErr w:type="spellEnd"/>
            <w:r w:rsidRPr="002864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641F">
              <w:rPr>
                <w:rFonts w:ascii="Arial" w:hAnsi="Arial" w:cs="Arial"/>
                <w:sz w:val="20"/>
                <w:szCs w:val="20"/>
              </w:rPr>
              <w:t>Worldwide</w:t>
            </w:r>
            <w:proofErr w:type="spellEnd"/>
            <w:r w:rsidRPr="0028641F">
              <w:rPr>
                <w:rFonts w:ascii="Arial" w:hAnsi="Arial" w:cs="Arial"/>
                <w:sz w:val="20"/>
                <w:szCs w:val="20"/>
              </w:rPr>
              <w:t xml:space="preserve"> Prague a.s.</w:t>
            </w:r>
            <w:r w:rsidRPr="0028641F">
              <w:rPr>
                <w:rFonts w:ascii="Arial" w:hAnsi="Arial" w:cs="Arial"/>
                <w:iCs/>
                <w:sz w:val="20"/>
                <w:szCs w:val="20"/>
                <w:highlight w:val="yellow"/>
                <w:lang w:val="en-US"/>
              </w:rPr>
              <w:t xml:space="preserve"> </w:t>
            </w:r>
          </w:p>
          <w:p w14:paraId="7299E9F4" w14:textId="77777777" w:rsidR="00190958" w:rsidRDefault="00FC6F9E" w:rsidP="00B32B27">
            <w:pPr>
              <w:jc w:val="both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Gilles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  <w:lang w:val="en-US"/>
              </w:rPr>
              <w:t>Berouard</w:t>
            </w:r>
            <w:proofErr w:type="spellEnd"/>
          </w:p>
          <w:p w14:paraId="6C2F29B2" w14:textId="5A2DDEA2" w:rsidR="000A5CD1" w:rsidRPr="000E7C6C" w:rsidRDefault="003405BB" w:rsidP="00B32B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  <w:szCs w:val="20"/>
                <w:lang w:val="en-US"/>
              </w:rPr>
              <w:t>předseda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  <w:lang w:val="en-US"/>
              </w:rPr>
              <w:t>správní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  <w:lang w:val="en-US"/>
              </w:rPr>
              <w:t>rady</w:t>
            </w:r>
            <w:proofErr w:type="spellEnd"/>
          </w:p>
          <w:p w14:paraId="685F7564" w14:textId="77777777" w:rsidR="00B32B27" w:rsidRPr="000E7C6C" w:rsidRDefault="00B32B27" w:rsidP="00B32B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B27" w14:paraId="2B633E46" w14:textId="77777777" w:rsidTr="00190958">
        <w:tc>
          <w:tcPr>
            <w:tcW w:w="4528" w:type="dxa"/>
          </w:tcPr>
          <w:p w14:paraId="51AEAB99" w14:textId="77777777" w:rsidR="00B32B27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5756EC" w14:textId="77777777" w:rsidR="00B32B27" w:rsidRDefault="00B32B27" w:rsidP="00B32B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3EAE8E73" w14:textId="77777777" w:rsidR="0028641F" w:rsidRDefault="0028641F" w:rsidP="00B32B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MERO ČR, a.s.</w:t>
            </w:r>
          </w:p>
          <w:p w14:paraId="499BAF36" w14:textId="77777777" w:rsidR="00B32B27" w:rsidRDefault="00B32B27" w:rsidP="00B32B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14400E">
              <w:rPr>
                <w:rFonts w:ascii="Arial" w:hAnsi="Arial" w:cs="Arial"/>
                <w:sz w:val="20"/>
                <w:szCs w:val="20"/>
              </w:rPr>
              <w:t>Zdeněk Dundr</w:t>
            </w:r>
          </w:p>
          <w:p w14:paraId="749D97DC" w14:textId="77777777" w:rsidR="00B32B27" w:rsidRDefault="0014400E" w:rsidP="00B32B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člen</w:t>
            </w:r>
            <w:r w:rsidR="00B32B27">
              <w:rPr>
                <w:rFonts w:ascii="Arial" w:hAnsi="Arial" w:cs="Arial"/>
                <w:sz w:val="20"/>
                <w:szCs w:val="20"/>
              </w:rPr>
              <w:t xml:space="preserve"> představenstva</w:t>
            </w:r>
          </w:p>
        </w:tc>
        <w:tc>
          <w:tcPr>
            <w:tcW w:w="292" w:type="dxa"/>
          </w:tcPr>
          <w:p w14:paraId="5CD7CCAE" w14:textId="77777777" w:rsidR="00B32B27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9" w:type="dxa"/>
          </w:tcPr>
          <w:p w14:paraId="5DD40F7E" w14:textId="77777777" w:rsidR="00B32B27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58D3AE" w14:textId="77777777" w:rsidR="00B32B27" w:rsidRPr="00743E03" w:rsidRDefault="00B32B27" w:rsidP="00743E03">
      <w:pPr>
        <w:jc w:val="both"/>
        <w:rPr>
          <w:rFonts w:ascii="Arial" w:hAnsi="Arial" w:cs="Arial"/>
          <w:sz w:val="20"/>
          <w:szCs w:val="20"/>
        </w:rPr>
      </w:pPr>
    </w:p>
    <w:sectPr w:rsidR="00B32B27" w:rsidRPr="00743E03" w:rsidSect="00664EF6">
      <w:headerReference w:type="default" r:id="rId7"/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247E3" w14:textId="77777777" w:rsidR="00664EF6" w:rsidRDefault="00664EF6" w:rsidP="00664EF6">
      <w:r>
        <w:separator/>
      </w:r>
    </w:p>
  </w:endnote>
  <w:endnote w:type="continuationSeparator" w:id="0">
    <w:p w14:paraId="584C4B1E" w14:textId="77777777" w:rsidR="00664EF6" w:rsidRDefault="00664EF6" w:rsidP="00664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8735702"/>
      <w:docPartObj>
        <w:docPartGallery w:val="Page Numbers (Bottom of Page)"/>
        <w:docPartUnique/>
      </w:docPartObj>
    </w:sdtPr>
    <w:sdtEndPr/>
    <w:sdtContent>
      <w:p w14:paraId="3ED6F455" w14:textId="54201C56" w:rsidR="00664EF6" w:rsidRDefault="00664EF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BD7A93" w14:textId="77777777" w:rsidR="00664EF6" w:rsidRDefault="00664E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B823C" w14:textId="77777777" w:rsidR="00664EF6" w:rsidRDefault="00664EF6" w:rsidP="00664EF6">
      <w:r>
        <w:separator/>
      </w:r>
    </w:p>
  </w:footnote>
  <w:footnote w:type="continuationSeparator" w:id="0">
    <w:p w14:paraId="60E98CD3" w14:textId="77777777" w:rsidR="00664EF6" w:rsidRDefault="00664EF6" w:rsidP="00664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04BC4" w14:textId="3AB7A86A" w:rsidR="005172F1" w:rsidRPr="005172F1" w:rsidRDefault="005172F1" w:rsidP="005172F1">
    <w:pPr>
      <w:pStyle w:val="Zhlav"/>
      <w:jc w:val="right"/>
      <w:rPr>
        <w:rFonts w:ascii="Arial" w:hAnsi="Arial" w:cs="Arial"/>
        <w:b/>
        <w:sz w:val="22"/>
        <w:szCs w:val="22"/>
      </w:rPr>
    </w:pPr>
    <w:r w:rsidRPr="005172F1">
      <w:rPr>
        <w:rFonts w:ascii="Arial" w:hAnsi="Arial" w:cs="Arial"/>
        <w:b/>
        <w:sz w:val="22"/>
        <w:szCs w:val="22"/>
      </w:rPr>
      <w:t>01025/NDA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F61A6"/>
    <w:multiLevelType w:val="multilevel"/>
    <w:tmpl w:val="FBBABA4A"/>
    <w:lvl w:ilvl="0">
      <w:start w:val="1"/>
      <w:numFmt w:val="bullet"/>
      <w:pStyle w:val="Meroodrka"/>
      <w:lvlText w:val=""/>
      <w:lvlJc w:val="left"/>
      <w:pPr>
        <w:tabs>
          <w:tab w:val="num" w:pos="681"/>
        </w:tabs>
        <w:ind w:left="681" w:hanging="397"/>
      </w:pPr>
      <w:rPr>
        <w:rFonts w:ascii="Wingdings" w:hAnsi="Wingdings" w:hint="default"/>
        <w:b w:val="0"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/>
        <w:bCs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/>
        <w:sz w:val="22"/>
      </w:rPr>
    </w:lvl>
    <w:lvl w:ilvl="3">
      <w:start w:val="1"/>
      <w:numFmt w:val="none"/>
      <w:pStyle w:val="Meronormlntext"/>
      <w:lvlText w:val="%4"/>
      <w:lvlJc w:val="left"/>
      <w:pPr>
        <w:tabs>
          <w:tab w:val="num" w:pos="493"/>
        </w:tabs>
        <w:ind w:left="680" w:hanging="680"/>
      </w:pPr>
      <w:rPr>
        <w:rFonts w:ascii="Times New Roman" w:hAnsi="Times New Roman" w:hint="default"/>
        <w:b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862"/>
        </w:tabs>
        <w:ind w:left="1418" w:hanging="698"/>
      </w:pPr>
      <w:rPr>
        <w:rFonts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944"/>
        </w:tabs>
        <w:ind w:left="1944" w:hanging="144"/>
      </w:pPr>
      <w:rPr>
        <w:rFonts w:hint="default"/>
      </w:rPr>
    </w:lvl>
  </w:abstractNum>
  <w:abstractNum w:abstractNumId="1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09F2F5B"/>
    <w:multiLevelType w:val="multilevel"/>
    <w:tmpl w:val="DD08177E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0C60A7D"/>
    <w:multiLevelType w:val="hybridMultilevel"/>
    <w:tmpl w:val="33C8F006"/>
    <w:lvl w:ilvl="0" w:tplc="F0548AE0">
      <w:start w:val="1"/>
      <w:numFmt w:val="lowerLetter"/>
      <w:lvlText w:val="%1)"/>
      <w:lvlJc w:val="left"/>
      <w:pPr>
        <w:tabs>
          <w:tab w:val="num" w:pos="813"/>
        </w:tabs>
        <w:ind w:left="907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03"/>
    <w:rsid w:val="00003272"/>
    <w:rsid w:val="00003D1A"/>
    <w:rsid w:val="000454A8"/>
    <w:rsid w:val="000A5CD1"/>
    <w:rsid w:val="000C5CF1"/>
    <w:rsid w:val="000E7C6C"/>
    <w:rsid w:val="0013515F"/>
    <w:rsid w:val="0014400E"/>
    <w:rsid w:val="00190958"/>
    <w:rsid w:val="001963F9"/>
    <w:rsid w:val="00204CA2"/>
    <w:rsid w:val="002122DF"/>
    <w:rsid w:val="00234AD4"/>
    <w:rsid w:val="002839C8"/>
    <w:rsid w:val="0028641F"/>
    <w:rsid w:val="002C6941"/>
    <w:rsid w:val="003405BB"/>
    <w:rsid w:val="004151C7"/>
    <w:rsid w:val="00426A8B"/>
    <w:rsid w:val="00495AFA"/>
    <w:rsid w:val="004A0EF1"/>
    <w:rsid w:val="00507BCB"/>
    <w:rsid w:val="005172F1"/>
    <w:rsid w:val="0058428B"/>
    <w:rsid w:val="00585E56"/>
    <w:rsid w:val="005B5ABE"/>
    <w:rsid w:val="00664EF6"/>
    <w:rsid w:val="00697975"/>
    <w:rsid w:val="00743E03"/>
    <w:rsid w:val="007D256B"/>
    <w:rsid w:val="00814CB8"/>
    <w:rsid w:val="0085273B"/>
    <w:rsid w:val="00872AAD"/>
    <w:rsid w:val="008E2103"/>
    <w:rsid w:val="00915DCB"/>
    <w:rsid w:val="00A34D70"/>
    <w:rsid w:val="00AB1DCB"/>
    <w:rsid w:val="00B32B27"/>
    <w:rsid w:val="00BB1572"/>
    <w:rsid w:val="00BC243B"/>
    <w:rsid w:val="00C10EC8"/>
    <w:rsid w:val="00C12883"/>
    <w:rsid w:val="00C42E4C"/>
    <w:rsid w:val="00C53B65"/>
    <w:rsid w:val="00C87BAA"/>
    <w:rsid w:val="00CA6F7C"/>
    <w:rsid w:val="00CE0EB9"/>
    <w:rsid w:val="00CE57D4"/>
    <w:rsid w:val="00D0267B"/>
    <w:rsid w:val="00D2380F"/>
    <w:rsid w:val="00DA0000"/>
    <w:rsid w:val="00DA4CE1"/>
    <w:rsid w:val="00DC74F0"/>
    <w:rsid w:val="00DE00B1"/>
    <w:rsid w:val="00E24165"/>
    <w:rsid w:val="00E66A4A"/>
    <w:rsid w:val="00EE0D4A"/>
    <w:rsid w:val="00F83304"/>
    <w:rsid w:val="00FC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EA5B5"/>
  <w15:docId w15:val="{CA7D506E-3CA6-44F4-BF8D-F3B67929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43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6">
    <w:name w:val="Style6"/>
    <w:basedOn w:val="Normln"/>
    <w:uiPriority w:val="99"/>
    <w:rsid w:val="00743E03"/>
    <w:pPr>
      <w:widowControl w:val="0"/>
      <w:autoSpaceDE w:val="0"/>
      <w:autoSpaceDN w:val="0"/>
      <w:adjustRightInd w:val="0"/>
      <w:spacing w:line="256" w:lineRule="exact"/>
    </w:pPr>
    <w:rPr>
      <w:rFonts w:ascii="Arial" w:hAnsi="Arial" w:cs="Arial"/>
    </w:rPr>
  </w:style>
  <w:style w:type="character" w:customStyle="1" w:styleId="FontStyle18">
    <w:name w:val="Font Style18"/>
    <w:basedOn w:val="Standardnpsmoodstavce"/>
    <w:uiPriority w:val="99"/>
    <w:rsid w:val="00743E03"/>
    <w:rPr>
      <w:rFonts w:ascii="Arial" w:hAnsi="Arial" w:cs="Arial" w:hint="default"/>
      <w:sz w:val="20"/>
      <w:szCs w:val="20"/>
    </w:rPr>
  </w:style>
  <w:style w:type="character" w:customStyle="1" w:styleId="FontStyle19">
    <w:name w:val="Font Style19"/>
    <w:basedOn w:val="Standardnpsmoodstavce"/>
    <w:uiPriority w:val="99"/>
    <w:rsid w:val="00743E03"/>
    <w:rPr>
      <w:rFonts w:ascii="Arial" w:hAnsi="Arial" w:cs="Arial" w:hint="default"/>
      <w:b/>
      <w:bCs/>
      <w:sz w:val="20"/>
      <w:szCs w:val="20"/>
    </w:rPr>
  </w:style>
  <w:style w:type="paragraph" w:customStyle="1" w:styleId="Textdokumentu">
    <w:name w:val="Text dokumentu"/>
    <w:basedOn w:val="Normln"/>
    <w:rsid w:val="00743E03"/>
    <w:pPr>
      <w:spacing w:after="120" w:line="220" w:lineRule="atLeast"/>
      <w:jc w:val="both"/>
    </w:pPr>
    <w:rPr>
      <w:rFonts w:ascii="Arial" w:hAnsi="Arial"/>
      <w:sz w:val="18"/>
    </w:rPr>
  </w:style>
  <w:style w:type="paragraph" w:customStyle="1" w:styleId="Tuntextdokumentu">
    <w:name w:val="Tučný text dokumentu"/>
    <w:basedOn w:val="Textdokumentu"/>
    <w:rsid w:val="00743E03"/>
    <w:pPr>
      <w:spacing w:after="0"/>
    </w:pPr>
    <w:rPr>
      <w:b/>
    </w:rPr>
  </w:style>
  <w:style w:type="paragraph" w:customStyle="1" w:styleId="Meronormlntext">
    <w:name w:val="Mero normální text"/>
    <w:basedOn w:val="Normln"/>
    <w:rsid w:val="00743E03"/>
    <w:pPr>
      <w:numPr>
        <w:ilvl w:val="3"/>
        <w:numId w:val="2"/>
      </w:numPr>
      <w:tabs>
        <w:tab w:val="left" w:pos="0"/>
      </w:tabs>
      <w:jc w:val="both"/>
    </w:pPr>
    <w:rPr>
      <w:rFonts w:ascii="Arial" w:hAnsi="Arial"/>
      <w:i/>
      <w:sz w:val="22"/>
      <w:szCs w:val="20"/>
    </w:rPr>
  </w:style>
  <w:style w:type="paragraph" w:customStyle="1" w:styleId="Meroodrka">
    <w:name w:val="Mero odrážka"/>
    <w:basedOn w:val="Meronormlntext"/>
    <w:rsid w:val="00743E03"/>
    <w:pPr>
      <w:numPr>
        <w:ilvl w:val="0"/>
      </w:numPr>
      <w:tabs>
        <w:tab w:val="clear" w:pos="0"/>
        <w:tab w:val="left" w:pos="284"/>
      </w:tabs>
    </w:pPr>
  </w:style>
  <w:style w:type="character" w:customStyle="1" w:styleId="preformatted">
    <w:name w:val="preformatted"/>
    <w:basedOn w:val="Standardnpsmoodstavce"/>
    <w:rsid w:val="00743E03"/>
  </w:style>
  <w:style w:type="paragraph" w:styleId="Odstavecseseznamem">
    <w:name w:val="List Paragraph"/>
    <w:basedOn w:val="Normln"/>
    <w:uiPriority w:val="34"/>
    <w:qFormat/>
    <w:rsid w:val="00915DCB"/>
    <w:pPr>
      <w:ind w:left="720"/>
      <w:contextualSpacing/>
    </w:pPr>
  </w:style>
  <w:style w:type="table" w:styleId="Mkatabulky">
    <w:name w:val="Table Grid"/>
    <w:basedOn w:val="Normlntabulka"/>
    <w:uiPriority w:val="59"/>
    <w:rsid w:val="00B32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25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256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e60">
    <w:name w:val="Style 6"/>
    <w:basedOn w:val="Normln"/>
    <w:uiPriority w:val="99"/>
    <w:rsid w:val="007D256B"/>
    <w:pPr>
      <w:widowControl w:val="0"/>
      <w:suppressAutoHyphens/>
      <w:autoSpaceDE w:val="0"/>
      <w:ind w:left="720" w:right="72" w:hanging="720"/>
      <w:jc w:val="both"/>
    </w:pPr>
    <w:rPr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664E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4E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64E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4EF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7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765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Smetáková Gabriela</dc:creator>
  <cp:lastModifiedBy>Kateřina Nývltová</cp:lastModifiedBy>
  <cp:revision>2</cp:revision>
  <cp:lastPrinted>2015-06-03T09:53:00Z</cp:lastPrinted>
  <dcterms:created xsi:type="dcterms:W3CDTF">2021-09-06T13:25:00Z</dcterms:created>
  <dcterms:modified xsi:type="dcterms:W3CDTF">2021-09-06T13:25:00Z</dcterms:modified>
</cp:coreProperties>
</file>