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7B9BE" w14:textId="77777777" w:rsidR="006B6DD9" w:rsidRPr="00F86B44" w:rsidRDefault="006B6DD9" w:rsidP="0004020F">
      <w:pPr>
        <w:pStyle w:val="Nzev"/>
        <w:rPr>
          <w:rFonts w:ascii="Segoe UI" w:hAnsi="Segoe UI" w:cs="Segoe UI"/>
          <w:i w:val="0"/>
          <w:color w:val="000000"/>
        </w:rPr>
      </w:pPr>
    </w:p>
    <w:p w14:paraId="167D9F78" w14:textId="77777777" w:rsidR="00D409DF" w:rsidRPr="00F86B44" w:rsidRDefault="00D409DF" w:rsidP="00D409DF">
      <w:pPr>
        <w:keepNext/>
        <w:keepLines/>
        <w:spacing w:before="40"/>
        <w:jc w:val="center"/>
        <w:outlineLvl w:val="3"/>
        <w:rPr>
          <w:rFonts w:ascii="Segoe UI" w:eastAsiaTheme="majorEastAsia" w:hAnsi="Segoe UI" w:cs="Segoe UI"/>
          <w:b/>
          <w:bCs/>
          <w:iCs/>
          <w:sz w:val="28"/>
          <w:szCs w:val="28"/>
        </w:rPr>
      </w:pPr>
      <w:r w:rsidRPr="00F86B44">
        <w:rPr>
          <w:rFonts w:ascii="Segoe UI" w:eastAsiaTheme="majorEastAsia" w:hAnsi="Segoe UI" w:cs="Segoe UI"/>
          <w:b/>
          <w:bCs/>
          <w:iCs/>
          <w:sz w:val="28"/>
          <w:szCs w:val="28"/>
        </w:rPr>
        <w:t>Dodatek č. 1</w:t>
      </w:r>
    </w:p>
    <w:p w14:paraId="6C5B7238" w14:textId="45C3ECA2" w:rsidR="00D409DF" w:rsidRPr="00F86B44" w:rsidRDefault="00D409DF" w:rsidP="00D409DF">
      <w:pPr>
        <w:keepNext/>
        <w:keepLines/>
        <w:spacing w:before="40"/>
        <w:jc w:val="center"/>
        <w:outlineLvl w:val="3"/>
        <w:rPr>
          <w:rFonts w:ascii="Segoe UI" w:eastAsiaTheme="majorEastAsia" w:hAnsi="Segoe UI" w:cs="Segoe UI"/>
          <w:iCs/>
        </w:rPr>
      </w:pPr>
      <w:r w:rsidRPr="00F86B44">
        <w:rPr>
          <w:rFonts w:ascii="Segoe UI" w:eastAsiaTheme="majorEastAsia" w:hAnsi="Segoe UI" w:cs="Segoe UI"/>
          <w:b/>
          <w:bCs/>
          <w:iCs/>
          <w:sz w:val="24"/>
          <w:szCs w:val="24"/>
        </w:rPr>
        <w:t xml:space="preserve">ke Smlouvě o spolupráci č. </w:t>
      </w:r>
      <w:r w:rsidR="00B173B4">
        <w:rPr>
          <w:rFonts w:ascii="Segoe UI" w:eastAsiaTheme="majorEastAsia" w:hAnsi="Segoe UI" w:cs="Segoe UI"/>
          <w:b/>
          <w:bCs/>
          <w:iCs/>
          <w:sz w:val="24"/>
          <w:szCs w:val="24"/>
        </w:rPr>
        <w:t>20</w:t>
      </w:r>
      <w:r w:rsidRPr="00F86B44">
        <w:rPr>
          <w:rFonts w:ascii="Segoe UI" w:eastAsiaTheme="majorEastAsia" w:hAnsi="Segoe UI" w:cs="Segoe UI"/>
          <w:b/>
          <w:bCs/>
          <w:iCs/>
          <w:sz w:val="24"/>
          <w:szCs w:val="24"/>
        </w:rPr>
        <w:t>-00</w:t>
      </w:r>
      <w:r w:rsidR="00B173B4">
        <w:rPr>
          <w:rFonts w:ascii="Segoe UI" w:eastAsiaTheme="majorEastAsia" w:hAnsi="Segoe UI" w:cs="Segoe UI"/>
          <w:b/>
          <w:bCs/>
          <w:iCs/>
          <w:sz w:val="24"/>
          <w:szCs w:val="24"/>
        </w:rPr>
        <w:t>74</w:t>
      </w:r>
      <w:r w:rsidRPr="00F86B44">
        <w:rPr>
          <w:rFonts w:ascii="Segoe UI" w:eastAsiaTheme="majorEastAsia" w:hAnsi="Segoe UI" w:cs="Segoe UI"/>
          <w:b/>
          <w:bCs/>
          <w:iCs/>
          <w:sz w:val="24"/>
          <w:szCs w:val="24"/>
        </w:rPr>
        <w:t xml:space="preserve"> </w:t>
      </w:r>
      <w:r w:rsidRPr="00F86B44">
        <w:rPr>
          <w:rFonts w:ascii="Segoe UI" w:eastAsiaTheme="majorEastAsia" w:hAnsi="Segoe UI" w:cs="Segoe UI"/>
          <w:b/>
          <w:iCs/>
          <w:sz w:val="24"/>
          <w:szCs w:val="24"/>
        </w:rPr>
        <w:t xml:space="preserve">uzavřené dne </w:t>
      </w:r>
      <w:r w:rsidR="00B173B4">
        <w:rPr>
          <w:rFonts w:ascii="Segoe UI" w:eastAsiaTheme="majorEastAsia" w:hAnsi="Segoe UI" w:cs="Segoe UI"/>
          <w:b/>
          <w:iCs/>
          <w:sz w:val="24"/>
          <w:szCs w:val="24"/>
        </w:rPr>
        <w:t>24</w:t>
      </w:r>
      <w:r w:rsidRPr="00F86B44">
        <w:rPr>
          <w:rFonts w:ascii="Segoe UI" w:eastAsiaTheme="majorEastAsia" w:hAnsi="Segoe UI" w:cs="Segoe UI"/>
          <w:b/>
          <w:iCs/>
          <w:sz w:val="24"/>
          <w:szCs w:val="24"/>
        </w:rPr>
        <w:t xml:space="preserve">. </w:t>
      </w:r>
      <w:r w:rsidR="00B173B4">
        <w:rPr>
          <w:rFonts w:ascii="Segoe UI" w:eastAsiaTheme="majorEastAsia" w:hAnsi="Segoe UI" w:cs="Segoe UI"/>
          <w:b/>
          <w:iCs/>
          <w:sz w:val="24"/>
          <w:szCs w:val="24"/>
        </w:rPr>
        <w:t>8</w:t>
      </w:r>
      <w:r w:rsidRPr="00F86B44">
        <w:rPr>
          <w:rFonts w:ascii="Segoe UI" w:eastAsiaTheme="majorEastAsia" w:hAnsi="Segoe UI" w:cs="Segoe UI"/>
          <w:b/>
          <w:iCs/>
          <w:sz w:val="24"/>
          <w:szCs w:val="24"/>
        </w:rPr>
        <w:t>. 20</w:t>
      </w:r>
      <w:r w:rsidR="00B173B4">
        <w:rPr>
          <w:rFonts w:ascii="Segoe UI" w:eastAsiaTheme="majorEastAsia" w:hAnsi="Segoe UI" w:cs="Segoe UI"/>
          <w:b/>
          <w:iCs/>
          <w:sz w:val="24"/>
          <w:szCs w:val="24"/>
        </w:rPr>
        <w:t>20</w:t>
      </w:r>
    </w:p>
    <w:p w14:paraId="0B39ADF5" w14:textId="77777777" w:rsidR="0004020F" w:rsidRPr="00F86B44" w:rsidRDefault="0004020F" w:rsidP="0004020F">
      <w:pPr>
        <w:rPr>
          <w:rFonts w:ascii="Segoe UI" w:hAnsi="Segoe UI" w:cs="Segoe UI"/>
          <w:color w:val="000000"/>
          <w:sz w:val="24"/>
        </w:rPr>
      </w:pPr>
    </w:p>
    <w:p w14:paraId="3ED33ACA" w14:textId="77777777" w:rsidR="0004020F" w:rsidRPr="00F86B44" w:rsidRDefault="0004020F" w:rsidP="0004020F">
      <w:pPr>
        <w:rPr>
          <w:rFonts w:ascii="Segoe UI" w:hAnsi="Segoe UI" w:cs="Segoe UI"/>
          <w:color w:val="000000"/>
        </w:rPr>
      </w:pPr>
    </w:p>
    <w:p w14:paraId="00D24D7C" w14:textId="77777777" w:rsidR="0004020F" w:rsidRPr="00F86B44" w:rsidRDefault="0004020F" w:rsidP="0004020F">
      <w:pPr>
        <w:pStyle w:val="Zkladntext"/>
        <w:spacing w:before="0" w:after="0"/>
        <w:rPr>
          <w:rFonts w:ascii="Segoe UI" w:hAnsi="Segoe UI" w:cs="Segoe UI"/>
          <w:sz w:val="20"/>
        </w:rPr>
      </w:pPr>
      <w:r w:rsidRPr="00F86B44">
        <w:rPr>
          <w:rFonts w:ascii="Segoe UI" w:hAnsi="Segoe UI" w:cs="Segoe UI"/>
          <w:b/>
          <w:sz w:val="20"/>
        </w:rPr>
        <w:t>Smluvní strany:</w:t>
      </w:r>
      <w:r w:rsidRPr="00F86B44">
        <w:rPr>
          <w:rFonts w:ascii="Segoe UI" w:hAnsi="Segoe UI" w:cs="Segoe UI"/>
          <w:sz w:val="20"/>
        </w:rPr>
        <w:t xml:space="preserve"> </w:t>
      </w:r>
    </w:p>
    <w:p w14:paraId="1EF34C51" w14:textId="77777777" w:rsidR="0004020F" w:rsidRPr="00F86B44" w:rsidRDefault="0004020F" w:rsidP="0004020F">
      <w:pPr>
        <w:pStyle w:val="Zkladntext"/>
        <w:spacing w:before="0" w:after="0"/>
        <w:rPr>
          <w:rFonts w:ascii="Segoe UI" w:hAnsi="Segoe UI" w:cs="Segoe UI"/>
          <w:sz w:val="20"/>
        </w:rPr>
      </w:pPr>
    </w:p>
    <w:p w14:paraId="76C370BA" w14:textId="77777777" w:rsidR="0004020F" w:rsidRPr="00F86B44" w:rsidRDefault="0004020F" w:rsidP="0004020F">
      <w:pPr>
        <w:pStyle w:val="Zkladntext"/>
        <w:spacing w:before="0" w:after="0"/>
        <w:rPr>
          <w:rFonts w:ascii="Segoe UI" w:hAnsi="Segoe UI" w:cs="Segoe UI"/>
          <w:sz w:val="20"/>
        </w:rPr>
      </w:pPr>
      <w:r w:rsidRPr="00F86B44">
        <w:rPr>
          <w:rFonts w:ascii="Segoe UI" w:hAnsi="Segoe UI" w:cs="Segoe UI"/>
          <w:sz w:val="20"/>
        </w:rPr>
        <w:t xml:space="preserve">1. </w:t>
      </w:r>
      <w:r w:rsidRPr="00F86B44">
        <w:rPr>
          <w:rFonts w:ascii="Segoe UI" w:hAnsi="Segoe UI" w:cs="Segoe UI"/>
          <w:b/>
          <w:sz w:val="20"/>
        </w:rPr>
        <w:t xml:space="preserve">Národní divadlo Brno, příspěvková organizace, </w:t>
      </w:r>
      <w:r w:rsidRPr="00F86B44">
        <w:rPr>
          <w:rFonts w:ascii="Segoe UI" w:hAnsi="Segoe UI" w:cs="Segoe UI"/>
          <w:sz w:val="20"/>
        </w:rPr>
        <w:t>Dvořákova 11, 657 70  Brno</w:t>
      </w:r>
    </w:p>
    <w:p w14:paraId="42C888D8" w14:textId="77777777" w:rsidR="00A07411" w:rsidRPr="00F86B44" w:rsidRDefault="0004020F" w:rsidP="0004020F">
      <w:pPr>
        <w:pStyle w:val="Zkladntext"/>
        <w:spacing w:before="0" w:after="0"/>
        <w:ind w:left="284"/>
        <w:rPr>
          <w:rFonts w:ascii="Segoe UI" w:hAnsi="Segoe UI" w:cs="Segoe UI"/>
          <w:sz w:val="20"/>
        </w:rPr>
      </w:pPr>
      <w:r w:rsidRPr="00F86B44">
        <w:rPr>
          <w:rFonts w:ascii="Segoe UI" w:hAnsi="Segoe UI" w:cs="Segoe UI"/>
          <w:sz w:val="20"/>
        </w:rPr>
        <w:t>IČO: 00094820, DIČ: CZ0009482</w:t>
      </w:r>
      <w:r w:rsidR="00A07411" w:rsidRPr="00F86B44">
        <w:rPr>
          <w:rFonts w:ascii="Segoe UI" w:hAnsi="Segoe UI" w:cs="Segoe UI"/>
          <w:sz w:val="20"/>
        </w:rPr>
        <w:t>0</w:t>
      </w:r>
      <w:r w:rsidR="0006353B" w:rsidRPr="00F86B44">
        <w:rPr>
          <w:rFonts w:ascii="Segoe UI" w:hAnsi="Segoe UI" w:cs="Segoe UI"/>
          <w:sz w:val="20"/>
        </w:rPr>
        <w:t xml:space="preserve"> </w:t>
      </w:r>
    </w:p>
    <w:p w14:paraId="22368CAE" w14:textId="77777777" w:rsidR="0004020F" w:rsidRPr="00F86B44" w:rsidRDefault="0006353B" w:rsidP="0004020F">
      <w:pPr>
        <w:pStyle w:val="Zkladntext"/>
        <w:spacing w:before="0" w:after="0"/>
        <w:ind w:left="284"/>
        <w:rPr>
          <w:rFonts w:ascii="Segoe UI" w:hAnsi="Segoe UI" w:cs="Segoe UI"/>
          <w:sz w:val="20"/>
        </w:rPr>
      </w:pPr>
      <w:r w:rsidRPr="00F86B44">
        <w:rPr>
          <w:rFonts w:ascii="Segoe UI" w:hAnsi="Segoe UI" w:cs="Segoe UI"/>
          <w:sz w:val="20"/>
        </w:rPr>
        <w:t>účet č. 2110126623/2700 Unicreditbank</w:t>
      </w:r>
    </w:p>
    <w:p w14:paraId="21BFAA42" w14:textId="77777777" w:rsidR="0004020F" w:rsidRPr="00F86B44" w:rsidRDefault="0004020F" w:rsidP="0004020F">
      <w:pPr>
        <w:pStyle w:val="Zkladntext"/>
        <w:spacing w:before="0" w:after="0"/>
        <w:ind w:left="284"/>
        <w:rPr>
          <w:rFonts w:ascii="Segoe UI" w:hAnsi="Segoe UI" w:cs="Segoe UI"/>
          <w:sz w:val="20"/>
        </w:rPr>
      </w:pPr>
      <w:r w:rsidRPr="00F86B44">
        <w:rPr>
          <w:rFonts w:ascii="Segoe UI" w:hAnsi="Segoe UI" w:cs="Segoe UI"/>
          <w:sz w:val="20"/>
        </w:rPr>
        <w:t>Obchodní rejstřík: Krajský soud v Brně, oddíl Pr., vložka 30</w:t>
      </w:r>
      <w:bookmarkStart w:id="0" w:name="_GoBack"/>
      <w:bookmarkEnd w:id="0"/>
    </w:p>
    <w:p w14:paraId="50F35E8C" w14:textId="77777777" w:rsidR="0004020F" w:rsidRPr="00F86B44" w:rsidRDefault="0004020F" w:rsidP="0004020F">
      <w:pPr>
        <w:pStyle w:val="Zkladntext"/>
        <w:spacing w:before="0" w:after="0"/>
        <w:ind w:left="284"/>
        <w:rPr>
          <w:rFonts w:ascii="Segoe UI" w:hAnsi="Segoe UI" w:cs="Segoe UI"/>
          <w:sz w:val="20"/>
        </w:rPr>
      </w:pPr>
      <w:r w:rsidRPr="00F86B44">
        <w:rPr>
          <w:rFonts w:ascii="Segoe UI" w:hAnsi="Segoe UI" w:cs="Segoe UI"/>
          <w:sz w:val="20"/>
        </w:rPr>
        <w:t xml:space="preserve">zastoupené: </w:t>
      </w:r>
      <w:r w:rsidR="00287E86" w:rsidRPr="00F86B44">
        <w:rPr>
          <w:rFonts w:ascii="Segoe UI" w:hAnsi="Segoe UI" w:cs="Segoe UI"/>
          <w:sz w:val="20"/>
        </w:rPr>
        <w:t>MgA. Martinem Glaserem</w:t>
      </w:r>
      <w:r w:rsidRPr="00F86B44">
        <w:rPr>
          <w:rFonts w:ascii="Segoe UI" w:hAnsi="Segoe UI" w:cs="Segoe UI"/>
          <w:sz w:val="20"/>
        </w:rPr>
        <w:t>, ředitelem</w:t>
      </w:r>
    </w:p>
    <w:p w14:paraId="237F0005" w14:textId="77777777" w:rsidR="0004020F" w:rsidRPr="00F86B44" w:rsidRDefault="0004020F" w:rsidP="0004020F">
      <w:pPr>
        <w:pStyle w:val="Zkladntext"/>
        <w:spacing w:before="0" w:after="0"/>
        <w:ind w:left="284" w:hanging="360"/>
        <w:rPr>
          <w:rFonts w:ascii="Segoe UI" w:hAnsi="Segoe UI" w:cs="Segoe UI"/>
          <w:sz w:val="20"/>
        </w:rPr>
      </w:pPr>
      <w:r w:rsidRPr="00F86B44">
        <w:rPr>
          <w:rFonts w:ascii="Segoe UI" w:hAnsi="Segoe UI" w:cs="Segoe UI"/>
          <w:sz w:val="20"/>
        </w:rPr>
        <w:tab/>
        <w:t xml:space="preserve">zástupce oprávněný k technickému jednání: </w:t>
      </w:r>
      <w:r w:rsidR="007E4087" w:rsidRPr="00F86B44">
        <w:rPr>
          <w:rFonts w:ascii="Segoe UI" w:hAnsi="Segoe UI" w:cs="Segoe UI"/>
          <w:sz w:val="20"/>
        </w:rPr>
        <w:t>Zuzana Ivanová, referentka</w:t>
      </w:r>
      <w:r w:rsidR="00A07411" w:rsidRPr="00F86B44">
        <w:rPr>
          <w:rFonts w:ascii="Segoe UI" w:hAnsi="Segoe UI" w:cs="Segoe UI"/>
          <w:sz w:val="20"/>
        </w:rPr>
        <w:t xml:space="preserve"> NdB</w:t>
      </w:r>
    </w:p>
    <w:p w14:paraId="5A308D84" w14:textId="77777777" w:rsidR="0004020F" w:rsidRPr="00F86B44" w:rsidRDefault="00A07411" w:rsidP="006B6DD9">
      <w:pPr>
        <w:pStyle w:val="Zkladntext"/>
        <w:spacing w:before="0" w:after="0"/>
        <w:ind w:firstLine="284"/>
        <w:rPr>
          <w:rFonts w:ascii="Segoe UI" w:hAnsi="Segoe UI" w:cs="Segoe UI"/>
          <w:i/>
          <w:sz w:val="20"/>
        </w:rPr>
      </w:pPr>
      <w:r w:rsidRPr="00F86B44">
        <w:rPr>
          <w:rFonts w:ascii="Segoe UI" w:hAnsi="Segoe UI" w:cs="Segoe UI"/>
          <w:i/>
          <w:sz w:val="20"/>
        </w:rPr>
        <w:t>(dále jen Nd</w:t>
      </w:r>
      <w:r w:rsidR="00D62A2E" w:rsidRPr="00F86B44">
        <w:rPr>
          <w:rFonts w:ascii="Segoe UI" w:hAnsi="Segoe UI" w:cs="Segoe UI"/>
          <w:i/>
          <w:sz w:val="20"/>
        </w:rPr>
        <w:t>B</w:t>
      </w:r>
      <w:r w:rsidR="0004020F" w:rsidRPr="00F86B44">
        <w:rPr>
          <w:rFonts w:ascii="Segoe UI" w:hAnsi="Segoe UI" w:cs="Segoe UI"/>
          <w:i/>
          <w:sz w:val="20"/>
        </w:rPr>
        <w:t>)</w:t>
      </w:r>
    </w:p>
    <w:p w14:paraId="13B1E8A8" w14:textId="77777777" w:rsidR="006B6DD9" w:rsidRPr="00F86B44" w:rsidRDefault="006B6DD9" w:rsidP="006B6DD9">
      <w:pPr>
        <w:pStyle w:val="Zkladntext"/>
        <w:spacing w:before="0" w:after="0"/>
        <w:ind w:firstLine="284"/>
        <w:rPr>
          <w:rFonts w:ascii="Segoe UI" w:hAnsi="Segoe UI" w:cs="Segoe UI"/>
          <w:i/>
          <w:sz w:val="20"/>
        </w:rPr>
      </w:pPr>
    </w:p>
    <w:p w14:paraId="2B37377F" w14:textId="77777777" w:rsidR="0004020F" w:rsidRPr="00F86B44" w:rsidRDefault="0004020F" w:rsidP="0004020F">
      <w:pPr>
        <w:rPr>
          <w:rFonts w:ascii="Segoe UI" w:hAnsi="Segoe UI" w:cs="Segoe UI"/>
          <w:color w:val="000000"/>
        </w:rPr>
      </w:pPr>
    </w:p>
    <w:p w14:paraId="0058BB0A" w14:textId="77777777" w:rsidR="00D15215" w:rsidRPr="00F86B44" w:rsidRDefault="0004020F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outlineLvl w:val="0"/>
        <w:rPr>
          <w:rFonts w:ascii="Segoe UI" w:hAnsi="Segoe UI" w:cs="Segoe UI"/>
          <w:b/>
          <w:color w:val="auto"/>
          <w:sz w:val="20"/>
        </w:rPr>
      </w:pPr>
      <w:r w:rsidRPr="00F86B44">
        <w:rPr>
          <w:rFonts w:ascii="Segoe UI" w:hAnsi="Segoe UI" w:cs="Segoe UI"/>
          <w:b/>
          <w:color w:val="auto"/>
          <w:sz w:val="20"/>
        </w:rPr>
        <w:t xml:space="preserve">2. </w:t>
      </w:r>
      <w:r w:rsidR="00D15215" w:rsidRPr="00F86B44">
        <w:rPr>
          <w:rFonts w:ascii="Segoe UI" w:hAnsi="Segoe UI" w:cs="Segoe UI"/>
          <w:b/>
          <w:color w:val="auto"/>
          <w:sz w:val="20"/>
        </w:rPr>
        <w:t>PROGIO a.s.</w:t>
      </w:r>
      <w:r w:rsidR="001C55DA" w:rsidRPr="00F86B44">
        <w:rPr>
          <w:rFonts w:ascii="Segoe UI" w:hAnsi="Segoe UI" w:cs="Segoe UI"/>
          <w:b/>
          <w:color w:val="auto"/>
          <w:sz w:val="20"/>
        </w:rPr>
        <w:t>,</w:t>
      </w:r>
      <w:r w:rsidR="003800F7" w:rsidRPr="00F86B44">
        <w:rPr>
          <w:rFonts w:ascii="Segoe UI" w:hAnsi="Segoe UI" w:cs="Segoe UI"/>
          <w:b/>
          <w:color w:val="auto"/>
          <w:sz w:val="20"/>
        </w:rPr>
        <w:t xml:space="preserve"> </w:t>
      </w:r>
      <w:r w:rsidR="00D15215" w:rsidRPr="00F86B44">
        <w:rPr>
          <w:rFonts w:ascii="Segoe UI" w:hAnsi="Segoe UI" w:cs="Segoe UI"/>
          <w:color w:val="auto"/>
          <w:sz w:val="20"/>
        </w:rPr>
        <w:t xml:space="preserve">Slovákova 279/11, </w:t>
      </w:r>
      <w:r w:rsidR="00D15215" w:rsidRPr="00F86B44">
        <w:rPr>
          <w:rFonts w:ascii="Segoe UI" w:hAnsi="Segoe UI" w:cs="Segoe UI"/>
          <w:sz w:val="20"/>
        </w:rPr>
        <w:t>602 00 Brno</w:t>
      </w:r>
    </w:p>
    <w:p w14:paraId="670C0F13" w14:textId="77777777" w:rsidR="00D15215" w:rsidRPr="00F86B44" w:rsidRDefault="00D15215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Segoe UI" w:hAnsi="Segoe UI" w:cs="Segoe UI"/>
          <w:color w:val="auto"/>
          <w:sz w:val="20"/>
        </w:rPr>
      </w:pPr>
      <w:r w:rsidRPr="00F86B44">
        <w:rPr>
          <w:rFonts w:ascii="Segoe UI" w:hAnsi="Segoe UI" w:cs="Segoe UI"/>
          <w:color w:val="auto"/>
          <w:sz w:val="20"/>
        </w:rPr>
        <w:t xml:space="preserve">    IČO:</w:t>
      </w:r>
      <w:r w:rsidR="00B72C27" w:rsidRPr="00F86B44">
        <w:rPr>
          <w:rFonts w:ascii="Segoe UI" w:hAnsi="Segoe UI" w:cs="Segoe UI"/>
          <w:color w:val="auto"/>
          <w:sz w:val="20"/>
        </w:rPr>
        <w:t xml:space="preserve"> </w:t>
      </w:r>
      <w:r w:rsidRPr="00F86B44">
        <w:rPr>
          <w:rFonts w:ascii="Segoe UI" w:hAnsi="Segoe UI" w:cs="Segoe UI"/>
          <w:color w:val="auto"/>
          <w:sz w:val="20"/>
        </w:rPr>
        <w:t>25599542, DIČ:</w:t>
      </w:r>
      <w:r w:rsidR="00B72C27" w:rsidRPr="00F86B44">
        <w:rPr>
          <w:rFonts w:ascii="Segoe UI" w:hAnsi="Segoe UI" w:cs="Segoe UI"/>
          <w:color w:val="auto"/>
          <w:sz w:val="20"/>
        </w:rPr>
        <w:t xml:space="preserve"> </w:t>
      </w:r>
      <w:r w:rsidRPr="00F86B44">
        <w:rPr>
          <w:rFonts w:ascii="Segoe UI" w:hAnsi="Segoe UI" w:cs="Segoe UI"/>
          <w:color w:val="auto"/>
          <w:sz w:val="20"/>
        </w:rPr>
        <w:t>CZ25599542 účet č.: 193146515/0300 </w:t>
      </w:r>
    </w:p>
    <w:p w14:paraId="54AB3EB1" w14:textId="77777777" w:rsidR="00D15215" w:rsidRPr="00F86B44" w:rsidRDefault="00D15215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Segoe UI" w:hAnsi="Segoe UI" w:cs="Segoe UI"/>
          <w:color w:val="auto"/>
          <w:sz w:val="20"/>
        </w:rPr>
      </w:pPr>
      <w:r w:rsidRPr="00F86B44">
        <w:rPr>
          <w:rFonts w:ascii="Segoe UI" w:hAnsi="Segoe UI" w:cs="Segoe UI"/>
          <w:color w:val="auto"/>
          <w:sz w:val="20"/>
        </w:rPr>
        <w:t xml:space="preserve">    Obchodní rejstřík: firma vedená OR </w:t>
      </w:r>
      <w:r w:rsidR="00B32C91" w:rsidRPr="00F86B44">
        <w:rPr>
          <w:rFonts w:ascii="Segoe UI" w:hAnsi="Segoe UI" w:cs="Segoe UI"/>
          <w:color w:val="auto"/>
          <w:sz w:val="20"/>
        </w:rPr>
        <w:t>u KS Brně odd.</w:t>
      </w:r>
      <w:r w:rsidR="00B72C27" w:rsidRPr="00F86B44">
        <w:rPr>
          <w:rFonts w:ascii="Segoe UI" w:hAnsi="Segoe UI" w:cs="Segoe UI"/>
          <w:color w:val="auto"/>
          <w:sz w:val="20"/>
        </w:rPr>
        <w:t xml:space="preserve"> </w:t>
      </w:r>
      <w:r w:rsidR="00B32C91" w:rsidRPr="00F86B44">
        <w:rPr>
          <w:rFonts w:ascii="Segoe UI" w:hAnsi="Segoe UI" w:cs="Segoe UI"/>
          <w:color w:val="auto"/>
          <w:sz w:val="20"/>
        </w:rPr>
        <w:t>B</w:t>
      </w:r>
      <w:r w:rsidR="00B72C27" w:rsidRPr="00F86B44">
        <w:rPr>
          <w:rFonts w:ascii="Segoe UI" w:hAnsi="Segoe UI" w:cs="Segoe UI"/>
          <w:color w:val="auto"/>
          <w:sz w:val="20"/>
        </w:rPr>
        <w:t>,</w:t>
      </w:r>
      <w:r w:rsidR="00B32C91" w:rsidRPr="00F86B44">
        <w:rPr>
          <w:rFonts w:ascii="Segoe UI" w:hAnsi="Segoe UI" w:cs="Segoe UI"/>
          <w:color w:val="auto"/>
          <w:sz w:val="20"/>
        </w:rPr>
        <w:t xml:space="preserve"> </w:t>
      </w:r>
      <w:r w:rsidRPr="00F86B44">
        <w:rPr>
          <w:rFonts w:ascii="Segoe UI" w:hAnsi="Segoe UI" w:cs="Segoe UI"/>
          <w:color w:val="auto"/>
          <w:sz w:val="20"/>
        </w:rPr>
        <w:t>vložka 3323</w:t>
      </w:r>
    </w:p>
    <w:p w14:paraId="4890FF04" w14:textId="77777777" w:rsidR="00D15215" w:rsidRPr="00F86B44" w:rsidRDefault="00D15215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Segoe UI" w:hAnsi="Segoe UI" w:cs="Segoe UI"/>
          <w:color w:val="auto"/>
          <w:sz w:val="20"/>
        </w:rPr>
      </w:pPr>
      <w:r w:rsidRPr="00F86B44">
        <w:rPr>
          <w:rFonts w:ascii="Segoe UI" w:hAnsi="Segoe UI" w:cs="Segoe UI"/>
          <w:color w:val="auto"/>
          <w:sz w:val="20"/>
        </w:rPr>
        <w:t xml:space="preserve">    zastoupena: Ing. Ladislav Došek, předseda představenstva</w:t>
      </w:r>
    </w:p>
    <w:p w14:paraId="7D9419CF" w14:textId="77777777" w:rsidR="00D15215" w:rsidRPr="00F86B44" w:rsidRDefault="00D15215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Segoe UI" w:hAnsi="Segoe UI" w:cs="Segoe UI"/>
          <w:color w:val="auto"/>
          <w:sz w:val="20"/>
        </w:rPr>
      </w:pPr>
      <w:r w:rsidRPr="00F86B44">
        <w:rPr>
          <w:rFonts w:ascii="Segoe UI" w:hAnsi="Segoe UI" w:cs="Segoe UI"/>
          <w:color w:val="auto"/>
          <w:sz w:val="20"/>
        </w:rPr>
        <w:t xml:space="preserve">    K</w:t>
      </w:r>
      <w:r w:rsidR="00307EC3" w:rsidRPr="00F86B44">
        <w:rPr>
          <w:rFonts w:ascii="Segoe UI" w:hAnsi="Segoe UI" w:cs="Segoe UI"/>
          <w:color w:val="auto"/>
          <w:sz w:val="20"/>
        </w:rPr>
        <w:t>omunikovat za PROGIO a.s. bude I</w:t>
      </w:r>
      <w:r w:rsidRPr="00F86B44">
        <w:rPr>
          <w:rFonts w:ascii="Segoe UI" w:hAnsi="Segoe UI" w:cs="Segoe UI"/>
          <w:color w:val="auto"/>
          <w:sz w:val="20"/>
        </w:rPr>
        <w:t>ng.</w:t>
      </w:r>
      <w:r w:rsidR="00307EC3" w:rsidRPr="00F86B44">
        <w:rPr>
          <w:rFonts w:ascii="Segoe UI" w:hAnsi="Segoe UI" w:cs="Segoe UI"/>
          <w:color w:val="auto"/>
          <w:sz w:val="20"/>
        </w:rPr>
        <w:t xml:space="preserve"> </w:t>
      </w:r>
      <w:r w:rsidRPr="00F86B44">
        <w:rPr>
          <w:rFonts w:ascii="Segoe UI" w:hAnsi="Segoe UI" w:cs="Segoe UI"/>
          <w:color w:val="auto"/>
          <w:sz w:val="20"/>
        </w:rPr>
        <w:t>Roman Petřík, ředitel HOTELU AVANTI***</w:t>
      </w:r>
      <w:r w:rsidR="00130F94" w:rsidRPr="00F86B44">
        <w:rPr>
          <w:rFonts w:ascii="Segoe UI" w:hAnsi="Segoe UI" w:cs="Segoe UI"/>
          <w:color w:val="auto"/>
          <w:sz w:val="20"/>
        </w:rPr>
        <w:t>*</w:t>
      </w:r>
    </w:p>
    <w:p w14:paraId="35AF26D7" w14:textId="77777777" w:rsidR="00D15215" w:rsidRPr="00F86B44" w:rsidRDefault="00D15215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Segoe UI" w:hAnsi="Segoe UI" w:cs="Segoe UI"/>
          <w:color w:val="auto"/>
          <w:sz w:val="20"/>
        </w:rPr>
      </w:pPr>
      <w:r w:rsidRPr="00F86B44">
        <w:rPr>
          <w:rFonts w:ascii="Segoe UI" w:hAnsi="Segoe UI" w:cs="Segoe UI"/>
          <w:color w:val="auto"/>
          <w:sz w:val="20"/>
        </w:rPr>
        <w:tab/>
        <w:t>GSM: 721427682</w:t>
      </w:r>
    </w:p>
    <w:p w14:paraId="1B71DDB3" w14:textId="77777777" w:rsidR="00D15215" w:rsidRPr="00F86B44" w:rsidRDefault="00D15215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Segoe UI" w:hAnsi="Segoe UI" w:cs="Segoe UI"/>
          <w:color w:val="auto"/>
          <w:sz w:val="20"/>
        </w:rPr>
      </w:pPr>
      <w:r w:rsidRPr="00F86B44">
        <w:rPr>
          <w:rFonts w:ascii="Segoe UI" w:hAnsi="Segoe UI" w:cs="Segoe UI"/>
          <w:color w:val="auto"/>
          <w:sz w:val="20"/>
        </w:rPr>
        <w:t xml:space="preserve">    (dále jen Avanti)</w:t>
      </w:r>
    </w:p>
    <w:p w14:paraId="7A52DC76" w14:textId="77777777" w:rsidR="0004020F" w:rsidRPr="00F86B44" w:rsidRDefault="0004020F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Segoe UI" w:hAnsi="Segoe UI" w:cs="Segoe UI"/>
          <w:color w:val="auto"/>
          <w:sz w:val="20"/>
        </w:rPr>
      </w:pPr>
    </w:p>
    <w:p w14:paraId="57E0A329" w14:textId="77777777" w:rsidR="006B6DD9" w:rsidRPr="00F86B44" w:rsidRDefault="006B6DD9" w:rsidP="0004020F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Segoe UI" w:hAnsi="Segoe UI" w:cs="Segoe UI"/>
          <w:color w:val="auto"/>
          <w:sz w:val="20"/>
        </w:rPr>
      </w:pPr>
    </w:p>
    <w:p w14:paraId="39D02412" w14:textId="26F1A760" w:rsidR="00630851" w:rsidRPr="00F86B44" w:rsidRDefault="00630851" w:rsidP="00F86B44">
      <w:pPr>
        <w:pStyle w:val="Zkladntext"/>
        <w:tabs>
          <w:tab w:val="left" w:pos="284"/>
        </w:tabs>
        <w:spacing w:before="0" w:after="0"/>
        <w:rPr>
          <w:rFonts w:ascii="Segoe UI" w:hAnsi="Segoe UI" w:cs="Segoe UI"/>
          <w:b/>
          <w:color w:val="auto"/>
          <w:sz w:val="20"/>
        </w:rPr>
      </w:pPr>
      <w:r w:rsidRPr="00F86B44">
        <w:rPr>
          <w:rFonts w:ascii="Segoe UI" w:hAnsi="Segoe UI" w:cs="Segoe UI"/>
          <w:b/>
          <w:color w:val="auto"/>
          <w:sz w:val="20"/>
        </w:rPr>
        <w:t>Smluvní strany se dohodly na níže u</w:t>
      </w:r>
      <w:r w:rsidR="00D155FC" w:rsidRPr="00F86B44">
        <w:rPr>
          <w:rFonts w:ascii="Segoe UI" w:hAnsi="Segoe UI" w:cs="Segoe UI"/>
          <w:b/>
          <w:color w:val="auto"/>
          <w:sz w:val="20"/>
        </w:rPr>
        <w:t xml:space="preserve">vedené změně Smlouvy o </w:t>
      </w:r>
      <w:r w:rsidRPr="00F86B44">
        <w:rPr>
          <w:rFonts w:ascii="Segoe UI" w:hAnsi="Segoe UI" w:cs="Segoe UI"/>
          <w:b/>
          <w:color w:val="auto"/>
          <w:sz w:val="20"/>
        </w:rPr>
        <w:t xml:space="preserve">spolupráci ze dne </w:t>
      </w:r>
      <w:r w:rsidR="00B173B4">
        <w:rPr>
          <w:rFonts w:ascii="Segoe UI" w:hAnsi="Segoe UI" w:cs="Segoe UI"/>
          <w:b/>
          <w:color w:val="auto"/>
          <w:sz w:val="20"/>
        </w:rPr>
        <w:t>24</w:t>
      </w:r>
      <w:r w:rsidR="00D409DF" w:rsidRPr="00F86B44">
        <w:rPr>
          <w:rFonts w:ascii="Segoe UI" w:hAnsi="Segoe UI" w:cs="Segoe UI"/>
          <w:b/>
          <w:color w:val="auto"/>
          <w:sz w:val="20"/>
        </w:rPr>
        <w:t xml:space="preserve">. </w:t>
      </w:r>
      <w:r w:rsidR="00B173B4">
        <w:rPr>
          <w:rFonts w:ascii="Segoe UI" w:hAnsi="Segoe UI" w:cs="Segoe UI"/>
          <w:b/>
          <w:color w:val="auto"/>
          <w:sz w:val="20"/>
        </w:rPr>
        <w:t>8</w:t>
      </w:r>
      <w:r w:rsidR="00D409DF" w:rsidRPr="00F86B44">
        <w:rPr>
          <w:rFonts w:ascii="Segoe UI" w:hAnsi="Segoe UI" w:cs="Segoe UI"/>
          <w:b/>
          <w:color w:val="auto"/>
          <w:sz w:val="20"/>
        </w:rPr>
        <w:t>. 20</w:t>
      </w:r>
      <w:r w:rsidR="00B173B4">
        <w:rPr>
          <w:rFonts w:ascii="Segoe UI" w:hAnsi="Segoe UI" w:cs="Segoe UI"/>
          <w:b/>
          <w:color w:val="auto"/>
          <w:sz w:val="20"/>
        </w:rPr>
        <w:t>20</w:t>
      </w:r>
    </w:p>
    <w:p w14:paraId="010492BF" w14:textId="77777777" w:rsidR="0077273C" w:rsidRPr="00F86B44" w:rsidRDefault="0077273C" w:rsidP="00630851">
      <w:pPr>
        <w:pStyle w:val="Zkladntext"/>
        <w:tabs>
          <w:tab w:val="left" w:pos="284"/>
        </w:tabs>
        <w:spacing w:before="0" w:after="0"/>
        <w:jc w:val="center"/>
        <w:rPr>
          <w:rFonts w:ascii="Segoe UI" w:hAnsi="Segoe UI" w:cs="Segoe UI"/>
          <w:b/>
          <w:color w:val="auto"/>
          <w:sz w:val="20"/>
        </w:rPr>
      </w:pPr>
    </w:p>
    <w:p w14:paraId="277E5273" w14:textId="77777777" w:rsidR="007E4087" w:rsidRPr="00F86B44" w:rsidRDefault="007E4087" w:rsidP="0077273C">
      <w:pPr>
        <w:pStyle w:val="Zkladntext"/>
        <w:tabs>
          <w:tab w:val="left" w:pos="284"/>
        </w:tabs>
        <w:spacing w:before="0" w:after="0"/>
        <w:jc w:val="center"/>
        <w:rPr>
          <w:rFonts w:ascii="Segoe UI" w:hAnsi="Segoe UI" w:cs="Segoe UI"/>
          <w:b/>
          <w:color w:val="auto"/>
          <w:sz w:val="20"/>
        </w:rPr>
      </w:pPr>
    </w:p>
    <w:p w14:paraId="342DCDEF" w14:textId="77777777" w:rsidR="0077273C" w:rsidRPr="00F86B44" w:rsidRDefault="0077273C" w:rsidP="0077273C">
      <w:pPr>
        <w:pStyle w:val="Zkladntext"/>
        <w:tabs>
          <w:tab w:val="left" w:pos="284"/>
        </w:tabs>
        <w:spacing w:before="0" w:after="0"/>
        <w:jc w:val="center"/>
        <w:rPr>
          <w:rFonts w:ascii="Segoe UI" w:hAnsi="Segoe UI" w:cs="Segoe UI"/>
          <w:b/>
          <w:color w:val="auto"/>
          <w:sz w:val="20"/>
        </w:rPr>
      </w:pPr>
      <w:r w:rsidRPr="00F86B44">
        <w:rPr>
          <w:rFonts w:ascii="Segoe UI" w:hAnsi="Segoe UI" w:cs="Segoe UI"/>
          <w:b/>
          <w:color w:val="auto"/>
          <w:sz w:val="20"/>
        </w:rPr>
        <w:t>I.</w:t>
      </w:r>
    </w:p>
    <w:p w14:paraId="5C422C17" w14:textId="4874C394" w:rsidR="0077273C" w:rsidRPr="00F86B44" w:rsidRDefault="0071684D" w:rsidP="0077273C">
      <w:pPr>
        <w:pStyle w:val="Zkladntext"/>
        <w:tabs>
          <w:tab w:val="left" w:pos="284"/>
        </w:tabs>
        <w:spacing w:before="0" w:after="0"/>
        <w:jc w:val="center"/>
        <w:rPr>
          <w:rFonts w:ascii="Segoe UI" w:hAnsi="Segoe UI" w:cs="Segoe UI"/>
          <w:b/>
          <w:sz w:val="20"/>
        </w:rPr>
      </w:pPr>
      <w:r w:rsidRPr="00F86B44">
        <w:rPr>
          <w:rFonts w:ascii="Segoe UI" w:hAnsi="Segoe UI" w:cs="Segoe UI"/>
          <w:b/>
          <w:sz w:val="20"/>
        </w:rPr>
        <w:t>Č</w:t>
      </w:r>
      <w:r w:rsidR="0077273C" w:rsidRPr="00F86B44">
        <w:rPr>
          <w:rFonts w:ascii="Segoe UI" w:hAnsi="Segoe UI" w:cs="Segoe UI"/>
          <w:b/>
          <w:sz w:val="20"/>
        </w:rPr>
        <w:t>l. II</w:t>
      </w:r>
      <w:r w:rsidR="005E2FF9" w:rsidRPr="00F86B44">
        <w:rPr>
          <w:rFonts w:ascii="Segoe UI" w:hAnsi="Segoe UI" w:cs="Segoe UI"/>
          <w:b/>
          <w:sz w:val="20"/>
        </w:rPr>
        <w:t>.</w:t>
      </w:r>
      <w:r w:rsidR="0077273C" w:rsidRPr="00F86B44">
        <w:rPr>
          <w:rFonts w:ascii="Segoe UI" w:hAnsi="Segoe UI" w:cs="Segoe UI"/>
          <w:b/>
          <w:sz w:val="20"/>
        </w:rPr>
        <w:t xml:space="preserve"> Plnění AVANTI </w:t>
      </w:r>
      <w:r w:rsidRPr="00F86B44">
        <w:rPr>
          <w:rFonts w:ascii="Segoe UI" w:hAnsi="Segoe UI" w:cs="Segoe UI"/>
          <w:b/>
          <w:sz w:val="20"/>
        </w:rPr>
        <w:t>se doplňuje o toto znění:</w:t>
      </w:r>
    </w:p>
    <w:p w14:paraId="71A263E1" w14:textId="77777777" w:rsidR="007E4087" w:rsidRPr="00F86B44" w:rsidRDefault="007E4087" w:rsidP="0077273C">
      <w:pPr>
        <w:pStyle w:val="Zkladntext"/>
        <w:tabs>
          <w:tab w:val="left" w:pos="284"/>
        </w:tabs>
        <w:spacing w:before="0" w:after="0"/>
        <w:jc w:val="center"/>
        <w:rPr>
          <w:rFonts w:ascii="Segoe UI" w:hAnsi="Segoe UI" w:cs="Segoe UI"/>
          <w:b/>
          <w:color w:val="auto"/>
          <w:sz w:val="20"/>
        </w:rPr>
      </w:pPr>
    </w:p>
    <w:p w14:paraId="7DDE9816" w14:textId="53E8F074" w:rsidR="0077273C" w:rsidRPr="00F86B44" w:rsidRDefault="0077273C" w:rsidP="0077273C">
      <w:pPr>
        <w:pStyle w:val="Zkladntextodsazen"/>
        <w:ind w:left="360"/>
        <w:jc w:val="both"/>
        <w:rPr>
          <w:rFonts w:ascii="Segoe UI" w:hAnsi="Segoe UI" w:cs="Segoe UI"/>
          <w:color w:val="000000"/>
          <w:sz w:val="20"/>
        </w:rPr>
      </w:pPr>
      <w:r w:rsidRPr="00F86B44">
        <w:rPr>
          <w:rFonts w:ascii="Segoe UI" w:hAnsi="Segoe UI" w:cs="Segoe UI"/>
          <w:b/>
          <w:color w:val="000000"/>
          <w:sz w:val="20"/>
        </w:rPr>
        <w:t xml:space="preserve">NdB </w:t>
      </w:r>
      <w:r w:rsidR="0071684D" w:rsidRPr="00F86B44">
        <w:rPr>
          <w:rFonts w:ascii="Segoe UI" w:hAnsi="Segoe UI" w:cs="Segoe UI"/>
          <w:b/>
          <w:color w:val="000000"/>
          <w:sz w:val="20"/>
        </w:rPr>
        <w:t xml:space="preserve">zbývá </w:t>
      </w:r>
      <w:r w:rsidRPr="00F86B44">
        <w:rPr>
          <w:rFonts w:ascii="Segoe UI" w:hAnsi="Segoe UI" w:cs="Segoe UI"/>
          <w:b/>
          <w:color w:val="000000"/>
          <w:sz w:val="20"/>
        </w:rPr>
        <w:t>dočerpat</w:t>
      </w:r>
      <w:r w:rsidRPr="00F86B44">
        <w:rPr>
          <w:rFonts w:ascii="Segoe UI" w:hAnsi="Segoe UI" w:cs="Segoe UI"/>
          <w:color w:val="000000"/>
          <w:sz w:val="20"/>
        </w:rPr>
        <w:t xml:space="preserve"> částku za ubytovací a stravovací služby výši </w:t>
      </w:r>
      <w:r w:rsidR="00B173B4">
        <w:rPr>
          <w:rFonts w:ascii="Segoe UI" w:hAnsi="Segoe UI" w:cs="Segoe UI"/>
          <w:color w:val="000000"/>
          <w:sz w:val="20"/>
        </w:rPr>
        <w:t>7</w:t>
      </w:r>
      <w:r w:rsidR="007E4087" w:rsidRPr="00F86B44">
        <w:rPr>
          <w:rFonts w:ascii="Segoe UI" w:hAnsi="Segoe UI" w:cs="Segoe UI"/>
          <w:color w:val="000000"/>
          <w:sz w:val="20"/>
        </w:rPr>
        <w:t xml:space="preserve"> </w:t>
      </w:r>
      <w:r w:rsidR="00B173B4">
        <w:rPr>
          <w:rFonts w:ascii="Segoe UI" w:hAnsi="Segoe UI" w:cs="Segoe UI"/>
          <w:color w:val="000000"/>
          <w:sz w:val="20"/>
        </w:rPr>
        <w:t>486</w:t>
      </w:r>
      <w:r w:rsidRPr="00F86B44">
        <w:rPr>
          <w:rFonts w:ascii="Segoe UI" w:hAnsi="Segoe UI" w:cs="Segoe UI"/>
          <w:color w:val="000000"/>
          <w:sz w:val="20"/>
        </w:rPr>
        <w:t xml:space="preserve"> Kč včetně DPH</w:t>
      </w:r>
      <w:r w:rsidR="00F13600" w:rsidRPr="00F86B44">
        <w:rPr>
          <w:rFonts w:ascii="Segoe UI" w:hAnsi="Segoe UI" w:cs="Segoe UI"/>
          <w:color w:val="000000"/>
          <w:sz w:val="20"/>
        </w:rPr>
        <w:t xml:space="preserve"> v zákonem stanovené výši</w:t>
      </w:r>
      <w:r w:rsidRPr="00F86B44">
        <w:rPr>
          <w:rFonts w:ascii="Segoe UI" w:hAnsi="Segoe UI" w:cs="Segoe UI"/>
          <w:color w:val="000000"/>
          <w:sz w:val="20"/>
        </w:rPr>
        <w:t>.</w:t>
      </w:r>
    </w:p>
    <w:p w14:paraId="5F7D6CD1" w14:textId="56F4135E" w:rsidR="0071684D" w:rsidRPr="00F86B44" w:rsidRDefault="0071684D" w:rsidP="0071684D">
      <w:pPr>
        <w:pStyle w:val="Zkladntextodsazen"/>
        <w:ind w:left="360"/>
        <w:rPr>
          <w:rFonts w:ascii="Segoe UI" w:hAnsi="Segoe UI" w:cs="Segoe UI"/>
          <w:color w:val="000000"/>
          <w:sz w:val="20"/>
        </w:rPr>
      </w:pPr>
      <w:r w:rsidRPr="00F86B44">
        <w:rPr>
          <w:rFonts w:ascii="Segoe UI" w:hAnsi="Segoe UI" w:cs="Segoe UI"/>
          <w:color w:val="000000"/>
          <w:sz w:val="20"/>
        </w:rPr>
        <w:t xml:space="preserve">Neodbydlená částka na straně NdB ve výši </w:t>
      </w:r>
      <w:r w:rsidR="00B173B4">
        <w:rPr>
          <w:rFonts w:ascii="Segoe UI" w:hAnsi="Segoe UI" w:cs="Segoe UI"/>
          <w:color w:val="000000"/>
          <w:sz w:val="20"/>
        </w:rPr>
        <w:t>7</w:t>
      </w:r>
      <w:r w:rsidRPr="00F86B44">
        <w:rPr>
          <w:rFonts w:ascii="Segoe UI" w:hAnsi="Segoe UI" w:cs="Segoe UI"/>
          <w:color w:val="000000"/>
          <w:sz w:val="20"/>
        </w:rPr>
        <w:t> </w:t>
      </w:r>
      <w:r w:rsidR="00B173B4">
        <w:rPr>
          <w:rFonts w:ascii="Segoe UI" w:hAnsi="Segoe UI" w:cs="Segoe UI"/>
          <w:color w:val="000000"/>
          <w:sz w:val="20"/>
        </w:rPr>
        <w:t>486</w:t>
      </w:r>
      <w:r w:rsidRPr="00F86B44">
        <w:rPr>
          <w:rFonts w:ascii="Segoe UI" w:hAnsi="Segoe UI" w:cs="Segoe UI"/>
          <w:color w:val="000000"/>
          <w:sz w:val="20"/>
        </w:rPr>
        <w:t xml:space="preserve"> Kč vč. DPH bude čerpána a fakturována a následně započtena do 31. 12. 202</w:t>
      </w:r>
      <w:r w:rsidR="00B173B4">
        <w:rPr>
          <w:rFonts w:ascii="Segoe UI" w:hAnsi="Segoe UI" w:cs="Segoe UI"/>
          <w:color w:val="000000"/>
          <w:sz w:val="20"/>
        </w:rPr>
        <w:t>1</w:t>
      </w:r>
      <w:r w:rsidRPr="00F86B44">
        <w:rPr>
          <w:rFonts w:ascii="Segoe UI" w:hAnsi="Segoe UI" w:cs="Segoe UI"/>
          <w:color w:val="000000"/>
          <w:sz w:val="20"/>
        </w:rPr>
        <w:t>.</w:t>
      </w:r>
    </w:p>
    <w:p w14:paraId="69C46C42" w14:textId="77777777" w:rsidR="0071684D" w:rsidRPr="00F86B44" w:rsidRDefault="0071684D" w:rsidP="0071684D">
      <w:pPr>
        <w:pStyle w:val="Zkladntextodsazen"/>
        <w:ind w:left="360"/>
        <w:rPr>
          <w:rFonts w:ascii="Segoe UI" w:hAnsi="Segoe UI" w:cs="Segoe UI"/>
          <w:color w:val="000000"/>
          <w:sz w:val="20"/>
        </w:rPr>
      </w:pPr>
    </w:p>
    <w:p w14:paraId="54832E98" w14:textId="77777777" w:rsidR="007E4087" w:rsidRPr="00F86B44" w:rsidRDefault="007E4087" w:rsidP="00F86B44">
      <w:pPr>
        <w:pStyle w:val="Zkladntextodsazen"/>
        <w:ind w:left="0"/>
        <w:rPr>
          <w:rFonts w:ascii="Segoe UI" w:hAnsi="Segoe UI" w:cs="Segoe UI"/>
          <w:b/>
          <w:color w:val="000000"/>
          <w:sz w:val="20"/>
        </w:rPr>
      </w:pPr>
    </w:p>
    <w:p w14:paraId="4793A3D8" w14:textId="77777777" w:rsidR="00D409DF" w:rsidRPr="00F86B44" w:rsidRDefault="00D409DF" w:rsidP="00F86B44">
      <w:pPr>
        <w:pStyle w:val="Zkladntextodsazen"/>
        <w:ind w:left="0"/>
        <w:jc w:val="center"/>
        <w:rPr>
          <w:rFonts w:ascii="Segoe UI" w:hAnsi="Segoe UI" w:cs="Segoe UI"/>
          <w:b/>
          <w:color w:val="000000"/>
          <w:sz w:val="20"/>
        </w:rPr>
      </w:pPr>
      <w:r w:rsidRPr="00F86B44">
        <w:rPr>
          <w:rFonts w:ascii="Segoe UI" w:hAnsi="Segoe UI" w:cs="Segoe UI"/>
          <w:b/>
          <w:color w:val="000000"/>
          <w:sz w:val="20"/>
        </w:rPr>
        <w:t>II.</w:t>
      </w:r>
    </w:p>
    <w:p w14:paraId="060173A8" w14:textId="5B04B631" w:rsidR="00D409DF" w:rsidRPr="00F86B44" w:rsidRDefault="00D409DF" w:rsidP="00D409DF">
      <w:pPr>
        <w:pStyle w:val="Zkladntextodsazen"/>
        <w:ind w:left="360"/>
        <w:jc w:val="center"/>
        <w:rPr>
          <w:rFonts w:ascii="Segoe UI" w:hAnsi="Segoe UI" w:cs="Segoe UI"/>
          <w:b/>
          <w:color w:val="000000"/>
          <w:sz w:val="20"/>
        </w:rPr>
      </w:pPr>
      <w:r w:rsidRPr="00F86B44">
        <w:rPr>
          <w:rFonts w:ascii="Segoe UI" w:hAnsi="Segoe UI" w:cs="Segoe UI"/>
          <w:b/>
          <w:color w:val="000000"/>
          <w:sz w:val="20"/>
        </w:rPr>
        <w:t>V čl. III. Plnění NdB</w:t>
      </w:r>
      <w:r w:rsidR="00F86B44" w:rsidRPr="00F86B44">
        <w:rPr>
          <w:rFonts w:ascii="Segoe UI" w:hAnsi="Segoe UI" w:cs="Segoe UI"/>
          <w:b/>
          <w:color w:val="000000"/>
          <w:sz w:val="20"/>
        </w:rPr>
        <w:t xml:space="preserve"> </w:t>
      </w:r>
      <w:r w:rsidR="00E00C42" w:rsidRPr="00F86B44">
        <w:rPr>
          <w:rFonts w:ascii="Segoe UI" w:hAnsi="Segoe UI" w:cs="Segoe UI"/>
          <w:b/>
          <w:color w:val="000000"/>
          <w:sz w:val="20"/>
        </w:rPr>
        <w:t>se odst. 1. mění na toto znění</w:t>
      </w:r>
      <w:r w:rsidR="00EE6E6A" w:rsidRPr="00F86B44">
        <w:rPr>
          <w:rFonts w:ascii="Segoe UI" w:hAnsi="Segoe UI" w:cs="Segoe UI"/>
          <w:b/>
          <w:color w:val="000000"/>
          <w:sz w:val="20"/>
        </w:rPr>
        <w:t>:</w:t>
      </w:r>
      <w:r w:rsidRPr="00F86B44">
        <w:rPr>
          <w:rFonts w:ascii="Segoe UI" w:hAnsi="Segoe UI" w:cs="Segoe UI"/>
          <w:sz w:val="20"/>
        </w:rPr>
        <w:t xml:space="preserve"> </w:t>
      </w:r>
    </w:p>
    <w:p w14:paraId="00BEB3E0" w14:textId="77777777" w:rsidR="00E00C42" w:rsidRPr="00F86B44" w:rsidRDefault="00E00C42" w:rsidP="00E00C42">
      <w:pPr>
        <w:pStyle w:val="Zkladntext"/>
        <w:numPr>
          <w:ilvl w:val="0"/>
          <w:numId w:val="18"/>
        </w:numPr>
        <w:rPr>
          <w:rFonts w:ascii="Segoe UI" w:hAnsi="Segoe UI" w:cs="Segoe UI"/>
          <w:sz w:val="20"/>
        </w:rPr>
      </w:pPr>
      <w:r w:rsidRPr="00F86B44">
        <w:rPr>
          <w:rFonts w:ascii="Segoe UI" w:hAnsi="Segoe UI" w:cs="Segoe UI"/>
          <w:sz w:val="20"/>
        </w:rPr>
        <w:t>NdB se tímto zavazuje poskytovat pro AVANTI reklamu za účelem šíření jeho dobrého jména.</w:t>
      </w:r>
      <w:r w:rsidR="00D409DF" w:rsidRPr="00F86B44">
        <w:rPr>
          <w:rFonts w:ascii="Segoe UI" w:hAnsi="Segoe UI" w:cs="Segoe UI"/>
          <w:sz w:val="20"/>
        </w:rPr>
        <w:t xml:space="preserve">    </w:t>
      </w:r>
    </w:p>
    <w:p w14:paraId="2F074290" w14:textId="77777777" w:rsidR="00D409DF" w:rsidRPr="00F86B44" w:rsidRDefault="00D409DF" w:rsidP="00D409DF">
      <w:pPr>
        <w:pStyle w:val="Zkladntext"/>
        <w:rPr>
          <w:rFonts w:ascii="Segoe UI" w:hAnsi="Segoe UI" w:cs="Segoe UI"/>
          <w:sz w:val="20"/>
        </w:rPr>
      </w:pPr>
      <w:r w:rsidRPr="00F86B44">
        <w:rPr>
          <w:rFonts w:ascii="Segoe UI" w:hAnsi="Segoe UI" w:cs="Segoe UI"/>
          <w:sz w:val="20"/>
        </w:rPr>
        <w:t xml:space="preserve"> Reklama bude v následujícím rozsahu:</w:t>
      </w:r>
    </w:p>
    <w:p w14:paraId="44914BE8" w14:textId="7858D276" w:rsidR="00D409DF" w:rsidRPr="00F86B44" w:rsidRDefault="00257F62" w:rsidP="00F86B44">
      <w:pPr>
        <w:ind w:left="426"/>
        <w:rPr>
          <w:rFonts w:ascii="Segoe UI" w:hAnsi="Segoe UI" w:cs="Segoe UI"/>
        </w:rPr>
      </w:pPr>
      <w:r w:rsidRPr="00F86B44">
        <w:rPr>
          <w:rFonts w:ascii="Segoe UI" w:hAnsi="Segoe UI" w:cs="Segoe UI"/>
        </w:rPr>
        <w:t xml:space="preserve">b) </w:t>
      </w:r>
      <w:r w:rsidR="00D409DF" w:rsidRPr="00F86B44">
        <w:rPr>
          <w:rFonts w:ascii="Segoe UI" w:hAnsi="Segoe UI" w:cs="Segoe UI"/>
        </w:rPr>
        <w:t xml:space="preserve">Logo AVANTI v časopise DIVA – </w:t>
      </w:r>
      <w:r w:rsidR="007E4087" w:rsidRPr="00F86B44">
        <w:rPr>
          <w:rFonts w:ascii="Segoe UI" w:hAnsi="Segoe UI" w:cs="Segoe UI"/>
        </w:rPr>
        <w:t xml:space="preserve">bude </w:t>
      </w:r>
      <w:r w:rsidR="00D409DF" w:rsidRPr="00F86B44">
        <w:rPr>
          <w:rFonts w:ascii="Segoe UI" w:hAnsi="Segoe UI" w:cs="Segoe UI"/>
        </w:rPr>
        <w:t xml:space="preserve">uveřejněno ve vydání </w:t>
      </w:r>
      <w:r w:rsidR="00B173B4">
        <w:rPr>
          <w:rFonts w:ascii="Segoe UI" w:hAnsi="Segoe UI" w:cs="Segoe UI"/>
        </w:rPr>
        <w:t>září - říjen</w:t>
      </w:r>
      <w:r w:rsidR="00D409DF" w:rsidRPr="00F86B44">
        <w:rPr>
          <w:rFonts w:ascii="Segoe UI" w:hAnsi="Segoe UI" w:cs="Segoe UI"/>
        </w:rPr>
        <w:t xml:space="preserve"> 202</w:t>
      </w:r>
      <w:r w:rsidR="00B173B4">
        <w:rPr>
          <w:rFonts w:ascii="Segoe UI" w:hAnsi="Segoe UI" w:cs="Segoe UI"/>
        </w:rPr>
        <w:t>1</w:t>
      </w:r>
    </w:p>
    <w:p w14:paraId="1A0469E7" w14:textId="77777777" w:rsidR="00D409DF" w:rsidRPr="00F86B44" w:rsidRDefault="00D409DF" w:rsidP="00D409DF">
      <w:pPr>
        <w:pStyle w:val="Zkladntextodsazen"/>
        <w:ind w:left="360"/>
        <w:rPr>
          <w:rFonts w:ascii="Segoe UI" w:hAnsi="Segoe UI" w:cs="Segoe UI"/>
          <w:color w:val="000000"/>
          <w:sz w:val="20"/>
        </w:rPr>
      </w:pPr>
    </w:p>
    <w:p w14:paraId="0ADA2980" w14:textId="77777777" w:rsidR="0077273C" w:rsidRPr="00F86B44" w:rsidRDefault="0077273C" w:rsidP="00F86B44">
      <w:pPr>
        <w:pStyle w:val="Zkladntextodsazen"/>
        <w:ind w:left="0"/>
        <w:jc w:val="center"/>
        <w:rPr>
          <w:rFonts w:ascii="Segoe UI" w:hAnsi="Segoe UI" w:cs="Segoe UI"/>
          <w:b/>
          <w:color w:val="000000"/>
          <w:sz w:val="20"/>
        </w:rPr>
      </w:pPr>
      <w:r w:rsidRPr="00F86B44">
        <w:rPr>
          <w:rFonts w:ascii="Segoe UI" w:hAnsi="Segoe UI" w:cs="Segoe UI"/>
          <w:b/>
          <w:color w:val="000000"/>
          <w:sz w:val="20"/>
        </w:rPr>
        <w:t>II</w:t>
      </w:r>
      <w:r w:rsidR="00D409DF" w:rsidRPr="00F86B44">
        <w:rPr>
          <w:rFonts w:ascii="Segoe UI" w:hAnsi="Segoe UI" w:cs="Segoe UI"/>
          <w:b/>
          <w:color w:val="000000"/>
          <w:sz w:val="20"/>
        </w:rPr>
        <w:t>I</w:t>
      </w:r>
      <w:r w:rsidRPr="00F86B44">
        <w:rPr>
          <w:rFonts w:ascii="Segoe UI" w:hAnsi="Segoe UI" w:cs="Segoe UI"/>
          <w:b/>
          <w:color w:val="000000"/>
          <w:sz w:val="20"/>
        </w:rPr>
        <w:t>.</w:t>
      </w:r>
    </w:p>
    <w:p w14:paraId="6E76C89F" w14:textId="3527216B" w:rsidR="005E2FF9" w:rsidRDefault="00E11B5A" w:rsidP="0077273C">
      <w:pPr>
        <w:pStyle w:val="Zkladntextodsazen"/>
        <w:ind w:left="360"/>
        <w:jc w:val="center"/>
        <w:rPr>
          <w:rFonts w:ascii="Segoe UI" w:hAnsi="Segoe UI" w:cs="Segoe UI"/>
          <w:b/>
          <w:color w:val="000000"/>
          <w:sz w:val="20"/>
        </w:rPr>
      </w:pPr>
      <w:r>
        <w:rPr>
          <w:rFonts w:ascii="Segoe UI" w:hAnsi="Segoe UI" w:cs="Segoe UI"/>
          <w:b/>
          <w:color w:val="000000"/>
          <w:sz w:val="20"/>
        </w:rPr>
        <w:t xml:space="preserve">V </w:t>
      </w:r>
      <w:r w:rsidR="005E2FF9" w:rsidRPr="00F86B44">
        <w:rPr>
          <w:rFonts w:ascii="Segoe UI" w:hAnsi="Segoe UI" w:cs="Segoe UI"/>
          <w:b/>
          <w:color w:val="000000"/>
          <w:sz w:val="20"/>
        </w:rPr>
        <w:t>Čl. IV. Platební podmínky</w:t>
      </w:r>
      <w:r w:rsidR="00EE6E6A" w:rsidRPr="00F86B44">
        <w:rPr>
          <w:rFonts w:ascii="Segoe UI" w:hAnsi="Segoe UI" w:cs="Segoe UI"/>
          <w:b/>
          <w:color w:val="000000"/>
          <w:sz w:val="20"/>
        </w:rPr>
        <w:t xml:space="preserve"> </w:t>
      </w:r>
      <w:r>
        <w:rPr>
          <w:rFonts w:ascii="Segoe UI" w:hAnsi="Segoe UI" w:cs="Segoe UI"/>
          <w:b/>
          <w:color w:val="000000"/>
          <w:sz w:val="20"/>
        </w:rPr>
        <w:t>odst.3. až 9. .</w:t>
      </w:r>
      <w:r w:rsidR="00EE6E6A" w:rsidRPr="00F86B44">
        <w:rPr>
          <w:rFonts w:ascii="Segoe UI" w:hAnsi="Segoe UI" w:cs="Segoe UI"/>
          <w:b/>
          <w:color w:val="000000"/>
          <w:sz w:val="20"/>
        </w:rPr>
        <w:t>se mění na toto znění:</w:t>
      </w:r>
    </w:p>
    <w:p w14:paraId="001B6041" w14:textId="77777777" w:rsidR="007B5A43" w:rsidRPr="00F86B44" w:rsidRDefault="007B5A43" w:rsidP="0077273C">
      <w:pPr>
        <w:pStyle w:val="Zkladntextodsazen"/>
        <w:ind w:left="360"/>
        <w:jc w:val="center"/>
        <w:rPr>
          <w:rFonts w:ascii="Segoe UI" w:hAnsi="Segoe UI" w:cs="Segoe UI"/>
          <w:b/>
          <w:color w:val="000000"/>
          <w:sz w:val="20"/>
        </w:rPr>
      </w:pPr>
    </w:p>
    <w:p w14:paraId="1729F832" w14:textId="28866587" w:rsidR="00CA0BA3" w:rsidRPr="007B5A43" w:rsidRDefault="00EE6E6A" w:rsidP="007B5A43">
      <w:pPr>
        <w:pStyle w:val="Odstavecseseznamem"/>
        <w:numPr>
          <w:ilvl w:val="0"/>
          <w:numId w:val="21"/>
        </w:numPr>
        <w:ind w:right="554"/>
        <w:jc w:val="both"/>
        <w:rPr>
          <w:rFonts w:ascii="Segoe UI" w:hAnsi="Segoe UI" w:cs="Segoe UI"/>
        </w:rPr>
      </w:pPr>
      <w:r w:rsidRPr="007B5A43">
        <w:rPr>
          <w:rFonts w:ascii="Segoe UI" w:hAnsi="Segoe UI" w:cs="Segoe UI"/>
        </w:rPr>
        <w:lastRenderedPageBreak/>
        <w:t>AVANTI</w:t>
      </w:r>
      <w:r w:rsidR="00F86B44" w:rsidRPr="007B5A43">
        <w:rPr>
          <w:rFonts w:ascii="Segoe UI" w:hAnsi="Segoe UI" w:cs="Segoe UI"/>
        </w:rPr>
        <w:t xml:space="preserve"> vystaví faktury s obvyklými náležitostmi pro NdB a zašle mu je. Datum vystavení faktur bude shodné s termínem poskytnutí ubytování. Splatnost faktur bude </w:t>
      </w:r>
      <w:r w:rsidR="00F86B44" w:rsidRPr="007B5A43">
        <w:rPr>
          <w:rFonts w:ascii="Segoe UI" w:hAnsi="Segoe UI" w:cs="Segoe UI"/>
          <w:b/>
        </w:rPr>
        <w:t> 31. 12. 202</w:t>
      </w:r>
      <w:r w:rsidR="00B173B4">
        <w:rPr>
          <w:rFonts w:ascii="Segoe UI" w:hAnsi="Segoe UI" w:cs="Segoe UI"/>
          <w:b/>
        </w:rPr>
        <w:t>1</w:t>
      </w:r>
      <w:r w:rsidR="00F86B44" w:rsidRPr="007B5A43">
        <w:rPr>
          <w:rFonts w:ascii="Segoe UI" w:hAnsi="Segoe UI" w:cs="Segoe UI"/>
          <w:b/>
        </w:rPr>
        <w:t>.</w:t>
      </w:r>
    </w:p>
    <w:p w14:paraId="776DD8EA" w14:textId="59CAEB4B" w:rsidR="00EE6E6A" w:rsidRPr="007B5A43" w:rsidRDefault="00EE6E6A" w:rsidP="007B5A43">
      <w:pPr>
        <w:pStyle w:val="Odstavecseseznamem"/>
        <w:numPr>
          <w:ilvl w:val="0"/>
          <w:numId w:val="21"/>
        </w:numPr>
        <w:ind w:right="554"/>
        <w:jc w:val="both"/>
        <w:rPr>
          <w:rFonts w:ascii="Segoe UI" w:hAnsi="Segoe UI" w:cs="Segoe UI"/>
        </w:rPr>
      </w:pPr>
      <w:r w:rsidRPr="007B5A43">
        <w:rPr>
          <w:rFonts w:ascii="Segoe UI" w:hAnsi="Segoe UI" w:cs="Segoe UI"/>
        </w:rPr>
        <w:t>NdB vystav</w:t>
      </w:r>
      <w:r w:rsidR="0047486E">
        <w:rPr>
          <w:rFonts w:ascii="Segoe UI" w:hAnsi="Segoe UI" w:cs="Segoe UI"/>
        </w:rPr>
        <w:t>ilo</w:t>
      </w:r>
      <w:r w:rsidRPr="007B5A43">
        <w:rPr>
          <w:rFonts w:ascii="Segoe UI" w:hAnsi="Segoe UI" w:cs="Segoe UI"/>
        </w:rPr>
        <w:t xml:space="preserve"> fakturu za plnění dle čl. III, odst. 1 s obvyklými náležitostmi pro AVANTI a za</w:t>
      </w:r>
      <w:r w:rsidR="0047486E">
        <w:rPr>
          <w:rFonts w:ascii="Segoe UI" w:hAnsi="Segoe UI" w:cs="Segoe UI"/>
        </w:rPr>
        <w:t>slalo</w:t>
      </w:r>
      <w:r w:rsidRPr="007B5A43">
        <w:rPr>
          <w:rFonts w:ascii="Segoe UI" w:hAnsi="Segoe UI" w:cs="Segoe UI"/>
        </w:rPr>
        <w:t xml:space="preserve"> mu ji. Datum vystavení faktury </w:t>
      </w:r>
      <w:r w:rsidR="0047486E">
        <w:rPr>
          <w:rFonts w:ascii="Segoe UI" w:hAnsi="Segoe UI" w:cs="Segoe UI"/>
        </w:rPr>
        <w:t xml:space="preserve">bylo </w:t>
      </w:r>
      <w:r w:rsidR="00B173B4">
        <w:rPr>
          <w:rFonts w:ascii="Segoe UI" w:hAnsi="Segoe UI" w:cs="Segoe UI"/>
        </w:rPr>
        <w:t>11</w:t>
      </w:r>
      <w:r w:rsidRPr="007B5A43">
        <w:rPr>
          <w:rFonts w:ascii="Segoe UI" w:hAnsi="Segoe UI" w:cs="Segoe UI"/>
        </w:rPr>
        <w:t>. 9. 20</w:t>
      </w:r>
      <w:r w:rsidR="00B173B4">
        <w:rPr>
          <w:rFonts w:ascii="Segoe UI" w:hAnsi="Segoe UI" w:cs="Segoe UI"/>
        </w:rPr>
        <w:t>20</w:t>
      </w:r>
      <w:r w:rsidRPr="007B5A43">
        <w:rPr>
          <w:rFonts w:ascii="Segoe UI" w:hAnsi="Segoe UI" w:cs="Segoe UI"/>
        </w:rPr>
        <w:t xml:space="preserve">. Splatnost faktury je </w:t>
      </w:r>
      <w:r w:rsidR="0071684D" w:rsidRPr="007B5A43">
        <w:rPr>
          <w:rFonts w:ascii="Segoe UI" w:hAnsi="Segoe UI" w:cs="Segoe UI"/>
          <w:color w:val="000000"/>
        </w:rPr>
        <w:t>31. 12.</w:t>
      </w:r>
      <w:r w:rsidR="00181B67">
        <w:rPr>
          <w:rFonts w:ascii="Segoe UI" w:hAnsi="Segoe UI" w:cs="Segoe UI"/>
          <w:color w:val="000000"/>
        </w:rPr>
        <w:t xml:space="preserve"> </w:t>
      </w:r>
      <w:r w:rsidRPr="007B5A43">
        <w:rPr>
          <w:rFonts w:ascii="Segoe UI" w:hAnsi="Segoe UI" w:cs="Segoe UI"/>
        </w:rPr>
        <w:t>202</w:t>
      </w:r>
      <w:r w:rsidR="00B173B4">
        <w:rPr>
          <w:rFonts w:ascii="Segoe UI" w:hAnsi="Segoe UI" w:cs="Segoe UI"/>
        </w:rPr>
        <w:t>1</w:t>
      </w:r>
      <w:r w:rsidRPr="007B5A43">
        <w:rPr>
          <w:rFonts w:ascii="Segoe UI" w:hAnsi="Segoe UI" w:cs="Segoe UI"/>
        </w:rPr>
        <w:t xml:space="preserve">.  </w:t>
      </w:r>
    </w:p>
    <w:p w14:paraId="4C278264" w14:textId="58B1881B" w:rsidR="00EE6E6A" w:rsidRPr="007B5A43" w:rsidRDefault="00EE6E6A" w:rsidP="007B5A43">
      <w:pPr>
        <w:pStyle w:val="Odstavecseseznamem"/>
        <w:numPr>
          <w:ilvl w:val="0"/>
          <w:numId w:val="21"/>
        </w:numPr>
        <w:ind w:right="554"/>
        <w:jc w:val="both"/>
        <w:rPr>
          <w:rFonts w:ascii="Segoe UI" w:hAnsi="Segoe UI" w:cs="Segoe UI"/>
        </w:rPr>
      </w:pPr>
      <w:r w:rsidRPr="007B5A43">
        <w:rPr>
          <w:rFonts w:ascii="Segoe UI" w:hAnsi="Segoe UI" w:cs="Segoe UI"/>
        </w:rPr>
        <w:t>Vstupenky na premiéry dle čl. III. bodu 2. b</w:t>
      </w:r>
      <w:r w:rsidR="0047486E">
        <w:rPr>
          <w:rFonts w:ascii="Segoe UI" w:hAnsi="Segoe UI" w:cs="Segoe UI"/>
        </w:rPr>
        <w:t>yly</w:t>
      </w:r>
      <w:r w:rsidRPr="007B5A43">
        <w:rPr>
          <w:rFonts w:ascii="Segoe UI" w:hAnsi="Segoe UI" w:cs="Segoe UI"/>
        </w:rPr>
        <w:t xml:space="preserve"> </w:t>
      </w:r>
      <w:r w:rsidR="007D7AD7">
        <w:rPr>
          <w:rFonts w:ascii="Segoe UI" w:hAnsi="Segoe UI" w:cs="Segoe UI"/>
        </w:rPr>
        <w:t xml:space="preserve">z důvodu pandemie COVID převedeny na univerzální kupony s platností 365 dní od termínu vystavení a byly fakturovány do 20. 7. 2021. </w:t>
      </w:r>
      <w:r w:rsidRPr="007B5A43">
        <w:rPr>
          <w:rFonts w:ascii="Segoe UI" w:hAnsi="Segoe UI" w:cs="Segoe UI"/>
        </w:rPr>
        <w:t xml:space="preserve">Splatnost faktur bude </w:t>
      </w:r>
      <w:r w:rsidR="0071684D" w:rsidRPr="007B5A43">
        <w:rPr>
          <w:rFonts w:ascii="Segoe UI" w:hAnsi="Segoe UI" w:cs="Segoe UI"/>
          <w:color w:val="000000"/>
        </w:rPr>
        <w:t>31. 12.</w:t>
      </w:r>
      <w:r w:rsidR="00181B67">
        <w:rPr>
          <w:rFonts w:ascii="Segoe UI" w:hAnsi="Segoe UI" w:cs="Segoe UI"/>
          <w:color w:val="000000"/>
        </w:rPr>
        <w:t xml:space="preserve"> </w:t>
      </w:r>
      <w:r w:rsidRPr="007B5A43">
        <w:rPr>
          <w:rFonts w:ascii="Segoe UI" w:hAnsi="Segoe UI" w:cs="Segoe UI"/>
        </w:rPr>
        <w:t>202</w:t>
      </w:r>
      <w:r w:rsidR="007D7AD7">
        <w:rPr>
          <w:rFonts w:ascii="Segoe UI" w:hAnsi="Segoe UI" w:cs="Segoe UI"/>
        </w:rPr>
        <w:t>1</w:t>
      </w:r>
      <w:r w:rsidRPr="007B5A43">
        <w:rPr>
          <w:rFonts w:ascii="Segoe UI" w:hAnsi="Segoe UI" w:cs="Segoe UI"/>
        </w:rPr>
        <w:t>.</w:t>
      </w:r>
    </w:p>
    <w:p w14:paraId="22C21A0F" w14:textId="7BE0FB8B" w:rsidR="00EE6E6A" w:rsidRPr="007B5A43" w:rsidRDefault="00EE6E6A" w:rsidP="007B5A43">
      <w:pPr>
        <w:pStyle w:val="Odstavecseseznamem"/>
        <w:numPr>
          <w:ilvl w:val="0"/>
          <w:numId w:val="21"/>
        </w:numPr>
        <w:ind w:right="554"/>
        <w:jc w:val="both"/>
        <w:rPr>
          <w:rFonts w:ascii="Segoe UI" w:hAnsi="Segoe UI" w:cs="Segoe UI"/>
        </w:rPr>
      </w:pPr>
      <w:r w:rsidRPr="007B5A43">
        <w:rPr>
          <w:rFonts w:ascii="Segoe UI" w:hAnsi="Segoe UI" w:cs="Segoe UI"/>
        </w:rPr>
        <w:t>Univerzální kupony dle čl. III. bodu 3, b</w:t>
      </w:r>
      <w:r w:rsidR="0047486E">
        <w:rPr>
          <w:rFonts w:ascii="Segoe UI" w:hAnsi="Segoe UI" w:cs="Segoe UI"/>
        </w:rPr>
        <w:t>yly</w:t>
      </w:r>
      <w:r w:rsidRPr="007B5A43">
        <w:rPr>
          <w:rFonts w:ascii="Segoe UI" w:hAnsi="Segoe UI" w:cs="Segoe UI"/>
        </w:rPr>
        <w:t xml:space="preserve"> fakturovány </w:t>
      </w:r>
      <w:r w:rsidR="00181B67">
        <w:rPr>
          <w:rFonts w:ascii="Segoe UI" w:hAnsi="Segoe UI" w:cs="Segoe UI"/>
        </w:rPr>
        <w:t>14. 9. 2020</w:t>
      </w:r>
      <w:r w:rsidRPr="007B5A43">
        <w:rPr>
          <w:rFonts w:ascii="Segoe UI" w:hAnsi="Segoe UI" w:cs="Segoe UI"/>
        </w:rPr>
        <w:t xml:space="preserve">. Splatnost faktury bude </w:t>
      </w:r>
      <w:r w:rsidR="0071684D" w:rsidRPr="007B5A43">
        <w:rPr>
          <w:rFonts w:ascii="Segoe UI" w:hAnsi="Segoe UI" w:cs="Segoe UI"/>
          <w:color w:val="000000"/>
        </w:rPr>
        <w:t>31. 12.</w:t>
      </w:r>
      <w:r w:rsidRPr="007B5A43">
        <w:rPr>
          <w:rFonts w:ascii="Segoe UI" w:hAnsi="Segoe UI" w:cs="Segoe UI"/>
        </w:rPr>
        <w:t>202</w:t>
      </w:r>
      <w:r w:rsidR="007D7AD7">
        <w:rPr>
          <w:rFonts w:ascii="Segoe UI" w:hAnsi="Segoe UI" w:cs="Segoe UI"/>
        </w:rPr>
        <w:t>1</w:t>
      </w:r>
      <w:r w:rsidRPr="007B5A43">
        <w:rPr>
          <w:rFonts w:ascii="Segoe UI" w:hAnsi="Segoe UI" w:cs="Segoe UI"/>
        </w:rPr>
        <w:t>.</w:t>
      </w:r>
    </w:p>
    <w:p w14:paraId="0B6E823A" w14:textId="011EED4D" w:rsidR="00EE6E6A" w:rsidRPr="007B5A43" w:rsidRDefault="00EE6E6A" w:rsidP="007B5A43">
      <w:pPr>
        <w:pStyle w:val="Odstavecseseznamem"/>
        <w:numPr>
          <w:ilvl w:val="0"/>
          <w:numId w:val="21"/>
        </w:numPr>
        <w:ind w:right="554"/>
        <w:jc w:val="both"/>
        <w:rPr>
          <w:rFonts w:ascii="Segoe UI" w:hAnsi="Segoe UI" w:cs="Segoe UI"/>
        </w:rPr>
      </w:pPr>
      <w:r w:rsidRPr="007B5A43">
        <w:rPr>
          <w:rFonts w:ascii="Segoe UI" w:hAnsi="Segoe UI" w:cs="Segoe UI"/>
        </w:rPr>
        <w:t>NdB a</w:t>
      </w:r>
      <w:r w:rsidRPr="00AF1C84">
        <w:rPr>
          <w:rStyle w:val="Siln"/>
          <w:rFonts w:ascii="Segoe UI" w:hAnsi="Segoe UI" w:cs="Segoe UI"/>
        </w:rPr>
        <w:t xml:space="preserve"> </w:t>
      </w:r>
      <w:r w:rsidRPr="007B5A43">
        <w:rPr>
          <w:rFonts w:ascii="Segoe UI" w:hAnsi="Segoe UI" w:cs="Segoe UI"/>
        </w:rPr>
        <w:t>AVANTI se dohodli na tom, že si faktury vzájemně započtou ke dni</w:t>
      </w:r>
      <w:r w:rsidR="00D51AB3" w:rsidRPr="007B5A43">
        <w:rPr>
          <w:rFonts w:ascii="Segoe UI" w:hAnsi="Segoe UI" w:cs="Segoe UI"/>
        </w:rPr>
        <w:t xml:space="preserve"> </w:t>
      </w:r>
      <w:r w:rsidR="0071684D" w:rsidRPr="007B5A43">
        <w:rPr>
          <w:rFonts w:ascii="Segoe UI" w:hAnsi="Segoe UI" w:cs="Segoe UI"/>
          <w:color w:val="000000"/>
        </w:rPr>
        <w:t>31. 12.</w:t>
      </w:r>
      <w:r w:rsidRPr="007B5A43">
        <w:rPr>
          <w:rFonts w:ascii="Segoe UI" w:hAnsi="Segoe UI" w:cs="Segoe UI"/>
        </w:rPr>
        <w:t xml:space="preserve"> 202</w:t>
      </w:r>
      <w:r w:rsidR="00181B67">
        <w:rPr>
          <w:rFonts w:ascii="Segoe UI" w:hAnsi="Segoe UI" w:cs="Segoe UI"/>
        </w:rPr>
        <w:t>1</w:t>
      </w:r>
      <w:r w:rsidRPr="007B5A43">
        <w:rPr>
          <w:rFonts w:ascii="Segoe UI" w:hAnsi="Segoe UI" w:cs="Segoe UI"/>
        </w:rPr>
        <w:t>. Faktury budou kromě obvyklých náležitostí obsahovat „Neproplácet“.</w:t>
      </w:r>
    </w:p>
    <w:p w14:paraId="29869734" w14:textId="5887FBC8" w:rsidR="00EE6E6A" w:rsidRPr="007B5A43" w:rsidRDefault="00EE6E6A" w:rsidP="007B5A43">
      <w:pPr>
        <w:pStyle w:val="Odstavecseseznamem"/>
        <w:numPr>
          <w:ilvl w:val="0"/>
          <w:numId w:val="21"/>
        </w:numPr>
        <w:ind w:right="554"/>
        <w:jc w:val="both"/>
        <w:rPr>
          <w:rFonts w:ascii="Segoe UI" w:hAnsi="Segoe UI" w:cs="Segoe UI"/>
        </w:rPr>
      </w:pPr>
      <w:r w:rsidRPr="007B5A43">
        <w:rPr>
          <w:rFonts w:ascii="Segoe UI" w:hAnsi="Segoe UI" w:cs="Segoe UI"/>
        </w:rPr>
        <w:t>Za den uskutečnění zdanitelného plnění se pro všechna plnění považuje den vystavení faktury.</w:t>
      </w:r>
    </w:p>
    <w:p w14:paraId="2B637F35" w14:textId="73D2FC06" w:rsidR="00EE6E6A" w:rsidRPr="007B5A43" w:rsidRDefault="00EE6E6A" w:rsidP="007B5A43">
      <w:pPr>
        <w:pStyle w:val="Odstavecseseznamem"/>
        <w:numPr>
          <w:ilvl w:val="0"/>
          <w:numId w:val="21"/>
        </w:numPr>
        <w:ind w:right="554"/>
        <w:jc w:val="both"/>
        <w:rPr>
          <w:rFonts w:ascii="Segoe UI" w:hAnsi="Segoe UI" w:cs="Segoe UI"/>
        </w:rPr>
      </w:pPr>
      <w:r w:rsidRPr="007B5A43">
        <w:rPr>
          <w:rFonts w:ascii="Segoe UI" w:hAnsi="Segoe UI" w:cs="Segoe UI"/>
        </w:rPr>
        <w:t xml:space="preserve">Faktury budou mít veškeré náležitosti daňového dokladu dle zákona č. 235/2004 Sb. o dani z přidané hodnoty. </w:t>
      </w:r>
    </w:p>
    <w:p w14:paraId="2313DB83" w14:textId="77777777" w:rsidR="00EE6E6A" w:rsidRPr="00F86B44" w:rsidRDefault="00EE6E6A" w:rsidP="00EE6E6A">
      <w:pPr>
        <w:pStyle w:val="Zkladntext"/>
        <w:ind w:left="360"/>
        <w:rPr>
          <w:rFonts w:ascii="Segoe UI" w:hAnsi="Segoe UI" w:cs="Segoe UI"/>
          <w:b/>
          <w:sz w:val="20"/>
        </w:rPr>
      </w:pPr>
    </w:p>
    <w:p w14:paraId="03FE43F4" w14:textId="77777777" w:rsidR="00D91858" w:rsidRPr="00F86B44" w:rsidRDefault="00D91858" w:rsidP="00F86B44">
      <w:pPr>
        <w:pStyle w:val="Zkladntextodsazen"/>
        <w:ind w:left="0"/>
        <w:rPr>
          <w:rFonts w:ascii="Segoe UI" w:hAnsi="Segoe UI" w:cs="Segoe UI"/>
          <w:color w:val="000000"/>
          <w:sz w:val="20"/>
        </w:rPr>
      </w:pPr>
    </w:p>
    <w:p w14:paraId="4C81A05C" w14:textId="77777777" w:rsidR="005E2FF9" w:rsidRPr="00F86B44" w:rsidRDefault="005E2FF9" w:rsidP="005E2FF9">
      <w:pPr>
        <w:pStyle w:val="Zkladntextodsazen"/>
        <w:ind w:left="360"/>
        <w:jc w:val="center"/>
        <w:rPr>
          <w:rFonts w:ascii="Segoe UI" w:hAnsi="Segoe UI" w:cs="Segoe UI"/>
          <w:b/>
          <w:color w:val="000000"/>
          <w:sz w:val="20"/>
        </w:rPr>
      </w:pPr>
      <w:r w:rsidRPr="00F86B44">
        <w:rPr>
          <w:rFonts w:ascii="Segoe UI" w:hAnsi="Segoe UI" w:cs="Segoe UI"/>
          <w:b/>
          <w:color w:val="000000"/>
          <w:sz w:val="20"/>
        </w:rPr>
        <w:t>III.</w:t>
      </w:r>
    </w:p>
    <w:p w14:paraId="23F1D685" w14:textId="42677C9E" w:rsidR="005E2FF9" w:rsidRPr="00F86B44" w:rsidRDefault="0071684D" w:rsidP="005E2FF9">
      <w:pPr>
        <w:pStyle w:val="Zkladntextodsazen"/>
        <w:ind w:left="360"/>
        <w:jc w:val="center"/>
        <w:rPr>
          <w:rFonts w:ascii="Segoe UI" w:hAnsi="Segoe UI" w:cs="Segoe UI"/>
          <w:b/>
          <w:color w:val="000000"/>
          <w:sz w:val="20"/>
        </w:rPr>
      </w:pPr>
      <w:r w:rsidRPr="00F86B44">
        <w:rPr>
          <w:rFonts w:ascii="Segoe UI" w:hAnsi="Segoe UI" w:cs="Segoe UI"/>
          <w:b/>
          <w:sz w:val="20"/>
        </w:rPr>
        <w:t>V č</w:t>
      </w:r>
      <w:r w:rsidR="005E2FF9" w:rsidRPr="00F86B44">
        <w:rPr>
          <w:rFonts w:ascii="Segoe UI" w:hAnsi="Segoe UI" w:cs="Segoe UI"/>
          <w:b/>
          <w:sz w:val="20"/>
        </w:rPr>
        <w:t>l. VIII. Závěrečná ustanovení</w:t>
      </w:r>
      <w:r w:rsidRPr="00F86B44">
        <w:rPr>
          <w:rFonts w:ascii="Segoe UI" w:hAnsi="Segoe UI" w:cs="Segoe UI"/>
          <w:b/>
          <w:sz w:val="20"/>
        </w:rPr>
        <w:t xml:space="preserve"> se mění odst. 1. na toto znění:</w:t>
      </w:r>
    </w:p>
    <w:p w14:paraId="0FBF71C7" w14:textId="77777777" w:rsidR="005E2FF9" w:rsidRPr="00F86B44" w:rsidRDefault="005E2FF9" w:rsidP="005E2FF9">
      <w:pPr>
        <w:pStyle w:val="Zkladntextodsazen"/>
        <w:ind w:left="360"/>
        <w:jc w:val="center"/>
        <w:rPr>
          <w:rFonts w:ascii="Segoe UI" w:hAnsi="Segoe UI" w:cs="Segoe UI"/>
          <w:b/>
          <w:color w:val="000000"/>
          <w:sz w:val="20"/>
        </w:rPr>
      </w:pPr>
    </w:p>
    <w:p w14:paraId="3E7CA161" w14:textId="1A825973" w:rsidR="0071684D" w:rsidRPr="00F86B44" w:rsidRDefault="0071684D" w:rsidP="0071684D">
      <w:pPr>
        <w:pStyle w:val="Zkladntext"/>
        <w:numPr>
          <w:ilvl w:val="3"/>
          <w:numId w:val="1"/>
        </w:numPr>
        <w:tabs>
          <w:tab w:val="clear" w:pos="1440"/>
          <w:tab w:val="num" w:pos="709"/>
        </w:tabs>
        <w:ind w:left="709"/>
        <w:rPr>
          <w:rFonts w:ascii="Segoe UI" w:hAnsi="Segoe UI" w:cs="Segoe UI"/>
          <w:sz w:val="20"/>
        </w:rPr>
      </w:pPr>
      <w:r w:rsidRPr="00F86B44">
        <w:rPr>
          <w:rFonts w:ascii="Segoe UI" w:hAnsi="Segoe UI" w:cs="Segoe UI"/>
          <w:color w:val="auto"/>
          <w:sz w:val="20"/>
        </w:rPr>
        <w:t xml:space="preserve">Smlouva se uzavírá na </w:t>
      </w:r>
      <w:r w:rsidRPr="00F86B44">
        <w:rPr>
          <w:rFonts w:ascii="Segoe UI" w:hAnsi="Segoe UI" w:cs="Segoe UI"/>
          <w:b/>
          <w:color w:val="auto"/>
          <w:sz w:val="20"/>
        </w:rPr>
        <w:t>dobu určitou do 31. 12. 202</w:t>
      </w:r>
      <w:r w:rsidR="00181B67">
        <w:rPr>
          <w:rFonts w:ascii="Segoe UI" w:hAnsi="Segoe UI" w:cs="Segoe UI"/>
          <w:b/>
          <w:color w:val="auto"/>
          <w:sz w:val="20"/>
        </w:rPr>
        <w:t>1</w:t>
      </w:r>
      <w:r w:rsidRPr="00F86B44">
        <w:rPr>
          <w:rFonts w:ascii="Segoe UI" w:hAnsi="Segoe UI" w:cs="Segoe UI"/>
          <w:b/>
          <w:color w:val="auto"/>
          <w:sz w:val="20"/>
        </w:rPr>
        <w:t>.</w:t>
      </w:r>
      <w:r w:rsidRPr="00F86B44">
        <w:rPr>
          <w:rFonts w:ascii="Segoe UI" w:hAnsi="Segoe UI" w:cs="Segoe UI"/>
          <w:sz w:val="20"/>
        </w:rPr>
        <w:t xml:space="preserve"> </w:t>
      </w:r>
    </w:p>
    <w:p w14:paraId="379CE33B" w14:textId="77777777" w:rsidR="00C00E86" w:rsidRPr="00F86B44" w:rsidRDefault="00C00E86" w:rsidP="0004020F">
      <w:pPr>
        <w:pStyle w:val="Zkladntextodsazen"/>
        <w:ind w:left="0"/>
        <w:jc w:val="both"/>
        <w:rPr>
          <w:rFonts w:ascii="Segoe UI" w:hAnsi="Segoe UI" w:cs="Segoe UI"/>
          <w:color w:val="000000"/>
          <w:sz w:val="20"/>
        </w:rPr>
      </w:pPr>
    </w:p>
    <w:p w14:paraId="18C618FD" w14:textId="77777777" w:rsidR="0020446F" w:rsidRPr="00F86B44" w:rsidRDefault="002E77EF" w:rsidP="00D50289">
      <w:pPr>
        <w:pStyle w:val="Zkladntextodsazen"/>
        <w:ind w:left="4956"/>
        <w:jc w:val="both"/>
        <w:rPr>
          <w:rFonts w:ascii="Segoe UI" w:hAnsi="Segoe UI" w:cs="Segoe UI"/>
          <w:b/>
          <w:color w:val="000000"/>
          <w:sz w:val="20"/>
        </w:rPr>
      </w:pPr>
      <w:r w:rsidRPr="00F86B44">
        <w:rPr>
          <w:rFonts w:ascii="Segoe UI" w:hAnsi="Segoe UI" w:cs="Segoe UI"/>
          <w:b/>
          <w:color w:val="000000"/>
          <w:sz w:val="20"/>
        </w:rPr>
        <w:t>IV</w:t>
      </w:r>
      <w:r w:rsidR="00D50289" w:rsidRPr="00F86B44">
        <w:rPr>
          <w:rFonts w:ascii="Segoe UI" w:hAnsi="Segoe UI" w:cs="Segoe UI"/>
          <w:b/>
          <w:color w:val="000000"/>
          <w:sz w:val="20"/>
        </w:rPr>
        <w:t>.</w:t>
      </w:r>
    </w:p>
    <w:p w14:paraId="02B9717D" w14:textId="77777777" w:rsidR="0004020F" w:rsidRPr="00F86B44" w:rsidRDefault="005E2FF9" w:rsidP="005E2FF9">
      <w:pPr>
        <w:pStyle w:val="Zkladntext"/>
        <w:ind w:left="2124" w:firstLine="708"/>
        <w:rPr>
          <w:rFonts w:ascii="Segoe UI" w:hAnsi="Segoe UI" w:cs="Segoe UI"/>
          <w:b/>
          <w:sz w:val="20"/>
        </w:rPr>
      </w:pPr>
      <w:r w:rsidRPr="00F86B44">
        <w:rPr>
          <w:rFonts w:ascii="Segoe UI" w:hAnsi="Segoe UI" w:cs="Segoe UI"/>
          <w:b/>
          <w:sz w:val="20"/>
        </w:rPr>
        <w:t xml:space="preserve">          </w:t>
      </w:r>
      <w:r w:rsidR="0004020F" w:rsidRPr="00F86B44">
        <w:rPr>
          <w:rFonts w:ascii="Segoe UI" w:hAnsi="Segoe UI" w:cs="Segoe UI"/>
          <w:b/>
          <w:sz w:val="20"/>
        </w:rPr>
        <w:t>Závěrečná ustanovení</w:t>
      </w:r>
      <w:r w:rsidR="007777EE" w:rsidRPr="00F86B44">
        <w:rPr>
          <w:rFonts w:ascii="Segoe UI" w:hAnsi="Segoe UI" w:cs="Segoe UI"/>
          <w:b/>
          <w:sz w:val="20"/>
        </w:rPr>
        <w:t xml:space="preserve"> dodatku</w:t>
      </w:r>
    </w:p>
    <w:p w14:paraId="1F437824" w14:textId="77777777" w:rsidR="00F13600" w:rsidRPr="00F86B44" w:rsidRDefault="00F13600" w:rsidP="00F13600">
      <w:pPr>
        <w:tabs>
          <w:tab w:val="left" w:pos="360"/>
        </w:tabs>
        <w:suppressAutoHyphens/>
        <w:jc w:val="both"/>
        <w:rPr>
          <w:rFonts w:ascii="Segoe UI" w:hAnsi="Segoe UI" w:cs="Segoe UI"/>
        </w:rPr>
      </w:pPr>
    </w:p>
    <w:p w14:paraId="7A64CB9A" w14:textId="77777777" w:rsidR="001C55DA" w:rsidRPr="00F86B44" w:rsidRDefault="00F13600" w:rsidP="00F13600">
      <w:pPr>
        <w:numPr>
          <w:ilvl w:val="0"/>
          <w:numId w:val="14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="Segoe UI" w:hAnsi="Segoe UI" w:cs="Segoe UI"/>
        </w:rPr>
      </w:pPr>
      <w:r w:rsidRPr="00F86B44">
        <w:rPr>
          <w:rFonts w:ascii="Segoe UI" w:hAnsi="Segoe UI" w:cs="Segoe UI"/>
        </w:rPr>
        <w:t xml:space="preserve">Dodatek vstupuje v platnost </w:t>
      </w:r>
      <w:r w:rsidR="005E2FF9" w:rsidRPr="00F86B44">
        <w:rPr>
          <w:rFonts w:ascii="Segoe UI" w:hAnsi="Segoe UI" w:cs="Segoe UI"/>
        </w:rPr>
        <w:t>dnem jeho</w:t>
      </w:r>
      <w:r w:rsidRPr="00F86B44">
        <w:rPr>
          <w:rFonts w:ascii="Segoe UI" w:hAnsi="Segoe UI" w:cs="Segoe UI"/>
        </w:rPr>
        <w:t xml:space="preserve"> podpisu oprávněnými zástupci obou smluvních stran.</w:t>
      </w:r>
    </w:p>
    <w:p w14:paraId="07E3D194" w14:textId="15AE4648" w:rsidR="00333719" w:rsidRPr="00F86B44" w:rsidRDefault="00333719" w:rsidP="001C55DA">
      <w:pPr>
        <w:numPr>
          <w:ilvl w:val="0"/>
          <w:numId w:val="14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="Segoe UI" w:hAnsi="Segoe UI" w:cs="Segoe UI"/>
        </w:rPr>
      </w:pPr>
      <w:r w:rsidRPr="00F86B44">
        <w:rPr>
          <w:rFonts w:ascii="Segoe UI" w:hAnsi="Segoe UI" w:cs="Segoe UI"/>
        </w:rPr>
        <w:t>Obě smluvní strany berou na vědomí, že dodat</w:t>
      </w:r>
      <w:r w:rsidR="001C55DA" w:rsidRPr="00F86B44">
        <w:rPr>
          <w:rFonts w:ascii="Segoe UI" w:hAnsi="Segoe UI" w:cs="Segoe UI"/>
        </w:rPr>
        <w:t>ek nabývá účinnosti teprve jeho</w:t>
      </w:r>
      <w:r w:rsidRPr="00F86B44">
        <w:rPr>
          <w:rFonts w:ascii="Segoe UI" w:hAnsi="Segoe UI" w:cs="Segoe UI"/>
        </w:rPr>
        <w:t xml:space="preserve"> uveřejněním v registru smluv podle zákona č. 340/2015 Sb. (zákon o registru smluv) a souh</w:t>
      </w:r>
      <w:r w:rsidR="001C55DA" w:rsidRPr="00F86B44">
        <w:rPr>
          <w:rFonts w:ascii="Segoe UI" w:hAnsi="Segoe UI" w:cs="Segoe UI"/>
        </w:rPr>
        <w:t xml:space="preserve">lasí s uveřejněním tohoto dodatku č. </w:t>
      </w:r>
      <w:r w:rsidR="00181B67">
        <w:rPr>
          <w:rFonts w:ascii="Segoe UI" w:hAnsi="Segoe UI" w:cs="Segoe UI"/>
        </w:rPr>
        <w:t>1</w:t>
      </w:r>
      <w:r w:rsidR="001C55DA" w:rsidRPr="00F86B44">
        <w:rPr>
          <w:rFonts w:ascii="Segoe UI" w:hAnsi="Segoe UI" w:cs="Segoe UI"/>
        </w:rPr>
        <w:t xml:space="preserve"> v úplném znění v registru smluv podle zákona č. 340/2015 Sb. (zákon o registru smluv).</w:t>
      </w:r>
    </w:p>
    <w:p w14:paraId="49EBCD58" w14:textId="77777777" w:rsidR="00F13600" w:rsidRPr="00F86B44" w:rsidRDefault="00F13600" w:rsidP="00F13600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Segoe UI" w:hAnsi="Segoe UI" w:cs="Segoe UI"/>
        </w:rPr>
      </w:pPr>
      <w:r w:rsidRPr="00F86B44">
        <w:rPr>
          <w:rFonts w:ascii="Segoe UI" w:hAnsi="Segoe UI" w:cs="Segoe UI"/>
        </w:rPr>
        <w:t>Ostatní ujednání uvedená ve smlouvě zůstávají v platnosti.</w:t>
      </w:r>
    </w:p>
    <w:p w14:paraId="763173BF" w14:textId="77777777" w:rsidR="00F13600" w:rsidRPr="00F86B44" w:rsidRDefault="00F13600" w:rsidP="00F13600">
      <w:pPr>
        <w:numPr>
          <w:ilvl w:val="0"/>
          <w:numId w:val="14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="Segoe UI" w:hAnsi="Segoe UI" w:cs="Segoe UI"/>
        </w:rPr>
      </w:pPr>
      <w:r w:rsidRPr="00F86B44">
        <w:rPr>
          <w:rFonts w:ascii="Segoe UI" w:hAnsi="Segoe UI" w:cs="Segoe UI"/>
        </w:rPr>
        <w:t>Tento dodatek je nedílnou součástí předmětné smlouvy.</w:t>
      </w:r>
    </w:p>
    <w:p w14:paraId="62324ADD" w14:textId="77777777" w:rsidR="00F13600" w:rsidRPr="00F86B44" w:rsidRDefault="00F13600" w:rsidP="00F13600">
      <w:pPr>
        <w:numPr>
          <w:ilvl w:val="0"/>
          <w:numId w:val="14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="Segoe UI" w:hAnsi="Segoe UI" w:cs="Segoe UI"/>
        </w:rPr>
      </w:pPr>
      <w:r w:rsidRPr="00F86B44">
        <w:rPr>
          <w:rFonts w:ascii="Segoe UI" w:hAnsi="Segoe UI" w:cs="Segoe UI"/>
        </w:rPr>
        <w:t>Dodatek se vyhotovuje ve dvou stejnopisech, z nichž každá smluvní strana obdrží jedno vyhotovení.</w:t>
      </w:r>
    </w:p>
    <w:p w14:paraId="3E6EF074" w14:textId="77777777" w:rsidR="00F13600" w:rsidRPr="00F86B44" w:rsidRDefault="00F13600" w:rsidP="00F13600">
      <w:pPr>
        <w:tabs>
          <w:tab w:val="left" w:pos="360"/>
        </w:tabs>
        <w:suppressAutoHyphens/>
        <w:ind w:left="360"/>
        <w:jc w:val="both"/>
        <w:rPr>
          <w:rFonts w:ascii="Segoe UI" w:hAnsi="Segoe UI" w:cs="Segoe UI"/>
        </w:rPr>
      </w:pPr>
    </w:p>
    <w:p w14:paraId="410B68C2" w14:textId="77777777" w:rsidR="006B6DD9" w:rsidRPr="00F86B44" w:rsidRDefault="006B6DD9" w:rsidP="006B6DD9">
      <w:pPr>
        <w:pStyle w:val="Zkladntext"/>
        <w:rPr>
          <w:rFonts w:ascii="Segoe UI" w:hAnsi="Segoe UI" w:cs="Segoe UI"/>
          <w:b/>
          <w:sz w:val="20"/>
        </w:rPr>
      </w:pPr>
    </w:p>
    <w:p w14:paraId="6DBEB36A" w14:textId="38FCB3C6" w:rsidR="0004020F" w:rsidRPr="00F86B44" w:rsidRDefault="0004020F" w:rsidP="001C55DA">
      <w:pPr>
        <w:pStyle w:val="Zkladntext"/>
        <w:rPr>
          <w:rFonts w:ascii="Segoe UI" w:hAnsi="Segoe UI" w:cs="Segoe UI"/>
          <w:sz w:val="20"/>
        </w:rPr>
      </w:pPr>
      <w:r w:rsidRPr="00F86B44">
        <w:rPr>
          <w:rFonts w:ascii="Segoe UI" w:hAnsi="Segoe UI" w:cs="Segoe UI"/>
          <w:sz w:val="20"/>
        </w:rPr>
        <w:t>V Brně dne</w:t>
      </w:r>
      <w:r w:rsidRPr="00F86B44">
        <w:rPr>
          <w:rFonts w:ascii="Segoe UI" w:hAnsi="Segoe UI" w:cs="Segoe UI"/>
          <w:sz w:val="20"/>
        </w:rPr>
        <w:tab/>
      </w:r>
      <w:r w:rsidRPr="00F86B44">
        <w:rPr>
          <w:rFonts w:ascii="Segoe UI" w:hAnsi="Segoe UI" w:cs="Segoe UI"/>
          <w:sz w:val="20"/>
        </w:rPr>
        <w:tab/>
      </w:r>
      <w:r w:rsidRPr="00F86B44">
        <w:rPr>
          <w:rFonts w:ascii="Segoe UI" w:hAnsi="Segoe UI" w:cs="Segoe UI"/>
          <w:sz w:val="20"/>
        </w:rPr>
        <w:tab/>
      </w:r>
      <w:r w:rsidRPr="00F86B44">
        <w:rPr>
          <w:rFonts w:ascii="Segoe UI" w:hAnsi="Segoe UI" w:cs="Segoe UI"/>
          <w:sz w:val="20"/>
        </w:rPr>
        <w:tab/>
      </w:r>
      <w:r w:rsidRPr="00F86B44">
        <w:rPr>
          <w:rFonts w:ascii="Segoe UI" w:hAnsi="Segoe UI" w:cs="Segoe UI"/>
          <w:sz w:val="20"/>
        </w:rPr>
        <w:tab/>
        <w:t xml:space="preserve">  </w:t>
      </w:r>
      <w:r w:rsidR="00BC37F6" w:rsidRPr="00F86B44">
        <w:rPr>
          <w:rFonts w:ascii="Segoe UI" w:hAnsi="Segoe UI" w:cs="Segoe UI"/>
          <w:sz w:val="20"/>
        </w:rPr>
        <w:t xml:space="preserve">           </w:t>
      </w:r>
      <w:r w:rsidRPr="00F86B44">
        <w:rPr>
          <w:rFonts w:ascii="Segoe UI" w:hAnsi="Segoe UI" w:cs="Segoe UI"/>
          <w:sz w:val="20"/>
        </w:rPr>
        <w:t xml:space="preserve"> </w:t>
      </w:r>
      <w:r w:rsidR="00F86B44">
        <w:rPr>
          <w:rFonts w:ascii="Segoe UI" w:hAnsi="Segoe UI" w:cs="Segoe UI"/>
          <w:sz w:val="20"/>
        </w:rPr>
        <w:t xml:space="preserve">                      </w:t>
      </w:r>
      <w:r w:rsidRPr="00F86B44">
        <w:rPr>
          <w:rFonts w:ascii="Segoe UI" w:hAnsi="Segoe UI" w:cs="Segoe UI"/>
          <w:sz w:val="20"/>
        </w:rPr>
        <w:t xml:space="preserve">V Brně dne </w:t>
      </w:r>
    </w:p>
    <w:p w14:paraId="47F5DAA6" w14:textId="77777777" w:rsidR="001C55DA" w:rsidRPr="00F86B44" w:rsidRDefault="001C55DA" w:rsidP="001C55DA">
      <w:pPr>
        <w:pStyle w:val="Zkladntext"/>
        <w:rPr>
          <w:rFonts w:ascii="Segoe UI" w:hAnsi="Segoe UI" w:cs="Segoe UI"/>
          <w:sz w:val="20"/>
        </w:rPr>
      </w:pPr>
    </w:p>
    <w:p w14:paraId="3DD1F6EF" w14:textId="77777777" w:rsidR="001C55DA" w:rsidRPr="00F86B44" w:rsidRDefault="001C55DA" w:rsidP="001C55DA">
      <w:pPr>
        <w:pStyle w:val="Zkladntext"/>
        <w:rPr>
          <w:rFonts w:ascii="Segoe UI" w:hAnsi="Segoe UI" w:cs="Segoe UI"/>
          <w:sz w:val="20"/>
        </w:rPr>
      </w:pPr>
    </w:p>
    <w:p w14:paraId="4B34D72E" w14:textId="2A79DE99" w:rsidR="0004020F" w:rsidRPr="00F86B44" w:rsidRDefault="0004020F" w:rsidP="001C55DA">
      <w:pPr>
        <w:pStyle w:val="Zkladntextodsazen"/>
        <w:ind w:left="0"/>
        <w:jc w:val="both"/>
        <w:rPr>
          <w:rFonts w:ascii="Segoe UI" w:hAnsi="Segoe UI" w:cs="Segoe UI"/>
          <w:color w:val="000000"/>
          <w:sz w:val="20"/>
        </w:rPr>
      </w:pPr>
      <w:r w:rsidRPr="00F86B44">
        <w:rPr>
          <w:rFonts w:ascii="Segoe UI" w:hAnsi="Segoe UI" w:cs="Segoe UI"/>
          <w:color w:val="000000"/>
          <w:sz w:val="20"/>
        </w:rPr>
        <w:t>………………………………….</w:t>
      </w:r>
      <w:r w:rsidRPr="00F86B44">
        <w:rPr>
          <w:rFonts w:ascii="Segoe UI" w:hAnsi="Segoe UI" w:cs="Segoe UI"/>
          <w:color w:val="000000"/>
          <w:sz w:val="20"/>
        </w:rPr>
        <w:tab/>
      </w:r>
      <w:r w:rsidRPr="00F86B44">
        <w:rPr>
          <w:rFonts w:ascii="Segoe UI" w:hAnsi="Segoe UI" w:cs="Segoe UI"/>
          <w:color w:val="000000"/>
          <w:sz w:val="20"/>
        </w:rPr>
        <w:tab/>
      </w:r>
      <w:r w:rsidRPr="00F86B44">
        <w:rPr>
          <w:rFonts w:ascii="Segoe UI" w:hAnsi="Segoe UI" w:cs="Segoe UI"/>
          <w:color w:val="000000"/>
          <w:sz w:val="20"/>
        </w:rPr>
        <w:tab/>
        <w:t xml:space="preserve">   </w:t>
      </w:r>
      <w:r w:rsidR="00F86B44">
        <w:rPr>
          <w:rFonts w:ascii="Segoe UI" w:hAnsi="Segoe UI" w:cs="Segoe UI"/>
          <w:color w:val="000000"/>
          <w:sz w:val="20"/>
        </w:rPr>
        <w:t xml:space="preserve">                                             </w:t>
      </w:r>
      <w:r w:rsidRPr="00F86B44">
        <w:rPr>
          <w:rFonts w:ascii="Segoe UI" w:hAnsi="Segoe UI" w:cs="Segoe UI"/>
          <w:color w:val="000000"/>
          <w:sz w:val="20"/>
        </w:rPr>
        <w:t xml:space="preserve"> …………………………………………..</w:t>
      </w:r>
    </w:p>
    <w:p w14:paraId="2C163E1A" w14:textId="205D5E70" w:rsidR="00FF247D" w:rsidRPr="00F86B44" w:rsidRDefault="00DC4E1C">
      <w:pPr>
        <w:rPr>
          <w:rFonts w:ascii="Segoe UI" w:hAnsi="Segoe UI" w:cs="Segoe UI"/>
        </w:rPr>
      </w:pPr>
      <w:r w:rsidRPr="00F86B44">
        <w:rPr>
          <w:rFonts w:ascii="Segoe UI" w:hAnsi="Segoe UI" w:cs="Segoe UI"/>
          <w:color w:val="000000"/>
        </w:rPr>
        <w:t xml:space="preserve">         Nd</w:t>
      </w:r>
      <w:r w:rsidR="0004020F" w:rsidRPr="00F86B44">
        <w:rPr>
          <w:rFonts w:ascii="Segoe UI" w:hAnsi="Segoe UI" w:cs="Segoe UI"/>
          <w:color w:val="000000"/>
        </w:rPr>
        <w:t>B</w:t>
      </w:r>
      <w:r w:rsidR="001B5CAA" w:rsidRPr="00F86B44">
        <w:rPr>
          <w:rFonts w:ascii="Segoe UI" w:hAnsi="Segoe UI" w:cs="Segoe UI"/>
          <w:color w:val="000000"/>
        </w:rPr>
        <w:t>, p.o.</w:t>
      </w:r>
      <w:r w:rsidR="0004020F" w:rsidRPr="00F86B44">
        <w:rPr>
          <w:rFonts w:ascii="Segoe UI" w:hAnsi="Segoe UI" w:cs="Segoe UI"/>
          <w:color w:val="000000"/>
        </w:rPr>
        <w:tab/>
      </w:r>
      <w:r w:rsidR="0004020F" w:rsidRPr="00F86B44">
        <w:rPr>
          <w:rFonts w:ascii="Segoe UI" w:hAnsi="Segoe UI" w:cs="Segoe UI"/>
          <w:color w:val="000000"/>
        </w:rPr>
        <w:tab/>
      </w:r>
      <w:r w:rsidR="0004020F" w:rsidRPr="00F86B44">
        <w:rPr>
          <w:rFonts w:ascii="Segoe UI" w:hAnsi="Segoe UI" w:cs="Segoe UI"/>
          <w:color w:val="000000"/>
        </w:rPr>
        <w:tab/>
        <w:t xml:space="preserve">                                          </w:t>
      </w:r>
      <w:r w:rsidR="00F86B44">
        <w:rPr>
          <w:rFonts w:ascii="Segoe UI" w:hAnsi="Segoe UI" w:cs="Segoe UI"/>
          <w:color w:val="000000"/>
        </w:rPr>
        <w:t xml:space="preserve">                                  </w:t>
      </w:r>
      <w:r w:rsidR="00766D38" w:rsidRPr="00F86B44">
        <w:rPr>
          <w:rFonts w:ascii="Segoe UI" w:hAnsi="Segoe UI" w:cs="Segoe UI"/>
          <w:color w:val="000000"/>
        </w:rPr>
        <w:t>PROGIO</w:t>
      </w:r>
      <w:r w:rsidR="001B5CAA" w:rsidRPr="00F86B44">
        <w:rPr>
          <w:rFonts w:ascii="Segoe UI" w:hAnsi="Segoe UI" w:cs="Segoe UI"/>
        </w:rPr>
        <w:t xml:space="preserve"> a.s.</w:t>
      </w:r>
      <w:r w:rsidR="00027F32" w:rsidRPr="00F86B44">
        <w:rPr>
          <w:rFonts w:ascii="Segoe UI" w:hAnsi="Segoe UI" w:cs="Segoe UI"/>
        </w:rPr>
        <w:t xml:space="preserve"> </w:t>
      </w:r>
    </w:p>
    <w:sectPr w:rsidR="00FF247D" w:rsidRPr="00F86B44" w:rsidSect="00410DA5">
      <w:endnotePr>
        <w:numFmt w:val="decimal"/>
      </w:endnotePr>
      <w:pgSz w:w="12240" w:h="15840" w:code="1"/>
      <w:pgMar w:top="1080" w:right="1180" w:bottom="1260" w:left="1420" w:header="700" w:footer="700" w:gutter="0"/>
      <w:cols w:space="7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3005B" w14:textId="77777777" w:rsidR="004A55F1" w:rsidRDefault="004A55F1" w:rsidP="00AF1C84">
      <w:r>
        <w:separator/>
      </w:r>
    </w:p>
  </w:endnote>
  <w:endnote w:type="continuationSeparator" w:id="0">
    <w:p w14:paraId="2D76C41A" w14:textId="77777777" w:rsidR="004A55F1" w:rsidRDefault="004A55F1" w:rsidP="00AF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19D41" w14:textId="77777777" w:rsidR="004A55F1" w:rsidRDefault="004A55F1" w:rsidP="00AF1C84">
      <w:r>
        <w:separator/>
      </w:r>
    </w:p>
  </w:footnote>
  <w:footnote w:type="continuationSeparator" w:id="0">
    <w:p w14:paraId="45A6139C" w14:textId="77777777" w:rsidR="004A55F1" w:rsidRDefault="004A55F1" w:rsidP="00AF1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A28DA0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522C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3A92375"/>
    <w:multiLevelType w:val="hybridMultilevel"/>
    <w:tmpl w:val="BC940C3E"/>
    <w:lvl w:ilvl="0" w:tplc="F84AC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453FB"/>
    <w:multiLevelType w:val="hybridMultilevel"/>
    <w:tmpl w:val="17D81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22F9"/>
    <w:multiLevelType w:val="hybridMultilevel"/>
    <w:tmpl w:val="17D81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00070"/>
    <w:multiLevelType w:val="hybridMultilevel"/>
    <w:tmpl w:val="E34803C0"/>
    <w:lvl w:ilvl="0" w:tplc="D48C942C">
      <w:start w:val="2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D4276A9"/>
    <w:multiLevelType w:val="multilevel"/>
    <w:tmpl w:val="6764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D94FC5"/>
    <w:multiLevelType w:val="hybridMultilevel"/>
    <w:tmpl w:val="17AC87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3E9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822BEA"/>
    <w:multiLevelType w:val="hybridMultilevel"/>
    <w:tmpl w:val="46DAAA4C"/>
    <w:lvl w:ilvl="0" w:tplc="98CA243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4F73301"/>
    <w:multiLevelType w:val="hybridMultilevel"/>
    <w:tmpl w:val="C2362236"/>
    <w:lvl w:ilvl="0" w:tplc="478A03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B564F"/>
    <w:multiLevelType w:val="hybridMultilevel"/>
    <w:tmpl w:val="119AB7D8"/>
    <w:lvl w:ilvl="0" w:tplc="2E34F8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32C93"/>
    <w:multiLevelType w:val="hybridMultilevel"/>
    <w:tmpl w:val="722C88C6"/>
    <w:lvl w:ilvl="0" w:tplc="A60EFBC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E3786"/>
    <w:multiLevelType w:val="hybridMultilevel"/>
    <w:tmpl w:val="7938D0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7C82379"/>
    <w:multiLevelType w:val="multilevel"/>
    <w:tmpl w:val="7A28DA0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A481326"/>
    <w:multiLevelType w:val="hybridMultilevel"/>
    <w:tmpl w:val="99D621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0C6D06"/>
    <w:multiLevelType w:val="hybridMultilevel"/>
    <w:tmpl w:val="891A21DC"/>
    <w:lvl w:ilvl="0" w:tplc="0405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35463C5E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7" w15:restartNumberingAfterBreak="0">
    <w:nsid w:val="70FB257C"/>
    <w:multiLevelType w:val="hybridMultilevel"/>
    <w:tmpl w:val="69BE0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620F8"/>
    <w:multiLevelType w:val="multilevel"/>
    <w:tmpl w:val="6764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6"/>
  </w:num>
  <w:num w:numId="5">
    <w:abstractNumId w:val="8"/>
  </w:num>
  <w:num w:numId="6">
    <w:abstractNumId w:val="14"/>
  </w:num>
  <w:num w:numId="7">
    <w:abstractNumId w:val="2"/>
  </w:num>
  <w:num w:numId="8">
    <w:abstractNumId w:val="18"/>
  </w:num>
  <w:num w:numId="9">
    <w:abstractNumId w:val="7"/>
  </w:num>
  <w:num w:numId="10">
    <w:abstractNumId w:val="1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1"/>
    <w:lvlOverride w:ilvl="0">
      <w:startOverride w:val="1"/>
    </w:lvlOverride>
  </w:num>
  <w:num w:numId="15">
    <w:abstractNumId w:val="3"/>
  </w:num>
  <w:num w:numId="16">
    <w:abstractNumId w:val="15"/>
  </w:num>
  <w:num w:numId="17">
    <w:abstractNumId w:val="9"/>
  </w:num>
  <w:num w:numId="18">
    <w:abstractNumId w:val="5"/>
  </w:num>
  <w:num w:numId="19">
    <w:abstractNumId w:val="17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0F"/>
    <w:rsid w:val="00001FF9"/>
    <w:rsid w:val="00026DC4"/>
    <w:rsid w:val="00027F32"/>
    <w:rsid w:val="0004020F"/>
    <w:rsid w:val="00050985"/>
    <w:rsid w:val="00060766"/>
    <w:rsid w:val="0006353B"/>
    <w:rsid w:val="00071F5E"/>
    <w:rsid w:val="00083232"/>
    <w:rsid w:val="000A2146"/>
    <w:rsid w:val="000A7C5E"/>
    <w:rsid w:val="00120E6C"/>
    <w:rsid w:val="00130F94"/>
    <w:rsid w:val="00136352"/>
    <w:rsid w:val="001435F2"/>
    <w:rsid w:val="00144068"/>
    <w:rsid w:val="0015705A"/>
    <w:rsid w:val="00181B67"/>
    <w:rsid w:val="00197E27"/>
    <w:rsid w:val="001A18AE"/>
    <w:rsid w:val="001B00E1"/>
    <w:rsid w:val="001B4C8A"/>
    <w:rsid w:val="001B5CAA"/>
    <w:rsid w:val="001C1A63"/>
    <w:rsid w:val="001C55DA"/>
    <w:rsid w:val="001C5A63"/>
    <w:rsid w:val="001D44D7"/>
    <w:rsid w:val="0020446F"/>
    <w:rsid w:val="00216EC5"/>
    <w:rsid w:val="00257F62"/>
    <w:rsid w:val="00287E86"/>
    <w:rsid w:val="00292352"/>
    <w:rsid w:val="002939E8"/>
    <w:rsid w:val="0029701D"/>
    <w:rsid w:val="00297FC9"/>
    <w:rsid w:val="002A6DA3"/>
    <w:rsid w:val="002B5E4B"/>
    <w:rsid w:val="002E38B8"/>
    <w:rsid w:val="002E77EF"/>
    <w:rsid w:val="00307EC3"/>
    <w:rsid w:val="00333719"/>
    <w:rsid w:val="00350776"/>
    <w:rsid w:val="00355E77"/>
    <w:rsid w:val="003560F0"/>
    <w:rsid w:val="003800F7"/>
    <w:rsid w:val="00380941"/>
    <w:rsid w:val="00410DA5"/>
    <w:rsid w:val="00427A16"/>
    <w:rsid w:val="00430DCA"/>
    <w:rsid w:val="00432A8D"/>
    <w:rsid w:val="00432AC8"/>
    <w:rsid w:val="0044283B"/>
    <w:rsid w:val="004529A3"/>
    <w:rsid w:val="00460627"/>
    <w:rsid w:val="00466AC4"/>
    <w:rsid w:val="00470222"/>
    <w:rsid w:val="0047387A"/>
    <w:rsid w:val="0047486E"/>
    <w:rsid w:val="004763C9"/>
    <w:rsid w:val="004A55F1"/>
    <w:rsid w:val="004C7F07"/>
    <w:rsid w:val="004D665D"/>
    <w:rsid w:val="004F2C8E"/>
    <w:rsid w:val="005125FE"/>
    <w:rsid w:val="00557C07"/>
    <w:rsid w:val="005864CA"/>
    <w:rsid w:val="0059297F"/>
    <w:rsid w:val="005A2714"/>
    <w:rsid w:val="005A3440"/>
    <w:rsid w:val="005B6908"/>
    <w:rsid w:val="005B72E9"/>
    <w:rsid w:val="005D5FAC"/>
    <w:rsid w:val="005D73F9"/>
    <w:rsid w:val="005E2FF9"/>
    <w:rsid w:val="005E4BDF"/>
    <w:rsid w:val="005F465B"/>
    <w:rsid w:val="005F4D65"/>
    <w:rsid w:val="005F6216"/>
    <w:rsid w:val="005F7A13"/>
    <w:rsid w:val="00614796"/>
    <w:rsid w:val="00624F7B"/>
    <w:rsid w:val="006278E9"/>
    <w:rsid w:val="00630851"/>
    <w:rsid w:val="006324CA"/>
    <w:rsid w:val="00633C74"/>
    <w:rsid w:val="006421F2"/>
    <w:rsid w:val="0065571E"/>
    <w:rsid w:val="00662B09"/>
    <w:rsid w:val="006B26FA"/>
    <w:rsid w:val="006B3928"/>
    <w:rsid w:val="006B6DD9"/>
    <w:rsid w:val="006C4472"/>
    <w:rsid w:val="006D46B9"/>
    <w:rsid w:val="0071684D"/>
    <w:rsid w:val="00720CB9"/>
    <w:rsid w:val="00730998"/>
    <w:rsid w:val="00735E1E"/>
    <w:rsid w:val="0074449A"/>
    <w:rsid w:val="00746E96"/>
    <w:rsid w:val="00747C48"/>
    <w:rsid w:val="00755BB2"/>
    <w:rsid w:val="00766D38"/>
    <w:rsid w:val="0077273C"/>
    <w:rsid w:val="007777EE"/>
    <w:rsid w:val="00790DED"/>
    <w:rsid w:val="00792451"/>
    <w:rsid w:val="007A5060"/>
    <w:rsid w:val="007B5A43"/>
    <w:rsid w:val="007B64D3"/>
    <w:rsid w:val="007D7AD7"/>
    <w:rsid w:val="007E4087"/>
    <w:rsid w:val="007E639C"/>
    <w:rsid w:val="007F09F0"/>
    <w:rsid w:val="007F0F7E"/>
    <w:rsid w:val="008109FC"/>
    <w:rsid w:val="00837715"/>
    <w:rsid w:val="00854B95"/>
    <w:rsid w:val="00861F0B"/>
    <w:rsid w:val="008627D9"/>
    <w:rsid w:val="00867227"/>
    <w:rsid w:val="008A11A8"/>
    <w:rsid w:val="008A29AF"/>
    <w:rsid w:val="008A7641"/>
    <w:rsid w:val="008B4145"/>
    <w:rsid w:val="008B5BE9"/>
    <w:rsid w:val="008C292B"/>
    <w:rsid w:val="008C601E"/>
    <w:rsid w:val="008F533D"/>
    <w:rsid w:val="0090341E"/>
    <w:rsid w:val="00926695"/>
    <w:rsid w:val="00965A69"/>
    <w:rsid w:val="00967BDC"/>
    <w:rsid w:val="009830D8"/>
    <w:rsid w:val="009A686A"/>
    <w:rsid w:val="009B04C1"/>
    <w:rsid w:val="009C5CB1"/>
    <w:rsid w:val="009D03EA"/>
    <w:rsid w:val="009F6D33"/>
    <w:rsid w:val="00A07411"/>
    <w:rsid w:val="00A12C71"/>
    <w:rsid w:val="00A14FE2"/>
    <w:rsid w:val="00A223BF"/>
    <w:rsid w:val="00A26D70"/>
    <w:rsid w:val="00A3481E"/>
    <w:rsid w:val="00A61D35"/>
    <w:rsid w:val="00AB6E69"/>
    <w:rsid w:val="00AB7B6C"/>
    <w:rsid w:val="00AD10D1"/>
    <w:rsid w:val="00AD2670"/>
    <w:rsid w:val="00AF1C84"/>
    <w:rsid w:val="00B002ED"/>
    <w:rsid w:val="00B173B4"/>
    <w:rsid w:val="00B203C9"/>
    <w:rsid w:val="00B32C91"/>
    <w:rsid w:val="00B4340F"/>
    <w:rsid w:val="00B53B7E"/>
    <w:rsid w:val="00B72C27"/>
    <w:rsid w:val="00BC2416"/>
    <w:rsid w:val="00BC37F6"/>
    <w:rsid w:val="00BD318A"/>
    <w:rsid w:val="00BF7407"/>
    <w:rsid w:val="00C0032A"/>
    <w:rsid w:val="00C00E86"/>
    <w:rsid w:val="00C05BAE"/>
    <w:rsid w:val="00C15B02"/>
    <w:rsid w:val="00C16A48"/>
    <w:rsid w:val="00C511C8"/>
    <w:rsid w:val="00C5176B"/>
    <w:rsid w:val="00C52EBE"/>
    <w:rsid w:val="00C768F6"/>
    <w:rsid w:val="00C879B6"/>
    <w:rsid w:val="00CA0BA3"/>
    <w:rsid w:val="00CB4E85"/>
    <w:rsid w:val="00CD3B75"/>
    <w:rsid w:val="00CD404C"/>
    <w:rsid w:val="00CF5735"/>
    <w:rsid w:val="00D04E5D"/>
    <w:rsid w:val="00D053C1"/>
    <w:rsid w:val="00D060D9"/>
    <w:rsid w:val="00D15215"/>
    <w:rsid w:val="00D155FC"/>
    <w:rsid w:val="00D27374"/>
    <w:rsid w:val="00D324F4"/>
    <w:rsid w:val="00D409DF"/>
    <w:rsid w:val="00D46849"/>
    <w:rsid w:val="00D50289"/>
    <w:rsid w:val="00D51AB3"/>
    <w:rsid w:val="00D53683"/>
    <w:rsid w:val="00D53CD6"/>
    <w:rsid w:val="00D62A2E"/>
    <w:rsid w:val="00D84E20"/>
    <w:rsid w:val="00D91858"/>
    <w:rsid w:val="00D95A44"/>
    <w:rsid w:val="00DA16CF"/>
    <w:rsid w:val="00DC4E1C"/>
    <w:rsid w:val="00DD6AA7"/>
    <w:rsid w:val="00DF2F07"/>
    <w:rsid w:val="00E00C42"/>
    <w:rsid w:val="00E118C0"/>
    <w:rsid w:val="00E11B5A"/>
    <w:rsid w:val="00E41D2D"/>
    <w:rsid w:val="00E6671D"/>
    <w:rsid w:val="00EA78DA"/>
    <w:rsid w:val="00EB1AED"/>
    <w:rsid w:val="00EB2F58"/>
    <w:rsid w:val="00EB42C0"/>
    <w:rsid w:val="00EE6E6A"/>
    <w:rsid w:val="00F011FF"/>
    <w:rsid w:val="00F06192"/>
    <w:rsid w:val="00F12F87"/>
    <w:rsid w:val="00F13600"/>
    <w:rsid w:val="00F27F67"/>
    <w:rsid w:val="00F43D62"/>
    <w:rsid w:val="00F47861"/>
    <w:rsid w:val="00F55324"/>
    <w:rsid w:val="00F6427C"/>
    <w:rsid w:val="00F667D2"/>
    <w:rsid w:val="00F82051"/>
    <w:rsid w:val="00F86B44"/>
    <w:rsid w:val="00F96116"/>
    <w:rsid w:val="00FE1DAD"/>
    <w:rsid w:val="00FE713F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88B46"/>
  <w15:docId w15:val="{2FFA9BA9-DF53-415D-8B3D-0679320E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020F"/>
    <w:rPr>
      <w:rFonts w:ascii="Arial" w:eastAsia="Arial" w:hAnsi="Arial"/>
    </w:rPr>
  </w:style>
  <w:style w:type="paragraph" w:styleId="Nadpis2">
    <w:name w:val="heading 2"/>
    <w:basedOn w:val="Normln"/>
    <w:qFormat/>
    <w:rsid w:val="0004020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04020F"/>
    <w:pPr>
      <w:spacing w:before="120" w:after="120"/>
      <w:jc w:val="both"/>
    </w:pPr>
    <w:rPr>
      <w:rFonts w:ascii="Wingdings" w:hAnsi="Wingdings"/>
      <w:snapToGrid w:val="0"/>
      <w:color w:val="000000"/>
      <w:sz w:val="24"/>
    </w:rPr>
  </w:style>
  <w:style w:type="paragraph" w:styleId="Nzev">
    <w:name w:val="Title"/>
    <w:basedOn w:val="Normln"/>
    <w:qFormat/>
    <w:rsid w:val="0004020F"/>
    <w:pPr>
      <w:jc w:val="center"/>
    </w:pPr>
    <w:rPr>
      <w:b/>
      <w:i/>
      <w:sz w:val="40"/>
    </w:rPr>
  </w:style>
  <w:style w:type="paragraph" w:styleId="Zkladntextodsazen">
    <w:name w:val="Body Text Indent"/>
    <w:basedOn w:val="Normln"/>
    <w:link w:val="ZkladntextodsazenChar"/>
    <w:semiHidden/>
    <w:rsid w:val="0004020F"/>
    <w:pPr>
      <w:ind w:left="284"/>
    </w:pPr>
    <w:rPr>
      <w:sz w:val="24"/>
    </w:rPr>
  </w:style>
  <w:style w:type="character" w:styleId="Hypertextovodkaz">
    <w:name w:val="Hyperlink"/>
    <w:basedOn w:val="Standardnpsmoodstavce"/>
    <w:rsid w:val="0004020F"/>
    <w:rPr>
      <w:color w:val="0000FF"/>
      <w:u w:val="single"/>
    </w:rPr>
  </w:style>
  <w:style w:type="character" w:styleId="Siln">
    <w:name w:val="Strong"/>
    <w:qFormat/>
    <w:rsid w:val="001A18AE"/>
    <w:rPr>
      <w:b/>
      <w:bCs/>
    </w:rPr>
  </w:style>
  <w:style w:type="character" w:styleId="Odkaznakoment">
    <w:name w:val="annotation reference"/>
    <w:basedOn w:val="Standardnpsmoodstavce"/>
    <w:rsid w:val="001C1A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1A63"/>
  </w:style>
  <w:style w:type="character" w:customStyle="1" w:styleId="TextkomenteChar">
    <w:name w:val="Text komentáře Char"/>
    <w:basedOn w:val="Standardnpsmoodstavce"/>
    <w:link w:val="Textkomente"/>
    <w:rsid w:val="001C1A63"/>
    <w:rPr>
      <w:rFonts w:ascii="Arial" w:eastAsia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C1A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1A63"/>
    <w:rPr>
      <w:rFonts w:ascii="Arial" w:eastAsia="Arial" w:hAnsi="Arial"/>
      <w:b/>
      <w:bCs/>
    </w:rPr>
  </w:style>
  <w:style w:type="paragraph" w:styleId="Textbubliny">
    <w:name w:val="Balloon Text"/>
    <w:basedOn w:val="Normln"/>
    <w:link w:val="TextbublinyChar"/>
    <w:rsid w:val="001C1A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C1A63"/>
    <w:rPr>
      <w:rFonts w:ascii="Segoe UI" w:eastAsia="Arial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37715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semiHidden/>
    <w:rsid w:val="00DF2F07"/>
    <w:rPr>
      <w:rFonts w:ascii="Wingdings" w:eastAsia="Arial" w:hAnsi="Wingdings"/>
      <w:snapToGrid w:val="0"/>
      <w:color w:val="00000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2F07"/>
    <w:rPr>
      <w:rFonts w:ascii="Arial" w:eastAsia="Arial" w:hAnsi="Arial"/>
      <w:sz w:val="24"/>
    </w:rPr>
  </w:style>
  <w:style w:type="paragraph" w:styleId="Zhlav">
    <w:name w:val="header"/>
    <w:basedOn w:val="Normln"/>
    <w:link w:val="ZhlavChar"/>
    <w:unhideWhenUsed/>
    <w:rsid w:val="00AF1C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1C84"/>
    <w:rPr>
      <w:rFonts w:ascii="Arial" w:eastAsia="Arial" w:hAnsi="Arial"/>
    </w:rPr>
  </w:style>
  <w:style w:type="paragraph" w:styleId="Zpat">
    <w:name w:val="footer"/>
    <w:basedOn w:val="Normln"/>
    <w:link w:val="ZpatChar"/>
    <w:unhideWhenUsed/>
    <w:rsid w:val="00AF1C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F1C84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D6823-91A6-4ADD-99CB-225C0FB7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NDB</Company>
  <LinksUpToDate>false</LinksUpToDate>
  <CharactersWithSpaces>3566</CharactersWithSpaces>
  <SharedDoc>false</SharedDoc>
  <HLinks>
    <vt:vector size="6" baseType="variant">
      <vt:variant>
        <vt:i4>5636207</vt:i4>
      </vt:variant>
      <vt:variant>
        <vt:i4>0</vt:i4>
      </vt:variant>
      <vt:variant>
        <vt:i4>0</vt:i4>
      </vt:variant>
      <vt:variant>
        <vt:i4>5</vt:i4>
      </vt:variant>
      <vt:variant>
        <vt:lpwstr>mailto:cvetlerova@ndbrno.cz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Kovarova</dc:creator>
  <cp:lastModifiedBy>Ivanová Zuzana</cp:lastModifiedBy>
  <cp:revision>4</cp:revision>
  <cp:lastPrinted>2020-06-22T12:35:00Z</cp:lastPrinted>
  <dcterms:created xsi:type="dcterms:W3CDTF">2021-08-16T13:50:00Z</dcterms:created>
  <dcterms:modified xsi:type="dcterms:W3CDTF">2021-08-26T07:33:00Z</dcterms:modified>
</cp:coreProperties>
</file>