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DD75" w14:textId="19F2C2D9" w:rsidR="00EE218B" w:rsidRPr="0094437C" w:rsidRDefault="00EE218B" w:rsidP="00E3334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B262D6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  <w:r w:rsidR="00E33345">
        <w:rPr>
          <w:rFonts w:ascii="Arial" w:hAnsi="Arial" w:cs="Arial"/>
          <w:sz w:val="36"/>
          <w:szCs w:val="36"/>
        </w:rPr>
        <w:t xml:space="preserve"> </w:t>
      </w:r>
      <w:r w:rsidRPr="0094437C">
        <w:rPr>
          <w:rFonts w:ascii="Arial" w:hAnsi="Arial" w:cs="Arial"/>
          <w:sz w:val="36"/>
          <w:szCs w:val="36"/>
        </w:rPr>
        <w:tab/>
      </w:r>
    </w:p>
    <w:p w14:paraId="4DE9B323" w14:textId="41067E3B"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A211F">
        <w:rPr>
          <w:rFonts w:ascii="Arial" w:hAnsi="Arial" w:cs="Arial"/>
          <w:sz w:val="36"/>
          <w:szCs w:val="36"/>
        </w:rPr>
        <w:t>17490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CA211F">
        <w:rPr>
          <w:rFonts w:ascii="Arial" w:hAnsi="Arial" w:cs="Arial"/>
          <w:sz w:val="36"/>
          <w:szCs w:val="36"/>
        </w:rPr>
        <w:t>2017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262D6" w:rsidRPr="00C245AE" w14:paraId="1A22E969" w14:textId="77777777" w:rsidTr="00641340">
        <w:tc>
          <w:tcPr>
            <w:tcW w:w="3528" w:type="dxa"/>
          </w:tcPr>
          <w:p w14:paraId="198A1332" w14:textId="0C3DFBA7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610F1198" w14:textId="77777777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B262D6" w:rsidRPr="00C245AE" w14:paraId="480253E7" w14:textId="77777777" w:rsidTr="00641340">
        <w:tc>
          <w:tcPr>
            <w:tcW w:w="3528" w:type="dxa"/>
          </w:tcPr>
          <w:p w14:paraId="486117EB" w14:textId="38CB9A8A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se sídlem:</w:t>
            </w:r>
          </w:p>
        </w:tc>
        <w:tc>
          <w:tcPr>
            <w:tcW w:w="6323" w:type="dxa"/>
          </w:tcPr>
          <w:p w14:paraId="4FDF63BE" w14:textId="3FA48F5F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Politických vězňů 909/4, 225 99, Praha 1</w:t>
            </w:r>
          </w:p>
        </w:tc>
      </w:tr>
      <w:tr w:rsidR="00B262D6" w:rsidRPr="00C245AE" w14:paraId="7F065015" w14:textId="77777777" w:rsidTr="00641340">
        <w:tc>
          <w:tcPr>
            <w:tcW w:w="3528" w:type="dxa"/>
          </w:tcPr>
          <w:p w14:paraId="1C59A3A1" w14:textId="1D61B160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35E721BE" w14:textId="39120B51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47114983</w:t>
            </w:r>
          </w:p>
        </w:tc>
      </w:tr>
      <w:tr w:rsidR="00B262D6" w:rsidRPr="00C245AE" w14:paraId="78C04364" w14:textId="77777777" w:rsidTr="00641340">
        <w:tc>
          <w:tcPr>
            <w:tcW w:w="3528" w:type="dxa"/>
          </w:tcPr>
          <w:p w14:paraId="303B4292" w14:textId="7E9B1307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DIČ:</w:t>
            </w:r>
          </w:p>
        </w:tc>
        <w:tc>
          <w:tcPr>
            <w:tcW w:w="6323" w:type="dxa"/>
          </w:tcPr>
          <w:p w14:paraId="6C75A823" w14:textId="160001B5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CZ47114983</w:t>
            </w:r>
          </w:p>
        </w:tc>
      </w:tr>
      <w:tr w:rsidR="00B262D6" w:rsidRPr="00C245AE" w14:paraId="46075C88" w14:textId="77777777" w:rsidTr="00641340">
        <w:tc>
          <w:tcPr>
            <w:tcW w:w="3528" w:type="dxa"/>
          </w:tcPr>
          <w:p w14:paraId="02E65D20" w14:textId="684C7137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zastoupen:</w:t>
            </w:r>
          </w:p>
        </w:tc>
        <w:tc>
          <w:tcPr>
            <w:tcW w:w="6323" w:type="dxa"/>
          </w:tcPr>
          <w:p w14:paraId="5A8F4999" w14:textId="3832611F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112DB">
              <w:rPr>
                <w:lang w:eastAsia="cs-CZ"/>
              </w:rPr>
              <w:t>Borisem Šlosarem, manažerem specializovaného útvaru správ</w:t>
            </w:r>
            <w:r>
              <w:rPr>
                <w:lang w:eastAsia="cs-CZ"/>
              </w:rPr>
              <w:t>a</w:t>
            </w:r>
            <w:r w:rsidRPr="009112DB">
              <w:rPr>
                <w:lang w:eastAsia="cs-CZ"/>
              </w:rPr>
              <w:t xml:space="preserve"> externích sítí</w:t>
            </w:r>
            <w:r w:rsidRPr="001C2D26">
              <w:t xml:space="preserve">  </w:t>
            </w:r>
          </w:p>
        </w:tc>
      </w:tr>
      <w:tr w:rsidR="00B262D6" w:rsidRPr="00C245AE" w14:paraId="789271BC" w14:textId="77777777" w:rsidTr="00641340">
        <w:tc>
          <w:tcPr>
            <w:tcW w:w="3528" w:type="dxa"/>
          </w:tcPr>
          <w:p w14:paraId="2375B81B" w14:textId="39A1E0EB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7624B075" w14:textId="017B6B6E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B262D6" w:rsidRPr="00C245AE" w14:paraId="425C8FEE" w14:textId="77777777" w:rsidTr="00641340">
        <w:tc>
          <w:tcPr>
            <w:tcW w:w="3528" w:type="dxa"/>
          </w:tcPr>
          <w:p w14:paraId="2522359B" w14:textId="6663F2B0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2C6F3BF9" w14:textId="084B0C3A" w:rsidR="00B262D6" w:rsidRPr="00B60B7A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Československá obchodní banka, a.s.</w:t>
            </w:r>
          </w:p>
        </w:tc>
      </w:tr>
      <w:tr w:rsidR="00B262D6" w:rsidRPr="00C245AE" w14:paraId="472070BD" w14:textId="77777777" w:rsidTr="00641340">
        <w:tc>
          <w:tcPr>
            <w:tcW w:w="3528" w:type="dxa"/>
          </w:tcPr>
          <w:p w14:paraId="740A7A72" w14:textId="7C0C1D99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1085136" w14:textId="474903A5" w:rsidR="00B262D6" w:rsidRPr="00B60B7A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E3C2E">
              <w:rPr>
                <w:rStyle w:val="P-HEAD-WBULLETSChar"/>
              </w:rPr>
              <w:t>133406370</w:t>
            </w:r>
            <w:r w:rsidRPr="006E3C2E">
              <w:t>/0300</w:t>
            </w:r>
          </w:p>
        </w:tc>
      </w:tr>
      <w:tr w:rsidR="00B262D6" w:rsidRPr="00C245AE" w14:paraId="7EC5ED5B" w14:textId="77777777" w:rsidTr="00641340">
        <w:tc>
          <w:tcPr>
            <w:tcW w:w="3528" w:type="dxa"/>
          </w:tcPr>
          <w:p w14:paraId="4291E09F" w14:textId="27CBD0BA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163050E" w14:textId="69E32A9C" w:rsidR="00B262D6" w:rsidRPr="00B60B7A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Politických vězňů 909/4, 225 99, Praha 1</w:t>
            </w:r>
          </w:p>
        </w:tc>
      </w:tr>
      <w:tr w:rsidR="00B262D6" w:rsidRPr="00C245AE" w14:paraId="094E573C" w14:textId="77777777" w:rsidTr="00641340">
        <w:tc>
          <w:tcPr>
            <w:tcW w:w="3528" w:type="dxa"/>
          </w:tcPr>
          <w:p w14:paraId="0A2FC542" w14:textId="0B990D58" w:rsidR="00B262D6" w:rsidRPr="00C245AE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BIC/SWIFT:</w:t>
            </w:r>
          </w:p>
        </w:tc>
        <w:tc>
          <w:tcPr>
            <w:tcW w:w="6323" w:type="dxa"/>
          </w:tcPr>
          <w:p w14:paraId="65AF1891" w14:textId="1AFDF06E" w:rsidR="00B262D6" w:rsidRPr="00B60B7A" w:rsidRDefault="00B262D6" w:rsidP="00B262D6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C2D26">
              <w:t>CEKOCZPP</w:t>
            </w:r>
          </w:p>
        </w:tc>
      </w:tr>
      <w:tr w:rsidR="008B49B2" w:rsidRPr="00C245AE" w14:paraId="63CF1739" w14:textId="77777777" w:rsidTr="00641340">
        <w:tc>
          <w:tcPr>
            <w:tcW w:w="3528" w:type="dxa"/>
          </w:tcPr>
          <w:p w14:paraId="2062303B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1E11AD3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1ABAC83E" w14:textId="77777777" w:rsidR="00EE218B" w:rsidRPr="00C245AE" w:rsidRDefault="00EE218B" w:rsidP="00EE218B">
      <w:pPr>
        <w:rPr>
          <w:sz w:val="22"/>
          <w:szCs w:val="22"/>
        </w:rPr>
      </w:pPr>
    </w:p>
    <w:p w14:paraId="0AA0A088" w14:textId="77777777"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B49B2" w:rsidRPr="00C245AE" w14:paraId="6E3D9ACC" w14:textId="77777777" w:rsidTr="00641340">
        <w:tc>
          <w:tcPr>
            <w:tcW w:w="3528" w:type="dxa"/>
          </w:tcPr>
          <w:p w14:paraId="4F3B491D" w14:textId="751D7FEC" w:rsidR="008B49B2" w:rsidRPr="00C245AE" w:rsidRDefault="00AF6F8E" w:rsidP="0064134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6323" w:type="dxa"/>
          </w:tcPr>
          <w:p w14:paraId="3070B0DB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8B49B2" w:rsidRPr="00C245AE" w14:paraId="617E32B6" w14:textId="77777777" w:rsidTr="00641340">
        <w:tc>
          <w:tcPr>
            <w:tcW w:w="3528" w:type="dxa"/>
          </w:tcPr>
          <w:p w14:paraId="4C686AC3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5CD48EFC" w14:textId="74C2D48B" w:rsidR="008B49B2" w:rsidRPr="00C245AE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36B3C2B6" w14:textId="77777777" w:rsidTr="00641340">
        <w:tc>
          <w:tcPr>
            <w:tcW w:w="3528" w:type="dxa"/>
          </w:tcPr>
          <w:p w14:paraId="416C4FCD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33E4396" w14:textId="43E5E059" w:rsidR="008B49B2" w:rsidRPr="00C245AE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6BE12569" w14:textId="77777777" w:rsidTr="00641340">
        <w:tc>
          <w:tcPr>
            <w:tcW w:w="3528" w:type="dxa"/>
          </w:tcPr>
          <w:p w14:paraId="29418547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51A2C15E" w14:textId="17011517" w:rsidR="008B49B2" w:rsidRPr="00C245AE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063BF68C" w14:textId="77777777" w:rsidTr="00641340">
        <w:tc>
          <w:tcPr>
            <w:tcW w:w="3528" w:type="dxa"/>
          </w:tcPr>
          <w:p w14:paraId="37652D6C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3F8C60E0" w14:textId="00B1D536" w:rsidR="008B49B2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76D46A6" w14:textId="61E21419" w:rsidR="008B49B2" w:rsidRPr="00C245AE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3FDE8617" w14:textId="77777777" w:rsidTr="00641340">
        <w:tc>
          <w:tcPr>
            <w:tcW w:w="3528" w:type="dxa"/>
          </w:tcPr>
          <w:p w14:paraId="456DFABA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27388F4F" w14:textId="0DC4E011" w:rsidR="008B49B2" w:rsidRPr="00C245AE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37E11D9C" w14:textId="77777777" w:rsidTr="00641340">
        <w:tc>
          <w:tcPr>
            <w:tcW w:w="3528" w:type="dxa"/>
          </w:tcPr>
          <w:p w14:paraId="56CB09A1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463D4732" w14:textId="49B5F64E" w:rsidR="008B49B2" w:rsidRPr="00B60B7A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49482405" w14:textId="77777777" w:rsidTr="00641340">
        <w:tc>
          <w:tcPr>
            <w:tcW w:w="3528" w:type="dxa"/>
          </w:tcPr>
          <w:p w14:paraId="5239B859" w14:textId="77777777" w:rsidR="008B49B2" w:rsidRPr="00846C46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0B61FD89" w14:textId="48A84E7D" w:rsidR="008B49B2" w:rsidRPr="00B60B7A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5F2CF331" w14:textId="77777777" w:rsidTr="00641340">
        <w:tc>
          <w:tcPr>
            <w:tcW w:w="3528" w:type="dxa"/>
          </w:tcPr>
          <w:p w14:paraId="6F9AB6F2" w14:textId="77777777"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1D6947AB" w14:textId="77777777"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14:paraId="6AEF385F" w14:textId="77777777"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14:paraId="765278C3" w14:textId="1EE06047" w:rsidR="008B49B2" w:rsidRPr="00F90269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54EFD28A" w14:textId="509B00F2" w:rsidR="008B49B2" w:rsidRPr="00F90269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F6CE229" w14:textId="7FB79133" w:rsidR="008B49B2" w:rsidRPr="00F90269" w:rsidRDefault="00AF6F8E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B49B2" w:rsidRPr="00C245AE" w14:paraId="2BFCA1B0" w14:textId="77777777" w:rsidTr="00641340">
        <w:tc>
          <w:tcPr>
            <w:tcW w:w="3528" w:type="dxa"/>
          </w:tcPr>
          <w:p w14:paraId="5A7A96C2" w14:textId="77777777"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2BF68943" w14:textId="77777777" w:rsidR="008B49B2" w:rsidRPr="00B60B7A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8B49B2" w:rsidRPr="00C245AE" w14:paraId="39BFDE4B" w14:textId="77777777" w:rsidTr="00641340">
        <w:tc>
          <w:tcPr>
            <w:tcW w:w="3528" w:type="dxa"/>
          </w:tcPr>
          <w:p w14:paraId="2797CE5B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05D439F3" w14:textId="77777777"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10BFB3DF" w14:textId="77777777"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14:paraId="25643693" w14:textId="77777777"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14:paraId="108E6099" w14:textId="1C6A8DBB" w:rsidR="00EE218B" w:rsidRDefault="00E33345" w:rsidP="00EE218B">
      <w:pPr>
        <w:spacing w:after="200" w:line="276" w:lineRule="auto"/>
        <w:jc w:val="both"/>
        <w:rPr>
          <w:sz w:val="22"/>
          <w:szCs w:val="22"/>
        </w:rPr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sdt>
        <w:sdtPr>
          <w:id w:val="-1346783192"/>
          <w:placeholder>
            <w:docPart w:val="284ADBCCB3204EAFA024B94BDC4B727C"/>
          </w:placeholder>
          <w:text/>
        </w:sdtPr>
        <w:sdtEndPr/>
        <w:sdtContent>
          <w:r>
            <w:t xml:space="preserve">2 </w:t>
          </w:r>
        </w:sdtContent>
      </w:sdt>
      <w:r>
        <w:t xml:space="preserve">ke Smlouvě o zajištění služeb pro Českou poštu, s.p. číslo </w:t>
      </w:r>
      <w:sdt>
        <w:sdtPr>
          <w:id w:val="1285618743"/>
          <w:placeholder>
            <w:docPart w:val="49ABDD729E754CE7BCF5F9E0BBE65C5D"/>
          </w:placeholder>
          <w:text/>
        </w:sdtPr>
        <w:sdtEndPr/>
        <w:sdtContent>
          <w:r>
            <w:t>17490/2017</w:t>
          </w:r>
        </w:sdtContent>
      </w:sdt>
      <w:r>
        <w:t xml:space="preserve"> ze dne </w:t>
      </w:r>
      <w:sdt>
        <w:sdtPr>
          <w:id w:val="1167126140"/>
          <w:placeholder>
            <w:docPart w:val="19C7BE7558F34E41AD0AD77EF085F318"/>
          </w:placeholder>
          <w:text/>
        </w:sdtPr>
        <w:sdtEndPr/>
        <w:sdtContent>
          <w:r>
            <w:t>20.9.2017</w:t>
          </w:r>
        </w:sdtContent>
      </w:sdt>
      <w:r w:rsidRPr="000E21ED">
        <w:rPr>
          <w:color w:val="000000" w:themeColor="text1"/>
        </w:rPr>
        <w:t xml:space="preserve"> </w:t>
      </w:r>
      <w:r>
        <w:t>(dále jen „Smlouva“)</w:t>
      </w:r>
      <w:r w:rsidR="00EE218B" w:rsidRPr="00C245AE">
        <w:rPr>
          <w:sz w:val="22"/>
          <w:szCs w:val="22"/>
        </w:rPr>
        <w:t xml:space="preserve"> </w:t>
      </w:r>
    </w:p>
    <w:p w14:paraId="3ECBEE97" w14:textId="77777777" w:rsidR="00E33345" w:rsidRPr="00C245AE" w:rsidRDefault="00E33345" w:rsidP="00EE218B">
      <w:pPr>
        <w:spacing w:after="200" w:line="276" w:lineRule="auto"/>
        <w:jc w:val="both"/>
        <w:rPr>
          <w:sz w:val="22"/>
          <w:szCs w:val="22"/>
        </w:rPr>
      </w:pPr>
    </w:p>
    <w:p w14:paraId="411C9417" w14:textId="77777777"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14:paraId="1A1DBCB3" w14:textId="6CA21EA1" w:rsidR="00E33345" w:rsidRDefault="00E33345" w:rsidP="0043231E">
      <w:pPr>
        <w:pStyle w:val="Zkladntext"/>
        <w:numPr>
          <w:ilvl w:val="1"/>
          <w:numId w:val="4"/>
        </w:numPr>
        <w:spacing w:after="120" w:line="260" w:lineRule="exact"/>
        <w:ind w:left="426"/>
        <w:jc w:val="both"/>
      </w:pPr>
      <w:r w:rsidRPr="00B41ADA">
        <w:lastRenderedPageBreak/>
        <w:t xml:space="preserve">Smluvní strany se dohodly </w:t>
      </w:r>
      <w:r>
        <w:t xml:space="preserve">na </w:t>
      </w:r>
      <w:r w:rsidRPr="00F04821">
        <w:rPr>
          <w:b/>
        </w:rPr>
        <w:t>změně hodin pro veřejnost</w:t>
      </w:r>
      <w:r>
        <w:t>.</w:t>
      </w:r>
    </w:p>
    <w:p w14:paraId="7F8C04E0" w14:textId="01DCE3D1" w:rsidR="00EE218B" w:rsidRDefault="00E33345" w:rsidP="0043231E">
      <w:pPr>
        <w:pStyle w:val="Zkladntext"/>
        <w:numPr>
          <w:ilvl w:val="1"/>
          <w:numId w:val="4"/>
        </w:numPr>
        <w:spacing w:after="120" w:line="260" w:lineRule="exact"/>
        <w:ind w:left="426"/>
        <w:jc w:val="both"/>
        <w:rPr>
          <w:szCs w:val="22"/>
        </w:rPr>
      </w:pPr>
      <w:r>
        <w:t>Smluvní strany se dohodly na tom, že Příloha č. 6 Smlouvy – Dohodnuté časy se plně nahrazuje přílohou č. 1 tohoto dodatku.</w:t>
      </w:r>
    </w:p>
    <w:p w14:paraId="6AC35EB5" w14:textId="77777777"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14:paraId="6415394B" w14:textId="77777777"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14:paraId="0CFD7CE4" w14:textId="77777777" w:rsidR="00E33345" w:rsidRDefault="00E33345" w:rsidP="0043231E">
      <w:pPr>
        <w:pStyle w:val="Zkladntext"/>
        <w:numPr>
          <w:ilvl w:val="1"/>
          <w:numId w:val="4"/>
        </w:numPr>
        <w:spacing w:after="120" w:line="260" w:lineRule="exact"/>
        <w:ind w:left="426"/>
        <w:jc w:val="both"/>
      </w:pPr>
      <w:r w:rsidRPr="00B27BC8">
        <w:t>Ostatní ujednání Smlouvy se nemění.</w:t>
      </w:r>
    </w:p>
    <w:p w14:paraId="73ACE069" w14:textId="75396C01" w:rsidR="00E33345" w:rsidRDefault="00E33345" w:rsidP="0043231E">
      <w:pPr>
        <w:pStyle w:val="Zkladntext"/>
        <w:spacing w:after="200" w:line="276" w:lineRule="auto"/>
        <w:rPr>
          <w:rStyle w:val="P-HEAD-WBULLETSChar"/>
        </w:rPr>
      </w:pPr>
      <w:r>
        <w:t>2.2.Tento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 w:rsidRPr="0042144E">
        <w:rPr>
          <w:b/>
        </w:rPr>
        <w:t xml:space="preserve">1. </w:t>
      </w:r>
      <w:r w:rsidR="0043231E">
        <w:rPr>
          <w:b/>
        </w:rPr>
        <w:t>9</w:t>
      </w:r>
      <w:r w:rsidRPr="0042144E">
        <w:rPr>
          <w:b/>
        </w:rPr>
        <w:t>. 2021</w:t>
      </w:r>
      <w:r w:rsidRPr="00730D64">
        <w:rPr>
          <w:rStyle w:val="P-HEAD-WBULLETSChar"/>
        </w:rPr>
        <w:t>.</w:t>
      </w:r>
    </w:p>
    <w:p w14:paraId="35C9D15C" w14:textId="4A2A1514" w:rsidR="00974736" w:rsidRPr="00E33345" w:rsidRDefault="00E33345" w:rsidP="0043231E">
      <w:pPr>
        <w:pStyle w:val="Zkladntext"/>
        <w:numPr>
          <w:ilvl w:val="1"/>
          <w:numId w:val="4"/>
        </w:numPr>
        <w:spacing w:after="120" w:line="260" w:lineRule="exact"/>
        <w:ind w:left="426"/>
        <w:jc w:val="both"/>
        <w:rPr>
          <w:szCs w:val="22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1A7179A3" w14:textId="57724BA1" w:rsidR="00EE218B" w:rsidRDefault="00EE218B" w:rsidP="0043231E">
      <w:pPr>
        <w:pStyle w:val="Zkladntext"/>
        <w:numPr>
          <w:ilvl w:val="1"/>
          <w:numId w:val="4"/>
        </w:numPr>
        <w:spacing w:after="120" w:line="260" w:lineRule="exact"/>
        <w:ind w:left="426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14:paraId="56CC32F5" w14:textId="72CBC82D" w:rsidR="0043231E" w:rsidRPr="0043231E" w:rsidRDefault="0043231E" w:rsidP="0043231E">
      <w:pPr>
        <w:pStyle w:val="Zkladntext"/>
        <w:spacing w:after="120" w:line="260" w:lineRule="exact"/>
        <w:ind w:left="426"/>
        <w:jc w:val="both"/>
        <w:rPr>
          <w:szCs w:val="22"/>
        </w:rPr>
      </w:pPr>
      <w:r w:rsidRPr="0043231E">
        <w:rPr>
          <w:szCs w:val="22"/>
        </w:rPr>
        <w:t>Příloha č. 1 – nové znění přílohy č. 6 Dohodnuté časy</w:t>
      </w:r>
    </w:p>
    <w:p w14:paraId="3A4BC7AD" w14:textId="71165B59"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14:paraId="0837F8F7" w14:textId="77777777"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14:paraId="6656C949" w14:textId="77777777" w:rsidR="00EE218B" w:rsidRDefault="00EE218B" w:rsidP="00EE218B">
      <w:pPr>
        <w:rPr>
          <w:sz w:val="22"/>
          <w:szCs w:val="22"/>
        </w:rPr>
      </w:pPr>
    </w:p>
    <w:p w14:paraId="2A74E025" w14:textId="3DCEB629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43231E">
        <w:rPr>
          <w:rFonts w:ascii="Times New Roman" w:hAnsi="Times New Roman"/>
          <w:sz w:val="22"/>
          <w:szCs w:val="22"/>
        </w:rPr>
        <w:t xml:space="preserve"> Praze </w:t>
      </w:r>
      <w:r>
        <w:rPr>
          <w:rFonts w:ascii="Times New Roman" w:hAnsi="Times New Roman"/>
          <w:sz w:val="22"/>
          <w:szCs w:val="22"/>
        </w:rPr>
        <w:t xml:space="preserve"> dne</w:t>
      </w:r>
      <w:r w:rsidR="00BF1CE5">
        <w:rPr>
          <w:rFonts w:ascii="Times New Roman" w:hAnsi="Times New Roman"/>
          <w:sz w:val="22"/>
          <w:szCs w:val="22"/>
        </w:rPr>
        <w:t xml:space="preserve"> </w:t>
      </w:r>
      <w:r w:rsidR="00754FB8">
        <w:rPr>
          <w:rFonts w:ascii="Times New Roman" w:hAnsi="Times New Roman"/>
          <w:sz w:val="22"/>
          <w:szCs w:val="22"/>
        </w:rPr>
        <w:t>31</w:t>
      </w:r>
      <w:r w:rsidR="0043231E">
        <w:rPr>
          <w:rFonts w:ascii="Times New Roman" w:hAnsi="Times New Roman"/>
          <w:sz w:val="22"/>
          <w:szCs w:val="22"/>
        </w:rPr>
        <w:t>.8.2021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Sušici</w:t>
      </w:r>
      <w:r w:rsidRPr="00C245AE">
        <w:rPr>
          <w:rFonts w:ascii="Times New Roman" w:hAnsi="Times New Roman"/>
          <w:sz w:val="22"/>
          <w:szCs w:val="22"/>
        </w:rPr>
        <w:t xml:space="preserve"> dne</w:t>
      </w:r>
      <w:r w:rsidR="00BF1CE5">
        <w:rPr>
          <w:rFonts w:ascii="Times New Roman" w:hAnsi="Times New Roman"/>
          <w:sz w:val="22"/>
          <w:szCs w:val="22"/>
        </w:rPr>
        <w:t xml:space="preserve"> </w:t>
      </w:r>
    </w:p>
    <w:p w14:paraId="60C7B11F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14:paraId="67E2EF9D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14:paraId="080F55D2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ČP: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4F5C0F76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14:paraId="19CA0839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14:paraId="76AA2AD3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14:paraId="7939E2BA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640C9D2F" w14:textId="0C43280D" w:rsidR="00B262D6" w:rsidRPr="00B262D6" w:rsidRDefault="00974736" w:rsidP="00B262D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</w:t>
      </w:r>
      <w:r w:rsidR="00B262D6">
        <w:rPr>
          <w:rFonts w:ascii="Times New Roman" w:hAnsi="Times New Roman"/>
          <w:i/>
          <w:iCs/>
          <w:sz w:val="22"/>
          <w:szCs w:val="22"/>
        </w:rPr>
        <w:t xml:space="preserve">           </w:t>
      </w:r>
      <w:r w:rsidR="00B262D6" w:rsidRPr="00832C13">
        <w:rPr>
          <w:i/>
          <w:iCs/>
        </w:rPr>
        <w:t>Boris Šlosar</w:t>
      </w:r>
      <w:r w:rsidR="00B262D6">
        <w:rPr>
          <w:i/>
          <w:iCs/>
        </w:rPr>
        <w:tab/>
      </w:r>
      <w:r w:rsidR="00B262D6">
        <w:rPr>
          <w:i/>
          <w:iCs/>
        </w:rPr>
        <w:tab/>
      </w:r>
      <w:r w:rsidR="00B262D6">
        <w:rPr>
          <w:i/>
          <w:iCs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 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AF6F8E">
        <w:rPr>
          <w:rFonts w:ascii="Times New Roman" w:hAnsi="Times New Roman"/>
          <w:i/>
          <w:sz w:val="22"/>
          <w:szCs w:val="22"/>
        </w:rPr>
        <w:t xml:space="preserve">XXX                                                     </w:t>
      </w:r>
      <w:r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B262D6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B262D6" w:rsidRPr="009112DB">
        <w:t>manažer specializovan</w:t>
      </w:r>
      <w:r w:rsidR="00B262D6">
        <w:t>ého</w:t>
      </w:r>
      <w:r w:rsidR="00B262D6" w:rsidRPr="009112DB">
        <w:t xml:space="preserve"> útvaru </w:t>
      </w:r>
      <w:r w:rsidR="00B262D6">
        <w:tab/>
      </w:r>
      <w:r w:rsidR="00B262D6">
        <w:tab/>
      </w:r>
      <w:r w:rsidR="00B262D6">
        <w:tab/>
      </w:r>
      <w:r w:rsidR="00B262D6">
        <w:tab/>
      </w:r>
      <w:r w:rsidR="00B262D6">
        <w:tab/>
        <w:t xml:space="preserve">     </w:t>
      </w:r>
      <w:r w:rsidR="00AF6F8E">
        <w:t>XXX</w:t>
      </w:r>
    </w:p>
    <w:p w14:paraId="0E8D1F2B" w14:textId="4DB25FCD" w:rsidR="00974736" w:rsidRDefault="00B262D6" w:rsidP="00B262D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t xml:space="preserve">       </w:t>
      </w:r>
      <w:r w:rsidRPr="009112DB">
        <w:t>správ</w:t>
      </w:r>
      <w:r>
        <w:t>a</w:t>
      </w:r>
      <w:r w:rsidRPr="009112DB">
        <w:t xml:space="preserve"> externích sítí</w:t>
      </w:r>
      <w:r w:rsidR="00974736" w:rsidRPr="00C245AE" w:rsidDel="008D78A5">
        <w:rPr>
          <w:rFonts w:ascii="Times New Roman" w:hAnsi="Times New Roman"/>
          <w:sz w:val="22"/>
          <w:szCs w:val="22"/>
        </w:rPr>
        <w:t xml:space="preserve"> </w:t>
      </w:r>
      <w:r w:rsidR="00974736" w:rsidRPr="00C245AE">
        <w:rPr>
          <w:rFonts w:ascii="Times New Roman" w:hAnsi="Times New Roman"/>
          <w:sz w:val="22"/>
          <w:szCs w:val="22"/>
        </w:rPr>
        <w:tab/>
      </w:r>
      <w:r w:rsidR="00974736" w:rsidRPr="00C245AE">
        <w:rPr>
          <w:rFonts w:ascii="Times New Roman" w:hAnsi="Times New Roman"/>
          <w:sz w:val="22"/>
          <w:szCs w:val="22"/>
        </w:rPr>
        <w:tab/>
      </w:r>
      <w:r w:rsidR="00974736" w:rsidRPr="00C245AE">
        <w:rPr>
          <w:rFonts w:ascii="Times New Roman" w:hAnsi="Times New Roman"/>
          <w:sz w:val="22"/>
          <w:szCs w:val="22"/>
        </w:rPr>
        <w:tab/>
      </w:r>
      <w:r w:rsidR="00974736" w:rsidRPr="00C245AE">
        <w:rPr>
          <w:rFonts w:ascii="Times New Roman" w:hAnsi="Times New Roman"/>
          <w:sz w:val="22"/>
          <w:szCs w:val="22"/>
        </w:rPr>
        <w:tab/>
      </w:r>
      <w:r w:rsidR="00974736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974736">
        <w:rPr>
          <w:rFonts w:ascii="Times New Roman" w:hAnsi="Times New Roman"/>
          <w:sz w:val="22"/>
          <w:szCs w:val="22"/>
        </w:rPr>
        <w:t xml:space="preserve"> </w:t>
      </w:r>
    </w:p>
    <w:p w14:paraId="56F16CD1" w14:textId="77777777" w:rsidR="00974736" w:rsidRDefault="00974736" w:rsidP="00974736"/>
    <w:p w14:paraId="06E8709C" w14:textId="77777777" w:rsidR="00974736" w:rsidRDefault="00974736" w:rsidP="00974736"/>
    <w:p w14:paraId="1E34CC9E" w14:textId="77777777" w:rsidR="00974736" w:rsidRDefault="00974736" w:rsidP="00974736"/>
    <w:p w14:paraId="6A9A88DC" w14:textId="77777777"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815A5B" w14:textId="0A82403D" w:rsidR="00974736" w:rsidRPr="00C245AE" w:rsidRDefault="00974736" w:rsidP="0097473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="00AF6F8E">
        <w:rPr>
          <w:rFonts w:ascii="Times New Roman" w:hAnsi="Times New Roman"/>
          <w:i/>
          <w:sz w:val="22"/>
          <w:szCs w:val="22"/>
        </w:rPr>
        <w:t>XXX</w:t>
      </w:r>
    </w:p>
    <w:p w14:paraId="0E742742" w14:textId="05F3E497" w:rsidR="00974736" w:rsidRDefault="00974736" w:rsidP="0097473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891EF6">
        <w:rPr>
          <w:rFonts w:ascii="Times New Roman" w:hAnsi="Times New Roman"/>
          <w:sz w:val="22"/>
          <w:szCs w:val="22"/>
        </w:rPr>
        <w:t xml:space="preserve"> </w:t>
      </w:r>
      <w:r w:rsidR="00AF6F8E">
        <w:t>XXX</w:t>
      </w:r>
    </w:p>
    <w:p w14:paraId="1912CC6C" w14:textId="77777777" w:rsidR="00974736" w:rsidRDefault="00974736" w:rsidP="00974736"/>
    <w:p w14:paraId="0138FC9E" w14:textId="77777777" w:rsidR="00022317" w:rsidRDefault="00AF6F8E" w:rsidP="00974736">
      <w:pPr>
        <w:pStyle w:val="P-NORMAL-TEXT"/>
      </w:pPr>
    </w:p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98FF8" w14:textId="77777777" w:rsidR="005B7373" w:rsidRDefault="005B7373" w:rsidP="00EE218B">
      <w:r>
        <w:separator/>
      </w:r>
    </w:p>
  </w:endnote>
  <w:endnote w:type="continuationSeparator" w:id="0">
    <w:p w14:paraId="1C136F7C" w14:textId="77777777" w:rsidR="005B7373" w:rsidRDefault="005B7373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5878E" w14:textId="77777777"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F1CE5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BF1CE5">
        <w:rPr>
          <w:noProof/>
        </w:rPr>
        <w:t>3</w:t>
      </w:r>
    </w:fldSimple>
  </w:p>
  <w:p w14:paraId="020E3532" w14:textId="77777777" w:rsidR="00700D7B" w:rsidRDefault="00AF6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E16A" w14:textId="77777777" w:rsidR="005B7373" w:rsidRDefault="005B7373" w:rsidP="00EE218B">
      <w:r>
        <w:separator/>
      </w:r>
    </w:p>
  </w:footnote>
  <w:footnote w:type="continuationSeparator" w:id="0">
    <w:p w14:paraId="7EF1AAF9" w14:textId="77777777" w:rsidR="005B7373" w:rsidRDefault="005B7373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831E" w14:textId="76B374ED"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46976" behindDoc="0" locked="0" layoutInCell="1" allowOverlap="1" wp14:anchorId="2EE10088" wp14:editId="08DE350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C15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46976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FA51C4B" wp14:editId="0C3B3F6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B262D6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14:paraId="68CAE9AB" w14:textId="69DA6D6B"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57FC9B00" wp14:editId="10D3328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8B49B2">
      <w:rPr>
        <w:rFonts w:ascii="Arial" w:hAnsi="Arial" w:cs="Arial"/>
      </w:rPr>
      <w:t>17490</w:t>
    </w:r>
    <w:r>
      <w:rPr>
        <w:rFonts w:ascii="Arial" w:hAnsi="Arial" w:cs="Arial"/>
      </w:rPr>
      <w:t xml:space="preserve"> / </w:t>
    </w:r>
    <w:r w:rsidR="008B49B2">
      <w:rPr>
        <w:rFonts w:ascii="Arial" w:hAnsi="Arial" w:cs="Arial"/>
      </w:rPr>
      <w:t>2017</w:t>
    </w:r>
    <w:r w:rsidR="00CA211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ab/>
    </w:r>
  </w:p>
  <w:p w14:paraId="4B7321CF" w14:textId="77777777" w:rsidR="00700D7B" w:rsidRDefault="00AF6F8E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1AE4D021" w14:textId="77777777" w:rsidR="00700D7B" w:rsidRPr="00BB2C84" w:rsidRDefault="00AF6F8E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71131DE" w14:textId="77777777" w:rsidR="00700D7B" w:rsidRDefault="00AF6F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43231E"/>
    <w:rsid w:val="00443DDE"/>
    <w:rsid w:val="00444CC9"/>
    <w:rsid w:val="00457CC4"/>
    <w:rsid w:val="00474EAC"/>
    <w:rsid w:val="00540F1D"/>
    <w:rsid w:val="00572859"/>
    <w:rsid w:val="005B7373"/>
    <w:rsid w:val="005F4890"/>
    <w:rsid w:val="006E095F"/>
    <w:rsid w:val="00754FB8"/>
    <w:rsid w:val="00871A27"/>
    <w:rsid w:val="00877AC7"/>
    <w:rsid w:val="00891EF6"/>
    <w:rsid w:val="008B0500"/>
    <w:rsid w:val="008B49B2"/>
    <w:rsid w:val="009135A2"/>
    <w:rsid w:val="00974736"/>
    <w:rsid w:val="00984A23"/>
    <w:rsid w:val="00986F74"/>
    <w:rsid w:val="009B135B"/>
    <w:rsid w:val="009D3322"/>
    <w:rsid w:val="009F2A7A"/>
    <w:rsid w:val="00A033CB"/>
    <w:rsid w:val="00A23EE9"/>
    <w:rsid w:val="00AF6F8E"/>
    <w:rsid w:val="00B021CA"/>
    <w:rsid w:val="00B262D6"/>
    <w:rsid w:val="00B51FA2"/>
    <w:rsid w:val="00B639A7"/>
    <w:rsid w:val="00BA731B"/>
    <w:rsid w:val="00BD4C3F"/>
    <w:rsid w:val="00BF1CE5"/>
    <w:rsid w:val="00CA211F"/>
    <w:rsid w:val="00D24223"/>
    <w:rsid w:val="00DC72BD"/>
    <w:rsid w:val="00E174A1"/>
    <w:rsid w:val="00E33345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B494"/>
  <w15:docId w15:val="{7953028B-EA98-42AD-9A1A-9178A12D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2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-HEAD-WBULLETSChar">
    <w:name w:val="ČP-HEAD-WBULLETS Char"/>
    <w:basedOn w:val="Standardnpsmoodstavce"/>
    <w:rsid w:val="00B262D6"/>
    <w:rPr>
      <w:rFonts w:ascii="Tahoma" w:hAnsi="Tahoma"/>
      <w:lang w:val="cs-CZ" w:eastAsia="cs-CZ" w:bidi="ar-SA"/>
    </w:rPr>
  </w:style>
  <w:style w:type="paragraph" w:customStyle="1" w:styleId="cpslovnpsmenn">
    <w:name w:val="cp_číslování písmenné"/>
    <w:basedOn w:val="Normln"/>
    <w:link w:val="cpslovnpsmennChar"/>
    <w:uiPriority w:val="99"/>
    <w:rsid w:val="00B262D6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B262D6"/>
    <w:rPr>
      <w:rFonts w:ascii="Times New Roman" w:eastAsia="Calibri" w:hAnsi="Times New Roman" w:cs="Times New Roman"/>
    </w:rPr>
  </w:style>
  <w:style w:type="paragraph" w:customStyle="1" w:styleId="Odstavec2">
    <w:name w:val="Odstavec 2"/>
    <w:basedOn w:val="Normln"/>
    <w:link w:val="Odstavec2Char"/>
    <w:uiPriority w:val="99"/>
    <w:rsid w:val="00E33345"/>
    <w:pPr>
      <w:spacing w:after="120" w:line="360" w:lineRule="auto"/>
      <w:jc w:val="both"/>
    </w:pPr>
    <w:rPr>
      <w:sz w:val="20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E33345"/>
    <w:rPr>
      <w:rFonts w:ascii="Times New Roman" w:eastAsia="Times New Roman" w:hAnsi="Times New Roman" w:cs="Times New Roman"/>
      <w:sz w:val="20"/>
      <w:szCs w:val="24"/>
      <w:lang w:eastAsia="cs-CZ"/>
    </w:rPr>
  </w:style>
  <w:style w:type="numbering" w:customStyle="1" w:styleId="StylVcerovovTun">
    <w:name w:val="Styl Víceúrovňové Tučné"/>
    <w:rsid w:val="00E3334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4ADBCCB3204EAFA024B94BDC4B72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6A615-4201-4F9E-A3D7-627C471BCC0F}"/>
      </w:docPartPr>
      <w:docPartBody>
        <w:p w:rsidR="00021093" w:rsidRDefault="003A70D3" w:rsidP="003A70D3">
          <w:pPr>
            <w:pStyle w:val="284ADBCCB3204EAFA024B94BDC4B727C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9ABDD729E754CE7BCF5F9E0BBE65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5785A-0EF8-471C-B55C-BA6BF827EE81}"/>
      </w:docPartPr>
      <w:docPartBody>
        <w:p w:rsidR="00021093" w:rsidRDefault="003A70D3" w:rsidP="003A70D3">
          <w:pPr>
            <w:pStyle w:val="49ABDD729E754CE7BCF5F9E0BBE65C5D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19C7BE7558F34E41AD0AD77EF085F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14EFF-C796-4CED-88E0-EB5A48EEA3A6}"/>
      </w:docPartPr>
      <w:docPartBody>
        <w:p w:rsidR="00021093" w:rsidRDefault="003A70D3" w:rsidP="003A70D3">
          <w:pPr>
            <w:pStyle w:val="19C7BE7558F34E41AD0AD77EF085F318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D3"/>
    <w:rsid w:val="00021093"/>
    <w:rsid w:val="003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70D3"/>
    <w:rPr>
      <w:color w:val="808080"/>
    </w:rPr>
  </w:style>
  <w:style w:type="paragraph" w:customStyle="1" w:styleId="284ADBCCB3204EAFA024B94BDC4B727C">
    <w:name w:val="284ADBCCB3204EAFA024B94BDC4B727C"/>
    <w:rsid w:val="003A70D3"/>
  </w:style>
  <w:style w:type="paragraph" w:customStyle="1" w:styleId="49ABDD729E754CE7BCF5F9E0BBE65C5D">
    <w:name w:val="49ABDD729E754CE7BCF5F9E0BBE65C5D"/>
    <w:rsid w:val="003A70D3"/>
  </w:style>
  <w:style w:type="paragraph" w:customStyle="1" w:styleId="19C7BE7558F34E41AD0AD77EF085F318">
    <w:name w:val="19C7BE7558F34E41AD0AD77EF085F318"/>
    <w:rsid w:val="003A7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Kadlecová Jana</cp:lastModifiedBy>
  <cp:revision>15</cp:revision>
  <cp:lastPrinted>2018-03-15T12:33:00Z</cp:lastPrinted>
  <dcterms:created xsi:type="dcterms:W3CDTF">2018-02-10T10:48:00Z</dcterms:created>
  <dcterms:modified xsi:type="dcterms:W3CDTF">2021-09-06T08:56:00Z</dcterms:modified>
</cp:coreProperties>
</file>