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29" w:rsidRDefault="00241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Nabídka pro veřejnou zakázku „Nákup PC techniky pro základní školu Ústí nad Orlicí, Třebovská 147“ od Ing. Petra Skopala – </w:t>
      </w:r>
      <w:proofErr w:type="gramStart"/>
      <w:r>
        <w:rPr>
          <w:rFonts w:ascii="Arial" w:hAnsi="Arial" w:cs="Arial"/>
          <w:sz w:val="24"/>
          <w:szCs w:val="24"/>
        </w:rPr>
        <w:t>Probit Elektro</w:t>
      </w:r>
      <w:proofErr w:type="gramEnd"/>
      <w:r>
        <w:rPr>
          <w:rFonts w:ascii="Arial" w:hAnsi="Arial" w:cs="Arial"/>
          <w:sz w:val="24"/>
          <w:szCs w:val="24"/>
        </w:rPr>
        <w:t xml:space="preserve"> se sídlem Nádražní 982, Česká Třebová, 560 02, IČ: 67323286, DIČ: CZ7908195328</w:t>
      </w:r>
    </w:p>
    <w:p w:rsidR="00241CF7" w:rsidRDefault="00241CF7">
      <w:pPr>
        <w:rPr>
          <w:rFonts w:ascii="Arial" w:hAnsi="Arial" w:cs="Arial"/>
          <w:sz w:val="24"/>
          <w:szCs w:val="24"/>
        </w:rPr>
      </w:pP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KPYWY-SPEC2:DELL T340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E-2234/32G/2x480SSD/2x4TB/2x495W/3yPrSu,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DG6GFD3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1 ks 39 990,00 33 049,59 21% 6 940,41 39 990,00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proofErr w:type="spellStart"/>
      <w:r w:rsidRPr="00241CF7">
        <w:rPr>
          <w:rFonts w:ascii="Arial" w:hAnsi="Arial" w:cs="Arial"/>
          <w:sz w:val="24"/>
          <w:szCs w:val="24"/>
        </w:rPr>
        <w:t>WinSvrSTDCore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 2019 SNGL OLP 16Lic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 xml:space="preserve">NL </w:t>
      </w:r>
      <w:proofErr w:type="spellStart"/>
      <w:r w:rsidRPr="00241CF7">
        <w:rPr>
          <w:rFonts w:ascii="Arial" w:hAnsi="Arial" w:cs="Arial"/>
          <w:sz w:val="24"/>
          <w:szCs w:val="24"/>
        </w:rPr>
        <w:t>Acdmc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CF7">
        <w:rPr>
          <w:rFonts w:ascii="Arial" w:hAnsi="Arial" w:cs="Arial"/>
          <w:sz w:val="24"/>
          <w:szCs w:val="24"/>
        </w:rPr>
        <w:t>CoreLic</w:t>
      </w:r>
      <w:proofErr w:type="spellEnd"/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1 ks 8 500,00 7 024,79 21% 1 475,21 8 500,00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proofErr w:type="spellStart"/>
      <w:r w:rsidRPr="00241CF7">
        <w:rPr>
          <w:rFonts w:ascii="Arial" w:hAnsi="Arial" w:cs="Arial"/>
          <w:sz w:val="24"/>
          <w:szCs w:val="24"/>
        </w:rPr>
        <w:t>WinSvrCAL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 2019 SNGL OLP NL </w:t>
      </w:r>
      <w:proofErr w:type="spellStart"/>
      <w:r w:rsidRPr="00241CF7">
        <w:rPr>
          <w:rFonts w:ascii="Arial" w:hAnsi="Arial" w:cs="Arial"/>
          <w:sz w:val="24"/>
          <w:szCs w:val="24"/>
        </w:rPr>
        <w:t>Acdmc</w:t>
      </w:r>
      <w:proofErr w:type="spellEnd"/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proofErr w:type="spellStart"/>
      <w:r w:rsidRPr="00241CF7">
        <w:rPr>
          <w:rFonts w:ascii="Arial" w:hAnsi="Arial" w:cs="Arial"/>
          <w:sz w:val="24"/>
          <w:szCs w:val="24"/>
        </w:rPr>
        <w:t>DvcCAL</w:t>
      </w:r>
      <w:proofErr w:type="spellEnd"/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50 ks 260,00 10 743,80 21% 2 256,20 13 000,00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proofErr w:type="spellStart"/>
      <w:r w:rsidRPr="00241CF7">
        <w:rPr>
          <w:rFonts w:ascii="Arial" w:hAnsi="Arial" w:cs="Arial"/>
          <w:sz w:val="24"/>
          <w:szCs w:val="24"/>
        </w:rPr>
        <w:t>Creative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CF7">
        <w:rPr>
          <w:rFonts w:ascii="Arial" w:hAnsi="Arial" w:cs="Arial"/>
          <w:sz w:val="24"/>
          <w:szCs w:val="24"/>
        </w:rPr>
        <w:t>Labs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CF7">
        <w:rPr>
          <w:rFonts w:ascii="Arial" w:hAnsi="Arial" w:cs="Arial"/>
          <w:sz w:val="24"/>
          <w:szCs w:val="24"/>
        </w:rPr>
        <w:t>Wireless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CF7">
        <w:rPr>
          <w:rFonts w:ascii="Arial" w:hAnsi="Arial" w:cs="Arial"/>
          <w:sz w:val="24"/>
          <w:szCs w:val="24"/>
        </w:rPr>
        <w:t>soundbar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CF7">
        <w:rPr>
          <w:rFonts w:ascii="Arial" w:hAnsi="Arial" w:cs="Arial"/>
          <w:sz w:val="24"/>
          <w:szCs w:val="24"/>
        </w:rPr>
        <w:t>Stage</w:t>
      </w:r>
      <w:proofErr w:type="spellEnd"/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 xml:space="preserve">2.1 </w:t>
      </w:r>
      <w:proofErr w:type="spellStart"/>
      <w:r w:rsidRPr="00241CF7">
        <w:rPr>
          <w:rFonts w:ascii="Arial" w:hAnsi="Arial" w:cs="Arial"/>
          <w:sz w:val="24"/>
          <w:szCs w:val="24"/>
        </w:rPr>
        <w:t>with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 subwoofer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1 ks 4 026,00 3 327,27 21% 698,73 4 026,00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BARBONE HOME i5 10400 Pro 1 ks 37 953,00 31 366,12 21% 6 586,88 37 953,00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Součet položek 85 511,57 17 957,43 103 469,00</w:t>
      </w:r>
    </w:p>
    <w:p w:rsidR="00241CF7" w:rsidRPr="00241CF7" w:rsidRDefault="00241CF7" w:rsidP="00241CF7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241CF7">
        <w:rPr>
          <w:rFonts w:ascii="Arial" w:hAnsi="Arial" w:cs="Arial"/>
          <w:b/>
          <w:bCs/>
          <w:sz w:val="24"/>
          <w:szCs w:val="24"/>
        </w:rPr>
        <w:t xml:space="preserve">CELKEM 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241CF7">
        <w:rPr>
          <w:rFonts w:ascii="Arial" w:hAnsi="Arial" w:cs="Arial"/>
          <w:b/>
          <w:bCs/>
          <w:sz w:val="24"/>
          <w:szCs w:val="24"/>
        </w:rPr>
        <w:t xml:space="preserve"> 103 469,00</w:t>
      </w:r>
      <w:proofErr w:type="gramEnd"/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 xml:space="preserve">C BARBONE HOME i5 - procesor Intel </w:t>
      </w:r>
      <w:proofErr w:type="spellStart"/>
      <w:r w:rsidRPr="00241CF7">
        <w:rPr>
          <w:rFonts w:ascii="Arial" w:hAnsi="Arial" w:cs="Arial"/>
          <w:sz w:val="24"/>
          <w:szCs w:val="24"/>
        </w:rPr>
        <w:t>Core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 i5-10400 (2.9GHz, 6 </w:t>
      </w:r>
      <w:proofErr w:type="spellStart"/>
      <w:r w:rsidRPr="00241CF7">
        <w:rPr>
          <w:rFonts w:ascii="Arial" w:hAnsi="Arial" w:cs="Arial"/>
          <w:sz w:val="24"/>
          <w:szCs w:val="24"/>
        </w:rPr>
        <w:t>jáder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41CF7">
        <w:rPr>
          <w:rFonts w:ascii="Arial" w:hAnsi="Arial" w:cs="Arial"/>
          <w:sz w:val="24"/>
          <w:szCs w:val="24"/>
        </w:rPr>
        <w:t>Comet</w:t>
      </w:r>
      <w:proofErr w:type="spellEnd"/>
      <w:r w:rsidRPr="00241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CF7">
        <w:rPr>
          <w:rFonts w:ascii="Arial" w:hAnsi="Arial" w:cs="Arial"/>
          <w:sz w:val="24"/>
          <w:szCs w:val="24"/>
        </w:rPr>
        <w:t>Lake</w:t>
      </w:r>
      <w:proofErr w:type="spellEnd"/>
      <w:r w:rsidRPr="00241CF7">
        <w:rPr>
          <w:rFonts w:ascii="Arial" w:hAnsi="Arial" w:cs="Arial"/>
          <w:sz w:val="24"/>
          <w:szCs w:val="24"/>
        </w:rPr>
        <w:t>, operační paměť 8GB DDR4,</w:t>
      </w:r>
    </w:p>
    <w:p w:rsidR="00241CF7" w:rsidRPr="00241CF7" w:rsidRDefault="00241CF7" w:rsidP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disk 480GB SSD, Intel HD 630, výstupy DVI, HDMI, mechanika DVDRW, operační systém Windows 10 Pro</w:t>
      </w:r>
    </w:p>
    <w:p w:rsidR="00241CF7" w:rsidRDefault="00241CF7">
      <w:pPr>
        <w:rPr>
          <w:rFonts w:ascii="Arial" w:hAnsi="Arial" w:cs="Arial"/>
          <w:sz w:val="24"/>
          <w:szCs w:val="24"/>
        </w:rPr>
      </w:pPr>
      <w:r w:rsidRPr="00241CF7">
        <w:rPr>
          <w:rFonts w:ascii="Arial" w:hAnsi="Arial" w:cs="Arial"/>
          <w:sz w:val="24"/>
          <w:szCs w:val="24"/>
        </w:rPr>
        <w:t>Vy</w:t>
      </w:r>
      <w:r>
        <w:rPr>
          <w:rFonts w:ascii="Arial" w:hAnsi="Arial" w:cs="Arial"/>
          <w:sz w:val="24"/>
          <w:szCs w:val="24"/>
        </w:rPr>
        <w:t>hoto</w:t>
      </w:r>
      <w:r w:rsidRPr="00241CF7">
        <w:rPr>
          <w:rFonts w:ascii="Arial" w:hAnsi="Arial" w:cs="Arial"/>
          <w:sz w:val="24"/>
          <w:szCs w:val="24"/>
        </w:rPr>
        <w:t>vil:</w:t>
      </w:r>
      <w:r>
        <w:rPr>
          <w:rFonts w:ascii="Arial" w:hAnsi="Arial" w:cs="Arial"/>
          <w:sz w:val="24"/>
          <w:szCs w:val="24"/>
        </w:rPr>
        <w:t xml:space="preserve"> Ing. Petr Skopal dne 10. 08. 2021</w:t>
      </w:r>
    </w:p>
    <w:p w:rsidR="00241CF7" w:rsidRPr="00241CF7" w:rsidRDefault="00241CF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41CF7" w:rsidRPr="00241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F7"/>
    <w:rsid w:val="00241CF7"/>
    <w:rsid w:val="002665B8"/>
    <w:rsid w:val="003F6D82"/>
    <w:rsid w:val="00C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55C8-4263-41DE-A59B-1FA54615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2021-08-23T12:11:00Z</dcterms:created>
  <dcterms:modified xsi:type="dcterms:W3CDTF">2021-08-23T12:11:00Z</dcterms:modified>
</cp:coreProperties>
</file>