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A8116D">
        <w:tc>
          <w:tcPr>
            <w:tcW w:w="1" w:type="dxa"/>
          </w:tcPr>
          <w:p w:rsidR="00A8116D" w:rsidRDefault="00A8116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456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210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244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3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basic"/>
            </w:pPr>
            <w:r>
              <w:t>č.j. ČDT: 21/382/344</w:t>
            </w:r>
          </w:p>
        </w:tc>
        <w:tc>
          <w:tcPr>
            <w:tcW w:w="210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3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basic"/>
            </w:pPr>
            <w:r>
              <w:t>č.j. smlouvy: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88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98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"/>
            </w:pPr>
            <w:r>
              <w:t>Katastrální území Doubravka, LV číslo 270, geometrický plán č. 2540-210504/2021</w:t>
            </w:r>
            <w:r>
              <w:br/>
              <w:t>Pozemky p. č. 3125/2, p. č. 3125/3, p. č. 3125/9, p. č. 3125/8, p. č. 3125/5, p. č. 3125/6, p. č. 2453/4, p. č. 2653/1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98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"/>
            </w:pPr>
            <w:r>
              <w:t>Katastrální území Koterov, LV číslo 170, geometrický plán č. 659-210504/2021</w:t>
            </w:r>
            <w:r>
              <w:br/>
              <w:t>Pozemky p. č. 706/2, p. č. 708/2, p. č. 715, p. č. 877/4, p. č. 877/5, p. č. 831/52, p. č. 831/54, p. č. 831/1, p. č. 877/1, p. č. 831/57, p. č. 877/2, p. č. 707/2, p. č. 709/2, p. č. 711/5, p. č. 704/2, p. č. 716/2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7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"/>
            </w:pPr>
            <w:r>
              <w:t>Katastrální území Křimice, LV číslo 1271, geometrický plán č. 1819-210504/2021</w:t>
            </w:r>
            <w:r>
              <w:br/>
              <w:t>Pozemky p. č. 1038/1, p. č. 1038/15, p. č. 1038/16, p. č. 1385/2, p. č. 770/35, p. č. 2093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7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"/>
            </w:pPr>
            <w:r>
              <w:t>Katastrální území Plzeň, LV číslo 26285, geometrický plán č. 12226-210504/2021</w:t>
            </w:r>
            <w:r>
              <w:br/>
              <w:t>Pozemky p. č. 5644/2, p. č. 6586/1, p. č. 6589/1, p. č. 5644/1, p. č. 5618, p. č. 6589/26, p. č. 13411/1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7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"/>
            </w:pPr>
            <w:r>
              <w:t>Katastrální území Plzeň, LV číslo 26285, geometrický plán č. 12228-210504/2021</w:t>
            </w:r>
            <w:r>
              <w:br/>
              <w:t>Pozemky p. č. 9054/53, p. č. 6590/5, p. č. 9050/4, p. č. 9050/5, p. č. 9054/50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7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16D" w:rsidRDefault="00B306F3">
            <w:pPr>
              <w:pStyle w:val="Textstandard"/>
            </w:pPr>
            <w:r>
              <w:t>Katastrální území Skvrňany, LV číslo 270, geometrický plán č. 3283-210504/2021</w:t>
            </w:r>
            <w:r>
              <w:br/>
              <w:t>Pozemky p. č. 2616/4, p. č. 2176/689, p. č. 2566, p. č. 2616/1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 w:rsidTr="00856163">
        <w:trPr>
          <w:trHeight w:hRule="exact" w:val="14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163" w:rsidRDefault="00B306F3">
            <w:pPr>
              <w:pStyle w:val="Textstandard"/>
            </w:pPr>
            <w:r>
              <w:t>Katastrální území Božkov, LV číslo 1435, geometrický plán č. 1635-34/2021</w:t>
            </w:r>
            <w:r>
              <w:br/>
              <w:t>Pozem</w:t>
            </w:r>
            <w:r w:rsidR="00856163">
              <w:t>ek</w:t>
            </w:r>
            <w:r>
              <w:t xml:space="preserve"> p. č. 1389/136</w:t>
            </w:r>
            <w:r w:rsidR="00856163">
              <w:t xml:space="preserve"> a dále pak </w:t>
            </w:r>
            <w:r w:rsidR="00856163" w:rsidRPr="00856163">
              <w:t xml:space="preserve">pozemek p. č. </w:t>
            </w:r>
            <w:r w:rsidR="00856163">
              <w:t xml:space="preserve">1389/4, který </w:t>
            </w:r>
            <w:r w:rsidR="00856163" w:rsidRPr="00856163">
              <w:t xml:space="preserve">byl v rámci revize katastru sloučen do </w:t>
            </w:r>
            <w:r w:rsidR="0057512B">
              <w:t>jednoho celku s pozemkem</w:t>
            </w:r>
            <w:r w:rsidR="00856163" w:rsidRPr="00856163">
              <w:t xml:space="preserve"> p. č. </w:t>
            </w:r>
            <w:r w:rsidR="0057512B">
              <w:t>1389/136</w:t>
            </w:r>
          </w:p>
          <w:p w:rsidR="00856163" w:rsidRDefault="00856163">
            <w:pPr>
              <w:pStyle w:val="Textstandard"/>
            </w:pPr>
          </w:p>
          <w:p w:rsidR="00856163" w:rsidRDefault="00856163">
            <w:pPr>
              <w:pStyle w:val="Textstandard"/>
            </w:pPr>
          </w:p>
          <w:p w:rsidR="00856163" w:rsidRDefault="00856163">
            <w:pPr>
              <w:pStyle w:val="Textstandard"/>
            </w:pPr>
          </w:p>
          <w:p w:rsidR="00856163" w:rsidRDefault="00856163">
            <w:pPr>
              <w:pStyle w:val="Textstandard"/>
            </w:pPr>
          </w:p>
          <w:p w:rsidR="00A8116D" w:rsidRDefault="00B306F3">
            <w:pPr>
              <w:pStyle w:val="Textstandard"/>
            </w:pP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856163">
        <w:trPr>
          <w:trHeight w:hRule="exact" w:val="700"/>
        </w:trPr>
        <w:tc>
          <w:tcPr>
            <w:tcW w:w="1" w:type="dxa"/>
          </w:tcPr>
          <w:p w:rsidR="00856163" w:rsidRDefault="0085616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163" w:rsidRDefault="00856163">
            <w:pPr>
              <w:pStyle w:val="Textstandard"/>
            </w:pPr>
          </w:p>
        </w:tc>
        <w:tc>
          <w:tcPr>
            <w:tcW w:w="1" w:type="dxa"/>
          </w:tcPr>
          <w:p w:rsidR="00856163" w:rsidRDefault="00856163">
            <w:pPr>
              <w:pStyle w:val="EMPTYCELLSTYLE"/>
            </w:pPr>
          </w:p>
        </w:tc>
      </w:tr>
      <w:tr w:rsidR="00856163">
        <w:trPr>
          <w:trHeight w:hRule="exact" w:val="700"/>
        </w:trPr>
        <w:tc>
          <w:tcPr>
            <w:tcW w:w="1" w:type="dxa"/>
          </w:tcPr>
          <w:p w:rsidR="00856163" w:rsidRDefault="0085616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163" w:rsidRDefault="00856163">
            <w:pPr>
              <w:pStyle w:val="Textstandard"/>
            </w:pPr>
          </w:p>
        </w:tc>
        <w:tc>
          <w:tcPr>
            <w:tcW w:w="1" w:type="dxa"/>
          </w:tcPr>
          <w:p w:rsidR="00856163" w:rsidRDefault="00856163">
            <w:pPr>
              <w:pStyle w:val="EMPTYCELLSTYLE"/>
            </w:pPr>
          </w:p>
        </w:tc>
      </w:tr>
      <w:tr w:rsidR="00A8116D">
        <w:trPr>
          <w:trHeight w:hRule="exact" w:val="76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456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210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2440" w:type="dxa"/>
          </w:tcPr>
          <w:p w:rsidR="00A8116D" w:rsidRDefault="00A8116D">
            <w:pPr>
              <w:pStyle w:val="EMPTYCELLSTYLE"/>
            </w:pP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  <w:tr w:rsidR="00A8116D">
        <w:trPr>
          <w:trHeight w:hRule="exact" w:val="300"/>
        </w:trPr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16D" w:rsidRDefault="00B306F3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A8116D" w:rsidRDefault="00A8116D">
            <w:pPr>
              <w:pStyle w:val="EMPTYCELLSTYLE"/>
            </w:pPr>
          </w:p>
        </w:tc>
      </w:tr>
    </w:tbl>
    <w:p w:rsidR="00B306F3" w:rsidRDefault="00B306F3"/>
    <w:sectPr w:rsidR="00B306F3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6D"/>
    <w:rsid w:val="0057512B"/>
    <w:rsid w:val="00856163"/>
    <w:rsid w:val="00914E39"/>
    <w:rsid w:val="00A8116D"/>
    <w:rsid w:val="00B3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A121-F5C6-418E-82DB-F3EC2AA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pPr>
      <w:spacing w:line="276" w:lineRule="auto"/>
    </w:pPr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Hořanská Monika</dc:creator>
  <cp:lastModifiedBy>Hořanská Monika</cp:lastModifiedBy>
  <cp:revision>2</cp:revision>
  <dcterms:created xsi:type="dcterms:W3CDTF">2021-09-04T07:08:00Z</dcterms:created>
  <dcterms:modified xsi:type="dcterms:W3CDTF">2021-09-04T07:08:00Z</dcterms:modified>
</cp:coreProperties>
</file>