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2820A4" w14:textId="0AD6ACFF" w:rsidR="007F0ABB" w:rsidRDefault="007F0ABB" w:rsidP="00056C29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KUPNÍ SMLOUVA</w:t>
      </w:r>
    </w:p>
    <w:p w14:paraId="2F791057" w14:textId="77777777" w:rsidR="007F0ABB" w:rsidRDefault="007F0ABB" w:rsidP="00A6113A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</w:p>
    <w:p w14:paraId="5274AE80" w14:textId="77777777" w:rsidR="003003E5" w:rsidRDefault="003003E5" w:rsidP="003003E5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14:paraId="6157369F" w14:textId="77777777"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</w:p>
    <w:p w14:paraId="09347624" w14:textId="77777777" w:rsidR="006549BD" w:rsidRDefault="006549BD" w:rsidP="006549BD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XANADU a.s.</w:t>
      </w:r>
    </w:p>
    <w:p w14:paraId="3CA5082A" w14:textId="77777777" w:rsidR="006549BD" w:rsidRPr="004E110B" w:rsidRDefault="006549BD" w:rsidP="006549BD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se sídlem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Žirovnická 2389, 106 00 Praha 10</w:t>
      </w:r>
    </w:p>
    <w:p w14:paraId="2236F8DE" w14:textId="66A2A6D2" w:rsidR="006549BD" w:rsidRPr="004E110B" w:rsidRDefault="006549BD" w:rsidP="006549BD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zastoupená: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056C29">
        <w:rPr>
          <w:rFonts w:ascii="Arial" w:hAnsi="Arial" w:cs="Arial"/>
          <w:sz w:val="24"/>
          <w:szCs w:val="24"/>
        </w:rPr>
        <w:t>Tomášem Netolickým</w:t>
      </w:r>
      <w:r>
        <w:rPr>
          <w:rFonts w:ascii="Arial" w:hAnsi="Arial" w:cs="Arial"/>
          <w:sz w:val="24"/>
          <w:szCs w:val="24"/>
        </w:rPr>
        <w:t xml:space="preserve">, </w:t>
      </w:r>
      <w:r w:rsidR="00056C29">
        <w:rPr>
          <w:rFonts w:ascii="Arial" w:hAnsi="Arial" w:cs="Arial"/>
          <w:sz w:val="24"/>
          <w:szCs w:val="24"/>
        </w:rPr>
        <w:t>členem</w:t>
      </w:r>
      <w:r>
        <w:rPr>
          <w:rFonts w:ascii="Arial" w:hAnsi="Arial" w:cs="Arial"/>
          <w:sz w:val="24"/>
          <w:szCs w:val="24"/>
        </w:rPr>
        <w:t xml:space="preserve"> p</w:t>
      </w:r>
      <w:r w:rsidR="004E2B77"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edstavenstva</w:t>
      </w:r>
    </w:p>
    <w:p w14:paraId="31F62CAC" w14:textId="77777777" w:rsidR="006549BD" w:rsidRPr="004E110B" w:rsidRDefault="006549BD" w:rsidP="006549BD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4E110B">
        <w:rPr>
          <w:rFonts w:ascii="Arial" w:hAnsi="Arial" w:cs="Arial"/>
          <w:sz w:val="24"/>
          <w:szCs w:val="24"/>
        </w:rPr>
        <w:t>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14498138</w:t>
      </w:r>
    </w:p>
    <w:p w14:paraId="4C1C9C06" w14:textId="77777777" w:rsidR="006549BD" w:rsidRPr="004E110B" w:rsidRDefault="006549BD" w:rsidP="006549BD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DIČ: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CZ14498138</w:t>
      </w:r>
    </w:p>
    <w:p w14:paraId="009A6E58" w14:textId="642C21F6" w:rsidR="006549BD" w:rsidRDefault="006549BD" w:rsidP="006549BD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bankovní spojení:</w:t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F87E97B" w14:textId="0C1FD4BB" w:rsidR="006549BD" w:rsidRPr="004E110B" w:rsidRDefault="006549BD" w:rsidP="006549BD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C14E069" w14:textId="3C30C5CD" w:rsidR="006549BD" w:rsidRPr="004E110B" w:rsidRDefault="006549BD" w:rsidP="006549BD">
      <w:pPr>
        <w:pStyle w:val="bodytextu"/>
        <w:rPr>
          <w:szCs w:val="24"/>
        </w:rPr>
      </w:pPr>
      <w:r>
        <w:rPr>
          <w:szCs w:val="24"/>
        </w:rPr>
        <w:t>kontaktní osoba:</w:t>
      </w:r>
      <w:r>
        <w:rPr>
          <w:szCs w:val="24"/>
        </w:rPr>
        <w:tab/>
      </w:r>
      <w:r>
        <w:rPr>
          <w:szCs w:val="24"/>
        </w:rPr>
        <w:tab/>
      </w:r>
    </w:p>
    <w:p w14:paraId="27F20173" w14:textId="36212855" w:rsidR="006549BD" w:rsidRDefault="006549BD" w:rsidP="006549BD">
      <w:pPr>
        <w:pStyle w:val="bodytextu"/>
        <w:rPr>
          <w:szCs w:val="24"/>
        </w:rPr>
      </w:pPr>
      <w:r w:rsidRPr="004E110B">
        <w:rPr>
          <w:szCs w:val="24"/>
        </w:rPr>
        <w:t>e</w:t>
      </w:r>
      <w:r>
        <w:rPr>
          <w:szCs w:val="24"/>
        </w:rPr>
        <w:t>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0A2E626F" w14:textId="77777777" w:rsidR="006549BD" w:rsidRDefault="006549BD" w:rsidP="006549BD">
      <w:pPr>
        <w:pStyle w:val="bodytextu"/>
        <w:rPr>
          <w:szCs w:val="24"/>
        </w:rPr>
      </w:pPr>
      <w:r>
        <w:rPr>
          <w:szCs w:val="24"/>
        </w:rPr>
        <w:t>ID datové schránky</w:t>
      </w:r>
      <w:r w:rsidRPr="00EC6C05">
        <w:rPr>
          <w:szCs w:val="24"/>
        </w:rPr>
        <w:t>:</w:t>
      </w:r>
      <w:r w:rsidRPr="00EC6C05">
        <w:rPr>
          <w:szCs w:val="24"/>
        </w:rPr>
        <w:tab/>
      </w:r>
      <w:r w:rsidRPr="00EC6C05">
        <w:rPr>
          <w:szCs w:val="24"/>
        </w:rPr>
        <w:tab/>
      </w:r>
      <w:r>
        <w:rPr>
          <w:szCs w:val="24"/>
        </w:rPr>
        <w:t>cpcg3fv</w:t>
      </w:r>
      <w:r>
        <w:rPr>
          <w:szCs w:val="24"/>
        </w:rPr>
        <w:tab/>
      </w:r>
    </w:p>
    <w:p w14:paraId="30830502" w14:textId="77777777" w:rsidR="006549BD" w:rsidRPr="004E110B" w:rsidRDefault="006549BD" w:rsidP="006549BD">
      <w:pPr>
        <w:pStyle w:val="bodytextu"/>
        <w:rPr>
          <w:szCs w:val="24"/>
        </w:rPr>
      </w:pPr>
    </w:p>
    <w:p w14:paraId="412E434D" w14:textId="2D63D88C" w:rsidR="007F0ABB" w:rsidRPr="004E110B" w:rsidRDefault="006549BD" w:rsidP="006549BD">
      <w:pPr>
        <w:pStyle w:val="bodytextu"/>
        <w:jc w:val="both"/>
        <w:rPr>
          <w:szCs w:val="24"/>
        </w:rPr>
      </w:pPr>
      <w:r w:rsidRPr="004E110B">
        <w:rPr>
          <w:szCs w:val="24"/>
        </w:rPr>
        <w:t xml:space="preserve">zapsaná v OR vedeném </w:t>
      </w:r>
      <w:r>
        <w:rPr>
          <w:szCs w:val="24"/>
        </w:rPr>
        <w:t>Městským soudem v Praze, oddíl B</w:t>
      </w:r>
      <w:r w:rsidRPr="004E110B">
        <w:rPr>
          <w:szCs w:val="24"/>
        </w:rPr>
        <w:t xml:space="preserve">, vložka </w:t>
      </w:r>
      <w:r>
        <w:rPr>
          <w:szCs w:val="24"/>
        </w:rPr>
        <w:t>17555</w:t>
      </w:r>
    </w:p>
    <w:p w14:paraId="26D8AB87" w14:textId="4ADB57FF" w:rsidR="007F0ABB" w:rsidRDefault="007F0ABB" w:rsidP="007F0ABB">
      <w:pPr>
        <w:pStyle w:val="Vlastntextsmlouvy"/>
        <w:rPr>
          <w:szCs w:val="24"/>
        </w:rPr>
      </w:pPr>
      <w:r w:rsidRPr="004E110B">
        <w:rPr>
          <w:szCs w:val="24"/>
        </w:rPr>
        <w:t>(dále jen „</w:t>
      </w:r>
      <w:r w:rsidR="002E428C" w:rsidRPr="003452B9">
        <w:rPr>
          <w:b/>
          <w:szCs w:val="24"/>
        </w:rPr>
        <w:t>P</w:t>
      </w:r>
      <w:r w:rsidRPr="003452B9">
        <w:rPr>
          <w:b/>
          <w:szCs w:val="24"/>
        </w:rPr>
        <w:t>rodávající</w:t>
      </w:r>
      <w:r w:rsidRPr="004E110B">
        <w:rPr>
          <w:szCs w:val="24"/>
        </w:rPr>
        <w:t xml:space="preserve">“) </w:t>
      </w:r>
    </w:p>
    <w:p w14:paraId="6139299D" w14:textId="77777777" w:rsidR="007F0ABB" w:rsidRDefault="007F0ABB" w:rsidP="007F0ABB">
      <w:pPr>
        <w:pStyle w:val="Vlastntextsmlouvy"/>
        <w:jc w:val="center"/>
        <w:rPr>
          <w:b/>
        </w:rPr>
      </w:pPr>
      <w:r>
        <w:rPr>
          <w:b/>
        </w:rPr>
        <w:t>a</w:t>
      </w:r>
    </w:p>
    <w:p w14:paraId="68FE687D" w14:textId="6B65717E" w:rsidR="007F0ABB" w:rsidRDefault="007F0ABB" w:rsidP="00850925">
      <w:pPr>
        <w:pStyle w:val="Vlastntextsmlouvy"/>
        <w:jc w:val="left"/>
        <w:rPr>
          <w:b/>
        </w:rPr>
      </w:pPr>
    </w:p>
    <w:p w14:paraId="4B07CC0B" w14:textId="77777777" w:rsidR="008F57DC" w:rsidRDefault="008F57DC" w:rsidP="007F0ABB">
      <w:pPr>
        <w:pStyle w:val="bodytextu"/>
        <w:rPr>
          <w:szCs w:val="24"/>
        </w:rPr>
      </w:pPr>
      <w:r w:rsidRPr="002F7C72">
        <w:rPr>
          <w:b/>
          <w:szCs w:val="24"/>
        </w:rPr>
        <w:t>Česká agentura na podporu obchodu</w:t>
      </w:r>
      <w:r w:rsidRPr="002F7C72">
        <w:rPr>
          <w:szCs w:val="24"/>
        </w:rPr>
        <w:t>, státní příspěvková organizace nezapsaná v</w:t>
      </w:r>
      <w:r>
        <w:rPr>
          <w:szCs w:val="24"/>
        </w:rPr>
        <w:t> </w:t>
      </w:r>
      <w:r w:rsidRPr="002F7C72">
        <w:rPr>
          <w:szCs w:val="24"/>
        </w:rPr>
        <w:t>OR</w:t>
      </w:r>
      <w:r>
        <w:rPr>
          <w:szCs w:val="24"/>
        </w:rPr>
        <w:t xml:space="preserve"> </w:t>
      </w:r>
    </w:p>
    <w:p w14:paraId="0442E33D" w14:textId="424BB2D6" w:rsidR="007F0ABB" w:rsidRPr="0039567F" w:rsidRDefault="007F0ABB" w:rsidP="007F0ABB">
      <w:pPr>
        <w:pStyle w:val="bodytextu"/>
        <w:rPr>
          <w:szCs w:val="24"/>
        </w:rPr>
      </w:pPr>
      <w:r>
        <w:rPr>
          <w:szCs w:val="24"/>
        </w:rPr>
        <w:t>se sídlem</w:t>
      </w:r>
      <w:r w:rsidRPr="0039567F">
        <w:rPr>
          <w:szCs w:val="24"/>
        </w:rPr>
        <w:t xml:space="preserve">: </w:t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="008F57DC" w:rsidRPr="002F7C72">
        <w:rPr>
          <w:szCs w:val="24"/>
        </w:rPr>
        <w:t>Dittrichova 1968/21, Praha 2, PSČ 128 01</w:t>
      </w:r>
    </w:p>
    <w:p w14:paraId="151456A9" w14:textId="6D011EA9" w:rsidR="00B33DD7" w:rsidRDefault="007F0ABB" w:rsidP="007F0ABB">
      <w:pPr>
        <w:pStyle w:val="bodytextu"/>
        <w:ind w:left="2832" w:hanging="2832"/>
        <w:rPr>
          <w:szCs w:val="24"/>
        </w:rPr>
      </w:pPr>
      <w:r w:rsidRPr="004E110B">
        <w:rPr>
          <w:szCs w:val="24"/>
        </w:rPr>
        <w:t>zastoupená</w:t>
      </w:r>
      <w:r>
        <w:rPr>
          <w:szCs w:val="24"/>
        </w:rPr>
        <w:t>:</w:t>
      </w:r>
      <w:r w:rsidR="00F92D9D">
        <w:rPr>
          <w:szCs w:val="24"/>
        </w:rPr>
        <w:tab/>
      </w:r>
      <w:r w:rsidR="008F57DC" w:rsidRPr="002F7C72">
        <w:rPr>
          <w:szCs w:val="24"/>
        </w:rPr>
        <w:t>Ing. Radomil Doležal, MBA, generální ředitel</w:t>
      </w:r>
    </w:p>
    <w:p w14:paraId="484D3E0B" w14:textId="098D9848" w:rsidR="007F0ABB" w:rsidRPr="004E110B" w:rsidRDefault="007F0ABB" w:rsidP="007F0ABB">
      <w:pPr>
        <w:pStyle w:val="bodytextu"/>
        <w:ind w:left="2832" w:hanging="2832"/>
        <w:rPr>
          <w:szCs w:val="24"/>
        </w:rPr>
      </w:pPr>
      <w:r>
        <w:rPr>
          <w:szCs w:val="24"/>
        </w:rPr>
        <w:t>IČ</w:t>
      </w:r>
      <w:r w:rsidR="005F7545">
        <w:rPr>
          <w:szCs w:val="24"/>
        </w:rPr>
        <w:t>O</w:t>
      </w:r>
      <w:r>
        <w:rPr>
          <w:szCs w:val="24"/>
        </w:rPr>
        <w:t>:</w:t>
      </w:r>
      <w:r>
        <w:rPr>
          <w:szCs w:val="24"/>
        </w:rPr>
        <w:tab/>
      </w:r>
      <w:r w:rsidR="008F57DC" w:rsidRPr="002F7C72">
        <w:rPr>
          <w:szCs w:val="24"/>
        </w:rPr>
        <w:t>00001171</w:t>
      </w:r>
    </w:p>
    <w:p w14:paraId="5652007A" w14:textId="2F820864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F57DC">
        <w:rPr>
          <w:szCs w:val="24"/>
        </w:rPr>
        <w:t>CZ</w:t>
      </w:r>
      <w:r w:rsidR="008F57DC" w:rsidRPr="002F7C72">
        <w:rPr>
          <w:szCs w:val="24"/>
        </w:rPr>
        <w:t>00001171</w:t>
      </w:r>
    </w:p>
    <w:p w14:paraId="22E92DA0" w14:textId="31151D12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>
        <w:rPr>
          <w:szCs w:val="24"/>
        </w:rPr>
        <w:tab/>
      </w:r>
    </w:p>
    <w:p w14:paraId="66881CC7" w14:textId="12090D5D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EC4ED57" w14:textId="005269C1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pověřený pracovník:</w:t>
      </w:r>
      <w:r>
        <w:rPr>
          <w:szCs w:val="24"/>
        </w:rPr>
        <w:tab/>
      </w:r>
    </w:p>
    <w:p w14:paraId="33D1DD6D" w14:textId="74AFB0BB" w:rsidR="007F0ABB" w:rsidRDefault="00F92D9D" w:rsidP="007F0ABB">
      <w:pPr>
        <w:pStyle w:val="bodytextu"/>
        <w:rPr>
          <w:sz w:val="22"/>
          <w:szCs w:val="22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 w:rsidR="007F0ABB">
        <w:rPr>
          <w:szCs w:val="24"/>
        </w:rPr>
        <w:tab/>
      </w:r>
    </w:p>
    <w:p w14:paraId="152868A1" w14:textId="131BE8CE" w:rsidR="00C334A3" w:rsidRDefault="006C0583" w:rsidP="00C334A3">
      <w:pPr>
        <w:pStyle w:val="bodytextu"/>
        <w:rPr>
          <w:lang w:val="fi-FI"/>
        </w:rPr>
      </w:pPr>
      <w:r w:rsidRPr="006C0583">
        <w:rPr>
          <w:sz w:val="22"/>
          <w:szCs w:val="22"/>
        </w:rPr>
        <w:t>ID datové schránky</w:t>
      </w:r>
      <w:r w:rsidR="00C334A3" w:rsidRPr="00EC6C05">
        <w:rPr>
          <w:sz w:val="22"/>
          <w:szCs w:val="22"/>
        </w:rPr>
        <w:t>:</w:t>
      </w:r>
      <w:r w:rsidR="00C334A3" w:rsidRPr="00EC6C05">
        <w:rPr>
          <w:sz w:val="22"/>
          <w:szCs w:val="22"/>
        </w:rPr>
        <w:tab/>
      </w:r>
      <w:r w:rsidR="00C334A3" w:rsidRPr="00EC6C05">
        <w:rPr>
          <w:sz w:val="22"/>
          <w:szCs w:val="22"/>
        </w:rPr>
        <w:tab/>
      </w:r>
    </w:p>
    <w:p w14:paraId="4A42ADA6" w14:textId="273B5AE2" w:rsidR="00C334A3" w:rsidRDefault="00C334A3" w:rsidP="007F0ABB">
      <w:pPr>
        <w:pStyle w:val="bodytextu"/>
        <w:rPr>
          <w:lang w:val="fi-FI"/>
        </w:rPr>
      </w:pPr>
    </w:p>
    <w:p w14:paraId="2B1A696B" w14:textId="312F112E" w:rsidR="0039567F" w:rsidRDefault="0039567F" w:rsidP="007F0ABB">
      <w:pPr>
        <w:pStyle w:val="bodytextu"/>
        <w:rPr>
          <w:lang w:val="fi-FI"/>
        </w:rPr>
      </w:pPr>
      <w:r>
        <w:rPr>
          <w:szCs w:val="24"/>
        </w:rPr>
        <w:t>(dále jen „</w:t>
      </w:r>
      <w:r>
        <w:rPr>
          <w:b/>
          <w:szCs w:val="24"/>
        </w:rPr>
        <w:t>Kupující</w:t>
      </w:r>
      <w:r>
        <w:rPr>
          <w:szCs w:val="24"/>
        </w:rPr>
        <w:t>“)</w:t>
      </w:r>
    </w:p>
    <w:p w14:paraId="730BB0D0" w14:textId="77777777"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</w:p>
    <w:p w14:paraId="4CDA89C7" w14:textId="408E63F2"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(Prodávající a</w:t>
      </w:r>
      <w:r w:rsidR="001F14E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Kupující dále společně jako „</w:t>
      </w:r>
      <w:r w:rsidRPr="000701E8">
        <w:rPr>
          <w:rFonts w:ascii="Arial" w:hAnsi="Arial" w:cs="Arial"/>
          <w:b/>
          <w:sz w:val="24"/>
          <w:szCs w:val="24"/>
        </w:rPr>
        <w:t>smluvní strany</w:t>
      </w:r>
      <w:r>
        <w:rPr>
          <w:rFonts w:ascii="Arial" w:hAnsi="Arial" w:cs="Arial"/>
          <w:sz w:val="24"/>
          <w:szCs w:val="24"/>
        </w:rPr>
        <w:t>“)</w:t>
      </w:r>
    </w:p>
    <w:p w14:paraId="228B1613" w14:textId="77777777" w:rsidR="00643E9B" w:rsidRDefault="00643E9B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</w:p>
    <w:p w14:paraId="7E422F59" w14:textId="4D6CF80D" w:rsid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uzavřel</w:t>
      </w:r>
      <w:r w:rsidR="00064DA9">
        <w:rPr>
          <w:rFonts w:ascii="Arial" w:hAnsi="Arial" w:cs="Arial"/>
        </w:rPr>
        <w:t>y</w:t>
      </w:r>
      <w:r w:rsidRPr="003003E5">
        <w:rPr>
          <w:rFonts w:ascii="Arial" w:hAnsi="Arial" w:cs="Arial"/>
        </w:rPr>
        <w:t xml:space="preserve"> níže uvedeného dne, měsíce a roku </w:t>
      </w:r>
      <w:r w:rsidR="00B33DD7">
        <w:rPr>
          <w:rFonts w:ascii="Arial" w:hAnsi="Arial" w:cs="Arial"/>
        </w:rPr>
        <w:t xml:space="preserve">podle </w:t>
      </w:r>
      <w:r w:rsidR="00B33DD7" w:rsidRPr="003003E5">
        <w:rPr>
          <w:rFonts w:ascii="Arial" w:hAnsi="Arial" w:cs="Arial"/>
        </w:rPr>
        <w:t>§</w:t>
      </w:r>
      <w:r w:rsidR="001F14E1"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2079</w:t>
      </w:r>
      <w:r w:rsidR="00E91F24" w:rsidRPr="003003E5">
        <w:rPr>
          <w:rFonts w:ascii="Arial" w:hAnsi="Arial" w:cs="Arial"/>
        </w:rPr>
        <w:t xml:space="preserve"> </w:t>
      </w:r>
      <w:r w:rsidRPr="003003E5">
        <w:rPr>
          <w:rFonts w:ascii="Arial" w:hAnsi="Arial" w:cs="Arial"/>
        </w:rPr>
        <w:t>a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násl. zákona č.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89/2012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Sb., občanský zákoník</w:t>
      </w:r>
      <w:r w:rsidR="00D179D4">
        <w:rPr>
          <w:rFonts w:ascii="Arial" w:hAnsi="Arial" w:cs="Arial"/>
        </w:rPr>
        <w:t>, ve</w:t>
      </w:r>
      <w:r w:rsidR="001F14E1">
        <w:rPr>
          <w:rFonts w:ascii="Arial" w:hAnsi="Arial" w:cs="Arial"/>
        </w:rPr>
        <w:t> </w:t>
      </w:r>
      <w:r w:rsidR="00D179D4">
        <w:rPr>
          <w:rFonts w:ascii="Arial" w:hAnsi="Arial" w:cs="Arial"/>
        </w:rPr>
        <w:t>znění pozdějších předpisů</w:t>
      </w:r>
      <w:r w:rsidRPr="003003E5">
        <w:rPr>
          <w:rFonts w:ascii="Arial" w:hAnsi="Arial" w:cs="Arial"/>
        </w:rPr>
        <w:t xml:space="preserve"> (dále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jen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„</w:t>
      </w:r>
      <w:r w:rsidRPr="000701E8">
        <w:rPr>
          <w:rFonts w:ascii="Arial" w:hAnsi="Arial" w:cs="Arial"/>
          <w:b/>
        </w:rPr>
        <w:t>OZ</w:t>
      </w:r>
      <w:r w:rsidRPr="003003E5">
        <w:rPr>
          <w:rFonts w:ascii="Arial" w:hAnsi="Arial" w:cs="Arial"/>
        </w:rPr>
        <w:t xml:space="preserve">“), </w:t>
      </w:r>
    </w:p>
    <w:p w14:paraId="4C1F6F4E" w14:textId="77777777" w:rsidR="003003E5" w:rsidRPr="003003E5" w:rsidRDefault="003003E5" w:rsidP="003003E5">
      <w:pPr>
        <w:jc w:val="center"/>
        <w:rPr>
          <w:rFonts w:ascii="Arial" w:hAnsi="Arial" w:cs="Arial"/>
        </w:rPr>
      </w:pPr>
    </w:p>
    <w:p w14:paraId="6CFDD47B" w14:textId="77777777" w:rsidR="003003E5" w:rsidRP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tuto</w:t>
      </w:r>
    </w:p>
    <w:p w14:paraId="60CD6805" w14:textId="77777777"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smlouvu</w:t>
      </w:r>
    </w:p>
    <w:p w14:paraId="4BFEB356" w14:textId="7ACE42D1" w:rsidR="00C15F9B" w:rsidRDefault="006C0583" w:rsidP="007F0ABB">
      <w:pPr>
        <w:pStyle w:val="Vlastntextsmlouvy"/>
        <w:jc w:val="center"/>
        <w:rPr>
          <w:b/>
          <w:szCs w:val="24"/>
        </w:rPr>
      </w:pPr>
      <w:r w:rsidRPr="000701E8">
        <w:rPr>
          <w:szCs w:val="24"/>
        </w:rPr>
        <w:t>(dále jen „</w:t>
      </w:r>
      <w:r>
        <w:rPr>
          <w:b/>
          <w:szCs w:val="24"/>
        </w:rPr>
        <w:t>smlouva</w:t>
      </w:r>
      <w:r w:rsidRPr="000701E8">
        <w:rPr>
          <w:szCs w:val="24"/>
        </w:rPr>
        <w:t>“)</w:t>
      </w:r>
    </w:p>
    <w:p w14:paraId="568BA1E6" w14:textId="45CEC939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290A734A" w14:textId="77777777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0D648B92" w14:textId="40790C6D" w:rsidR="00C15F9B" w:rsidRDefault="00C15F9B" w:rsidP="007F0ABB">
      <w:pPr>
        <w:pStyle w:val="Vlastntextsmlouvy"/>
        <w:jc w:val="center"/>
        <w:rPr>
          <w:b/>
          <w:szCs w:val="24"/>
        </w:rPr>
      </w:pPr>
    </w:p>
    <w:p w14:paraId="7EDE8DE8" w14:textId="77777777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431C730A" w14:textId="525B86F9"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35761DB3" w14:textId="77777777"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14:paraId="208DCE77" w14:textId="5293D09C" w:rsidR="0026350D" w:rsidRPr="00E91F24" w:rsidRDefault="007F0ABB" w:rsidP="00C15F9B">
      <w:pPr>
        <w:pStyle w:val="NADPISCENTR"/>
        <w:rPr>
          <w:rFonts w:ascii="Arial" w:hAnsi="Arial" w:cs="Arial"/>
          <w:sz w:val="24"/>
          <w:szCs w:val="24"/>
        </w:rPr>
      </w:pPr>
      <w:r w:rsidRPr="003452B9">
        <w:rPr>
          <w:rFonts w:ascii="Arial" w:hAnsi="Arial" w:cs="Arial"/>
          <w:sz w:val="24"/>
          <w:szCs w:val="24"/>
        </w:rPr>
        <w:t xml:space="preserve">Tato </w:t>
      </w:r>
      <w:r w:rsidR="0064002F" w:rsidRPr="003452B9">
        <w:rPr>
          <w:rFonts w:ascii="Arial" w:hAnsi="Arial" w:cs="Arial"/>
          <w:sz w:val="24"/>
          <w:szCs w:val="24"/>
        </w:rPr>
        <w:t>s</w:t>
      </w:r>
      <w:r w:rsidRPr="003452B9">
        <w:rPr>
          <w:rFonts w:ascii="Arial" w:hAnsi="Arial" w:cs="Arial"/>
          <w:sz w:val="24"/>
          <w:szCs w:val="24"/>
        </w:rPr>
        <w:t xml:space="preserve">mlouva </w:t>
      </w:r>
      <w:r w:rsidR="00EB45D9" w:rsidRPr="003452B9">
        <w:rPr>
          <w:rFonts w:ascii="Arial" w:hAnsi="Arial" w:cs="Arial"/>
          <w:sz w:val="24"/>
          <w:szCs w:val="24"/>
        </w:rPr>
        <w:t xml:space="preserve">je </w:t>
      </w:r>
      <w:r w:rsidRPr="003452B9">
        <w:rPr>
          <w:rFonts w:ascii="Arial" w:hAnsi="Arial" w:cs="Arial"/>
          <w:sz w:val="24"/>
          <w:szCs w:val="24"/>
        </w:rPr>
        <w:t>smluvními stranami uzavřena na</w:t>
      </w:r>
      <w:r w:rsidR="001F14E1">
        <w:rPr>
          <w:rFonts w:ascii="Arial" w:hAnsi="Arial" w:cs="Arial"/>
          <w:sz w:val="24"/>
          <w:szCs w:val="24"/>
        </w:rPr>
        <w:t> </w:t>
      </w:r>
      <w:r w:rsidR="00877E10" w:rsidRPr="003452B9">
        <w:rPr>
          <w:rFonts w:ascii="Arial" w:hAnsi="Arial" w:cs="Arial"/>
          <w:sz w:val="24"/>
          <w:szCs w:val="24"/>
        </w:rPr>
        <w:t>plnění veřejné</w:t>
      </w:r>
      <w:r w:rsidR="005B74F2" w:rsidRPr="003452B9">
        <w:rPr>
          <w:rFonts w:ascii="Arial" w:hAnsi="Arial" w:cs="Arial"/>
          <w:sz w:val="24"/>
          <w:szCs w:val="24"/>
        </w:rPr>
        <w:t xml:space="preserve"> zakázky </w:t>
      </w:r>
      <w:r w:rsidR="00EB45D9" w:rsidRPr="003452B9">
        <w:rPr>
          <w:rFonts w:ascii="Arial" w:hAnsi="Arial" w:cs="Arial"/>
          <w:sz w:val="24"/>
          <w:szCs w:val="24"/>
        </w:rPr>
        <w:t>zadávané</w:t>
      </w:r>
      <w:r w:rsidR="0064002F" w:rsidRPr="003452B9">
        <w:rPr>
          <w:rFonts w:ascii="Arial" w:hAnsi="Arial" w:cs="Arial"/>
          <w:sz w:val="24"/>
          <w:szCs w:val="24"/>
        </w:rPr>
        <w:t xml:space="preserve"> v dynamickém nákupním systému zavedeném pod</w:t>
      </w:r>
      <w:r w:rsidR="001F14E1">
        <w:rPr>
          <w:rFonts w:ascii="Arial" w:hAnsi="Arial" w:cs="Arial"/>
          <w:sz w:val="24"/>
          <w:szCs w:val="24"/>
        </w:rPr>
        <w:t> </w:t>
      </w:r>
      <w:r w:rsidR="0064002F" w:rsidRPr="003452B9">
        <w:rPr>
          <w:rFonts w:ascii="Arial" w:hAnsi="Arial" w:cs="Arial"/>
          <w:sz w:val="24"/>
          <w:szCs w:val="24"/>
        </w:rPr>
        <w:t>názvem</w:t>
      </w:r>
      <w:r w:rsidR="00EB45D9" w:rsidRPr="003452B9">
        <w:rPr>
          <w:rFonts w:ascii="Arial" w:hAnsi="Arial" w:cs="Arial"/>
          <w:sz w:val="24"/>
          <w:szCs w:val="24"/>
        </w:rPr>
        <w:t xml:space="preserve"> </w:t>
      </w:r>
      <w:r w:rsidR="0064002F" w:rsidRPr="003452B9">
        <w:rPr>
          <w:rFonts w:ascii="Arial" w:hAnsi="Arial" w:cs="Arial"/>
          <w:sz w:val="24"/>
          <w:szCs w:val="24"/>
        </w:rPr>
        <w:t>„</w:t>
      </w:r>
      <w:r w:rsidR="004D67B0" w:rsidRPr="003452B9">
        <w:rPr>
          <w:rFonts w:ascii="Arial" w:hAnsi="Arial" w:cs="Arial"/>
          <w:sz w:val="24"/>
          <w:szCs w:val="24"/>
        </w:rPr>
        <w:t>Dynamický nákupní systém pro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centrální nákup státu na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dodávky ICT komodit pro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rok</w:t>
      </w:r>
      <w:r w:rsidR="00E87483" w:rsidRPr="003452B9">
        <w:rPr>
          <w:rFonts w:ascii="Arial" w:hAnsi="Arial" w:cs="Arial"/>
          <w:sz w:val="24"/>
          <w:szCs w:val="24"/>
        </w:rPr>
        <w:t>y</w:t>
      </w:r>
      <w:r w:rsidR="004D67B0" w:rsidRPr="003452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67B0" w:rsidRPr="003452B9">
        <w:rPr>
          <w:rFonts w:ascii="Arial" w:hAnsi="Arial" w:cs="Arial"/>
          <w:sz w:val="24"/>
          <w:szCs w:val="24"/>
        </w:rPr>
        <w:t>201</w:t>
      </w:r>
      <w:r w:rsidR="00E87483" w:rsidRPr="003452B9">
        <w:rPr>
          <w:rFonts w:ascii="Arial" w:hAnsi="Arial" w:cs="Arial"/>
          <w:sz w:val="24"/>
          <w:szCs w:val="24"/>
        </w:rPr>
        <w:t>9</w:t>
      </w:r>
      <w:r w:rsidR="004D67B0" w:rsidRPr="003452B9">
        <w:rPr>
          <w:rFonts w:ascii="Arial" w:hAnsi="Arial" w:cs="Arial"/>
          <w:sz w:val="24"/>
          <w:szCs w:val="24"/>
        </w:rPr>
        <w:t xml:space="preserve"> – 2022</w:t>
      </w:r>
      <w:proofErr w:type="gramEnd"/>
      <w:r w:rsidR="0064002F" w:rsidRPr="003452B9">
        <w:rPr>
          <w:rFonts w:ascii="Arial" w:hAnsi="Arial" w:cs="Arial"/>
          <w:sz w:val="24"/>
          <w:szCs w:val="24"/>
        </w:rPr>
        <w:t>“</w:t>
      </w:r>
      <w:r w:rsidR="0026350D" w:rsidRPr="00E91F24">
        <w:rPr>
          <w:rFonts w:ascii="Arial" w:hAnsi="Arial" w:cs="Arial"/>
          <w:sz w:val="24"/>
          <w:szCs w:val="24"/>
        </w:rPr>
        <w:t>.</w:t>
      </w:r>
    </w:p>
    <w:p w14:paraId="33A27F16" w14:textId="479EAB59" w:rsidR="00D179D4" w:rsidRPr="00E91F24" w:rsidRDefault="0039567F" w:rsidP="00C15F9B">
      <w:pPr>
        <w:pStyle w:val="NADPISCENTR"/>
        <w:rPr>
          <w:rFonts w:ascii="Arial" w:hAnsi="Arial" w:cs="Arial"/>
          <w:sz w:val="24"/>
          <w:szCs w:val="24"/>
        </w:rPr>
      </w:pPr>
      <w:r w:rsidRPr="00E91F24">
        <w:rPr>
          <w:rFonts w:ascii="Arial" w:hAnsi="Arial" w:cs="Arial"/>
          <w:sz w:val="24"/>
          <w:szCs w:val="24"/>
        </w:rPr>
        <w:t>II.</w:t>
      </w:r>
    </w:p>
    <w:p w14:paraId="7B365FD4" w14:textId="77777777"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14:paraId="7007357C" w14:textId="331754C5" w:rsidR="0026350D" w:rsidRPr="0040549B" w:rsidRDefault="0030263F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53541">
        <w:rPr>
          <w:rFonts w:ascii="Arial" w:hAnsi="Arial" w:cs="Arial"/>
          <w:color w:val="000000"/>
          <w:sz w:val="24"/>
          <w:szCs w:val="24"/>
        </w:rPr>
        <w:t xml:space="preserve">Předmětem této smlouvy je </w:t>
      </w:r>
      <w:r w:rsidR="00E15646" w:rsidRPr="00753541">
        <w:rPr>
          <w:rFonts w:ascii="Arial" w:hAnsi="Arial" w:cs="Arial"/>
          <w:color w:val="000000"/>
          <w:sz w:val="24"/>
          <w:szCs w:val="24"/>
        </w:rPr>
        <w:t>dodávka</w:t>
      </w:r>
      <w:r w:rsidR="003C7A43" w:rsidRPr="00753541">
        <w:rPr>
          <w:rFonts w:ascii="Arial" w:hAnsi="Arial" w:cs="Arial"/>
          <w:color w:val="000000"/>
          <w:sz w:val="24"/>
          <w:szCs w:val="24"/>
        </w:rPr>
        <w:t xml:space="preserve"> </w:t>
      </w:r>
      <w:r w:rsidR="00EB45D9" w:rsidRPr="00753541">
        <w:rPr>
          <w:rFonts w:ascii="Arial" w:hAnsi="Arial" w:cs="Arial"/>
          <w:color w:val="000000"/>
          <w:sz w:val="24"/>
          <w:szCs w:val="24"/>
        </w:rPr>
        <w:t>zboží</w:t>
      </w:r>
      <w:r w:rsidR="002A261D" w:rsidRPr="00753541">
        <w:rPr>
          <w:rFonts w:ascii="Arial" w:hAnsi="Arial" w:cs="Arial"/>
          <w:color w:val="000000"/>
          <w:sz w:val="24"/>
          <w:szCs w:val="24"/>
        </w:rPr>
        <w:t xml:space="preserve"> vymezeného v </w:t>
      </w:r>
      <w:r w:rsidR="00125DA5" w:rsidRPr="00753541">
        <w:rPr>
          <w:rFonts w:ascii="Arial" w:hAnsi="Arial" w:cs="Arial"/>
          <w:color w:val="000000"/>
          <w:sz w:val="24"/>
          <w:szCs w:val="24"/>
        </w:rPr>
        <w:t>P</w:t>
      </w:r>
      <w:r w:rsidR="002A261D" w:rsidRPr="00753541">
        <w:rPr>
          <w:rFonts w:ascii="Arial" w:hAnsi="Arial" w:cs="Arial"/>
          <w:color w:val="000000"/>
          <w:sz w:val="24"/>
          <w:szCs w:val="24"/>
        </w:rPr>
        <w:t>říloze</w:t>
      </w:r>
      <w:r w:rsidR="00064DA9" w:rsidRPr="00753541">
        <w:rPr>
          <w:rFonts w:ascii="Arial" w:hAnsi="Arial" w:cs="Arial"/>
          <w:color w:val="000000"/>
          <w:sz w:val="24"/>
          <w:szCs w:val="24"/>
        </w:rPr>
        <w:t xml:space="preserve"> č.</w:t>
      </w:r>
      <w:r w:rsidR="001F14E1" w:rsidRPr="00753541">
        <w:rPr>
          <w:rFonts w:ascii="Arial" w:hAnsi="Arial" w:cs="Arial"/>
          <w:color w:val="000000"/>
          <w:sz w:val="24"/>
          <w:szCs w:val="24"/>
        </w:rPr>
        <w:t> </w:t>
      </w:r>
      <w:r w:rsidR="008E68FA" w:rsidRPr="00753541">
        <w:rPr>
          <w:rFonts w:ascii="Arial" w:hAnsi="Arial" w:cs="Arial"/>
          <w:color w:val="000000"/>
          <w:sz w:val="24"/>
          <w:szCs w:val="24"/>
        </w:rPr>
        <w:t>1</w:t>
      </w:r>
      <w:r w:rsidR="00064DA9" w:rsidRPr="00753541">
        <w:rPr>
          <w:rFonts w:ascii="Arial" w:hAnsi="Arial" w:cs="Arial"/>
          <w:color w:val="000000"/>
          <w:sz w:val="24"/>
          <w:szCs w:val="24"/>
        </w:rPr>
        <w:t xml:space="preserve"> této</w:t>
      </w:r>
      <w:r w:rsidR="00064DA9">
        <w:rPr>
          <w:rFonts w:ascii="Arial" w:hAnsi="Arial" w:cs="Arial"/>
          <w:color w:val="000000"/>
          <w:sz w:val="24"/>
          <w:szCs w:val="24"/>
        </w:rPr>
        <w:t xml:space="preserve"> smlouvy</w:t>
      </w:r>
      <w:r w:rsidR="002850DD">
        <w:rPr>
          <w:rFonts w:ascii="Arial" w:hAnsi="Arial" w:cs="Arial"/>
          <w:color w:val="000000"/>
          <w:sz w:val="24"/>
          <w:szCs w:val="24"/>
        </w:rPr>
        <w:t>.</w:t>
      </w:r>
    </w:p>
    <w:p w14:paraId="5F9BBE6C" w14:textId="5A267692" w:rsidR="0026350D" w:rsidRDefault="0026350D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Kupující se zavazuje předmět plnění převzít </w:t>
      </w:r>
      <w:r w:rsidR="002A2B22">
        <w:rPr>
          <w:rFonts w:ascii="Arial" w:hAnsi="Arial" w:cs="Arial"/>
          <w:color w:val="000000"/>
          <w:sz w:val="24"/>
          <w:szCs w:val="24"/>
        </w:rPr>
        <w:t xml:space="preserve">(zboží) </w:t>
      </w:r>
      <w:r w:rsidR="001F14E1">
        <w:rPr>
          <w:rFonts w:ascii="Arial" w:hAnsi="Arial" w:cs="Arial"/>
          <w:color w:val="000000"/>
          <w:sz w:val="24"/>
          <w:szCs w:val="24"/>
        </w:rPr>
        <w:t>a </w:t>
      </w:r>
      <w:r>
        <w:rPr>
          <w:rFonts w:ascii="Arial" w:hAnsi="Arial" w:cs="Arial"/>
          <w:color w:val="000000"/>
          <w:sz w:val="24"/>
          <w:szCs w:val="24"/>
        </w:rPr>
        <w:t xml:space="preserve">zaplatit </w:t>
      </w:r>
      <w:r w:rsidR="009C336F">
        <w:rPr>
          <w:rFonts w:ascii="Arial" w:hAnsi="Arial" w:cs="Arial"/>
          <w:color w:val="000000"/>
          <w:sz w:val="24"/>
          <w:szCs w:val="24"/>
        </w:rPr>
        <w:t xml:space="preserve">cenu </w:t>
      </w:r>
      <w:r w:rsidR="008E25B3">
        <w:rPr>
          <w:rFonts w:ascii="Arial" w:hAnsi="Arial" w:cs="Arial"/>
          <w:color w:val="000000"/>
          <w:sz w:val="24"/>
          <w:szCs w:val="24"/>
        </w:rPr>
        <w:t>stanovenou v této smlouvě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E5101F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14:paraId="12A85BC4" w14:textId="77777777" w:rsidR="0026350D" w:rsidRDefault="009C336F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</w:t>
      </w:r>
      <w:r w:rsidR="0026350D">
        <w:rPr>
          <w:rFonts w:ascii="Arial" w:hAnsi="Arial" w:cs="Arial"/>
          <w:sz w:val="24"/>
          <w:szCs w:val="24"/>
        </w:rPr>
        <w:t>upní cena</w:t>
      </w:r>
    </w:p>
    <w:p w14:paraId="49120960" w14:textId="551B8438" w:rsidR="0026350D" w:rsidRPr="00601B5B" w:rsidRDefault="00601B5B" w:rsidP="004E2B77">
      <w:pPr>
        <w:pStyle w:val="1"/>
        <w:numPr>
          <w:ilvl w:val="0"/>
          <w:numId w:val="9"/>
        </w:numPr>
        <w:tabs>
          <w:tab w:val="clear" w:pos="1068"/>
        </w:tabs>
        <w:ind w:left="426" w:hanging="426"/>
        <w:rPr>
          <w:rFonts w:ascii="Arial" w:hAnsi="Arial" w:cs="Arial"/>
          <w:sz w:val="24"/>
          <w:szCs w:val="24"/>
        </w:rPr>
      </w:pPr>
      <w:r w:rsidRPr="00601B5B">
        <w:rPr>
          <w:rFonts w:ascii="Arial" w:hAnsi="Arial" w:cs="Arial"/>
          <w:sz w:val="24"/>
          <w:szCs w:val="24"/>
        </w:rPr>
        <w:t>Smluvní strany se dohodly, že</w:t>
      </w:r>
      <w:r w:rsidR="001F14E1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>cena zboží dodávaného Prodávajícím na základě této smlouvy byla stanovena v souladu s nabídkovou cenou Prodávajícího nabídnutou v rámci zadávacího řízení veřejné zakázky zadávané v dynamickém nákupním systému specifikovaném v této smlouvě a</w:t>
      </w:r>
      <w:r w:rsidR="00AB27EC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 xml:space="preserve">činí </w:t>
      </w:r>
      <w:r w:rsidR="004E2B77" w:rsidRPr="004E2B77">
        <w:rPr>
          <w:rFonts w:ascii="Arial" w:hAnsi="Arial" w:cs="Arial"/>
          <w:sz w:val="24"/>
          <w:szCs w:val="24"/>
        </w:rPr>
        <w:t xml:space="preserve">196 000,00 Kč </w:t>
      </w:r>
      <w:r>
        <w:rPr>
          <w:rFonts w:ascii="Arial" w:hAnsi="Arial" w:cs="Arial"/>
          <w:sz w:val="24"/>
          <w:szCs w:val="24"/>
        </w:rPr>
        <w:t xml:space="preserve">(slovy: </w:t>
      </w:r>
      <w:r w:rsidR="004E2B77" w:rsidRPr="004E2B77">
        <w:rPr>
          <w:rFonts w:ascii="Arial" w:hAnsi="Arial" w:cs="Arial"/>
          <w:sz w:val="24"/>
          <w:szCs w:val="24"/>
        </w:rPr>
        <w:t>jedno sto devadesát šest tisíc korun českých</w:t>
      </w:r>
      <w:r>
        <w:rPr>
          <w:rFonts w:ascii="Arial" w:hAnsi="Arial" w:cs="Arial"/>
          <w:sz w:val="24"/>
          <w:szCs w:val="24"/>
        </w:rPr>
        <w:t>)</w:t>
      </w:r>
      <w:r w:rsidR="008E25B3" w:rsidRPr="00601B5B">
        <w:rPr>
          <w:rFonts w:ascii="Arial" w:hAnsi="Arial" w:cs="Arial"/>
          <w:sz w:val="24"/>
          <w:szCs w:val="24"/>
        </w:rPr>
        <w:t xml:space="preserve"> </w:t>
      </w:r>
      <w:r w:rsidR="0026350D" w:rsidRPr="00601B5B">
        <w:rPr>
          <w:rFonts w:ascii="Arial" w:hAnsi="Arial" w:cs="Arial"/>
          <w:sz w:val="24"/>
          <w:szCs w:val="24"/>
        </w:rPr>
        <w:t>bez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601B5B">
        <w:rPr>
          <w:rFonts w:ascii="Arial" w:hAnsi="Arial" w:cs="Arial"/>
          <w:sz w:val="24"/>
          <w:szCs w:val="24"/>
        </w:rPr>
        <w:t>DPH</w:t>
      </w:r>
      <w:r w:rsidRPr="00601B5B">
        <w:rPr>
          <w:rFonts w:ascii="Arial" w:hAnsi="Arial" w:cs="Arial"/>
          <w:sz w:val="24"/>
          <w:szCs w:val="24"/>
        </w:rPr>
        <w:t xml:space="preserve">, </w:t>
      </w:r>
      <w:r w:rsidR="0026350D" w:rsidRPr="00601B5B">
        <w:rPr>
          <w:rFonts w:ascii="Arial" w:hAnsi="Arial" w:cs="Arial"/>
          <w:sz w:val="24"/>
          <w:szCs w:val="24"/>
        </w:rPr>
        <w:t xml:space="preserve">DPH </w:t>
      </w:r>
      <w:r w:rsidR="0079141E" w:rsidRPr="00601B5B">
        <w:rPr>
          <w:rFonts w:ascii="Arial" w:hAnsi="Arial" w:cs="Arial"/>
          <w:sz w:val="24"/>
          <w:szCs w:val="24"/>
        </w:rPr>
        <w:t>21</w:t>
      </w:r>
      <w:r w:rsidR="0026350D" w:rsidRPr="00601B5B">
        <w:rPr>
          <w:rFonts w:ascii="Arial" w:hAnsi="Arial" w:cs="Arial"/>
          <w:sz w:val="24"/>
          <w:szCs w:val="24"/>
        </w:rPr>
        <w:t xml:space="preserve"> %</w:t>
      </w:r>
      <w:r w:rsidR="004E2B77">
        <w:rPr>
          <w:rFonts w:ascii="Arial" w:hAnsi="Arial" w:cs="Arial"/>
          <w:sz w:val="24"/>
          <w:szCs w:val="24"/>
        </w:rPr>
        <w:t xml:space="preserve"> </w:t>
      </w:r>
      <w:r w:rsidR="004E2B77" w:rsidRPr="004E2B77">
        <w:rPr>
          <w:rFonts w:ascii="Arial" w:hAnsi="Arial" w:cs="Arial"/>
          <w:sz w:val="24"/>
          <w:szCs w:val="24"/>
        </w:rPr>
        <w:t>41 160,00 Kč</w:t>
      </w:r>
      <w:r w:rsidRPr="00601B5B">
        <w:rPr>
          <w:rFonts w:ascii="Arial" w:hAnsi="Arial" w:cs="Arial"/>
          <w:sz w:val="24"/>
          <w:szCs w:val="24"/>
        </w:rPr>
        <w:t>, tj.</w:t>
      </w:r>
      <w:r w:rsidR="00AB27EC">
        <w:rPr>
          <w:rFonts w:ascii="Arial" w:hAnsi="Arial" w:cs="Arial"/>
          <w:sz w:val="24"/>
          <w:szCs w:val="24"/>
        </w:rPr>
        <w:t> </w:t>
      </w:r>
      <w:r w:rsidR="004E2B77" w:rsidRPr="004E2B77">
        <w:rPr>
          <w:rFonts w:ascii="Arial" w:hAnsi="Arial" w:cs="Arial"/>
          <w:sz w:val="24"/>
          <w:szCs w:val="24"/>
        </w:rPr>
        <w:t>237 160,00 Kč</w:t>
      </w:r>
      <w:r>
        <w:rPr>
          <w:rFonts w:ascii="Arial" w:hAnsi="Arial" w:cs="Arial"/>
          <w:sz w:val="24"/>
          <w:szCs w:val="24"/>
        </w:rPr>
        <w:t xml:space="preserve"> (slovy: </w:t>
      </w:r>
      <w:r w:rsidR="004E2B77" w:rsidRPr="004E2B77">
        <w:rPr>
          <w:rFonts w:ascii="Arial" w:hAnsi="Arial" w:cs="Arial"/>
          <w:sz w:val="24"/>
          <w:szCs w:val="24"/>
        </w:rPr>
        <w:t>dvě stě třicet sedm tisíc jedno sto šedesát korun českých</w:t>
      </w:r>
      <w:r>
        <w:rPr>
          <w:rFonts w:ascii="Arial" w:hAnsi="Arial" w:cs="Arial"/>
          <w:sz w:val="24"/>
          <w:szCs w:val="24"/>
        </w:rPr>
        <w:t xml:space="preserve">) </w:t>
      </w:r>
      <w:r w:rsidR="00E91F24">
        <w:rPr>
          <w:rFonts w:ascii="Arial" w:hAnsi="Arial" w:cs="Arial"/>
          <w:sz w:val="24"/>
          <w:szCs w:val="24"/>
        </w:rPr>
        <w:t>včetně</w:t>
      </w:r>
      <w:r w:rsidR="00E91F24" w:rsidRPr="00601B5B">
        <w:rPr>
          <w:rFonts w:ascii="Arial" w:hAnsi="Arial" w:cs="Arial"/>
          <w:sz w:val="24"/>
          <w:szCs w:val="24"/>
        </w:rPr>
        <w:t> </w:t>
      </w:r>
      <w:r w:rsidR="004C13BA" w:rsidRPr="00601B5B">
        <w:rPr>
          <w:rFonts w:ascii="Arial" w:hAnsi="Arial" w:cs="Arial"/>
          <w:sz w:val="24"/>
          <w:szCs w:val="24"/>
        </w:rPr>
        <w:t>DPH</w:t>
      </w:r>
      <w:r>
        <w:rPr>
          <w:rFonts w:ascii="Arial" w:hAnsi="Arial" w:cs="Arial"/>
          <w:sz w:val="24"/>
          <w:szCs w:val="24"/>
        </w:rPr>
        <w:t>.</w:t>
      </w:r>
    </w:p>
    <w:p w14:paraId="4FBCBBE3" w14:textId="15A385C4" w:rsidR="0026350D" w:rsidRPr="00C6612B" w:rsidRDefault="0079141E" w:rsidP="008E25B3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C6612B">
        <w:rPr>
          <w:rFonts w:ascii="Arial" w:hAnsi="Arial" w:cs="Arial"/>
          <w:sz w:val="24"/>
          <w:szCs w:val="24"/>
        </w:rPr>
        <w:t>Nabíd</w:t>
      </w:r>
      <w:r w:rsidR="00EB3E4B" w:rsidRPr="00C6612B">
        <w:rPr>
          <w:rFonts w:ascii="Arial" w:hAnsi="Arial" w:cs="Arial"/>
          <w:sz w:val="24"/>
          <w:szCs w:val="24"/>
        </w:rPr>
        <w:t>nuté celkové ceny</w:t>
      </w:r>
      <w:r w:rsidRPr="00C6612B">
        <w:rPr>
          <w:rFonts w:ascii="Arial" w:hAnsi="Arial" w:cs="Arial"/>
          <w:sz w:val="24"/>
          <w:szCs w:val="24"/>
        </w:rPr>
        <w:t xml:space="preserve"> </w:t>
      </w:r>
      <w:r w:rsidR="00EB3E4B" w:rsidRPr="00C6612B">
        <w:rPr>
          <w:rFonts w:ascii="Arial" w:hAnsi="Arial" w:cs="Arial"/>
          <w:sz w:val="24"/>
          <w:szCs w:val="24"/>
        </w:rPr>
        <w:t>bez</w:t>
      </w:r>
      <w:r w:rsidR="00AB27EC">
        <w:rPr>
          <w:rFonts w:ascii="Arial" w:hAnsi="Arial" w:cs="Arial"/>
          <w:sz w:val="24"/>
          <w:szCs w:val="24"/>
        </w:rPr>
        <w:t> </w:t>
      </w:r>
      <w:r w:rsidR="00EB3E4B" w:rsidRPr="00C6612B">
        <w:rPr>
          <w:rFonts w:ascii="Arial" w:hAnsi="Arial" w:cs="Arial"/>
          <w:sz w:val="24"/>
          <w:szCs w:val="24"/>
        </w:rPr>
        <w:t xml:space="preserve">DPH, </w:t>
      </w:r>
      <w:r w:rsidRPr="00753541">
        <w:rPr>
          <w:rFonts w:ascii="Arial" w:hAnsi="Arial" w:cs="Arial"/>
          <w:sz w:val="24"/>
          <w:szCs w:val="24"/>
        </w:rPr>
        <w:t>uvedené v</w:t>
      </w:r>
      <w:r w:rsidR="00D179D4" w:rsidRPr="00753541">
        <w:rPr>
          <w:rFonts w:ascii="Arial" w:hAnsi="Arial" w:cs="Arial"/>
          <w:sz w:val="24"/>
          <w:szCs w:val="24"/>
        </w:rPr>
        <w:t> </w:t>
      </w:r>
      <w:r w:rsidR="00125DA5" w:rsidRPr="00753541">
        <w:rPr>
          <w:rFonts w:ascii="Arial" w:hAnsi="Arial" w:cs="Arial"/>
          <w:sz w:val="24"/>
          <w:szCs w:val="24"/>
        </w:rPr>
        <w:t>P</w:t>
      </w:r>
      <w:r w:rsidR="002A2688" w:rsidRPr="00753541">
        <w:rPr>
          <w:rFonts w:ascii="Arial" w:hAnsi="Arial" w:cs="Arial"/>
          <w:color w:val="000000"/>
          <w:sz w:val="24"/>
          <w:szCs w:val="24"/>
        </w:rPr>
        <w:t>říloze</w:t>
      </w:r>
      <w:r w:rsidR="00D179D4" w:rsidRPr="00753541">
        <w:rPr>
          <w:rFonts w:ascii="Arial" w:hAnsi="Arial" w:cs="Arial"/>
          <w:color w:val="000000"/>
          <w:sz w:val="24"/>
          <w:szCs w:val="24"/>
        </w:rPr>
        <w:t xml:space="preserve"> č.</w:t>
      </w:r>
      <w:r w:rsidR="00AB27EC" w:rsidRPr="00753541">
        <w:rPr>
          <w:rFonts w:ascii="Arial" w:hAnsi="Arial" w:cs="Arial"/>
          <w:color w:val="000000"/>
          <w:sz w:val="24"/>
          <w:szCs w:val="24"/>
        </w:rPr>
        <w:t> </w:t>
      </w:r>
      <w:r w:rsidR="008E68FA" w:rsidRPr="00753541">
        <w:rPr>
          <w:rFonts w:ascii="Arial" w:hAnsi="Arial" w:cs="Arial"/>
          <w:color w:val="000000"/>
          <w:sz w:val="24"/>
          <w:szCs w:val="24"/>
        </w:rPr>
        <w:t>1</w:t>
      </w:r>
      <w:r w:rsidR="009B337E" w:rsidRPr="007535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3541">
        <w:rPr>
          <w:rFonts w:ascii="Arial" w:hAnsi="Arial" w:cs="Arial"/>
          <w:sz w:val="24"/>
          <w:szCs w:val="24"/>
        </w:rPr>
        <w:t>této smlouvy</w:t>
      </w:r>
      <w:r w:rsidR="005828AC" w:rsidRPr="00753541">
        <w:rPr>
          <w:rFonts w:ascii="Arial" w:hAnsi="Arial" w:cs="Arial"/>
          <w:sz w:val="24"/>
          <w:szCs w:val="24"/>
        </w:rPr>
        <w:t>,</w:t>
      </w:r>
      <w:r w:rsidRPr="00753541">
        <w:rPr>
          <w:rFonts w:ascii="Arial" w:hAnsi="Arial" w:cs="Arial"/>
          <w:sz w:val="24"/>
          <w:szCs w:val="24"/>
        </w:rPr>
        <w:t xml:space="preserve"> jsou</w:t>
      </w:r>
      <w:r w:rsidRPr="00C6612B">
        <w:rPr>
          <w:rFonts w:ascii="Arial" w:hAnsi="Arial" w:cs="Arial"/>
          <w:sz w:val="24"/>
          <w:szCs w:val="24"/>
        </w:rPr>
        <w:t xml:space="preserve"> považovány za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>ceny nejvýše přípustné 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 xml:space="preserve">nepřekročitelné, zahrnující </w:t>
      </w:r>
      <w:r w:rsidR="00DE413A" w:rsidRPr="00C6612B">
        <w:rPr>
          <w:rFonts w:ascii="Arial" w:hAnsi="Arial" w:cs="Arial"/>
          <w:sz w:val="24"/>
          <w:szCs w:val="24"/>
        </w:rPr>
        <w:t>poplatky za</w:t>
      </w:r>
      <w:r w:rsidR="00AB27EC">
        <w:rPr>
          <w:rFonts w:ascii="Arial" w:hAnsi="Arial" w:cs="Arial"/>
          <w:sz w:val="24"/>
          <w:szCs w:val="24"/>
        </w:rPr>
        <w:t> </w:t>
      </w:r>
      <w:r w:rsidR="00DE413A" w:rsidRPr="00C6612B">
        <w:rPr>
          <w:rFonts w:ascii="Arial" w:hAnsi="Arial" w:cs="Arial"/>
          <w:sz w:val="24"/>
          <w:szCs w:val="24"/>
        </w:rPr>
        <w:t xml:space="preserve">autorská práva, celní poplatky, </w:t>
      </w:r>
      <w:r w:rsidR="00E87483">
        <w:rPr>
          <w:rFonts w:ascii="Arial" w:hAnsi="Arial" w:cs="Arial"/>
          <w:sz w:val="24"/>
          <w:szCs w:val="24"/>
        </w:rPr>
        <w:t>dopravy do</w:t>
      </w:r>
      <w:r w:rsidR="00AB27EC">
        <w:rPr>
          <w:rFonts w:ascii="Arial" w:hAnsi="Arial" w:cs="Arial"/>
          <w:sz w:val="24"/>
          <w:szCs w:val="24"/>
        </w:rPr>
        <w:t> </w:t>
      </w:r>
      <w:r w:rsidR="00E87483">
        <w:rPr>
          <w:rFonts w:ascii="Arial" w:hAnsi="Arial" w:cs="Arial"/>
          <w:sz w:val="24"/>
          <w:szCs w:val="24"/>
        </w:rPr>
        <w:t xml:space="preserve">míst plnění, </w:t>
      </w:r>
      <w:r w:rsidR="00DE413A" w:rsidRPr="00C6612B">
        <w:rPr>
          <w:rFonts w:ascii="Arial" w:hAnsi="Arial" w:cs="Arial"/>
          <w:sz w:val="24"/>
          <w:szCs w:val="24"/>
        </w:rPr>
        <w:t>včetně dalších nákladů souvisejících s dodávkou předmětu plnění v této smlouvě výslovně neuvedených.</w:t>
      </w:r>
      <w:r w:rsidR="009C270C" w:rsidRPr="00C6612B">
        <w:rPr>
          <w:rFonts w:ascii="Arial" w:hAnsi="Arial" w:cs="Arial"/>
          <w:sz w:val="24"/>
          <w:szCs w:val="24"/>
        </w:rPr>
        <w:t xml:space="preserve"> Cena uvedená na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faktuře bude zaokrouhlená na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dvě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desetinná místa.</w:t>
      </w:r>
    </w:p>
    <w:p w14:paraId="1680D88C" w14:textId="3726CCA8" w:rsidR="0026350D" w:rsidRPr="00764EEE" w:rsidRDefault="00663291" w:rsidP="00C04890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kupní cen</w:t>
      </w:r>
      <w:r w:rsidR="0026350D" w:rsidRPr="00764EEE">
        <w:rPr>
          <w:rFonts w:ascii="Arial" w:hAnsi="Arial" w:cs="Arial"/>
          <w:sz w:val="24"/>
          <w:szCs w:val="24"/>
        </w:rPr>
        <w:t xml:space="preserve">u je možné </w:t>
      </w:r>
      <w:r w:rsidR="00667023" w:rsidRPr="00764EEE">
        <w:rPr>
          <w:rFonts w:ascii="Arial" w:hAnsi="Arial" w:cs="Arial"/>
          <w:sz w:val="24"/>
          <w:szCs w:val="24"/>
        </w:rPr>
        <w:t>změnit</w:t>
      </w:r>
      <w:r w:rsidR="0026350D" w:rsidRPr="00764EEE">
        <w:rPr>
          <w:rFonts w:ascii="Arial" w:hAnsi="Arial" w:cs="Arial"/>
          <w:sz w:val="24"/>
          <w:szCs w:val="24"/>
        </w:rPr>
        <w:t xml:space="preserve"> jen v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764EEE">
        <w:rPr>
          <w:rFonts w:ascii="Arial" w:hAnsi="Arial" w:cs="Arial"/>
          <w:sz w:val="24"/>
          <w:szCs w:val="24"/>
        </w:rPr>
        <w:t xml:space="preserve">případě </w:t>
      </w:r>
      <w:r w:rsidR="00667023" w:rsidRPr="00764EEE">
        <w:rPr>
          <w:rFonts w:ascii="Arial" w:hAnsi="Arial" w:cs="Arial"/>
          <w:sz w:val="24"/>
          <w:szCs w:val="24"/>
        </w:rPr>
        <w:t>změny</w:t>
      </w:r>
      <w:r w:rsidR="0026350D" w:rsidRPr="00764EEE">
        <w:rPr>
          <w:rFonts w:ascii="Arial" w:hAnsi="Arial" w:cs="Arial"/>
          <w:sz w:val="24"/>
          <w:szCs w:val="24"/>
        </w:rPr>
        <w:t xml:space="preserve"> </w:t>
      </w:r>
      <w:r w:rsidR="008E25B3">
        <w:rPr>
          <w:rFonts w:ascii="Arial" w:hAnsi="Arial" w:cs="Arial"/>
          <w:sz w:val="24"/>
          <w:szCs w:val="24"/>
        </w:rPr>
        <w:t>právních předpisů</w:t>
      </w:r>
      <w:r w:rsidR="00D179D4">
        <w:rPr>
          <w:rFonts w:ascii="Arial" w:hAnsi="Arial" w:cs="Arial"/>
          <w:sz w:val="24"/>
          <w:szCs w:val="24"/>
        </w:rPr>
        <w:t>,</w:t>
      </w:r>
      <w:r w:rsidR="008E25B3">
        <w:rPr>
          <w:rFonts w:ascii="Arial" w:hAnsi="Arial" w:cs="Arial"/>
          <w:sz w:val="24"/>
          <w:szCs w:val="24"/>
        </w:rPr>
        <w:t xml:space="preserve"> v </w:t>
      </w:r>
      <w:proofErr w:type="gramStart"/>
      <w:r w:rsidR="008E25B3">
        <w:rPr>
          <w:rFonts w:ascii="Arial" w:hAnsi="Arial" w:cs="Arial"/>
          <w:sz w:val="24"/>
          <w:szCs w:val="24"/>
        </w:rPr>
        <w:t>důsledku</w:t>
      </w:r>
      <w:proofErr w:type="gramEnd"/>
      <w:r w:rsidR="008E25B3">
        <w:rPr>
          <w:rFonts w:ascii="Arial" w:hAnsi="Arial" w:cs="Arial"/>
          <w:sz w:val="24"/>
          <w:szCs w:val="24"/>
        </w:rPr>
        <w:t xml:space="preserve"> které dojde ke</w:t>
      </w:r>
      <w:r w:rsidR="00AB27EC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změně </w:t>
      </w:r>
      <w:r>
        <w:rPr>
          <w:rFonts w:ascii="Arial" w:hAnsi="Arial" w:cs="Arial"/>
          <w:sz w:val="24"/>
          <w:szCs w:val="24"/>
        </w:rPr>
        <w:t xml:space="preserve">sazby </w:t>
      </w:r>
      <w:r w:rsidR="0026350D" w:rsidRPr="00764EEE">
        <w:rPr>
          <w:rFonts w:ascii="Arial" w:hAnsi="Arial" w:cs="Arial"/>
          <w:sz w:val="24"/>
          <w:szCs w:val="24"/>
        </w:rPr>
        <w:t>DPH.</w:t>
      </w:r>
    </w:p>
    <w:p w14:paraId="6800279B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14:paraId="68FC60B7" w14:textId="77777777" w:rsidR="0026350D" w:rsidRPr="00EC6C05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Doba a místo plnění</w:t>
      </w:r>
    </w:p>
    <w:p w14:paraId="35172C8A" w14:textId="161B6614" w:rsidR="00F14B99" w:rsidRPr="00EC6C05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Prodávající je povinen dodat smluvené z</w:t>
      </w:r>
      <w:r w:rsidR="00C374A9" w:rsidRPr="00EC6C05">
        <w:rPr>
          <w:rFonts w:ascii="Arial" w:hAnsi="Arial" w:cs="Arial"/>
          <w:sz w:val="24"/>
          <w:szCs w:val="24"/>
        </w:rPr>
        <w:t xml:space="preserve">boží </w:t>
      </w:r>
      <w:r w:rsidR="008E25B3">
        <w:rPr>
          <w:rFonts w:ascii="Arial" w:hAnsi="Arial" w:cs="Arial"/>
          <w:sz w:val="24"/>
          <w:szCs w:val="24"/>
        </w:rPr>
        <w:t xml:space="preserve">specifikované v této smlouvě </w:t>
      </w:r>
      <w:r w:rsidR="008E25B3" w:rsidRPr="001A0778">
        <w:rPr>
          <w:rFonts w:ascii="Arial" w:hAnsi="Arial" w:cs="Arial"/>
          <w:sz w:val="24"/>
          <w:szCs w:val="24"/>
        </w:rPr>
        <w:t>nejpozději do</w:t>
      </w:r>
      <w:r w:rsidR="005A5A68" w:rsidRPr="001A0778">
        <w:rPr>
          <w:rFonts w:ascii="Arial" w:hAnsi="Arial" w:cs="Arial"/>
          <w:sz w:val="24"/>
          <w:szCs w:val="24"/>
        </w:rPr>
        <w:t> </w:t>
      </w:r>
      <w:r w:rsidR="001A0778" w:rsidRPr="00130099">
        <w:rPr>
          <w:rFonts w:ascii="Arial" w:hAnsi="Arial" w:cs="Arial"/>
          <w:sz w:val="24"/>
          <w:szCs w:val="24"/>
        </w:rPr>
        <w:t>120</w:t>
      </w:r>
      <w:r w:rsidR="0007204D" w:rsidRPr="001A0778">
        <w:rPr>
          <w:rFonts w:ascii="Arial" w:hAnsi="Arial" w:cs="Arial"/>
          <w:sz w:val="24"/>
          <w:szCs w:val="24"/>
        </w:rPr>
        <w:t> </w:t>
      </w:r>
      <w:r w:rsidR="008E25B3" w:rsidRPr="001A0778">
        <w:rPr>
          <w:rFonts w:ascii="Arial" w:hAnsi="Arial" w:cs="Arial"/>
          <w:sz w:val="24"/>
          <w:szCs w:val="24"/>
        </w:rPr>
        <w:t>dnů</w:t>
      </w:r>
      <w:r w:rsidR="008E25B3">
        <w:rPr>
          <w:rFonts w:ascii="Arial" w:hAnsi="Arial" w:cs="Arial"/>
          <w:sz w:val="24"/>
          <w:szCs w:val="24"/>
        </w:rPr>
        <w:t xml:space="preserve"> </w:t>
      </w:r>
      <w:r w:rsidR="00C374A9" w:rsidRPr="00EC6C05">
        <w:rPr>
          <w:rFonts w:ascii="Arial" w:hAnsi="Arial" w:cs="Arial"/>
          <w:sz w:val="24"/>
          <w:szCs w:val="24"/>
        </w:rPr>
        <w:t>ode</w:t>
      </w:r>
      <w:r w:rsidR="005A5A68">
        <w:rPr>
          <w:rFonts w:ascii="Arial" w:hAnsi="Arial" w:cs="Arial"/>
          <w:sz w:val="24"/>
          <w:szCs w:val="24"/>
        </w:rPr>
        <w:t> </w:t>
      </w:r>
      <w:r w:rsidR="00C374A9" w:rsidRPr="00EC6C05">
        <w:rPr>
          <w:rFonts w:ascii="Arial" w:hAnsi="Arial" w:cs="Arial"/>
          <w:sz w:val="24"/>
          <w:szCs w:val="24"/>
        </w:rPr>
        <w:t>dne nabytí účinnosti této smlouvy.</w:t>
      </w:r>
    </w:p>
    <w:p w14:paraId="55147EBA" w14:textId="1CDE6717" w:rsidR="00F14B99" w:rsidRPr="00376AC9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376AC9">
        <w:rPr>
          <w:rFonts w:ascii="Arial" w:hAnsi="Arial" w:cs="Arial"/>
          <w:sz w:val="24"/>
          <w:szCs w:val="24"/>
        </w:rPr>
        <w:t xml:space="preserve">Místem plnění jsou místa </w:t>
      </w:r>
      <w:r w:rsidRPr="00753541">
        <w:rPr>
          <w:rFonts w:ascii="Arial" w:hAnsi="Arial" w:cs="Arial"/>
          <w:sz w:val="24"/>
          <w:szCs w:val="24"/>
        </w:rPr>
        <w:t>uvedená v </w:t>
      </w:r>
      <w:r w:rsidR="00E34780" w:rsidRPr="00753541">
        <w:rPr>
          <w:rFonts w:ascii="Arial" w:hAnsi="Arial" w:cs="Arial"/>
          <w:sz w:val="24"/>
          <w:szCs w:val="24"/>
        </w:rPr>
        <w:t>P</w:t>
      </w:r>
      <w:r w:rsidRPr="00753541">
        <w:rPr>
          <w:rFonts w:ascii="Arial" w:hAnsi="Arial" w:cs="Arial"/>
          <w:sz w:val="24"/>
          <w:szCs w:val="24"/>
        </w:rPr>
        <w:t xml:space="preserve">říloze </w:t>
      </w:r>
      <w:r w:rsidR="00601B5B" w:rsidRPr="00753541">
        <w:rPr>
          <w:rFonts w:ascii="Arial" w:hAnsi="Arial" w:cs="Arial"/>
          <w:sz w:val="24"/>
          <w:szCs w:val="24"/>
        </w:rPr>
        <w:t>č.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39567F" w:rsidRPr="00753541">
        <w:rPr>
          <w:rFonts w:ascii="Arial" w:hAnsi="Arial" w:cs="Arial"/>
          <w:sz w:val="24"/>
          <w:szCs w:val="24"/>
        </w:rPr>
        <w:t xml:space="preserve">1 </w:t>
      </w:r>
      <w:r w:rsidR="00601B5B" w:rsidRPr="00753541">
        <w:rPr>
          <w:rFonts w:ascii="Arial" w:hAnsi="Arial" w:cs="Arial"/>
          <w:sz w:val="24"/>
          <w:szCs w:val="24"/>
        </w:rPr>
        <w:t>této</w:t>
      </w:r>
      <w:r w:rsidR="00601B5B">
        <w:rPr>
          <w:rFonts w:ascii="Arial" w:hAnsi="Arial" w:cs="Arial"/>
          <w:sz w:val="24"/>
          <w:szCs w:val="24"/>
        </w:rPr>
        <w:t xml:space="preserve"> smlouvy</w:t>
      </w:r>
      <w:r w:rsidRPr="00376AC9">
        <w:rPr>
          <w:rFonts w:ascii="Arial" w:hAnsi="Arial" w:cs="Arial"/>
          <w:sz w:val="24"/>
          <w:szCs w:val="24"/>
        </w:rPr>
        <w:t>.</w:t>
      </w:r>
    </w:p>
    <w:p w14:paraId="0E4E822F" w14:textId="77777777" w:rsidR="0026350D" w:rsidRDefault="0026350D" w:rsidP="00F92D9D">
      <w:pPr>
        <w:pStyle w:val="NADPISCENTR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14:paraId="74E50C07" w14:textId="77777777"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14:paraId="120B6946" w14:textId="10929760" w:rsidR="00AF434C" w:rsidRPr="00AF434C" w:rsidRDefault="00AF434C" w:rsidP="008E25B3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Dodávka zboží </w:t>
      </w:r>
      <w:r w:rsidR="008E25B3">
        <w:rPr>
          <w:rFonts w:ascii="Arial" w:hAnsi="Arial" w:cs="Arial"/>
          <w:sz w:val="24"/>
          <w:szCs w:val="24"/>
        </w:rPr>
        <w:t>dle</w:t>
      </w:r>
      <w:r w:rsidR="005A5A68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této smlouvy </w:t>
      </w:r>
      <w:r w:rsidRPr="00AF434C">
        <w:rPr>
          <w:rFonts w:ascii="Arial" w:hAnsi="Arial" w:cs="Arial"/>
          <w:sz w:val="24"/>
          <w:szCs w:val="24"/>
        </w:rPr>
        <w:t>bude považována za</w:t>
      </w:r>
      <w:r w:rsidR="005A5A68">
        <w:rPr>
          <w:rFonts w:ascii="Arial" w:hAnsi="Arial" w:cs="Arial"/>
          <w:sz w:val="24"/>
          <w:szCs w:val="24"/>
        </w:rPr>
        <w:t> </w:t>
      </w:r>
      <w:r w:rsidR="006725E5">
        <w:rPr>
          <w:rFonts w:ascii="Arial" w:hAnsi="Arial" w:cs="Arial"/>
          <w:sz w:val="24"/>
          <w:szCs w:val="24"/>
        </w:rPr>
        <w:t>uskutečněnou</w:t>
      </w:r>
      <w:r w:rsidRPr="00AF434C">
        <w:rPr>
          <w:rFonts w:ascii="Arial" w:hAnsi="Arial" w:cs="Arial"/>
          <w:sz w:val="24"/>
          <w:szCs w:val="24"/>
        </w:rPr>
        <w:t xml:space="preserve"> jejím převzetím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A1AE3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podpisem dodacího listu zástupci </w:t>
      </w:r>
      <w:r w:rsidR="002E428C">
        <w:rPr>
          <w:rFonts w:ascii="Arial" w:hAnsi="Arial" w:cs="Arial"/>
          <w:sz w:val="24"/>
          <w:szCs w:val="24"/>
        </w:rPr>
        <w:t>P</w:t>
      </w:r>
      <w:r w:rsidR="006725E5">
        <w:rPr>
          <w:rFonts w:ascii="Arial" w:hAnsi="Arial" w:cs="Arial"/>
          <w:sz w:val="24"/>
          <w:szCs w:val="24"/>
        </w:rPr>
        <w:t>rodávajícího a</w:t>
      </w:r>
      <w:r w:rsidR="00C9708E">
        <w:rPr>
          <w:rFonts w:ascii="Arial" w:hAnsi="Arial" w:cs="Arial"/>
          <w:sz w:val="24"/>
          <w:szCs w:val="24"/>
        </w:rPr>
        <w:t> </w:t>
      </w:r>
      <w:r w:rsidR="002E428C">
        <w:rPr>
          <w:rFonts w:ascii="Arial" w:hAnsi="Arial" w:cs="Arial"/>
          <w:sz w:val="24"/>
          <w:szCs w:val="24"/>
        </w:rPr>
        <w:t>K</w:t>
      </w:r>
      <w:r w:rsidR="006725E5">
        <w:rPr>
          <w:rFonts w:ascii="Arial" w:hAnsi="Arial" w:cs="Arial"/>
          <w:sz w:val="24"/>
          <w:szCs w:val="24"/>
        </w:rPr>
        <w:t>upujícího</w:t>
      </w:r>
      <w:r w:rsidRPr="00AF434C">
        <w:rPr>
          <w:rFonts w:ascii="Arial" w:hAnsi="Arial" w:cs="Arial"/>
          <w:sz w:val="24"/>
          <w:szCs w:val="24"/>
        </w:rPr>
        <w:t xml:space="preserve"> v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místě plnění. Jedno vyhotovení dodacího listu zůstane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druhé vyhotovení bude předáno </w:t>
      </w:r>
      <w:r w:rsidR="002E428C">
        <w:rPr>
          <w:rFonts w:ascii="Arial" w:hAnsi="Arial" w:cs="Arial"/>
          <w:sz w:val="24"/>
          <w:szCs w:val="24"/>
        </w:rPr>
        <w:t>P</w:t>
      </w:r>
      <w:r w:rsidR="00B161E8">
        <w:rPr>
          <w:rFonts w:ascii="Arial" w:hAnsi="Arial" w:cs="Arial"/>
          <w:sz w:val="24"/>
          <w:szCs w:val="24"/>
        </w:rPr>
        <w:t>rodávajícímu</w:t>
      </w:r>
      <w:r w:rsidRPr="00AF434C">
        <w:rPr>
          <w:rFonts w:ascii="Arial" w:hAnsi="Arial" w:cs="Arial"/>
          <w:sz w:val="24"/>
          <w:szCs w:val="24"/>
        </w:rPr>
        <w:t>.</w:t>
      </w:r>
    </w:p>
    <w:p w14:paraId="5AD2584D" w14:textId="64784C41" w:rsidR="0026350D" w:rsidRPr="007639BA" w:rsidRDefault="00850925" w:rsidP="00601B5B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Kupující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nabývá vlastnické právo k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dodanému zboží jeho převze</w:t>
      </w:r>
      <w:r w:rsidR="005A5A68">
        <w:rPr>
          <w:rFonts w:ascii="Arial" w:hAnsi="Arial" w:cs="Arial"/>
          <w:sz w:val="24"/>
          <w:szCs w:val="24"/>
        </w:rPr>
        <w:t>tím. Přechod nebezpečí škody na zboží </w:t>
      </w:r>
      <w:r w:rsidR="00AF434C" w:rsidRPr="00AF434C">
        <w:rPr>
          <w:rFonts w:ascii="Arial" w:hAnsi="Arial" w:cs="Arial"/>
          <w:sz w:val="24"/>
          <w:szCs w:val="24"/>
        </w:rPr>
        <w:t>se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řídí ustanovením §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 xml:space="preserve">2121 </w:t>
      </w:r>
      <w:r w:rsidR="00AF434C" w:rsidRPr="00AF434C">
        <w:rPr>
          <w:rFonts w:ascii="Arial" w:hAnsi="Arial" w:cs="Arial"/>
          <w:sz w:val="24"/>
          <w:szCs w:val="24"/>
        </w:rPr>
        <w:t>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násl.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</w:t>
      </w:r>
      <w:r w:rsidR="007639BA" w:rsidRPr="007639BA">
        <w:rPr>
          <w:rFonts w:ascii="Arial" w:hAnsi="Arial" w:cs="Arial"/>
          <w:sz w:val="24"/>
          <w:szCs w:val="24"/>
        </w:rPr>
        <w:t>Z.</w:t>
      </w:r>
    </w:p>
    <w:p w14:paraId="529272D0" w14:textId="63CA9894" w:rsidR="00152975" w:rsidRPr="00753541" w:rsidRDefault="00152975" w:rsidP="00C04890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t>Prodávající je povinen řádně označit zboží, které </w:t>
      </w:r>
      <w:r w:rsidR="00F3682F">
        <w:rPr>
          <w:rFonts w:ascii="Arial" w:hAnsi="Arial" w:cs="Arial"/>
          <w:sz w:val="24"/>
          <w:szCs w:val="24"/>
        </w:rPr>
        <w:t>K</w:t>
      </w:r>
      <w:r w:rsidRPr="002F6698">
        <w:rPr>
          <w:rFonts w:ascii="Arial" w:hAnsi="Arial" w:cs="Arial"/>
          <w:sz w:val="24"/>
          <w:szCs w:val="24"/>
        </w:rPr>
        <w:t>upujícímu</w:t>
      </w:r>
      <w:r w:rsidRPr="004C1195">
        <w:rPr>
          <w:rFonts w:ascii="Arial" w:hAnsi="Arial" w:cs="Arial"/>
          <w:sz w:val="24"/>
          <w:szCs w:val="24"/>
        </w:rPr>
        <w:t xml:space="preserve"> dodal, a</w:t>
      </w:r>
      <w:r w:rsidR="005A5A68" w:rsidRPr="004C1195">
        <w:rPr>
          <w:rFonts w:ascii="Arial" w:hAnsi="Arial" w:cs="Arial"/>
          <w:sz w:val="24"/>
          <w:szCs w:val="24"/>
        </w:rPr>
        <w:t> </w:t>
      </w:r>
      <w:r w:rsidRPr="004C1195">
        <w:rPr>
          <w:rFonts w:ascii="Arial" w:hAnsi="Arial" w:cs="Arial"/>
          <w:sz w:val="24"/>
          <w:szCs w:val="24"/>
        </w:rPr>
        <w:t>to</w:t>
      </w:r>
      <w:r w:rsidR="005A5A68" w:rsidRPr="004C1195">
        <w:rPr>
          <w:rFonts w:ascii="Arial" w:hAnsi="Arial" w:cs="Arial"/>
          <w:sz w:val="24"/>
          <w:szCs w:val="24"/>
        </w:rPr>
        <w:t> </w:t>
      </w:r>
      <w:r w:rsidRPr="004C1195">
        <w:rPr>
          <w:rFonts w:ascii="Arial" w:hAnsi="Arial" w:cs="Arial"/>
          <w:sz w:val="24"/>
          <w:szCs w:val="24"/>
        </w:rPr>
        <w:t xml:space="preserve">označením obchodní firmy </w:t>
      </w:r>
      <w:r w:rsidR="00F3682F" w:rsidRPr="004C1195">
        <w:rPr>
          <w:rFonts w:ascii="Arial" w:hAnsi="Arial" w:cs="Arial"/>
          <w:sz w:val="24"/>
          <w:szCs w:val="24"/>
        </w:rPr>
        <w:t>P</w:t>
      </w:r>
      <w:r w:rsidRPr="004C1195">
        <w:rPr>
          <w:rFonts w:ascii="Arial" w:hAnsi="Arial" w:cs="Arial"/>
          <w:sz w:val="24"/>
          <w:szCs w:val="24"/>
        </w:rPr>
        <w:t>rodávajícího, spolu s</w:t>
      </w:r>
      <w:r w:rsidR="005A5A68" w:rsidRPr="004C1195">
        <w:rPr>
          <w:rFonts w:ascii="Arial" w:hAnsi="Arial" w:cs="Arial"/>
          <w:sz w:val="24"/>
          <w:szCs w:val="24"/>
        </w:rPr>
        <w:t> </w:t>
      </w:r>
      <w:r w:rsidRPr="004C1195">
        <w:rPr>
          <w:rFonts w:ascii="Arial" w:hAnsi="Arial" w:cs="Arial"/>
          <w:sz w:val="24"/>
          <w:szCs w:val="24"/>
        </w:rPr>
        <w:t>identifikací zakázky</w:t>
      </w:r>
      <w:r w:rsidR="005A5A68" w:rsidRPr="004C1195">
        <w:rPr>
          <w:rFonts w:ascii="Arial" w:hAnsi="Arial" w:cs="Arial"/>
          <w:sz w:val="24"/>
          <w:szCs w:val="24"/>
        </w:rPr>
        <w:t> </w:t>
      </w:r>
      <w:r w:rsidR="004C1195" w:rsidRPr="004C1195">
        <w:rPr>
          <w:rFonts w:ascii="Arial" w:hAnsi="Arial" w:cs="Arial"/>
          <w:b/>
          <w:sz w:val="24"/>
          <w:szCs w:val="24"/>
        </w:rPr>
        <w:t>DNS CNS ICT 10/2021 (číslo VZ v NEN: N006/21/V00017128)</w:t>
      </w:r>
      <w:r w:rsidRPr="004C1195">
        <w:rPr>
          <w:rFonts w:ascii="Arial" w:hAnsi="Arial" w:cs="Arial"/>
          <w:sz w:val="24"/>
          <w:szCs w:val="24"/>
        </w:rPr>
        <w:t>. Na</w:t>
      </w:r>
      <w:r w:rsidR="005A5A68" w:rsidRPr="004C1195">
        <w:rPr>
          <w:rFonts w:ascii="Arial" w:hAnsi="Arial" w:cs="Arial"/>
          <w:sz w:val="24"/>
          <w:szCs w:val="24"/>
        </w:rPr>
        <w:t> fakturu a </w:t>
      </w:r>
      <w:r w:rsidRPr="004C1195">
        <w:rPr>
          <w:rFonts w:ascii="Arial" w:hAnsi="Arial" w:cs="Arial"/>
          <w:sz w:val="24"/>
          <w:szCs w:val="24"/>
        </w:rPr>
        <w:t>v</w:t>
      </w:r>
      <w:r w:rsidR="005A5A68" w:rsidRPr="004C1195">
        <w:rPr>
          <w:rFonts w:ascii="Arial" w:hAnsi="Arial" w:cs="Arial"/>
          <w:sz w:val="24"/>
          <w:szCs w:val="24"/>
        </w:rPr>
        <w:t> </w:t>
      </w:r>
      <w:r w:rsidRPr="004C1195">
        <w:rPr>
          <w:rFonts w:ascii="Arial" w:hAnsi="Arial" w:cs="Arial"/>
          <w:sz w:val="24"/>
          <w:szCs w:val="24"/>
        </w:rPr>
        <w:t xml:space="preserve">dodacím listě </w:t>
      </w:r>
      <w:r w:rsidR="005F7545" w:rsidRPr="004C1195">
        <w:rPr>
          <w:rFonts w:ascii="Arial" w:hAnsi="Arial" w:cs="Arial"/>
          <w:sz w:val="24"/>
          <w:szCs w:val="24"/>
        </w:rPr>
        <w:t>P</w:t>
      </w:r>
      <w:r w:rsidRPr="004C1195">
        <w:rPr>
          <w:rFonts w:ascii="Arial" w:hAnsi="Arial" w:cs="Arial"/>
          <w:sz w:val="24"/>
          <w:szCs w:val="24"/>
        </w:rPr>
        <w:t>rodávající uvede u</w:t>
      </w:r>
      <w:r w:rsidR="005A5A68" w:rsidRPr="004C1195">
        <w:rPr>
          <w:rFonts w:ascii="Arial" w:hAnsi="Arial" w:cs="Arial"/>
          <w:sz w:val="24"/>
          <w:szCs w:val="24"/>
        </w:rPr>
        <w:t> </w:t>
      </w:r>
      <w:r w:rsidRPr="004C1195">
        <w:rPr>
          <w:rFonts w:ascii="Arial" w:hAnsi="Arial" w:cs="Arial"/>
          <w:sz w:val="24"/>
          <w:szCs w:val="24"/>
        </w:rPr>
        <w:t xml:space="preserve">jednotlivých položek </w:t>
      </w:r>
      <w:r w:rsidR="002A2B22" w:rsidRPr="004C1195">
        <w:rPr>
          <w:rFonts w:ascii="Arial" w:hAnsi="Arial" w:cs="Arial"/>
          <w:sz w:val="24"/>
          <w:szCs w:val="24"/>
        </w:rPr>
        <w:t xml:space="preserve">dodávaného zboží </w:t>
      </w:r>
      <w:r w:rsidRPr="004C1195">
        <w:rPr>
          <w:rFonts w:ascii="Arial" w:hAnsi="Arial" w:cs="Arial"/>
          <w:sz w:val="24"/>
          <w:szCs w:val="24"/>
        </w:rPr>
        <w:t>názvy, kter</w:t>
      </w:r>
      <w:r w:rsidR="00CF1F4B" w:rsidRPr="004C1195">
        <w:rPr>
          <w:rFonts w:ascii="Arial" w:hAnsi="Arial" w:cs="Arial"/>
          <w:sz w:val="24"/>
          <w:szCs w:val="24"/>
        </w:rPr>
        <w:t>é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jsou </w:t>
      </w:r>
      <w:r w:rsidRPr="00753541">
        <w:rPr>
          <w:rFonts w:ascii="Arial" w:hAnsi="Arial" w:cs="Arial"/>
          <w:sz w:val="24"/>
          <w:szCs w:val="24"/>
        </w:rPr>
        <w:t>uveden</w:t>
      </w:r>
      <w:r w:rsidR="00CF1F4B" w:rsidRPr="00753541">
        <w:rPr>
          <w:rFonts w:ascii="Arial" w:hAnsi="Arial" w:cs="Arial"/>
          <w:sz w:val="24"/>
          <w:szCs w:val="24"/>
        </w:rPr>
        <w:t>y</w:t>
      </w:r>
      <w:r w:rsidRPr="00753541">
        <w:rPr>
          <w:rFonts w:ascii="Arial" w:hAnsi="Arial" w:cs="Arial"/>
          <w:sz w:val="24"/>
          <w:szCs w:val="24"/>
        </w:rPr>
        <w:t xml:space="preserve"> v</w:t>
      </w:r>
      <w:r w:rsidR="00D179D4" w:rsidRPr="00753541">
        <w:rPr>
          <w:rFonts w:ascii="Arial" w:hAnsi="Arial" w:cs="Arial"/>
          <w:sz w:val="24"/>
          <w:szCs w:val="24"/>
        </w:rPr>
        <w:t> </w:t>
      </w:r>
      <w:r w:rsidR="00F3682F" w:rsidRPr="00753541">
        <w:rPr>
          <w:rFonts w:ascii="Arial" w:hAnsi="Arial" w:cs="Arial"/>
          <w:sz w:val="24"/>
          <w:szCs w:val="24"/>
        </w:rPr>
        <w:t>P</w:t>
      </w:r>
      <w:r w:rsidRPr="00753541">
        <w:rPr>
          <w:rFonts w:ascii="Arial" w:hAnsi="Arial" w:cs="Arial"/>
          <w:sz w:val="24"/>
          <w:szCs w:val="24"/>
        </w:rPr>
        <w:t>říloze</w:t>
      </w:r>
      <w:r w:rsidR="00D179D4" w:rsidRPr="00753541">
        <w:rPr>
          <w:rFonts w:ascii="Arial" w:hAnsi="Arial" w:cs="Arial"/>
          <w:sz w:val="24"/>
          <w:szCs w:val="24"/>
        </w:rPr>
        <w:t xml:space="preserve"> č.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8E68FA" w:rsidRPr="00753541">
        <w:rPr>
          <w:rFonts w:ascii="Arial" w:hAnsi="Arial" w:cs="Arial"/>
          <w:sz w:val="24"/>
          <w:szCs w:val="24"/>
        </w:rPr>
        <w:t>1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Pr="00753541">
        <w:rPr>
          <w:rFonts w:ascii="Arial" w:hAnsi="Arial" w:cs="Arial"/>
          <w:sz w:val="24"/>
          <w:szCs w:val="24"/>
        </w:rPr>
        <w:t>této smlouvy.</w:t>
      </w:r>
      <w:r w:rsidR="00A442C7" w:rsidRPr="00753541">
        <w:rPr>
          <w:rFonts w:ascii="Arial" w:hAnsi="Arial" w:cs="Arial"/>
          <w:sz w:val="24"/>
          <w:szCs w:val="24"/>
        </w:rPr>
        <w:t xml:space="preserve"> Každá dodávka zboží musí obsahovat dodací list</w:t>
      </w:r>
      <w:r w:rsidR="00CF1F4B" w:rsidRPr="00753541">
        <w:rPr>
          <w:rFonts w:ascii="Arial" w:hAnsi="Arial" w:cs="Arial"/>
          <w:sz w:val="24"/>
          <w:szCs w:val="24"/>
        </w:rPr>
        <w:t>, v němž jsou obsaženy</w:t>
      </w:r>
      <w:r w:rsidR="00A442C7" w:rsidRPr="00753541">
        <w:rPr>
          <w:rFonts w:ascii="Arial" w:hAnsi="Arial" w:cs="Arial"/>
          <w:sz w:val="24"/>
          <w:szCs w:val="24"/>
        </w:rPr>
        <w:t xml:space="preserve"> </w:t>
      </w:r>
      <w:r w:rsidR="00CF1F4B" w:rsidRPr="00753541">
        <w:rPr>
          <w:rFonts w:ascii="Arial" w:hAnsi="Arial" w:cs="Arial"/>
          <w:sz w:val="24"/>
          <w:szCs w:val="24"/>
        </w:rPr>
        <w:t xml:space="preserve">údaje </w:t>
      </w:r>
      <w:r w:rsidR="00A442C7" w:rsidRPr="00753541">
        <w:rPr>
          <w:rFonts w:ascii="Arial" w:hAnsi="Arial" w:cs="Arial"/>
          <w:sz w:val="24"/>
          <w:szCs w:val="24"/>
        </w:rPr>
        <w:t>jen</w:t>
      </w:r>
      <w:r w:rsidR="00CF1F4B" w:rsidRPr="00753541">
        <w:rPr>
          <w:rFonts w:ascii="Arial" w:hAnsi="Arial" w:cs="Arial"/>
          <w:sz w:val="24"/>
          <w:szCs w:val="24"/>
        </w:rPr>
        <w:t xml:space="preserve"> o</w:t>
      </w:r>
      <w:r w:rsidR="00CD262E" w:rsidRPr="00753541">
        <w:rPr>
          <w:rFonts w:ascii="Arial" w:hAnsi="Arial" w:cs="Arial"/>
          <w:sz w:val="24"/>
          <w:szCs w:val="24"/>
        </w:rPr>
        <w:t> </w:t>
      </w:r>
      <w:r w:rsidR="00A442C7" w:rsidRPr="00753541">
        <w:rPr>
          <w:rFonts w:ascii="Arial" w:hAnsi="Arial" w:cs="Arial"/>
          <w:sz w:val="24"/>
          <w:szCs w:val="24"/>
        </w:rPr>
        <w:t>aktuálně dodávané</w:t>
      </w:r>
      <w:r w:rsidR="00CF1F4B" w:rsidRPr="00753541">
        <w:rPr>
          <w:rFonts w:ascii="Arial" w:hAnsi="Arial" w:cs="Arial"/>
          <w:sz w:val="24"/>
          <w:szCs w:val="24"/>
        </w:rPr>
        <w:t>m</w:t>
      </w:r>
      <w:r w:rsidR="00A442C7" w:rsidRPr="00753541">
        <w:rPr>
          <w:rFonts w:ascii="Arial" w:hAnsi="Arial" w:cs="Arial"/>
          <w:sz w:val="24"/>
          <w:szCs w:val="24"/>
        </w:rPr>
        <w:t xml:space="preserve"> zboží.</w:t>
      </w:r>
    </w:p>
    <w:p w14:paraId="1404A8C0" w14:textId="0BCBB082" w:rsidR="00E91F24" w:rsidRPr="00753541" w:rsidRDefault="00E91F24" w:rsidP="00E91F24">
      <w:pPr>
        <w:pStyle w:val="Zkladntextodsazen2"/>
        <w:numPr>
          <w:ilvl w:val="0"/>
          <w:numId w:val="25"/>
        </w:numPr>
        <w:suppressAutoHyphens w:val="0"/>
        <w:spacing w:before="120" w:after="100" w:line="240" w:lineRule="auto"/>
        <w:ind w:left="426" w:hanging="426"/>
        <w:rPr>
          <w:rFonts w:ascii="Arial" w:hAnsi="Arial" w:cs="Arial"/>
          <w:color w:val="000000"/>
        </w:rPr>
      </w:pPr>
      <w:r w:rsidRPr="00753541">
        <w:rPr>
          <w:rFonts w:ascii="Arial" w:hAnsi="Arial" w:cs="Arial"/>
          <w:color w:val="000000"/>
        </w:rPr>
        <w:t>Prodávající je povinen zachovávat mlčenlivost o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všech skutečnostech obchodní, výrobní či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technické povahy souvisejících s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Kupujícími, které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mají skutečnou nebo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alespoň potenciální materiální či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nemateriální hodnotu a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nejsou v</w:t>
      </w:r>
      <w:r w:rsidR="00643E9B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příslušných obchodních kruzích běžně dostupné. Prodávající je povinen zajistit mlčenlivost ve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stejném rozsahu i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u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všech osob, které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musí tyto skutečnosti k plnění této smlouvy znát, vůči</w:t>
      </w:r>
      <w:r w:rsidR="005A5A68" w:rsidRPr="00753541">
        <w:rPr>
          <w:rFonts w:ascii="Arial" w:hAnsi="Arial" w:cs="Arial"/>
          <w:color w:val="000000"/>
        </w:rPr>
        <w:t> třetím právnickým nebo </w:t>
      </w:r>
      <w:r w:rsidRPr="00753541">
        <w:rPr>
          <w:rFonts w:ascii="Arial" w:hAnsi="Arial" w:cs="Arial"/>
          <w:color w:val="000000"/>
        </w:rPr>
        <w:t>fyzickým osobám.</w:t>
      </w:r>
    </w:p>
    <w:p w14:paraId="574B8488" w14:textId="30936990" w:rsidR="00152975" w:rsidRPr="00753541" w:rsidRDefault="00152975" w:rsidP="00C04890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53541">
        <w:rPr>
          <w:rFonts w:ascii="Arial" w:hAnsi="Arial" w:cs="Arial"/>
          <w:sz w:val="24"/>
          <w:szCs w:val="24"/>
        </w:rPr>
        <w:t>Na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E91F24" w:rsidRPr="00753541">
        <w:rPr>
          <w:rFonts w:ascii="Arial" w:hAnsi="Arial" w:cs="Arial"/>
          <w:sz w:val="24"/>
          <w:szCs w:val="24"/>
        </w:rPr>
        <w:t>daňovém dokladu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E91F24" w:rsidRPr="00753541">
        <w:rPr>
          <w:rFonts w:ascii="Arial" w:hAnsi="Arial" w:cs="Arial"/>
          <w:sz w:val="24"/>
          <w:szCs w:val="24"/>
        </w:rPr>
        <w:t>–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Pr="00753541">
        <w:rPr>
          <w:rFonts w:ascii="Arial" w:hAnsi="Arial" w:cs="Arial"/>
          <w:sz w:val="24"/>
          <w:szCs w:val="24"/>
        </w:rPr>
        <w:t>faktu</w:t>
      </w:r>
      <w:r w:rsidR="00E91F24" w:rsidRPr="00753541">
        <w:rPr>
          <w:rFonts w:ascii="Arial" w:hAnsi="Arial" w:cs="Arial"/>
          <w:sz w:val="24"/>
          <w:szCs w:val="24"/>
        </w:rPr>
        <w:t>ře (dále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E91F24" w:rsidRPr="00753541">
        <w:rPr>
          <w:rFonts w:ascii="Arial" w:hAnsi="Arial" w:cs="Arial"/>
          <w:sz w:val="24"/>
          <w:szCs w:val="24"/>
        </w:rPr>
        <w:t>jen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E91F24" w:rsidRPr="00753541">
        <w:rPr>
          <w:rFonts w:ascii="Arial" w:hAnsi="Arial" w:cs="Arial"/>
          <w:sz w:val="24"/>
          <w:szCs w:val="24"/>
        </w:rPr>
        <w:t>„faktura“)</w:t>
      </w:r>
      <w:r w:rsidRPr="00753541">
        <w:rPr>
          <w:rFonts w:ascii="Arial" w:hAnsi="Arial" w:cs="Arial"/>
          <w:sz w:val="24"/>
          <w:szCs w:val="24"/>
        </w:rPr>
        <w:t xml:space="preserve"> a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Pr="00753541">
        <w:rPr>
          <w:rFonts w:ascii="Arial" w:hAnsi="Arial" w:cs="Arial"/>
          <w:sz w:val="24"/>
          <w:szCs w:val="24"/>
        </w:rPr>
        <w:t>v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Pr="00753541">
        <w:rPr>
          <w:rFonts w:ascii="Arial" w:hAnsi="Arial" w:cs="Arial"/>
          <w:sz w:val="24"/>
          <w:szCs w:val="24"/>
        </w:rPr>
        <w:t xml:space="preserve">dodacím listě </w:t>
      </w:r>
      <w:r w:rsidR="00F3682F" w:rsidRPr="00753541">
        <w:rPr>
          <w:rFonts w:ascii="Arial" w:hAnsi="Arial" w:cs="Arial"/>
          <w:sz w:val="24"/>
          <w:szCs w:val="24"/>
        </w:rPr>
        <w:t>P</w:t>
      </w:r>
      <w:r w:rsidRPr="00753541">
        <w:rPr>
          <w:rFonts w:ascii="Arial" w:hAnsi="Arial" w:cs="Arial"/>
          <w:sz w:val="24"/>
          <w:szCs w:val="24"/>
        </w:rPr>
        <w:t>rodávající uvede</w:t>
      </w:r>
      <w:r w:rsidRPr="00753541">
        <w:rPr>
          <w:rStyle w:val="Siln"/>
          <w:rFonts w:ascii="Arial" w:hAnsi="Arial" w:cs="Arial"/>
          <w:sz w:val="24"/>
          <w:szCs w:val="24"/>
        </w:rPr>
        <w:t xml:space="preserve"> unikátní identifikační</w:t>
      </w:r>
      <w:r w:rsidRPr="00753541">
        <w:rPr>
          <w:rFonts w:ascii="Arial" w:hAnsi="Arial" w:cs="Arial"/>
          <w:sz w:val="24"/>
          <w:szCs w:val="24"/>
        </w:rPr>
        <w:t xml:space="preserve"> číslo </w:t>
      </w:r>
      <w:r w:rsidR="002A2B22" w:rsidRPr="00753541">
        <w:rPr>
          <w:rFonts w:ascii="Arial" w:hAnsi="Arial" w:cs="Arial"/>
          <w:sz w:val="24"/>
          <w:szCs w:val="24"/>
        </w:rPr>
        <w:t>zboží</w:t>
      </w:r>
      <w:r w:rsidRPr="00753541">
        <w:rPr>
          <w:rFonts w:ascii="Arial" w:hAnsi="Arial" w:cs="Arial"/>
          <w:sz w:val="24"/>
          <w:szCs w:val="24"/>
        </w:rPr>
        <w:t>,</w:t>
      </w:r>
      <w:r w:rsidR="002A2B22" w:rsidRPr="00753541">
        <w:rPr>
          <w:rFonts w:ascii="Arial" w:hAnsi="Arial" w:cs="Arial"/>
          <w:sz w:val="24"/>
          <w:szCs w:val="24"/>
        </w:rPr>
        <w:t xml:space="preserve"> </w:t>
      </w:r>
      <w:r w:rsidRPr="00753541">
        <w:rPr>
          <w:rFonts w:ascii="Arial" w:hAnsi="Arial" w:cs="Arial"/>
          <w:sz w:val="24"/>
          <w:szCs w:val="24"/>
        </w:rPr>
        <w:t xml:space="preserve">přiděleno výrobcem tohoto </w:t>
      </w:r>
      <w:r w:rsidR="002A2B22" w:rsidRPr="00753541">
        <w:rPr>
          <w:rFonts w:ascii="Arial" w:hAnsi="Arial" w:cs="Arial"/>
          <w:sz w:val="24"/>
          <w:szCs w:val="24"/>
        </w:rPr>
        <w:t>zboží</w:t>
      </w:r>
      <w:r w:rsidRPr="00753541">
        <w:rPr>
          <w:rFonts w:ascii="Arial" w:hAnsi="Arial" w:cs="Arial"/>
          <w:sz w:val="24"/>
          <w:szCs w:val="24"/>
        </w:rPr>
        <w:t>, pokud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Pr="00753541">
        <w:rPr>
          <w:rFonts w:ascii="Arial" w:hAnsi="Arial" w:cs="Arial"/>
          <w:sz w:val="24"/>
          <w:szCs w:val="24"/>
        </w:rPr>
        <w:t>toto číslo položka předmětu plnění, která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Pr="00753541">
        <w:rPr>
          <w:rFonts w:ascii="Arial" w:hAnsi="Arial" w:cs="Arial"/>
          <w:sz w:val="24"/>
          <w:szCs w:val="24"/>
        </w:rPr>
        <w:t>je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Pr="00753541">
        <w:rPr>
          <w:rFonts w:ascii="Arial" w:hAnsi="Arial" w:cs="Arial"/>
          <w:sz w:val="24"/>
          <w:szCs w:val="24"/>
        </w:rPr>
        <w:t>uvedena v </w:t>
      </w:r>
      <w:r w:rsidR="00F3682F" w:rsidRPr="00753541">
        <w:rPr>
          <w:rFonts w:ascii="Arial" w:hAnsi="Arial" w:cs="Arial"/>
          <w:sz w:val="24"/>
          <w:szCs w:val="24"/>
        </w:rPr>
        <w:t>P</w:t>
      </w:r>
      <w:r w:rsidRPr="00753541">
        <w:rPr>
          <w:rFonts w:ascii="Arial" w:hAnsi="Arial" w:cs="Arial"/>
          <w:sz w:val="24"/>
          <w:szCs w:val="24"/>
        </w:rPr>
        <w:t xml:space="preserve">říloze </w:t>
      </w:r>
      <w:r w:rsidR="00601B5B" w:rsidRPr="00753541">
        <w:rPr>
          <w:rFonts w:ascii="Arial" w:hAnsi="Arial" w:cs="Arial"/>
          <w:sz w:val="24"/>
          <w:szCs w:val="24"/>
        </w:rPr>
        <w:t>č.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8E68FA" w:rsidRPr="00753541">
        <w:rPr>
          <w:rFonts w:ascii="Arial" w:hAnsi="Arial" w:cs="Arial"/>
          <w:sz w:val="24"/>
          <w:szCs w:val="24"/>
        </w:rPr>
        <w:t>1</w:t>
      </w:r>
      <w:r w:rsidR="00601B5B" w:rsidRPr="00753541">
        <w:rPr>
          <w:rFonts w:ascii="Arial" w:hAnsi="Arial" w:cs="Arial"/>
          <w:sz w:val="24"/>
          <w:szCs w:val="24"/>
        </w:rPr>
        <w:t xml:space="preserve"> </w:t>
      </w:r>
      <w:r w:rsidRPr="00753541">
        <w:rPr>
          <w:rFonts w:ascii="Arial" w:hAnsi="Arial" w:cs="Arial"/>
          <w:sz w:val="24"/>
          <w:szCs w:val="24"/>
        </w:rPr>
        <w:t>této smlouvy</w:t>
      </w:r>
      <w:r w:rsidR="00CF1F4B" w:rsidRPr="00753541">
        <w:rPr>
          <w:rFonts w:ascii="Arial" w:hAnsi="Arial" w:cs="Arial"/>
          <w:sz w:val="24"/>
          <w:szCs w:val="24"/>
        </w:rPr>
        <w:t>,</w:t>
      </w:r>
      <w:r w:rsidRPr="00753541">
        <w:rPr>
          <w:rFonts w:ascii="Arial" w:hAnsi="Arial" w:cs="Arial"/>
          <w:sz w:val="24"/>
          <w:szCs w:val="24"/>
        </w:rPr>
        <w:t xml:space="preserve"> obsahuje.</w:t>
      </w:r>
    </w:p>
    <w:p w14:paraId="07282FA0" w14:textId="7D7C063B"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698">
        <w:rPr>
          <w:rFonts w:ascii="Arial" w:hAnsi="Arial" w:cs="Arial"/>
          <w:b/>
          <w:bCs/>
          <w:sz w:val="24"/>
          <w:szCs w:val="24"/>
        </w:rPr>
        <w:t>VI.</w:t>
      </w:r>
    </w:p>
    <w:p w14:paraId="2BB7B4EA" w14:textId="77777777" w:rsidR="00746920" w:rsidRDefault="00746920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321CE">
        <w:rPr>
          <w:rFonts w:ascii="Arial" w:hAnsi="Arial" w:cs="Arial"/>
          <w:b/>
          <w:bCs/>
          <w:sz w:val="24"/>
          <w:szCs w:val="24"/>
        </w:rPr>
        <w:t>Technické a p</w:t>
      </w:r>
      <w:r w:rsidR="0026350D" w:rsidRPr="00B321CE">
        <w:rPr>
          <w:rFonts w:ascii="Arial" w:hAnsi="Arial" w:cs="Arial"/>
          <w:b/>
          <w:bCs/>
          <w:sz w:val="24"/>
          <w:szCs w:val="24"/>
        </w:rPr>
        <w:t>latební podmínky</w:t>
      </w:r>
    </w:p>
    <w:p w14:paraId="41A439CB" w14:textId="6C065458"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Platba za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uskutečněné dodávky </w:t>
      </w:r>
      <w:r w:rsidR="004E69AA">
        <w:rPr>
          <w:rFonts w:ascii="Arial" w:hAnsi="Arial" w:cs="Arial"/>
          <w:sz w:val="24"/>
          <w:szCs w:val="24"/>
        </w:rPr>
        <w:t>zboží</w:t>
      </w:r>
      <w:r w:rsidRPr="00AF434C">
        <w:rPr>
          <w:rFonts w:ascii="Arial" w:hAnsi="Arial" w:cs="Arial"/>
          <w:sz w:val="24"/>
          <w:szCs w:val="24"/>
        </w:rPr>
        <w:t xml:space="preserve"> bude prováděna bezhotovostním platebním převodem na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základě faktury vystavené </w:t>
      </w:r>
      <w:r w:rsidR="00A03A4A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rodávajícím</w:t>
      </w:r>
      <w:r w:rsidR="00663291">
        <w:rPr>
          <w:rFonts w:ascii="Arial" w:hAnsi="Arial" w:cs="Arial"/>
          <w:sz w:val="24"/>
          <w:szCs w:val="24"/>
        </w:rPr>
        <w:t xml:space="preserve"> do</w:t>
      </w:r>
      <w:r w:rsidR="005A5A68">
        <w:rPr>
          <w:rFonts w:ascii="Arial" w:hAnsi="Arial" w:cs="Arial"/>
          <w:sz w:val="24"/>
          <w:szCs w:val="24"/>
        </w:rPr>
        <w:t> </w:t>
      </w:r>
      <w:r w:rsidR="00376AC9">
        <w:rPr>
          <w:rFonts w:ascii="Arial" w:hAnsi="Arial" w:cs="Arial"/>
          <w:sz w:val="24"/>
          <w:szCs w:val="24"/>
        </w:rPr>
        <w:t>21</w:t>
      </w:r>
      <w:r w:rsidR="00A03A4A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>kalendářních dnů po</w:t>
      </w:r>
      <w:r w:rsidR="005A5A68">
        <w:rPr>
          <w:rFonts w:ascii="Arial" w:hAnsi="Arial" w:cs="Arial"/>
          <w:sz w:val="24"/>
          <w:szCs w:val="24"/>
        </w:rPr>
        <w:t> řádném předání a </w:t>
      </w:r>
      <w:r w:rsidRPr="00AF434C">
        <w:rPr>
          <w:rFonts w:ascii="Arial" w:hAnsi="Arial" w:cs="Arial"/>
          <w:sz w:val="24"/>
          <w:szCs w:val="24"/>
        </w:rPr>
        <w:t xml:space="preserve">převzetí 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Pr="00AF434C">
        <w:rPr>
          <w:rFonts w:ascii="Arial" w:hAnsi="Arial" w:cs="Arial"/>
          <w:sz w:val="24"/>
          <w:szCs w:val="24"/>
        </w:rPr>
        <w:t>. Přílohou každé faktury bude zástupci obou stran podepsaný dodací list potvrzující, že</w:t>
      </w:r>
      <w:r w:rsidR="005A5A68">
        <w:rPr>
          <w:rFonts w:ascii="Arial" w:hAnsi="Arial" w:cs="Arial"/>
          <w:sz w:val="24"/>
          <w:szCs w:val="24"/>
        </w:rPr>
        <w:t> 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byl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dodán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5A5A68">
        <w:rPr>
          <w:rFonts w:ascii="Arial" w:hAnsi="Arial" w:cs="Arial"/>
          <w:sz w:val="24"/>
          <w:szCs w:val="24"/>
        </w:rPr>
        <w:t xml:space="preserve"> v požadovaném množství a </w:t>
      </w:r>
      <w:r w:rsidRPr="00AF434C">
        <w:rPr>
          <w:rFonts w:ascii="Arial" w:hAnsi="Arial" w:cs="Arial"/>
          <w:sz w:val="24"/>
          <w:szCs w:val="24"/>
        </w:rPr>
        <w:t>kvalitě.</w:t>
      </w:r>
    </w:p>
    <w:p w14:paraId="2D312A82" w14:textId="7CF22F0B" w:rsidR="00E91F24" w:rsidRPr="00EE4D5B" w:rsidRDefault="00E91F24" w:rsidP="00E91F24">
      <w:pPr>
        <w:numPr>
          <w:ilvl w:val="0"/>
          <w:numId w:val="18"/>
        </w:numPr>
        <w:tabs>
          <w:tab w:val="clear" w:pos="1068"/>
          <w:tab w:val="num" w:pos="0"/>
        </w:tabs>
        <w:suppressAutoHyphens w:val="0"/>
        <w:spacing w:before="120"/>
        <w:ind w:left="426" w:hanging="426"/>
        <w:rPr>
          <w:rFonts w:ascii="Arial" w:hAnsi="Arial" w:cs="Arial"/>
        </w:rPr>
      </w:pPr>
      <w:r w:rsidRPr="00EE4D5B">
        <w:rPr>
          <w:rFonts w:ascii="Arial" w:hAnsi="Arial" w:cs="Arial"/>
        </w:rPr>
        <w:t>Faktura musí splňovat náležitosti zákona 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235/2004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dani z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přidané hodnoty, 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11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zákona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563/1991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účetnictví,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435</w:t>
      </w:r>
      <w:r w:rsidR="005A5A68">
        <w:rPr>
          <w:rFonts w:ascii="Arial" w:hAnsi="Arial" w:cs="Arial"/>
        </w:rPr>
        <w:t> </w:t>
      </w:r>
      <w:r w:rsidR="006C0583">
        <w:rPr>
          <w:rFonts w:ascii="Arial" w:hAnsi="Arial" w:cs="Arial"/>
        </w:rPr>
        <w:t>OZ</w:t>
      </w:r>
      <w:r w:rsidRPr="00EE4D5B">
        <w:rPr>
          <w:rFonts w:ascii="Arial" w:hAnsi="Arial" w:cs="Arial"/>
        </w:rPr>
        <w:t>, to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vše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znění pozdějších předpisů, obsahovat i evidenční číslo objednávky </w:t>
      </w:r>
      <w:r>
        <w:rPr>
          <w:rFonts w:ascii="Arial" w:hAnsi="Arial" w:cs="Arial"/>
        </w:rPr>
        <w:t>Kupujícího</w:t>
      </w:r>
      <w:r w:rsidRPr="00EE4D5B">
        <w:rPr>
          <w:rFonts w:ascii="Arial" w:hAnsi="Arial" w:cs="Arial"/>
        </w:rPr>
        <w:t>. V případě, že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faktura nebude obsahovat náležitosti stanovené zákonem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touto smlouvou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bude obsahovat chybné údaje,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  <w:snapToGrid w:val="0"/>
        </w:rPr>
        <w:t>nebude-li přiložen potvrzený dodací list,</w:t>
      </w:r>
      <w:r w:rsidRPr="00EE4D5B">
        <w:rPr>
          <w:rFonts w:ascii="Arial" w:hAnsi="Arial" w:cs="Arial"/>
        </w:rPr>
        <w:t xml:space="preserve"> je</w:t>
      </w:r>
      <w:r w:rsidR="005A5A68">
        <w:rPr>
          <w:rFonts w:ascii="Arial" w:hAnsi="Arial" w:cs="Arial"/>
        </w:rPr>
        <w:t> </w:t>
      </w:r>
      <w:r>
        <w:rPr>
          <w:rFonts w:ascii="Arial" w:hAnsi="Arial" w:cs="Arial"/>
        </w:rPr>
        <w:t>Kupující</w:t>
      </w:r>
      <w:r w:rsidRPr="00EE4D5B">
        <w:rPr>
          <w:rFonts w:ascii="Arial" w:hAnsi="Arial" w:cs="Arial"/>
        </w:rPr>
        <w:t xml:space="preserve"> oprávněn fakturu </w:t>
      </w:r>
      <w:r>
        <w:rPr>
          <w:rFonts w:ascii="Arial" w:hAnsi="Arial" w:cs="Arial"/>
        </w:rPr>
        <w:t>P</w:t>
      </w:r>
      <w:r w:rsidR="005A5A68">
        <w:rPr>
          <w:rFonts w:ascii="Arial" w:hAnsi="Arial" w:cs="Arial"/>
        </w:rPr>
        <w:t>rodávajícímu vrátit, a </w:t>
      </w:r>
      <w:r w:rsidRPr="00EE4D5B">
        <w:rPr>
          <w:rFonts w:ascii="Arial" w:hAnsi="Arial" w:cs="Arial"/>
        </w:rPr>
        <w:t>to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až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do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lhůty splatnosti. Nová lhůta splatnosti začíná běžet dnem doručení bezvadné faktury </w:t>
      </w:r>
      <w:r>
        <w:rPr>
          <w:rFonts w:ascii="Arial" w:hAnsi="Arial" w:cs="Arial"/>
        </w:rPr>
        <w:t>Kupujícímu</w:t>
      </w:r>
      <w:r w:rsidRPr="00EE4D5B">
        <w:rPr>
          <w:rFonts w:ascii="Arial" w:hAnsi="Arial" w:cs="Arial"/>
        </w:rPr>
        <w:t>.</w:t>
      </w:r>
    </w:p>
    <w:p w14:paraId="33A96EFA" w14:textId="24FE328C" w:rsidR="00AF434C" w:rsidRPr="00753541" w:rsidRDefault="008E25B3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zboží je splatná </w:t>
      </w:r>
      <w:r w:rsidR="005A5A68">
        <w:rPr>
          <w:rFonts w:ascii="Arial" w:hAnsi="Arial" w:cs="Arial"/>
          <w:sz w:val="24"/>
          <w:szCs w:val="24"/>
        </w:rPr>
        <w:t>do </w:t>
      </w:r>
      <w:r w:rsidR="00663291">
        <w:rPr>
          <w:rFonts w:ascii="Arial" w:hAnsi="Arial" w:cs="Arial"/>
          <w:sz w:val="24"/>
          <w:szCs w:val="24"/>
        </w:rPr>
        <w:t>30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kalendářních dnů ode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dne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prokazatelného doručení </w:t>
      </w:r>
      <w:r>
        <w:rPr>
          <w:rFonts w:ascii="Arial" w:hAnsi="Arial" w:cs="Arial"/>
          <w:sz w:val="24"/>
          <w:szCs w:val="24"/>
        </w:rPr>
        <w:t xml:space="preserve">faktury </w:t>
      </w:r>
      <w:r w:rsidR="00596EA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AF434C" w:rsidRPr="00AF434C">
        <w:rPr>
          <w:rFonts w:ascii="Arial" w:hAnsi="Arial" w:cs="Arial"/>
          <w:sz w:val="24"/>
          <w:szCs w:val="24"/>
        </w:rPr>
        <w:t xml:space="preserve"> na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adresu uvedenou </w:t>
      </w:r>
      <w:r w:rsidR="005A5A68">
        <w:rPr>
          <w:rFonts w:ascii="Arial" w:hAnsi="Arial" w:cs="Arial"/>
          <w:sz w:val="24"/>
          <w:szCs w:val="24"/>
        </w:rPr>
        <w:t>na </w:t>
      </w:r>
      <w:r w:rsidR="0039567F">
        <w:rPr>
          <w:rFonts w:ascii="Arial" w:hAnsi="Arial" w:cs="Arial"/>
          <w:sz w:val="24"/>
          <w:szCs w:val="24"/>
        </w:rPr>
        <w:t>titulní straně této smlouvy, případně</w:t>
      </w:r>
      <w:r w:rsidR="001E72A8">
        <w:rPr>
          <w:rFonts w:ascii="Arial" w:hAnsi="Arial" w:cs="Arial"/>
          <w:sz w:val="24"/>
          <w:szCs w:val="24"/>
        </w:rPr>
        <w:t xml:space="preserve"> na</w:t>
      </w:r>
      <w:r w:rsidR="005A5A68">
        <w:rPr>
          <w:rFonts w:ascii="Arial" w:hAnsi="Arial" w:cs="Arial"/>
          <w:sz w:val="24"/>
          <w:szCs w:val="24"/>
        </w:rPr>
        <w:t> </w:t>
      </w:r>
      <w:r w:rsidR="001E72A8">
        <w:rPr>
          <w:rFonts w:ascii="Arial" w:hAnsi="Arial" w:cs="Arial"/>
          <w:sz w:val="24"/>
          <w:szCs w:val="24"/>
        </w:rPr>
        <w:t xml:space="preserve">jinou adresu </w:t>
      </w:r>
      <w:r w:rsidR="0039567F">
        <w:rPr>
          <w:rFonts w:ascii="Arial" w:hAnsi="Arial" w:cs="Arial"/>
          <w:sz w:val="24"/>
          <w:szCs w:val="24"/>
        </w:rPr>
        <w:t xml:space="preserve">písemně </w:t>
      </w:r>
      <w:r w:rsidR="0039567F" w:rsidRPr="00753541">
        <w:rPr>
          <w:rFonts w:ascii="Arial" w:hAnsi="Arial" w:cs="Arial"/>
          <w:sz w:val="24"/>
          <w:szCs w:val="24"/>
        </w:rPr>
        <w:t>sdělenou Kupujícím</w:t>
      </w:r>
      <w:r w:rsidR="005A5A68" w:rsidRPr="00753541">
        <w:rPr>
          <w:rFonts w:ascii="Arial" w:hAnsi="Arial" w:cs="Arial"/>
          <w:sz w:val="24"/>
          <w:szCs w:val="24"/>
        </w:rPr>
        <w:t xml:space="preserve"> </w:t>
      </w:r>
      <w:r w:rsidR="00D41E9D" w:rsidRPr="00753541">
        <w:rPr>
          <w:rFonts w:ascii="Arial" w:hAnsi="Arial" w:cs="Arial"/>
          <w:sz w:val="24"/>
          <w:szCs w:val="24"/>
        </w:rPr>
        <w:t>v P</w:t>
      </w:r>
      <w:r w:rsidR="005A5A68" w:rsidRPr="00753541">
        <w:rPr>
          <w:rFonts w:ascii="Arial" w:hAnsi="Arial" w:cs="Arial"/>
          <w:sz w:val="24"/>
          <w:szCs w:val="24"/>
        </w:rPr>
        <w:t>říloze </w:t>
      </w:r>
      <w:r w:rsidR="00CF3BE7" w:rsidRPr="00753541">
        <w:rPr>
          <w:rFonts w:ascii="Arial" w:hAnsi="Arial" w:cs="Arial"/>
          <w:sz w:val="24"/>
          <w:szCs w:val="24"/>
        </w:rPr>
        <w:t>č.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CF3BE7" w:rsidRPr="00753541">
        <w:rPr>
          <w:rFonts w:ascii="Arial" w:hAnsi="Arial" w:cs="Arial"/>
          <w:sz w:val="24"/>
          <w:szCs w:val="24"/>
        </w:rPr>
        <w:t>1</w:t>
      </w:r>
      <w:r w:rsidR="006725E5" w:rsidRPr="00753541">
        <w:rPr>
          <w:rFonts w:ascii="Arial" w:hAnsi="Arial" w:cs="Arial"/>
          <w:sz w:val="24"/>
          <w:szCs w:val="24"/>
        </w:rPr>
        <w:t>.</w:t>
      </w:r>
    </w:p>
    <w:p w14:paraId="061344DD" w14:textId="27821837" w:rsidR="00AF434C" w:rsidRDefault="008E25B3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zboží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je považována za</w:t>
      </w:r>
      <w:r w:rsidR="005A5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zaplacenou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 xml:space="preserve">okamžikem odepsání příslušné finanční částky z účtu </w:t>
      </w:r>
      <w:r w:rsidR="00866656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upujícího</w:t>
      </w:r>
      <w:r w:rsidR="005A5A68">
        <w:rPr>
          <w:rFonts w:ascii="Arial" w:hAnsi="Arial" w:cs="Arial"/>
          <w:sz w:val="24"/>
          <w:szCs w:val="24"/>
        </w:rPr>
        <w:t xml:space="preserve"> ve </w:t>
      </w:r>
      <w:r w:rsidR="00AF434C" w:rsidRPr="00AF434C">
        <w:rPr>
          <w:rFonts w:ascii="Arial" w:hAnsi="Arial" w:cs="Arial"/>
          <w:sz w:val="24"/>
          <w:szCs w:val="24"/>
        </w:rPr>
        <w:t xml:space="preserve">prospěch účtu </w:t>
      </w:r>
      <w:r w:rsidR="00866656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>.</w:t>
      </w:r>
    </w:p>
    <w:p w14:paraId="64DEE177" w14:textId="36B6E45F" w:rsidR="00D213AF" w:rsidRPr="00AF434C" w:rsidRDefault="00C15F9B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A5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faktur</w:t>
      </w:r>
      <w:r w:rsidR="00D213AF">
        <w:rPr>
          <w:rFonts w:ascii="Arial" w:hAnsi="Arial" w:cs="Arial"/>
          <w:sz w:val="24"/>
          <w:szCs w:val="24"/>
        </w:rPr>
        <w:t xml:space="preserve"> předložených po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7.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prosinci daného kalendářního</w:t>
      </w:r>
      <w:r w:rsidR="005A5A68">
        <w:rPr>
          <w:rFonts w:ascii="Arial" w:hAnsi="Arial" w:cs="Arial"/>
          <w:sz w:val="24"/>
          <w:szCs w:val="24"/>
        </w:rPr>
        <w:t xml:space="preserve"> roku je splatnost stanovena na </w:t>
      </w:r>
      <w:r w:rsidR="00D213AF">
        <w:rPr>
          <w:rFonts w:ascii="Arial" w:hAnsi="Arial" w:cs="Arial"/>
          <w:sz w:val="24"/>
          <w:szCs w:val="24"/>
        </w:rPr>
        <w:t>60</w:t>
      </w:r>
      <w:r w:rsidR="005A5A68">
        <w:rPr>
          <w:rFonts w:ascii="Arial" w:hAnsi="Arial" w:cs="Arial"/>
          <w:sz w:val="24"/>
          <w:szCs w:val="24"/>
        </w:rPr>
        <w:t> </w:t>
      </w:r>
      <w:r w:rsidR="00D179D4">
        <w:rPr>
          <w:rFonts w:ascii="Arial" w:hAnsi="Arial" w:cs="Arial"/>
          <w:sz w:val="24"/>
          <w:szCs w:val="24"/>
        </w:rPr>
        <w:t>kalendářních</w:t>
      </w:r>
      <w:r w:rsidR="00D213AF">
        <w:rPr>
          <w:rFonts w:ascii="Arial" w:hAnsi="Arial" w:cs="Arial"/>
          <w:sz w:val="24"/>
          <w:szCs w:val="24"/>
        </w:rPr>
        <w:t xml:space="preserve"> dnů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ode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dne jejich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 xml:space="preserve">doručení příslušnému </w:t>
      </w:r>
      <w:r w:rsidR="005F7545">
        <w:rPr>
          <w:rFonts w:ascii="Arial" w:hAnsi="Arial" w:cs="Arial"/>
          <w:sz w:val="24"/>
          <w:szCs w:val="24"/>
        </w:rPr>
        <w:t>K</w:t>
      </w:r>
      <w:r w:rsidR="00D213AF">
        <w:rPr>
          <w:rFonts w:ascii="Arial" w:hAnsi="Arial" w:cs="Arial"/>
          <w:sz w:val="24"/>
          <w:szCs w:val="24"/>
        </w:rPr>
        <w:t>upujícímu.</w:t>
      </w:r>
    </w:p>
    <w:p w14:paraId="2C45962C" w14:textId="1DDDD267" w:rsidR="00AF434C" w:rsidRPr="00AF434C" w:rsidRDefault="00850925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AF434C" w:rsidRPr="00AF434C">
        <w:rPr>
          <w:rFonts w:ascii="Arial" w:hAnsi="Arial" w:cs="Arial"/>
          <w:sz w:val="24"/>
          <w:szCs w:val="24"/>
        </w:rPr>
        <w:t xml:space="preserve"> je oprávněn před uplynutím lhůty splatnosti faktury vrátit </w:t>
      </w:r>
      <w:r w:rsidR="0086665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rodávajícímu</w:t>
      </w:r>
      <w:r w:rsidR="00AF434C" w:rsidRPr="00AF434C">
        <w:rPr>
          <w:rFonts w:ascii="Arial" w:hAnsi="Arial" w:cs="Arial"/>
          <w:sz w:val="24"/>
          <w:szCs w:val="24"/>
        </w:rPr>
        <w:t xml:space="preserve"> bez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zaplacení fakturu, která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neobsahuje náležitosti stanovené </w:t>
      </w:r>
      <w:r w:rsidR="00070064">
        <w:rPr>
          <w:rFonts w:ascii="Arial" w:hAnsi="Arial" w:cs="Arial"/>
          <w:sz w:val="24"/>
          <w:szCs w:val="24"/>
        </w:rPr>
        <w:t>touto smlouvou</w:t>
      </w:r>
      <w:r w:rsidR="00AF434C" w:rsidRPr="00AF434C">
        <w:rPr>
          <w:rFonts w:ascii="Arial" w:hAnsi="Arial" w:cs="Arial"/>
          <w:sz w:val="24"/>
          <w:szCs w:val="24"/>
        </w:rPr>
        <w:t xml:space="preserve"> nebo obecně závaznými právními předpisy, není doložena kopií potvrzeného dodacího listu, obsahuje jiné cenové údaje nebo jiný druh plnění než dohodnutý ve smlouvě nebo budou-li tyto údaje uvedeny chybně, a to s uvedením důvodu </w:t>
      </w:r>
      <w:r w:rsidR="00AF434C" w:rsidRPr="00AF434C">
        <w:rPr>
          <w:rFonts w:ascii="Arial" w:hAnsi="Arial" w:cs="Arial"/>
          <w:sz w:val="24"/>
          <w:szCs w:val="24"/>
        </w:rPr>
        <w:lastRenderedPageBreak/>
        <w:t xml:space="preserve">vrácení. </w:t>
      </w:r>
      <w:r w:rsidR="00070064">
        <w:rPr>
          <w:rFonts w:ascii="Arial" w:hAnsi="Arial" w:cs="Arial"/>
          <w:sz w:val="24"/>
          <w:szCs w:val="24"/>
        </w:rPr>
        <w:t>Prodávající</w:t>
      </w:r>
      <w:r w:rsidR="00AF434C" w:rsidRPr="00AF434C">
        <w:rPr>
          <w:rFonts w:ascii="Arial" w:hAnsi="Arial" w:cs="Arial"/>
          <w:sz w:val="24"/>
          <w:szCs w:val="24"/>
        </w:rPr>
        <w:t xml:space="preserve"> je povinen v případě vrácení faktury fakturu opravit nebo vyhotovit fakturu novou. Důvodným vrácením faktury přestává běžet původní lhůta splatnosti. Nová lhůta v původní délce splatnosti běží znovu ode dne doručení opravené nebo nově vystavené faktury </w:t>
      </w:r>
      <w:r w:rsidR="005F7545">
        <w:rPr>
          <w:rFonts w:ascii="Arial" w:hAnsi="Arial" w:cs="Arial"/>
          <w:sz w:val="24"/>
          <w:szCs w:val="24"/>
        </w:rPr>
        <w:t>K</w:t>
      </w:r>
      <w:r w:rsidR="00070064">
        <w:rPr>
          <w:rFonts w:ascii="Arial" w:hAnsi="Arial" w:cs="Arial"/>
          <w:sz w:val="24"/>
          <w:szCs w:val="24"/>
        </w:rPr>
        <w:t>upujícímu</w:t>
      </w:r>
      <w:r w:rsidR="00AF434C" w:rsidRPr="00AF434C">
        <w:rPr>
          <w:rFonts w:ascii="Arial" w:hAnsi="Arial" w:cs="Arial"/>
          <w:sz w:val="24"/>
          <w:szCs w:val="24"/>
        </w:rPr>
        <w:t xml:space="preserve">.  </w:t>
      </w:r>
    </w:p>
    <w:p w14:paraId="049EDF31" w14:textId="6769680E"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Platby budou </w:t>
      </w:r>
      <w:r w:rsidR="009C270C">
        <w:rPr>
          <w:rFonts w:ascii="Arial" w:hAnsi="Arial" w:cs="Arial"/>
          <w:sz w:val="24"/>
          <w:szCs w:val="24"/>
        </w:rPr>
        <w:t xml:space="preserve">provedeny </w:t>
      </w:r>
      <w:r w:rsidRPr="00AF434C">
        <w:rPr>
          <w:rFonts w:ascii="Arial" w:hAnsi="Arial" w:cs="Arial"/>
          <w:sz w:val="24"/>
          <w:szCs w:val="24"/>
        </w:rPr>
        <w:t>vždy v české měn</w:t>
      </w:r>
      <w:r w:rsidR="009C270C">
        <w:rPr>
          <w:rFonts w:ascii="Arial" w:hAnsi="Arial" w:cs="Arial"/>
          <w:sz w:val="24"/>
          <w:szCs w:val="24"/>
        </w:rPr>
        <w:t xml:space="preserve">ě na základě předložené faktury, cena uvedená na faktuře bude </w:t>
      </w:r>
      <w:r w:rsidR="00D179D4">
        <w:rPr>
          <w:rFonts w:ascii="Arial" w:hAnsi="Arial" w:cs="Arial"/>
          <w:sz w:val="24"/>
          <w:szCs w:val="24"/>
        </w:rPr>
        <w:t xml:space="preserve">dle matematických pravidel vždy </w:t>
      </w:r>
      <w:r w:rsidR="009C270C">
        <w:rPr>
          <w:rFonts w:ascii="Arial" w:hAnsi="Arial" w:cs="Arial"/>
          <w:sz w:val="24"/>
          <w:szCs w:val="24"/>
        </w:rPr>
        <w:t>zaokrouhlena na dvě desetinná místa.</w:t>
      </w:r>
    </w:p>
    <w:p w14:paraId="5DE52008" w14:textId="53BFA473" w:rsidR="00AF434C" w:rsidRPr="00AF434C" w:rsidRDefault="00152975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Ceny budou</w:t>
      </w:r>
      <w:r w:rsidR="00AF434C" w:rsidRPr="00AF434C">
        <w:rPr>
          <w:rFonts w:ascii="Arial" w:hAnsi="Arial" w:cs="Arial"/>
          <w:sz w:val="24"/>
          <w:szCs w:val="24"/>
        </w:rPr>
        <w:t xml:space="preserve"> uvedeny bez DPH. K ceně bude připočten</w:t>
      </w:r>
      <w:r w:rsidR="00643E9B">
        <w:rPr>
          <w:rFonts w:ascii="Arial" w:hAnsi="Arial" w:cs="Arial"/>
          <w:sz w:val="24"/>
          <w:szCs w:val="24"/>
        </w:rPr>
        <w:t>a</w:t>
      </w:r>
      <w:r w:rsidR="00AF434C" w:rsidRPr="00AF434C">
        <w:rPr>
          <w:rFonts w:ascii="Arial" w:hAnsi="Arial" w:cs="Arial"/>
          <w:sz w:val="24"/>
          <w:szCs w:val="24"/>
        </w:rPr>
        <w:t xml:space="preserve"> DPH dle </w:t>
      </w:r>
      <w:r w:rsidR="006725E5">
        <w:rPr>
          <w:rFonts w:ascii="Arial" w:hAnsi="Arial" w:cs="Arial"/>
          <w:sz w:val="24"/>
          <w:szCs w:val="24"/>
        </w:rPr>
        <w:t xml:space="preserve">zákonné </w:t>
      </w:r>
      <w:r w:rsidR="00AF434C" w:rsidRPr="00AF434C">
        <w:rPr>
          <w:rFonts w:ascii="Arial" w:hAnsi="Arial" w:cs="Arial"/>
          <w:sz w:val="24"/>
          <w:szCs w:val="24"/>
        </w:rPr>
        <w:t xml:space="preserve">sazby v době </w:t>
      </w:r>
      <w:r w:rsidR="00663291">
        <w:rPr>
          <w:rFonts w:ascii="Arial" w:hAnsi="Arial" w:cs="Arial"/>
          <w:sz w:val="24"/>
          <w:szCs w:val="24"/>
        </w:rPr>
        <w:t>uskutečnění zdanitelného plnění</w:t>
      </w:r>
      <w:r w:rsidR="00AF434C" w:rsidRPr="00AF434C">
        <w:rPr>
          <w:rFonts w:ascii="Arial" w:hAnsi="Arial" w:cs="Arial"/>
          <w:sz w:val="24"/>
          <w:szCs w:val="24"/>
        </w:rPr>
        <w:t xml:space="preserve">. V případě </w:t>
      </w:r>
      <w:r w:rsidR="005F7545">
        <w:rPr>
          <w:rFonts w:ascii="Arial" w:hAnsi="Arial" w:cs="Arial"/>
          <w:sz w:val="24"/>
          <w:szCs w:val="24"/>
        </w:rPr>
        <w:t>P</w:t>
      </w:r>
      <w:r w:rsidR="00070064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 xml:space="preserve"> s účtem vedeným v zahraničí bude DPH vypočítáno a</w:t>
      </w:r>
      <w:r w:rsidR="009A1AE3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odvedeno podle zákona č.</w:t>
      </w:r>
      <w:r w:rsidR="00643E9B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235/2004 Sb.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o dani z přidané hodnoty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ve znění pozdějších předpisů.</w:t>
      </w:r>
    </w:p>
    <w:p w14:paraId="3A0ACCD1" w14:textId="57854BCC" w:rsidR="0026350D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Zálohové platby </w:t>
      </w:r>
      <w:r w:rsidR="00040546">
        <w:rPr>
          <w:rFonts w:ascii="Arial" w:hAnsi="Arial" w:cs="Arial"/>
          <w:sz w:val="24"/>
          <w:szCs w:val="24"/>
        </w:rPr>
        <w:t>K</w:t>
      </w:r>
      <w:r w:rsidR="00070064">
        <w:rPr>
          <w:rFonts w:ascii="Arial" w:hAnsi="Arial" w:cs="Arial"/>
          <w:sz w:val="24"/>
          <w:szCs w:val="24"/>
        </w:rPr>
        <w:t>upující</w:t>
      </w:r>
      <w:r w:rsidRPr="00AF434C">
        <w:rPr>
          <w:rFonts w:ascii="Arial" w:hAnsi="Arial" w:cs="Arial"/>
          <w:sz w:val="24"/>
          <w:szCs w:val="24"/>
        </w:rPr>
        <w:t xml:space="preserve"> neposkytuje.</w:t>
      </w:r>
    </w:p>
    <w:p w14:paraId="4B6035B5" w14:textId="77777777" w:rsidR="0026350D" w:rsidRDefault="003D750A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6350D">
        <w:rPr>
          <w:rFonts w:ascii="Arial" w:hAnsi="Arial" w:cs="Arial"/>
          <w:sz w:val="24"/>
          <w:szCs w:val="24"/>
        </w:rPr>
        <w:t>I.</w:t>
      </w:r>
    </w:p>
    <w:p w14:paraId="44F93B0B" w14:textId="77777777"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</w:t>
      </w:r>
    </w:p>
    <w:p w14:paraId="28CE8089" w14:textId="47598BFF" w:rsidR="00E91F24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je povinen dodat zboží v požadovaném množství, jakosti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balení ve sjednaných dodacích termínech.</w:t>
      </w:r>
    </w:p>
    <w:p w14:paraId="1525DD6A" w14:textId="77777777" w:rsidR="00E91F24" w:rsidRDefault="00E91F24" w:rsidP="00E91F24">
      <w:pPr>
        <w:pStyle w:val="Odstavecseseznamem"/>
        <w:tabs>
          <w:tab w:val="num" w:pos="426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14:paraId="68ABF695" w14:textId="77E549FD" w:rsidR="00E91F24" w:rsidRPr="00753541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prohlašuje, že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dodávané zboží bude odpovídat nárokům na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jakost, obsaženým v příslušných normách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 xml:space="preserve">technické specifikaci jednotlivých položek </w:t>
      </w:r>
      <w:r w:rsidRPr="00753541">
        <w:rPr>
          <w:rFonts w:ascii="Arial" w:hAnsi="Arial" w:cs="Arial"/>
        </w:rPr>
        <w:t>uvedených v </w:t>
      </w:r>
      <w:r w:rsidR="00643E9B" w:rsidRPr="00753541">
        <w:rPr>
          <w:rFonts w:ascii="Arial" w:hAnsi="Arial" w:cs="Arial"/>
        </w:rPr>
        <w:t>P</w:t>
      </w:r>
      <w:r w:rsidRPr="00753541">
        <w:rPr>
          <w:rFonts w:ascii="Arial" w:hAnsi="Arial" w:cs="Arial"/>
        </w:rPr>
        <w:t>říloze č. 2</w:t>
      </w:r>
      <w:r w:rsidR="00E47DB2" w:rsidRPr="00753541">
        <w:rPr>
          <w:rFonts w:ascii="Arial" w:hAnsi="Arial" w:cs="Arial"/>
        </w:rPr>
        <w:t>. Pokud </w:t>
      </w:r>
      <w:r w:rsidRPr="00753541">
        <w:rPr>
          <w:rFonts w:ascii="Arial" w:hAnsi="Arial" w:cs="Arial"/>
        </w:rPr>
        <w:t>to</w:t>
      </w:r>
      <w:r w:rsidR="00E47DB2" w:rsidRPr="00753541">
        <w:rPr>
          <w:rFonts w:ascii="Arial" w:hAnsi="Arial" w:cs="Arial"/>
        </w:rPr>
        <w:t> </w:t>
      </w:r>
      <w:r w:rsidRPr="00753541">
        <w:rPr>
          <w:rFonts w:ascii="Arial" w:hAnsi="Arial" w:cs="Arial"/>
        </w:rPr>
        <w:t>vyžadují obecně závazné předpisy, bude dodávané zboží vybaveno předepsaným dokladem, příp.</w:t>
      </w:r>
      <w:r w:rsidR="00E47DB2" w:rsidRPr="00753541">
        <w:rPr>
          <w:rFonts w:ascii="Arial" w:hAnsi="Arial" w:cs="Arial"/>
        </w:rPr>
        <w:t> </w:t>
      </w:r>
      <w:r w:rsidRPr="00753541">
        <w:rPr>
          <w:rFonts w:ascii="Arial" w:hAnsi="Arial" w:cs="Arial"/>
        </w:rPr>
        <w:t>dalšími požadavky stanovenými právními předpisy.</w:t>
      </w:r>
    </w:p>
    <w:p w14:paraId="01EEF2CE" w14:textId="77777777" w:rsidR="00E91F24" w:rsidRPr="00753541" w:rsidRDefault="00E91F24" w:rsidP="003452B9">
      <w:pPr>
        <w:pStyle w:val="Odstavecseseznamem"/>
        <w:tabs>
          <w:tab w:val="num" w:pos="1104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14:paraId="5BE49E7E" w14:textId="49431901" w:rsidR="00E91F24" w:rsidRPr="00753541" w:rsidRDefault="00F92D9D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753541">
        <w:rPr>
          <w:rFonts w:ascii="Arial" w:hAnsi="Arial" w:cs="Arial"/>
        </w:rPr>
        <w:t>Na</w:t>
      </w:r>
      <w:r w:rsidR="00E47DB2" w:rsidRPr="00753541">
        <w:rPr>
          <w:rFonts w:ascii="Arial" w:hAnsi="Arial" w:cs="Arial"/>
        </w:rPr>
        <w:t> </w:t>
      </w:r>
      <w:r w:rsidRPr="00753541">
        <w:rPr>
          <w:rFonts w:ascii="Arial" w:hAnsi="Arial" w:cs="Arial"/>
        </w:rPr>
        <w:t xml:space="preserve">dodávky </w:t>
      </w:r>
      <w:r w:rsidRPr="00753541">
        <w:rPr>
          <w:rFonts w:ascii="Arial" w:hAnsi="Arial" w:cs="Arial"/>
          <w:bCs/>
        </w:rPr>
        <w:t>zboží</w:t>
      </w:r>
      <w:r w:rsidRPr="00753541">
        <w:rPr>
          <w:rFonts w:ascii="Arial" w:hAnsi="Arial" w:cs="Arial"/>
        </w:rPr>
        <w:t xml:space="preserve"> bude poskytnuta </w:t>
      </w:r>
      <w:r w:rsidR="00040546" w:rsidRPr="00753541">
        <w:rPr>
          <w:rFonts w:ascii="Arial" w:hAnsi="Arial" w:cs="Arial"/>
        </w:rPr>
        <w:t>P</w:t>
      </w:r>
      <w:r w:rsidR="00C77EB1" w:rsidRPr="00753541">
        <w:rPr>
          <w:rFonts w:ascii="Arial" w:hAnsi="Arial" w:cs="Arial"/>
        </w:rPr>
        <w:t>rodávajícím</w:t>
      </w:r>
      <w:r w:rsidRPr="00753541">
        <w:rPr>
          <w:rFonts w:ascii="Arial" w:hAnsi="Arial" w:cs="Arial"/>
        </w:rPr>
        <w:t xml:space="preserve"> záruka za</w:t>
      </w:r>
      <w:r w:rsidR="00E47DB2" w:rsidRPr="00753541">
        <w:rPr>
          <w:rFonts w:ascii="Arial" w:hAnsi="Arial" w:cs="Arial"/>
        </w:rPr>
        <w:t> </w:t>
      </w:r>
      <w:r w:rsidRPr="00753541">
        <w:rPr>
          <w:rFonts w:ascii="Arial" w:hAnsi="Arial" w:cs="Arial"/>
        </w:rPr>
        <w:t>jakost, která</w:t>
      </w:r>
      <w:r w:rsidR="00E47DB2" w:rsidRPr="00753541">
        <w:rPr>
          <w:rFonts w:ascii="Arial" w:hAnsi="Arial" w:cs="Arial"/>
        </w:rPr>
        <w:t> </w:t>
      </w:r>
      <w:r w:rsidRPr="00753541">
        <w:rPr>
          <w:rFonts w:ascii="Arial" w:hAnsi="Arial" w:cs="Arial"/>
        </w:rPr>
        <w:t>zaručuje, že</w:t>
      </w:r>
      <w:r w:rsidR="00E47DB2" w:rsidRPr="00753541">
        <w:rPr>
          <w:rFonts w:ascii="Arial" w:hAnsi="Arial" w:cs="Arial"/>
        </w:rPr>
        <w:t> </w:t>
      </w:r>
      <w:r w:rsidRPr="00753541">
        <w:rPr>
          <w:rFonts w:ascii="Arial" w:hAnsi="Arial" w:cs="Arial"/>
        </w:rPr>
        <w:t xml:space="preserve">zboží bude odpovídat technické specifikaci stanovené </w:t>
      </w:r>
      <w:r w:rsidR="00493E18" w:rsidRPr="00753541">
        <w:rPr>
          <w:rFonts w:ascii="Arial" w:hAnsi="Arial" w:cs="Arial"/>
        </w:rPr>
        <w:t>v</w:t>
      </w:r>
      <w:r w:rsidR="00E47DB2" w:rsidRPr="00753541">
        <w:rPr>
          <w:rFonts w:ascii="Arial" w:hAnsi="Arial" w:cs="Arial"/>
        </w:rPr>
        <w:t> </w:t>
      </w:r>
      <w:r w:rsidR="00040546" w:rsidRPr="00753541">
        <w:rPr>
          <w:rFonts w:ascii="Arial" w:hAnsi="Arial" w:cs="Arial"/>
        </w:rPr>
        <w:t>P</w:t>
      </w:r>
      <w:r w:rsidR="00C77EB1" w:rsidRPr="00753541">
        <w:rPr>
          <w:rFonts w:ascii="Arial" w:hAnsi="Arial" w:cs="Arial"/>
        </w:rPr>
        <w:t>řílo</w:t>
      </w:r>
      <w:r w:rsidR="00493E18" w:rsidRPr="00753541">
        <w:rPr>
          <w:rFonts w:ascii="Arial" w:hAnsi="Arial" w:cs="Arial"/>
        </w:rPr>
        <w:t>ze</w:t>
      </w:r>
      <w:r w:rsidR="00E47DB2" w:rsidRPr="00753541">
        <w:rPr>
          <w:rFonts w:ascii="Arial" w:hAnsi="Arial" w:cs="Arial"/>
        </w:rPr>
        <w:t> </w:t>
      </w:r>
      <w:r w:rsidR="00D179D4" w:rsidRPr="00753541">
        <w:rPr>
          <w:rFonts w:ascii="Arial" w:hAnsi="Arial" w:cs="Arial"/>
        </w:rPr>
        <w:t>č.</w:t>
      </w:r>
      <w:r w:rsidR="00E47DB2" w:rsidRPr="00753541">
        <w:rPr>
          <w:rFonts w:ascii="Arial" w:hAnsi="Arial" w:cs="Arial"/>
        </w:rPr>
        <w:t> </w:t>
      </w:r>
      <w:r w:rsidR="00D179D4" w:rsidRPr="00753541">
        <w:rPr>
          <w:rFonts w:ascii="Arial" w:hAnsi="Arial" w:cs="Arial"/>
        </w:rPr>
        <w:t>2</w:t>
      </w:r>
      <w:r w:rsidR="00C77EB1" w:rsidRPr="00753541">
        <w:rPr>
          <w:rFonts w:ascii="Arial" w:hAnsi="Arial" w:cs="Arial"/>
        </w:rPr>
        <w:t xml:space="preserve"> </w:t>
      </w:r>
      <w:r w:rsidR="00040546" w:rsidRPr="00753541">
        <w:rPr>
          <w:rFonts w:ascii="Arial" w:hAnsi="Arial" w:cs="Arial"/>
        </w:rPr>
        <w:t xml:space="preserve">této smlouvy </w:t>
      </w:r>
      <w:r w:rsidRPr="00753541">
        <w:rPr>
          <w:rFonts w:ascii="Arial" w:hAnsi="Arial" w:cs="Arial"/>
        </w:rPr>
        <w:t xml:space="preserve">a bude prosté právních vad. </w:t>
      </w:r>
      <w:r w:rsidR="00C77EB1" w:rsidRPr="00753541">
        <w:rPr>
          <w:rFonts w:ascii="Arial" w:hAnsi="Arial" w:cs="Arial"/>
        </w:rPr>
        <w:t>Prodávajícím</w:t>
      </w:r>
      <w:r w:rsidRPr="00753541">
        <w:rPr>
          <w:rFonts w:ascii="Arial" w:hAnsi="Arial" w:cs="Arial"/>
        </w:rPr>
        <w:t xml:space="preserve"> bude </w:t>
      </w:r>
      <w:r w:rsidR="00493E18" w:rsidRPr="00753541">
        <w:rPr>
          <w:rFonts w:ascii="Arial" w:hAnsi="Arial" w:cs="Arial"/>
        </w:rPr>
        <w:t>na</w:t>
      </w:r>
      <w:r w:rsidR="00E47DB2" w:rsidRPr="00753541">
        <w:rPr>
          <w:rFonts w:ascii="Arial" w:hAnsi="Arial" w:cs="Arial"/>
        </w:rPr>
        <w:t> </w:t>
      </w:r>
      <w:r w:rsidR="00493E18" w:rsidRPr="00753541">
        <w:rPr>
          <w:rFonts w:ascii="Arial" w:hAnsi="Arial" w:cs="Arial"/>
        </w:rPr>
        <w:t xml:space="preserve">dodané zboží </w:t>
      </w:r>
      <w:r w:rsidRPr="00753541">
        <w:rPr>
          <w:rFonts w:ascii="Arial" w:hAnsi="Arial" w:cs="Arial"/>
        </w:rPr>
        <w:t xml:space="preserve">poskytnuta záruka </w:t>
      </w:r>
      <w:r w:rsidR="00493E18" w:rsidRPr="00753541">
        <w:rPr>
          <w:rFonts w:ascii="Arial" w:hAnsi="Arial" w:cs="Arial"/>
        </w:rPr>
        <w:t>v</w:t>
      </w:r>
      <w:r w:rsidR="00E47DB2" w:rsidRPr="00753541">
        <w:rPr>
          <w:rFonts w:ascii="Arial" w:hAnsi="Arial" w:cs="Arial"/>
        </w:rPr>
        <w:t> </w:t>
      </w:r>
      <w:r w:rsidR="00493E18" w:rsidRPr="00753541">
        <w:rPr>
          <w:rFonts w:ascii="Arial" w:hAnsi="Arial" w:cs="Arial"/>
        </w:rPr>
        <w:t>délce stanovené v</w:t>
      </w:r>
      <w:r w:rsidR="00E47DB2" w:rsidRPr="00753541">
        <w:rPr>
          <w:rFonts w:ascii="Arial" w:hAnsi="Arial" w:cs="Arial"/>
        </w:rPr>
        <w:t> </w:t>
      </w:r>
      <w:r w:rsidR="00040546" w:rsidRPr="00753541">
        <w:rPr>
          <w:rFonts w:ascii="Arial" w:hAnsi="Arial" w:cs="Arial"/>
        </w:rPr>
        <w:t>P</w:t>
      </w:r>
      <w:r w:rsidR="00493E18" w:rsidRPr="00753541">
        <w:rPr>
          <w:rFonts w:ascii="Arial" w:hAnsi="Arial" w:cs="Arial"/>
        </w:rPr>
        <w:t>říloze</w:t>
      </w:r>
      <w:r w:rsidR="00E47DB2" w:rsidRPr="00753541">
        <w:rPr>
          <w:rFonts w:ascii="Arial" w:hAnsi="Arial" w:cs="Arial"/>
        </w:rPr>
        <w:t> </w:t>
      </w:r>
      <w:r w:rsidR="008E25B3" w:rsidRPr="00753541">
        <w:rPr>
          <w:rFonts w:ascii="Arial" w:hAnsi="Arial" w:cs="Arial"/>
        </w:rPr>
        <w:t>č.</w:t>
      </w:r>
      <w:r w:rsidR="00E47DB2" w:rsidRPr="00753541">
        <w:rPr>
          <w:rFonts w:ascii="Arial" w:hAnsi="Arial" w:cs="Arial"/>
        </w:rPr>
        <w:t> </w:t>
      </w:r>
      <w:r w:rsidR="00777C56">
        <w:rPr>
          <w:rFonts w:ascii="Arial" w:hAnsi="Arial" w:cs="Arial"/>
        </w:rPr>
        <w:t>2</w:t>
      </w:r>
      <w:r w:rsidR="008E25B3" w:rsidRPr="00753541">
        <w:rPr>
          <w:rFonts w:ascii="Arial" w:hAnsi="Arial" w:cs="Arial"/>
        </w:rPr>
        <w:t xml:space="preserve"> </w:t>
      </w:r>
      <w:r w:rsidR="00040546" w:rsidRPr="00753541">
        <w:rPr>
          <w:rFonts w:ascii="Arial" w:hAnsi="Arial" w:cs="Arial"/>
        </w:rPr>
        <w:t>této smlouvy</w:t>
      </w:r>
      <w:r w:rsidR="00663291" w:rsidRPr="00753541">
        <w:rPr>
          <w:rFonts w:ascii="Arial" w:hAnsi="Arial" w:cs="Arial"/>
        </w:rPr>
        <w:t>.</w:t>
      </w:r>
      <w:r w:rsidRPr="00753541">
        <w:rPr>
          <w:rFonts w:ascii="Arial" w:hAnsi="Arial" w:cs="Arial"/>
        </w:rPr>
        <w:t xml:space="preserve"> Záruka začíná běžet okamžikem převzetí </w:t>
      </w:r>
      <w:r w:rsidRPr="00753541">
        <w:rPr>
          <w:rFonts w:ascii="Arial" w:hAnsi="Arial" w:cs="Arial"/>
          <w:bCs/>
        </w:rPr>
        <w:t xml:space="preserve">zboží </w:t>
      </w:r>
      <w:r w:rsidR="00643E9B" w:rsidRPr="00753541">
        <w:rPr>
          <w:rFonts w:ascii="Arial" w:hAnsi="Arial" w:cs="Arial"/>
        </w:rPr>
        <w:t>K</w:t>
      </w:r>
      <w:r w:rsidR="00C77EB1" w:rsidRPr="00753541">
        <w:rPr>
          <w:rFonts w:ascii="Arial" w:hAnsi="Arial" w:cs="Arial"/>
        </w:rPr>
        <w:t>upujícím</w:t>
      </w:r>
      <w:r w:rsidRPr="00753541">
        <w:rPr>
          <w:rFonts w:ascii="Arial" w:hAnsi="Arial" w:cs="Arial"/>
        </w:rPr>
        <w:t>.</w:t>
      </w:r>
      <w:r w:rsidR="00E91F24" w:rsidRPr="00753541">
        <w:rPr>
          <w:rFonts w:ascii="Arial" w:hAnsi="Arial" w:cs="Arial"/>
        </w:rPr>
        <w:t xml:space="preserve"> </w:t>
      </w:r>
    </w:p>
    <w:p w14:paraId="42D44190" w14:textId="42375830" w:rsidR="003D750A" w:rsidRPr="00EB1CCC" w:rsidRDefault="0074310B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A1334">
        <w:rPr>
          <w:rFonts w:ascii="Arial" w:hAnsi="Arial" w:cs="Arial"/>
          <w:sz w:val="24"/>
          <w:szCs w:val="24"/>
        </w:rPr>
        <w:t>Vady, které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K</w:t>
      </w:r>
      <w:r w:rsidR="00BE1FFE">
        <w:rPr>
          <w:rFonts w:ascii="Arial" w:hAnsi="Arial" w:cs="Arial"/>
          <w:sz w:val="24"/>
          <w:szCs w:val="24"/>
        </w:rPr>
        <w:t xml:space="preserve">upující </w:t>
      </w:r>
      <w:r w:rsidR="00BE1FFE" w:rsidRPr="00EA1334">
        <w:rPr>
          <w:rFonts w:ascii="Arial" w:hAnsi="Arial" w:cs="Arial"/>
          <w:sz w:val="24"/>
          <w:szCs w:val="24"/>
        </w:rPr>
        <w:t>zjistí</w:t>
      </w:r>
      <w:r w:rsidRPr="00EA1334">
        <w:rPr>
          <w:rFonts w:ascii="Arial" w:hAnsi="Arial" w:cs="Arial"/>
          <w:sz w:val="24"/>
          <w:szCs w:val="24"/>
        </w:rPr>
        <w:t xml:space="preserve"> až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po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převzetí </w:t>
      </w:r>
      <w:r w:rsidR="00E72A23">
        <w:rPr>
          <w:rFonts w:ascii="Arial" w:hAnsi="Arial" w:cs="Arial"/>
          <w:sz w:val="24"/>
          <w:szCs w:val="24"/>
        </w:rPr>
        <w:t>zboží</w:t>
      </w:r>
      <w:r w:rsidRPr="00EA1334">
        <w:rPr>
          <w:rFonts w:ascii="Arial" w:hAnsi="Arial" w:cs="Arial"/>
          <w:sz w:val="24"/>
          <w:szCs w:val="24"/>
        </w:rPr>
        <w:t>, je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</w:t>
      </w:r>
      <w:r w:rsidRPr="00EA1334">
        <w:rPr>
          <w:rFonts w:ascii="Arial" w:hAnsi="Arial" w:cs="Arial"/>
          <w:sz w:val="24"/>
          <w:szCs w:val="24"/>
        </w:rPr>
        <w:t xml:space="preserve"> </w:t>
      </w:r>
      <w:r w:rsidR="00E47DB2">
        <w:rPr>
          <w:rFonts w:ascii="Arial" w:hAnsi="Arial" w:cs="Arial"/>
          <w:sz w:val="24"/>
          <w:szCs w:val="24"/>
        </w:rPr>
        <w:t>povinen odstranit nejpozději do </w:t>
      </w:r>
      <w:r w:rsidR="007B7C65" w:rsidRPr="00E30B78">
        <w:rPr>
          <w:rFonts w:ascii="Arial" w:hAnsi="Arial" w:cs="Arial"/>
          <w:sz w:val="24"/>
          <w:szCs w:val="24"/>
        </w:rPr>
        <w:t>následujícího pracovního dne v místě instalace daného zařízení</w:t>
      </w:r>
      <w:r w:rsidR="007B7C65">
        <w:rPr>
          <w:rFonts w:ascii="Arial" w:hAnsi="Arial" w:cs="Arial"/>
          <w:sz w:val="24"/>
          <w:szCs w:val="24"/>
        </w:rPr>
        <w:t xml:space="preserve"> </w:t>
      </w:r>
      <w:r w:rsidRPr="00EA1334">
        <w:rPr>
          <w:rFonts w:ascii="Arial" w:hAnsi="Arial" w:cs="Arial"/>
          <w:sz w:val="24"/>
          <w:szCs w:val="24"/>
        </w:rPr>
        <w:t>od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doručení reklamace. </w:t>
      </w:r>
      <w:r w:rsidR="00BE1FFE">
        <w:rPr>
          <w:rFonts w:ascii="Arial" w:hAnsi="Arial" w:cs="Arial"/>
          <w:sz w:val="24"/>
          <w:szCs w:val="24"/>
        </w:rPr>
        <w:t>Prodávající</w:t>
      </w:r>
      <w:r w:rsidRPr="00EA1334">
        <w:rPr>
          <w:rFonts w:ascii="Arial" w:hAnsi="Arial" w:cs="Arial"/>
          <w:sz w:val="24"/>
          <w:szCs w:val="24"/>
        </w:rPr>
        <w:t xml:space="preserve"> odstraní vady bezúplatně dodáním náhradního plnění v množství, druhu a</w:t>
      </w:r>
      <w:r w:rsidR="00E47DB2">
        <w:rPr>
          <w:rFonts w:ascii="Arial" w:hAnsi="Arial" w:cs="Arial"/>
          <w:sz w:val="24"/>
          <w:szCs w:val="24"/>
        </w:rPr>
        <w:t> jakosti dle </w:t>
      </w:r>
      <w:r w:rsidR="00D179D4">
        <w:rPr>
          <w:rFonts w:ascii="Arial" w:hAnsi="Arial" w:cs="Arial"/>
          <w:sz w:val="24"/>
          <w:szCs w:val="24"/>
        </w:rPr>
        <w:t>této</w:t>
      </w:r>
      <w:r w:rsidR="00D179D4" w:rsidRPr="00EA1334">
        <w:rPr>
          <w:rFonts w:ascii="Arial" w:hAnsi="Arial" w:cs="Arial"/>
          <w:sz w:val="24"/>
          <w:szCs w:val="24"/>
        </w:rPr>
        <w:t xml:space="preserve"> </w:t>
      </w:r>
      <w:r w:rsidRPr="00EA1334">
        <w:rPr>
          <w:rFonts w:ascii="Arial" w:hAnsi="Arial" w:cs="Arial"/>
          <w:sz w:val="24"/>
          <w:szCs w:val="24"/>
        </w:rPr>
        <w:t>smlouvy</w:t>
      </w:r>
      <w:r w:rsidR="0026350D" w:rsidRPr="0059198A">
        <w:rPr>
          <w:rFonts w:ascii="Arial" w:hAnsi="Arial" w:cs="Arial"/>
          <w:spacing w:val="-4"/>
          <w:sz w:val="24"/>
          <w:szCs w:val="24"/>
        </w:rPr>
        <w:t>.</w:t>
      </w:r>
      <w:r w:rsidR="005E0810" w:rsidRPr="0059198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3E401C9" w14:textId="579775A2" w:rsidR="00EB1CCC" w:rsidRPr="003452B9" w:rsidRDefault="00E47DB2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Jsou-li ve </w:t>
      </w:r>
      <w:r w:rsidR="00EB1CCC" w:rsidRPr="00EB1CCC">
        <w:rPr>
          <w:rFonts w:ascii="Arial" w:hAnsi="Arial" w:cs="Arial"/>
          <w:sz w:val="24"/>
          <w:szCs w:val="24"/>
        </w:rPr>
        <w:t xml:space="preserve">vadném zařízení instalována záznamová paměťová média (harddisk, paměťová karta, </w:t>
      </w:r>
      <w:proofErr w:type="spellStart"/>
      <w:proofErr w:type="gramStart"/>
      <w:r w:rsidR="00EB1CCC" w:rsidRPr="00EB1CCC">
        <w:rPr>
          <w:rFonts w:ascii="Arial" w:hAnsi="Arial" w:cs="Arial"/>
          <w:sz w:val="24"/>
          <w:szCs w:val="24"/>
        </w:rPr>
        <w:t>flashdisk</w:t>
      </w:r>
      <w:proofErr w:type="spellEnd"/>
      <w:r w:rsidR="00EB1CCC" w:rsidRPr="00EB1CCC">
        <w:rPr>
          <w:rFonts w:ascii="Arial" w:hAnsi="Arial" w:cs="Arial"/>
          <w:sz w:val="24"/>
          <w:szCs w:val="24"/>
        </w:rPr>
        <w:t>  apod.</w:t>
      </w:r>
      <w:proofErr w:type="gramEnd"/>
      <w:r w:rsidR="00EB1CCC" w:rsidRPr="00EB1CCC">
        <w:rPr>
          <w:rFonts w:ascii="Arial" w:hAnsi="Arial" w:cs="Arial"/>
          <w:sz w:val="24"/>
          <w:szCs w:val="24"/>
        </w:rPr>
        <w:t>),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kterých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mohly nacházet informace podléhající </w:t>
      </w:r>
      <w:r>
        <w:rPr>
          <w:rFonts w:ascii="Arial" w:hAnsi="Arial" w:cs="Arial"/>
          <w:sz w:val="24"/>
          <w:szCs w:val="24"/>
        </w:rPr>
        <w:t>ochraně ve </w:t>
      </w:r>
      <w:r w:rsidR="00290F0C">
        <w:rPr>
          <w:rFonts w:ascii="Arial" w:hAnsi="Arial" w:cs="Arial"/>
          <w:sz w:val="24"/>
          <w:szCs w:val="24"/>
        </w:rPr>
        <w:t xml:space="preserve">smyslu </w:t>
      </w:r>
      <w:r w:rsidR="00EB1CCC" w:rsidRPr="00EB1CCC">
        <w:rPr>
          <w:rFonts w:ascii="Arial" w:hAnsi="Arial" w:cs="Arial"/>
          <w:sz w:val="24"/>
          <w:szCs w:val="24"/>
        </w:rPr>
        <w:t>zákon</w:t>
      </w:r>
      <w:r w:rsidR="00290F0C">
        <w:rPr>
          <w:rFonts w:ascii="Arial" w:hAnsi="Arial" w:cs="Arial"/>
          <w:sz w:val="24"/>
          <w:szCs w:val="24"/>
        </w:rPr>
        <w:t>a č.</w:t>
      </w:r>
      <w:r>
        <w:rPr>
          <w:rFonts w:ascii="Arial" w:hAnsi="Arial" w:cs="Arial"/>
          <w:sz w:val="24"/>
          <w:szCs w:val="24"/>
        </w:rPr>
        <w:t> 412/2005 </w:t>
      </w:r>
      <w:r w:rsidR="00EB1CCC" w:rsidRPr="00EB1CCC">
        <w:rPr>
          <w:rFonts w:ascii="Arial" w:hAnsi="Arial" w:cs="Arial"/>
          <w:sz w:val="24"/>
          <w:szCs w:val="24"/>
        </w:rPr>
        <w:t>Sb., 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ochraně utajovaných informací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bezpečnostní způsobilosti, ve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znění pozdějších předpisů, bude z</w:t>
      </w:r>
      <w:r w:rsidR="002A2B22">
        <w:rPr>
          <w:rFonts w:ascii="Arial" w:hAnsi="Arial" w:cs="Arial"/>
          <w:sz w:val="24"/>
          <w:szCs w:val="24"/>
        </w:rPr>
        <w:t>boží</w:t>
      </w:r>
      <w:r w:rsidR="00EB1CCC" w:rsidRPr="00EB1CCC">
        <w:rPr>
          <w:rFonts w:ascii="Arial" w:hAnsi="Arial" w:cs="Arial"/>
          <w:sz w:val="24"/>
          <w:szCs w:val="24"/>
        </w:rPr>
        <w:t xml:space="preserve"> předáno k reklamaci vady bez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těchto médií, aniž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tato skutečnost měla vliv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plnění ze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záruky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rodávajícím. Bude-li vadné paměťové médium, je</w:t>
      </w:r>
      <w:r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 povinen nahradit jej bezvadným,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pouze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základě čestného prohlášení </w:t>
      </w:r>
      <w:r w:rsidR="009D0E28">
        <w:rPr>
          <w:rFonts w:ascii="Arial" w:hAnsi="Arial" w:cs="Arial"/>
          <w:sz w:val="24"/>
          <w:szCs w:val="24"/>
        </w:rPr>
        <w:t>K</w:t>
      </w:r>
      <w:r w:rsidR="00EB1CCC" w:rsidRPr="00EB1CCC">
        <w:rPr>
          <w:rFonts w:ascii="Arial" w:hAnsi="Arial" w:cs="Arial"/>
          <w:sz w:val="24"/>
          <w:szCs w:val="24"/>
        </w:rPr>
        <w:t>upujícího o</w:t>
      </w:r>
      <w:r>
        <w:rPr>
          <w:rFonts w:ascii="Arial" w:hAnsi="Arial" w:cs="Arial"/>
          <w:sz w:val="24"/>
          <w:szCs w:val="24"/>
        </w:rPr>
        <w:t> tom, že </w:t>
      </w:r>
      <w:r w:rsidR="00EB1CCC" w:rsidRPr="00EB1CCC">
        <w:rPr>
          <w:rFonts w:ascii="Arial" w:hAnsi="Arial" w:cs="Arial"/>
          <w:sz w:val="24"/>
          <w:szCs w:val="24"/>
        </w:rPr>
        <w:t xml:space="preserve">paměťové zařízení není funkční. Vadný kus (paměťové médium) nebude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rodávajícímu v tomto případě vydán.</w:t>
      </w:r>
    </w:p>
    <w:p w14:paraId="5BC8D0B6" w14:textId="7E529186"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</w:rPr>
      </w:pPr>
      <w:r w:rsidRPr="00EE4D5B">
        <w:rPr>
          <w:rFonts w:ascii="Arial" w:hAnsi="Arial" w:cs="Arial"/>
        </w:rPr>
        <w:t>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reklamovaného zboží, 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kterého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byla reklamace uznána, 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bylo vyměněno za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bezvad</w:t>
      </w:r>
      <w:r w:rsidR="00E47DB2">
        <w:rPr>
          <w:rFonts w:ascii="Arial" w:hAnsi="Arial" w:cs="Arial"/>
        </w:rPr>
        <w:t>né, běží nová záruční lhůta ode </w:t>
      </w:r>
      <w:r w:rsidRPr="00EE4D5B">
        <w:rPr>
          <w:rFonts w:ascii="Arial" w:hAnsi="Arial" w:cs="Arial"/>
        </w:rPr>
        <w:t>dne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předání bezvadného zboží Kupujícímu.</w:t>
      </w:r>
    </w:p>
    <w:p w14:paraId="11AD0ABB" w14:textId="7B41105F" w:rsidR="00E91F24" w:rsidRPr="00E47DB2" w:rsidRDefault="00E91F24" w:rsidP="00E47DB2">
      <w:pPr>
        <w:pStyle w:val="Odstavecseseznamem"/>
        <w:widowControl w:val="0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snapToGrid w:val="0"/>
        </w:rPr>
      </w:pPr>
      <w:r w:rsidRPr="00E47DB2">
        <w:rPr>
          <w:rFonts w:ascii="Arial" w:hAnsi="Arial" w:cs="Arial"/>
          <w:snapToGrid w:val="0"/>
          <w:color w:val="000000"/>
        </w:rPr>
        <w:t>Nebyla-li reklamace včas</w:t>
      </w:r>
      <w:r w:rsidR="00E47DB2" w:rsidRPr="00E47DB2">
        <w:rPr>
          <w:rFonts w:ascii="Arial" w:hAnsi="Arial" w:cs="Arial"/>
          <w:snapToGrid w:val="0"/>
        </w:rPr>
        <w:t xml:space="preserve"> a </w:t>
      </w:r>
      <w:r w:rsidRPr="00E47DB2">
        <w:rPr>
          <w:rFonts w:ascii="Arial" w:hAnsi="Arial" w:cs="Arial"/>
          <w:snapToGrid w:val="0"/>
        </w:rPr>
        <w:t>řádně Prodávajícím vyřešena, má</w:t>
      </w:r>
      <w:r w:rsidR="00E47DB2" w:rsidRPr="00E47DB2">
        <w:rPr>
          <w:rFonts w:ascii="Arial" w:hAnsi="Arial" w:cs="Arial"/>
          <w:snapToGrid w:val="0"/>
        </w:rPr>
        <w:t> </w:t>
      </w:r>
      <w:r w:rsidRPr="00E47DB2">
        <w:rPr>
          <w:rFonts w:ascii="Arial" w:hAnsi="Arial" w:cs="Arial"/>
          <w:snapToGrid w:val="0"/>
        </w:rPr>
        <w:t xml:space="preserve">Kupující právo </w:t>
      </w:r>
      <w:r w:rsidR="00E47DB2">
        <w:rPr>
          <w:rFonts w:ascii="Arial" w:hAnsi="Arial" w:cs="Arial"/>
          <w:snapToGrid w:val="0"/>
        </w:rPr>
        <w:t>požadovat náhradu škody či újmy v souladu s příslušnými ustanoveními OZ.</w:t>
      </w:r>
    </w:p>
    <w:p w14:paraId="36816201" w14:textId="763C321F"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bCs/>
        </w:rPr>
      </w:pPr>
      <w:r w:rsidRPr="00EE4D5B">
        <w:rPr>
          <w:rFonts w:ascii="Arial" w:hAnsi="Arial" w:cs="Arial"/>
          <w:bCs/>
        </w:rPr>
        <w:lastRenderedPageBreak/>
        <w:t>Prodávající prohlašuje, že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má</w:t>
      </w:r>
      <w:r w:rsidR="00E47DB2">
        <w:rPr>
          <w:rFonts w:ascii="Arial" w:hAnsi="Arial" w:cs="Arial"/>
          <w:bCs/>
        </w:rPr>
        <w:t> uzavřenou pojistnou smlouvu s </w:t>
      </w:r>
      <w:r w:rsidRPr="00EE4D5B">
        <w:rPr>
          <w:rFonts w:ascii="Arial" w:hAnsi="Arial" w:cs="Arial"/>
          <w:bCs/>
        </w:rPr>
        <w:t>pojištěním odpovědnosti za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škodu způsobenou třetí osobě při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výkonu podnikatelské činnosti, 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to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 xml:space="preserve">limitem pojistného plnění </w:t>
      </w:r>
      <w:r w:rsidRPr="00777C56">
        <w:rPr>
          <w:rFonts w:ascii="Arial" w:hAnsi="Arial" w:cs="Arial"/>
          <w:bCs/>
        </w:rPr>
        <w:t>alespoň</w:t>
      </w:r>
      <w:r w:rsidR="00E47DB2" w:rsidRPr="00777C56">
        <w:rPr>
          <w:rFonts w:ascii="Arial" w:hAnsi="Arial" w:cs="Arial"/>
          <w:bCs/>
        </w:rPr>
        <w:t> </w:t>
      </w:r>
      <w:r w:rsidR="00652CA2" w:rsidRPr="00777C56">
        <w:rPr>
          <w:rFonts w:ascii="Arial" w:hAnsi="Arial" w:cs="Arial"/>
        </w:rPr>
        <w:t>4</w:t>
      </w:r>
      <w:r w:rsidR="001F3FA3" w:rsidRPr="00777C56">
        <w:rPr>
          <w:rFonts w:ascii="Arial" w:hAnsi="Arial" w:cs="Arial"/>
        </w:rPr>
        <w:t>36</w:t>
      </w:r>
      <w:r w:rsidR="00652CA2" w:rsidRPr="00777C56">
        <w:rPr>
          <w:rFonts w:ascii="Arial" w:hAnsi="Arial" w:cs="Arial"/>
        </w:rPr>
        <w:t xml:space="preserve"> </w:t>
      </w:r>
      <w:r w:rsidRPr="00777C56">
        <w:rPr>
          <w:rFonts w:ascii="Arial" w:hAnsi="Arial" w:cs="Arial"/>
          <w:bCs/>
        </w:rPr>
        <w:t>tis.</w:t>
      </w:r>
      <w:r w:rsidR="00E47DB2" w:rsidRPr="00777C56">
        <w:rPr>
          <w:rFonts w:ascii="Arial" w:hAnsi="Arial" w:cs="Arial"/>
          <w:bCs/>
        </w:rPr>
        <w:t> </w:t>
      </w:r>
      <w:r w:rsidRPr="00777C56">
        <w:rPr>
          <w:rFonts w:ascii="Arial" w:hAnsi="Arial" w:cs="Arial"/>
          <w:bCs/>
        </w:rPr>
        <w:t>Kč</w:t>
      </w:r>
      <w:r w:rsidR="00E47DB2" w:rsidRPr="00777C56">
        <w:rPr>
          <w:rFonts w:ascii="Arial" w:hAnsi="Arial" w:cs="Arial"/>
          <w:bCs/>
        </w:rPr>
        <w:t> </w:t>
      </w:r>
      <w:r w:rsidRPr="00777C56">
        <w:rPr>
          <w:rFonts w:ascii="Arial" w:hAnsi="Arial" w:cs="Arial"/>
          <w:bCs/>
        </w:rPr>
        <w:t>a</w:t>
      </w:r>
      <w:r w:rsidR="004A64D2" w:rsidRPr="00777C56">
        <w:rPr>
          <w:rFonts w:ascii="Arial" w:hAnsi="Arial" w:cs="Arial"/>
          <w:bCs/>
        </w:rPr>
        <w:t> </w:t>
      </w:r>
      <w:r w:rsidRPr="00777C56">
        <w:rPr>
          <w:rFonts w:ascii="Arial" w:hAnsi="Arial" w:cs="Arial"/>
          <w:bCs/>
        </w:rPr>
        <w:t>spoluúčastí maximálně 5</w:t>
      </w:r>
      <w:r w:rsidR="00E47DB2" w:rsidRPr="00777C56">
        <w:rPr>
          <w:rFonts w:ascii="Arial" w:hAnsi="Arial" w:cs="Arial"/>
          <w:bCs/>
        </w:rPr>
        <w:t> </w:t>
      </w:r>
      <w:r w:rsidRPr="00777C56">
        <w:rPr>
          <w:rFonts w:ascii="Arial" w:hAnsi="Arial" w:cs="Arial"/>
          <w:bCs/>
        </w:rPr>
        <w:t>% a</w:t>
      </w:r>
      <w:r w:rsidR="00E47DB2" w:rsidRPr="00777C56">
        <w:rPr>
          <w:rFonts w:ascii="Arial" w:hAnsi="Arial" w:cs="Arial"/>
          <w:bCs/>
        </w:rPr>
        <w:t> toto pojištění bude udržovat po </w:t>
      </w:r>
      <w:r w:rsidRPr="00777C56">
        <w:rPr>
          <w:rFonts w:ascii="Arial" w:hAnsi="Arial" w:cs="Arial"/>
          <w:bCs/>
        </w:rPr>
        <w:t>celou dobu trvání</w:t>
      </w:r>
      <w:r w:rsidRPr="00EE4D5B">
        <w:rPr>
          <w:rFonts w:ascii="Arial" w:hAnsi="Arial" w:cs="Arial"/>
          <w:bCs/>
        </w:rPr>
        <w:t xml:space="preserve"> této smlouvy.</w:t>
      </w:r>
    </w:p>
    <w:p w14:paraId="5CD46529" w14:textId="77777777" w:rsidR="0026350D" w:rsidRPr="00361878" w:rsidRDefault="008B1904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D750A">
        <w:rPr>
          <w:rFonts w:ascii="Arial" w:hAnsi="Arial" w:cs="Arial"/>
          <w:sz w:val="24"/>
          <w:szCs w:val="24"/>
        </w:rPr>
        <w:t>II</w:t>
      </w:r>
      <w:r w:rsidR="00B161E8">
        <w:rPr>
          <w:rFonts w:ascii="Arial" w:hAnsi="Arial" w:cs="Arial"/>
          <w:sz w:val="24"/>
          <w:szCs w:val="24"/>
        </w:rPr>
        <w:t>I</w:t>
      </w:r>
      <w:r w:rsidR="0026350D" w:rsidRPr="00361878">
        <w:rPr>
          <w:rFonts w:ascii="Arial" w:hAnsi="Arial" w:cs="Arial"/>
          <w:sz w:val="24"/>
          <w:szCs w:val="24"/>
        </w:rPr>
        <w:t>.</w:t>
      </w:r>
    </w:p>
    <w:p w14:paraId="5B39C204" w14:textId="0BA87BB6" w:rsidR="0026350D" w:rsidRPr="00361878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361878">
        <w:rPr>
          <w:rFonts w:ascii="Arial" w:hAnsi="Arial" w:cs="Arial"/>
          <w:sz w:val="24"/>
          <w:szCs w:val="24"/>
        </w:rPr>
        <w:t>S</w:t>
      </w:r>
      <w:r w:rsidR="000701E8">
        <w:rPr>
          <w:rFonts w:ascii="Arial" w:hAnsi="Arial" w:cs="Arial"/>
          <w:sz w:val="24"/>
          <w:szCs w:val="24"/>
        </w:rPr>
        <w:t>ankce</w:t>
      </w:r>
    </w:p>
    <w:p w14:paraId="51D4F16A" w14:textId="59FB46EB" w:rsidR="00D83CC9" w:rsidRP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K</w:t>
      </w:r>
      <w:r>
        <w:rPr>
          <w:rFonts w:ascii="Arial" w:hAnsi="Arial" w:cs="Arial"/>
        </w:rPr>
        <w:t>upujícím</w:t>
      </w:r>
      <w:r w:rsidR="00D83CC9" w:rsidRPr="00D83CC9">
        <w:rPr>
          <w:rFonts w:ascii="Arial" w:hAnsi="Arial" w:cs="Arial"/>
        </w:rPr>
        <w:t xml:space="preserve"> </w:t>
      </w:r>
      <w:r w:rsidR="005F7545">
        <w:rPr>
          <w:rFonts w:ascii="Arial" w:hAnsi="Arial" w:cs="Arial"/>
        </w:rPr>
        <w:t xml:space="preserve">smluvní pokutu 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splatnosti </w:t>
      </w:r>
      <w:r w:rsidR="002A2B22">
        <w:rPr>
          <w:rFonts w:ascii="Arial" w:hAnsi="Arial" w:cs="Arial"/>
        </w:rPr>
        <w:t>ceny zboží</w:t>
      </w:r>
      <w:r w:rsidR="002A2B22" w:rsidRPr="00D83CC9"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% z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oprávněně fakturované částky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DPH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prodlení. Výše sankce není omezena.</w:t>
      </w:r>
    </w:p>
    <w:p w14:paraId="713E40CD" w14:textId="3B9EE709" w:rsid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plnění dodávky zboží, </w:t>
      </w:r>
      <w:r w:rsidR="0039567F">
        <w:rPr>
          <w:rFonts w:ascii="Arial" w:hAnsi="Arial" w:cs="Arial"/>
        </w:rPr>
        <w:t xml:space="preserve">stanovený </w:t>
      </w:r>
      <w:r>
        <w:rPr>
          <w:rFonts w:ascii="Arial" w:hAnsi="Arial" w:cs="Arial"/>
        </w:rPr>
        <w:t>v</w:t>
      </w:r>
      <w:r w:rsidR="00744E3B">
        <w:rPr>
          <w:rFonts w:ascii="Arial" w:hAnsi="Arial" w:cs="Arial"/>
        </w:rPr>
        <w:t> této smlouv</w:t>
      </w:r>
      <w:r w:rsidR="002A2B22">
        <w:rPr>
          <w:rFonts w:ascii="Arial" w:hAnsi="Arial" w:cs="Arial"/>
        </w:rPr>
        <w:t>ě</w:t>
      </w:r>
      <w:r w:rsidR="00737F59" w:rsidRPr="00737F59"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0,05 % z</w:t>
      </w:r>
      <w:r w:rsidR="00643E9B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ceny nedodaného zboží </w:t>
      </w:r>
      <w:r w:rsidR="0039567F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DPH za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započatý den prodlení. Výše sankce není omezena. </w:t>
      </w:r>
    </w:p>
    <w:p w14:paraId="7E87E027" w14:textId="35828A55" w:rsidR="00D213AF" w:rsidRPr="00D83CC9" w:rsidRDefault="00D213AF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 je oprávněn požadovat na</w:t>
      </w:r>
      <w:r w:rsidR="003C3C22">
        <w:rPr>
          <w:rFonts w:ascii="Arial" w:hAnsi="Arial" w:cs="Arial"/>
        </w:rPr>
        <w:t> </w:t>
      </w:r>
      <w:r w:rsidR="003B36A0">
        <w:rPr>
          <w:rFonts w:ascii="Arial" w:hAnsi="Arial" w:cs="Arial"/>
        </w:rPr>
        <w:t xml:space="preserve">Prodávajícím </w:t>
      </w:r>
      <w:r>
        <w:rPr>
          <w:rFonts w:ascii="Arial" w:hAnsi="Arial" w:cs="Arial"/>
        </w:rPr>
        <w:t>smluvní pokutu za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nedodržení termínu doručení faktury</w:t>
      </w:r>
      <w:r w:rsidR="00C15F9B"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čl.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VI</w:t>
      </w:r>
      <w:r w:rsidR="003B36A0">
        <w:rPr>
          <w:rFonts w:ascii="Arial" w:hAnsi="Arial" w:cs="Arial"/>
        </w:rPr>
        <w:t>.</w:t>
      </w:r>
      <w:r w:rsidR="003C3C22">
        <w:rPr>
          <w:rFonts w:ascii="Arial" w:hAnsi="Arial" w:cs="Arial"/>
        </w:rPr>
        <w:t> odst. </w:t>
      </w:r>
      <w:r>
        <w:rPr>
          <w:rFonts w:ascii="Arial" w:hAnsi="Arial" w:cs="Arial"/>
        </w:rPr>
        <w:t>1 této smlouvy</w:t>
      </w:r>
      <w:r w:rsidR="003C3C22">
        <w:rPr>
          <w:rFonts w:ascii="Arial" w:hAnsi="Arial" w:cs="Arial"/>
        </w:rPr>
        <w:t xml:space="preserve"> (21 </w:t>
      </w:r>
      <w:r w:rsidR="00C15F9B">
        <w:rPr>
          <w:rFonts w:ascii="Arial" w:hAnsi="Arial" w:cs="Arial"/>
        </w:rPr>
        <w:t>kalendářních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dnů)</w:t>
      </w:r>
      <w:r>
        <w:rPr>
          <w:rFonts w:ascii="Arial" w:hAnsi="Arial" w:cs="Arial"/>
        </w:rPr>
        <w:t>, a</w:t>
      </w:r>
      <w:r w:rsidR="00643E9B">
        <w:rPr>
          <w:rFonts w:ascii="Arial" w:hAnsi="Arial" w:cs="Arial"/>
        </w:rPr>
        <w:t> </w:t>
      </w:r>
      <w:r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0,05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% z ceny uvedené na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faktuře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DPH za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započatý den prodlení. Výše sankce není omezena.</w:t>
      </w:r>
    </w:p>
    <w:p w14:paraId="7C48FBBE" w14:textId="720B7C04" w:rsidR="00D83CC9" w:rsidRP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nedodržení doby pro </w:t>
      </w:r>
      <w:r w:rsidR="00D83CC9" w:rsidRPr="00D83CC9">
        <w:rPr>
          <w:rFonts w:ascii="Arial" w:hAnsi="Arial" w:cs="Arial"/>
        </w:rPr>
        <w:t>odstranění zjištěných vad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základě reklamace</w:t>
      </w:r>
      <w:r w:rsidR="00C15F9B"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čl.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VII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odst.</w:t>
      </w:r>
      <w:r w:rsidR="003C3C22">
        <w:rPr>
          <w:rFonts w:ascii="Arial" w:hAnsi="Arial" w:cs="Arial"/>
        </w:rPr>
        <w:t> </w:t>
      </w:r>
      <w:r w:rsidR="0087224B">
        <w:rPr>
          <w:rFonts w:ascii="Arial" w:hAnsi="Arial" w:cs="Arial"/>
        </w:rPr>
        <w:t>4</w:t>
      </w:r>
      <w:r w:rsidR="008105C3">
        <w:rPr>
          <w:rFonts w:ascii="Arial" w:hAnsi="Arial" w:cs="Arial"/>
        </w:rPr>
        <w:t xml:space="preserve"> </w:t>
      </w:r>
      <w:r w:rsidR="00E91F24">
        <w:rPr>
          <w:rFonts w:ascii="Arial" w:hAnsi="Arial" w:cs="Arial"/>
        </w:rPr>
        <w:t xml:space="preserve">této smlouvy </w:t>
      </w:r>
      <w:r w:rsidR="00C15F9B">
        <w:rPr>
          <w:rFonts w:ascii="Arial" w:hAnsi="Arial" w:cs="Arial"/>
        </w:rPr>
        <w:t>(30</w:t>
      </w:r>
      <w:r w:rsidR="003C3C22">
        <w:rPr>
          <w:rFonts w:ascii="Arial" w:hAnsi="Arial" w:cs="Arial"/>
        </w:rPr>
        <w:t> kalendářních </w:t>
      </w:r>
      <w:r w:rsidR="00C15F9B">
        <w:rPr>
          <w:rFonts w:ascii="Arial" w:hAnsi="Arial" w:cs="Arial"/>
        </w:rPr>
        <w:t>dnů)</w:t>
      </w:r>
      <w:r w:rsidR="00D83CC9" w:rsidRPr="00D83CC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% z ceny reklamovaného zboží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 xml:space="preserve"> DPH, a 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každý i</w:t>
      </w:r>
      <w:r w:rsidR="009A1AE3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</w:t>
      </w:r>
      <w:r w:rsidR="003C3C22">
        <w:rPr>
          <w:rFonts w:ascii="Arial" w:hAnsi="Arial" w:cs="Arial"/>
        </w:rPr>
        <w:t>. Minimální výše sankce je 100, </w:t>
      </w:r>
      <w:r w:rsidR="00D83CC9" w:rsidRPr="00D83CC9">
        <w:rPr>
          <w:rFonts w:ascii="Arial" w:hAnsi="Arial" w:cs="Arial"/>
        </w:rPr>
        <w:t>Kč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den.</w:t>
      </w:r>
    </w:p>
    <w:p w14:paraId="15858B53" w14:textId="14B4B1A5" w:rsidR="00E91F24" w:rsidRPr="002C2AF9" w:rsidRDefault="003C3C22" w:rsidP="003452B9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 </w:t>
      </w:r>
      <w:r w:rsidR="00E91F24" w:rsidRPr="002C2AF9">
        <w:rPr>
          <w:rFonts w:ascii="Arial" w:hAnsi="Arial" w:cs="Arial"/>
        </w:rPr>
        <w:t xml:space="preserve">případ porušení povinnosti mlčenlivosti 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definované v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čl.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V.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odst.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4</w:t>
      </w:r>
      <w:r w:rsidR="00E91F24">
        <w:rPr>
          <w:rStyle w:val="FontStyle29"/>
          <w:rFonts w:ascii="Arial" w:hAnsi="Arial" w:cs="Arial"/>
          <w:sz w:val="24"/>
          <w:szCs w:val="24"/>
        </w:rPr>
        <w:t>.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>
        <w:rPr>
          <w:rStyle w:val="FontStyle29"/>
          <w:rFonts w:ascii="Arial" w:hAnsi="Arial" w:cs="Arial"/>
          <w:sz w:val="24"/>
          <w:szCs w:val="24"/>
        </w:rPr>
        <w:t xml:space="preserve">je </w:t>
      </w:r>
      <w:r w:rsidR="00E91F24">
        <w:rPr>
          <w:rFonts w:ascii="Arial" w:hAnsi="Arial" w:cs="Arial"/>
        </w:rPr>
        <w:t>Kupující</w:t>
      </w:r>
      <w:r w:rsidR="00E91F24" w:rsidRPr="00D83CC9">
        <w:rPr>
          <w:rFonts w:ascii="Arial" w:hAnsi="Arial" w:cs="Arial"/>
        </w:rPr>
        <w:t xml:space="preserve"> oprávněn požadovat na</w:t>
      </w:r>
      <w:r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Prodávajícím</w:t>
      </w:r>
      <w:r w:rsidR="00E91F24" w:rsidRPr="00D83CC9">
        <w:rPr>
          <w:rFonts w:ascii="Arial" w:hAnsi="Arial" w:cs="Arial"/>
        </w:rPr>
        <w:t xml:space="preserve"> smluvní pokutu</w:t>
      </w:r>
      <w:r w:rsidR="00E91F24" w:rsidRPr="00D26002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 w:rsidRPr="002C2AF9">
        <w:rPr>
          <w:rFonts w:ascii="Arial" w:hAnsi="Arial" w:cs="Arial"/>
        </w:rPr>
        <w:t>ve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výši</w:t>
      </w:r>
      <w:r>
        <w:rPr>
          <w:rFonts w:ascii="Arial" w:hAnsi="Arial" w:cs="Arial"/>
        </w:rPr>
        <w:t> </w:t>
      </w:r>
      <w:r w:rsidR="000D4BFE">
        <w:rPr>
          <w:rFonts w:ascii="Arial" w:hAnsi="Arial" w:cs="Arial"/>
        </w:rPr>
        <w:t>50</w:t>
      </w:r>
      <w:r w:rsidR="00665B53">
        <w:rPr>
          <w:rFonts w:ascii="Arial" w:hAnsi="Arial" w:cs="Arial"/>
        </w:rPr>
        <w:t> 000,00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 xml:space="preserve">Kč (slovy: </w:t>
      </w:r>
      <w:r w:rsidR="00665B53">
        <w:rPr>
          <w:rFonts w:ascii="Arial" w:hAnsi="Arial" w:cs="Arial"/>
        </w:rPr>
        <w:t xml:space="preserve">padesát tisíc </w:t>
      </w:r>
      <w:r w:rsidR="00E91F24" w:rsidRPr="002C2AF9">
        <w:rPr>
          <w:rFonts w:ascii="Arial" w:hAnsi="Arial" w:cs="Arial"/>
        </w:rPr>
        <w:t>korun českých) za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každé jednotlivé porušení povinnosti.</w:t>
      </w:r>
    </w:p>
    <w:p w14:paraId="16EEB138" w14:textId="652E637C" w:rsidR="004F7A20" w:rsidRPr="00361878" w:rsidRDefault="005F7545" w:rsidP="00C04890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83CC9" w:rsidRPr="00D83CC9">
        <w:rPr>
          <w:rFonts w:ascii="Arial" w:hAnsi="Arial" w:cs="Arial"/>
        </w:rPr>
        <w:t>mluvní pokut</w:t>
      </w:r>
      <w:r w:rsidR="00643E9B">
        <w:rPr>
          <w:rFonts w:ascii="Arial" w:hAnsi="Arial" w:cs="Arial"/>
        </w:rPr>
        <w:t>y</w:t>
      </w:r>
      <w:r w:rsidR="00D83CC9" w:rsidRPr="00D83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="00D83CC9" w:rsidRPr="00D83CC9">
        <w:rPr>
          <w:rFonts w:ascii="Arial" w:hAnsi="Arial" w:cs="Arial"/>
        </w:rPr>
        <w:t>splatné do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30</w:t>
      </w:r>
      <w:r w:rsidR="003C3C22">
        <w:rPr>
          <w:rFonts w:ascii="Arial" w:hAnsi="Arial" w:cs="Arial"/>
        </w:rPr>
        <w:t> kalendářních dnů od </w:t>
      </w:r>
      <w:r w:rsidR="00D83CC9" w:rsidRPr="00D83CC9">
        <w:rPr>
          <w:rFonts w:ascii="Arial" w:hAnsi="Arial" w:cs="Arial"/>
        </w:rPr>
        <w:t>data, kdy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byla povinné straně doručena písemná výzva k jejich zaplacení oprávněnou stranou, a 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účet oprávněné strany uvedený v písemné výzvě. Ustanovením 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smluvní pokutě není dotčeno právo oprávněné strany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náhradu škody v plné výši.</w:t>
      </w:r>
    </w:p>
    <w:p w14:paraId="5E117B4C" w14:textId="315E55BB" w:rsidR="008B1904" w:rsidRPr="00361878" w:rsidRDefault="008B1904" w:rsidP="008B1904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361878">
        <w:rPr>
          <w:rFonts w:ascii="Arial" w:hAnsi="Arial" w:cs="Arial"/>
          <w:b/>
          <w:sz w:val="24"/>
          <w:szCs w:val="24"/>
        </w:rPr>
        <w:t>.</w:t>
      </w:r>
    </w:p>
    <w:p w14:paraId="5FB3F729" w14:textId="77777777" w:rsidR="008B1904" w:rsidRPr="00361878" w:rsidRDefault="008B1904" w:rsidP="008B1904">
      <w:pPr>
        <w:spacing w:after="120"/>
        <w:jc w:val="center"/>
        <w:rPr>
          <w:rFonts w:ascii="Arial" w:hAnsi="Arial" w:cs="Arial"/>
          <w:b/>
        </w:rPr>
      </w:pPr>
      <w:r w:rsidRPr="00361878">
        <w:rPr>
          <w:rFonts w:ascii="Arial" w:hAnsi="Arial" w:cs="Arial"/>
          <w:b/>
        </w:rPr>
        <w:t>Odstoupení od smlouvy</w:t>
      </w:r>
    </w:p>
    <w:p w14:paraId="161DD6F5" w14:textId="6DD582E6" w:rsidR="008B1904" w:rsidRDefault="008B1904" w:rsidP="00C04890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Odstoupení od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smlouvy se řídí ustanoveními §</w:t>
      </w:r>
      <w:r w:rsidR="003C3C22">
        <w:rPr>
          <w:rFonts w:ascii="Arial" w:hAnsi="Arial" w:cs="Arial"/>
        </w:rPr>
        <w:t> </w:t>
      </w:r>
      <w:r w:rsidR="00663291">
        <w:rPr>
          <w:rFonts w:ascii="Arial" w:hAnsi="Arial" w:cs="Arial"/>
        </w:rPr>
        <w:t>2001</w:t>
      </w:r>
      <w:r>
        <w:rPr>
          <w:rFonts w:ascii="Arial" w:hAnsi="Arial" w:cs="Arial"/>
        </w:rPr>
        <w:t xml:space="preserve"> 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násl.</w:t>
      </w:r>
      <w:r w:rsidR="003C3C22">
        <w:rPr>
          <w:rFonts w:ascii="Arial" w:hAnsi="Arial" w:cs="Arial"/>
        </w:rPr>
        <w:t> </w:t>
      </w:r>
      <w:r w:rsidR="00663291">
        <w:rPr>
          <w:rFonts w:ascii="Arial" w:hAnsi="Arial" w:cs="Arial"/>
        </w:rPr>
        <w:t>O</w:t>
      </w:r>
      <w:r w:rsidR="00E94F2A">
        <w:rPr>
          <w:rFonts w:ascii="Arial" w:hAnsi="Arial" w:cs="Arial"/>
        </w:rPr>
        <w:t>Z</w:t>
      </w:r>
      <w:r>
        <w:rPr>
          <w:rFonts w:ascii="Arial" w:hAnsi="Arial" w:cs="Arial"/>
        </w:rPr>
        <w:t>.</w:t>
      </w:r>
    </w:p>
    <w:p w14:paraId="11CC4089" w14:textId="4DF39F99" w:rsidR="008B1904" w:rsidRPr="003D750A" w:rsidRDefault="008B1904" w:rsidP="00C04890">
      <w:pPr>
        <w:pStyle w:val="HLAVICKA"/>
        <w:numPr>
          <w:ilvl w:val="0"/>
          <w:numId w:val="16"/>
        </w:numPr>
        <w:tabs>
          <w:tab w:val="clear" w:pos="284"/>
          <w:tab w:val="clear" w:pos="1068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pokládají za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podstatné porušení smlouvy </w:t>
      </w:r>
      <w:r w:rsidRPr="003D750A">
        <w:rPr>
          <w:rFonts w:ascii="Arial" w:hAnsi="Arial" w:cs="Arial"/>
          <w:sz w:val="24"/>
          <w:szCs w:val="24"/>
        </w:rPr>
        <w:t>prodlení</w:t>
      </w:r>
      <w:r w:rsidR="000B12EB">
        <w:rPr>
          <w:rFonts w:ascii="Arial" w:hAnsi="Arial" w:cs="Arial"/>
          <w:sz w:val="24"/>
          <w:szCs w:val="24"/>
        </w:rPr>
        <w:t xml:space="preserve"> </w:t>
      </w:r>
      <w:r w:rsidR="0098518A">
        <w:rPr>
          <w:rFonts w:ascii="Arial" w:hAnsi="Arial" w:cs="Arial"/>
          <w:sz w:val="24"/>
          <w:szCs w:val="24"/>
        </w:rPr>
        <w:t>P</w:t>
      </w:r>
      <w:r w:rsidR="000B12EB">
        <w:rPr>
          <w:rFonts w:ascii="Arial" w:hAnsi="Arial" w:cs="Arial"/>
          <w:sz w:val="24"/>
          <w:szCs w:val="24"/>
        </w:rPr>
        <w:t>rodávajícího</w:t>
      </w:r>
      <w:r w:rsidRPr="003D750A">
        <w:rPr>
          <w:rFonts w:ascii="Arial" w:hAnsi="Arial" w:cs="Arial"/>
          <w:sz w:val="24"/>
          <w:szCs w:val="24"/>
        </w:rPr>
        <w:t xml:space="preserve"> se splněním předmětu smlouvy ve</w:t>
      </w:r>
      <w:r w:rsidR="003C3C22">
        <w:rPr>
          <w:rFonts w:ascii="Arial" w:hAnsi="Arial" w:cs="Arial"/>
          <w:sz w:val="24"/>
          <w:szCs w:val="24"/>
        </w:rPr>
        <w:t> </w:t>
      </w:r>
      <w:r w:rsidRPr="003D750A">
        <w:rPr>
          <w:rFonts w:ascii="Arial" w:hAnsi="Arial" w:cs="Arial"/>
          <w:sz w:val="24"/>
          <w:szCs w:val="24"/>
        </w:rPr>
        <w:t>sjednaném t</w:t>
      </w:r>
      <w:r>
        <w:rPr>
          <w:rFonts w:ascii="Arial" w:hAnsi="Arial" w:cs="Arial"/>
          <w:sz w:val="24"/>
          <w:szCs w:val="24"/>
        </w:rPr>
        <w:t>ermínu dle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čl.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IV. této smlouvy </w:t>
      </w:r>
      <w:r w:rsidR="00E91F24">
        <w:rPr>
          <w:rFonts w:ascii="Arial" w:hAnsi="Arial" w:cs="Arial"/>
          <w:sz w:val="24"/>
          <w:szCs w:val="24"/>
        </w:rPr>
        <w:t>delším než</w:t>
      </w:r>
      <w:r w:rsidR="003C3C22">
        <w:rPr>
          <w:rFonts w:ascii="Arial" w:hAnsi="Arial" w:cs="Arial"/>
          <w:sz w:val="24"/>
          <w:szCs w:val="24"/>
        </w:rPr>
        <w:t> </w:t>
      </w:r>
      <w:r w:rsidR="008F57DC">
        <w:rPr>
          <w:rFonts w:ascii="Arial" w:hAnsi="Arial" w:cs="Arial"/>
          <w:sz w:val="24"/>
          <w:szCs w:val="24"/>
        </w:rPr>
        <w:t>20</w:t>
      </w:r>
      <w:r w:rsidR="005F097F">
        <w:rPr>
          <w:rFonts w:ascii="Arial" w:hAnsi="Arial" w:cs="Arial"/>
          <w:sz w:val="24"/>
          <w:szCs w:val="24"/>
        </w:rPr>
        <w:t> </w:t>
      </w:r>
      <w:r w:rsidR="00E91F24">
        <w:rPr>
          <w:rFonts w:ascii="Arial" w:hAnsi="Arial" w:cs="Arial"/>
          <w:sz w:val="24"/>
          <w:szCs w:val="24"/>
        </w:rPr>
        <w:t xml:space="preserve">dnů, </w:t>
      </w:r>
      <w:r>
        <w:rPr>
          <w:rFonts w:ascii="Arial" w:hAnsi="Arial" w:cs="Arial"/>
          <w:sz w:val="24"/>
          <w:szCs w:val="24"/>
        </w:rPr>
        <w:t xml:space="preserve">nebo </w:t>
      </w:r>
      <w:r w:rsidRPr="003D750A">
        <w:rPr>
          <w:rFonts w:ascii="Arial" w:hAnsi="Arial" w:cs="Arial"/>
          <w:sz w:val="24"/>
          <w:szCs w:val="24"/>
        </w:rPr>
        <w:t>nedodání předmět</w:t>
      </w:r>
      <w:r>
        <w:rPr>
          <w:rFonts w:ascii="Arial" w:hAnsi="Arial" w:cs="Arial"/>
          <w:sz w:val="24"/>
          <w:szCs w:val="24"/>
        </w:rPr>
        <w:t>u plnění v požadované kvalitě a </w:t>
      </w:r>
      <w:r w:rsidRPr="003D750A">
        <w:rPr>
          <w:rFonts w:ascii="Arial" w:hAnsi="Arial" w:cs="Arial"/>
          <w:sz w:val="24"/>
          <w:szCs w:val="24"/>
        </w:rPr>
        <w:t>množství dle</w:t>
      </w:r>
      <w:r w:rsidR="003C3C22">
        <w:rPr>
          <w:rFonts w:ascii="Arial" w:hAnsi="Arial" w:cs="Arial"/>
          <w:sz w:val="24"/>
          <w:szCs w:val="24"/>
        </w:rPr>
        <w:t> </w:t>
      </w:r>
      <w:r w:rsidRPr="003D750A">
        <w:rPr>
          <w:rFonts w:ascii="Arial" w:hAnsi="Arial" w:cs="Arial"/>
          <w:sz w:val="24"/>
          <w:szCs w:val="24"/>
        </w:rPr>
        <w:t>této smlouvy.</w:t>
      </w:r>
    </w:p>
    <w:p w14:paraId="63D47ED7" w14:textId="15BA04ED" w:rsidR="008B1904" w:rsidRPr="003D750A" w:rsidRDefault="008B1904" w:rsidP="00C04890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A0094D">
        <w:rPr>
          <w:rFonts w:ascii="Arial" w:hAnsi="Arial" w:cs="Arial"/>
        </w:rPr>
        <w:t>Kupující</w:t>
      </w:r>
      <w:r>
        <w:rPr>
          <w:rFonts w:ascii="Arial" w:hAnsi="Arial" w:cs="Arial"/>
        </w:rPr>
        <w:t xml:space="preserve"> je oprávněn odstoupit od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smlouvy, jestliže </w:t>
      </w:r>
      <w:r w:rsidR="00BE1A6C">
        <w:rPr>
          <w:rFonts w:ascii="Arial" w:hAnsi="Arial" w:cs="Arial"/>
        </w:rPr>
        <w:t>nabude právní moci rozhodnutí insolvenčního soudu, jímž</w:t>
      </w:r>
      <w:r w:rsidR="003C3C22">
        <w:rPr>
          <w:rFonts w:ascii="Arial" w:hAnsi="Arial" w:cs="Arial"/>
        </w:rPr>
        <w:t> </w:t>
      </w:r>
      <w:r w:rsidR="000B12EB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proofErr w:type="gramStart"/>
      <w:r w:rsidR="00BE1A6C">
        <w:rPr>
          <w:rFonts w:ascii="Arial" w:hAnsi="Arial" w:cs="Arial"/>
        </w:rPr>
        <w:t>osvědčuje  </w:t>
      </w:r>
      <w:r>
        <w:rPr>
          <w:rFonts w:ascii="Arial" w:hAnsi="Arial" w:cs="Arial"/>
        </w:rPr>
        <w:t>úpad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proofErr w:type="gramEnd"/>
      <w:r w:rsidR="00BE1A6C">
        <w:rPr>
          <w:rFonts w:ascii="Arial" w:hAnsi="Arial" w:cs="Arial"/>
        </w:rPr>
        <w:t xml:space="preserve">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rodávajícího</w:t>
      </w:r>
      <w:r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zákona č.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182/2006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Sb., o </w:t>
      </w:r>
      <w:r w:rsidRPr="003D750A">
        <w:rPr>
          <w:rFonts w:ascii="Arial" w:hAnsi="Arial" w:cs="Arial"/>
        </w:rPr>
        <w:t>úpadku a</w:t>
      </w:r>
      <w:r w:rsidR="003C3C22">
        <w:rPr>
          <w:rFonts w:ascii="Arial" w:hAnsi="Arial" w:cs="Arial"/>
        </w:rPr>
        <w:t> </w:t>
      </w:r>
      <w:r w:rsidRPr="003D750A">
        <w:rPr>
          <w:rFonts w:ascii="Arial" w:hAnsi="Arial" w:cs="Arial"/>
        </w:rPr>
        <w:t>způsobech jeho řešení</w:t>
      </w:r>
      <w:r>
        <w:rPr>
          <w:rFonts w:ascii="Arial" w:hAnsi="Arial" w:cs="Arial"/>
        </w:rPr>
        <w:t xml:space="preserve"> </w:t>
      </w:r>
      <w:r w:rsidRPr="003D750A">
        <w:rPr>
          <w:rFonts w:ascii="Arial" w:hAnsi="Arial" w:cs="Arial"/>
        </w:rPr>
        <w:t>(insolvenční zákon)</w:t>
      </w:r>
      <w:r w:rsidR="00290F0C">
        <w:rPr>
          <w:rFonts w:ascii="Arial" w:hAnsi="Arial" w:cs="Arial"/>
        </w:rPr>
        <w:t>, ve</w:t>
      </w:r>
      <w:r w:rsidR="003C3C22">
        <w:rPr>
          <w:rFonts w:ascii="Arial" w:hAnsi="Arial" w:cs="Arial"/>
        </w:rPr>
        <w:t> </w:t>
      </w:r>
      <w:r w:rsidR="00290F0C">
        <w:rPr>
          <w:rFonts w:ascii="Arial" w:hAnsi="Arial" w:cs="Arial"/>
        </w:rPr>
        <w:t>znění pozdějších předpisů</w:t>
      </w:r>
      <w:r w:rsidR="00E94F2A">
        <w:rPr>
          <w:rFonts w:ascii="Arial" w:hAnsi="Arial" w:cs="Arial"/>
        </w:rPr>
        <w:t>.</w:t>
      </w:r>
    </w:p>
    <w:p w14:paraId="6A12EB59" w14:textId="77777777" w:rsidR="00EF2527" w:rsidRDefault="00B161E8" w:rsidP="00EF252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X</w:t>
      </w:r>
      <w:r w:rsidR="00EF2527">
        <w:rPr>
          <w:rFonts w:ascii="Arial" w:hAnsi="Arial" w:cs="Arial"/>
          <w:sz w:val="24"/>
          <w:szCs w:val="24"/>
        </w:rPr>
        <w:t>.</w:t>
      </w:r>
    </w:p>
    <w:p w14:paraId="72DBAF16" w14:textId="77777777" w:rsidR="00EF2527" w:rsidRPr="002B4626" w:rsidRDefault="00EF2527" w:rsidP="00B55998">
      <w:pPr>
        <w:pStyle w:val="NADPISCENT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sporů</w:t>
      </w:r>
    </w:p>
    <w:p w14:paraId="70D8E590" w14:textId="1C5BBDDC" w:rsidR="00EF2527" w:rsidRDefault="00EF2527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Veškeré spory mezi smluvními stranami</w:t>
      </w:r>
      <w:r w:rsidR="00BE1A6C">
        <w:rPr>
          <w:rFonts w:ascii="Arial" w:hAnsi="Arial" w:cs="Arial"/>
        </w:rPr>
        <w:t xml:space="preserve"> nebo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AA46A3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>
        <w:rPr>
          <w:rFonts w:ascii="Arial" w:hAnsi="Arial" w:cs="Arial"/>
        </w:rPr>
        <w:t>budou řešeny nejprve smírně.</w:t>
      </w:r>
    </w:p>
    <w:p w14:paraId="4BEBA7D8" w14:textId="7E60CCBE" w:rsidR="00EF2527" w:rsidRDefault="008B1904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BE1A6C">
        <w:rPr>
          <w:rFonts w:ascii="Arial" w:hAnsi="Arial" w:cs="Arial"/>
        </w:rPr>
        <w:t xml:space="preserve">v případě sporu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3C3C22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 w:rsidR="00EF2527">
        <w:rPr>
          <w:rFonts w:ascii="Arial" w:hAnsi="Arial" w:cs="Arial"/>
        </w:rPr>
        <w:t>dosaženo, bud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spor řešen </w:t>
      </w:r>
      <w:r w:rsidR="00137923">
        <w:rPr>
          <w:rFonts w:ascii="Arial" w:hAnsi="Arial" w:cs="Arial"/>
        </w:rPr>
        <w:t>příslušným soudem České republiky s místní příslušností dle</w:t>
      </w:r>
      <w:r w:rsidR="003C3C22">
        <w:rPr>
          <w:rFonts w:ascii="Arial" w:hAnsi="Arial" w:cs="Arial"/>
        </w:rPr>
        <w:t> </w:t>
      </w:r>
      <w:r w:rsidR="00137923">
        <w:rPr>
          <w:rFonts w:ascii="Arial" w:hAnsi="Arial" w:cs="Arial"/>
        </w:rPr>
        <w:t xml:space="preserve">sídla </w:t>
      </w:r>
      <w:r w:rsidR="0098518A">
        <w:rPr>
          <w:rFonts w:ascii="Arial" w:hAnsi="Arial" w:cs="Arial"/>
        </w:rPr>
        <w:t>K</w:t>
      </w:r>
      <w:r w:rsidR="00137923">
        <w:rPr>
          <w:rFonts w:ascii="Arial" w:hAnsi="Arial" w:cs="Arial"/>
        </w:rPr>
        <w:t>upujícího</w:t>
      </w:r>
      <w:r w:rsidR="00EF2527">
        <w:rPr>
          <w:rFonts w:ascii="Arial" w:hAnsi="Arial" w:cs="Arial"/>
        </w:rPr>
        <w:t>.</w:t>
      </w:r>
    </w:p>
    <w:p w14:paraId="2A92DDEA" w14:textId="77777777" w:rsidR="00663291" w:rsidRDefault="00663291" w:rsidP="00EF2527">
      <w:pPr>
        <w:rPr>
          <w:rFonts w:ascii="Arial" w:hAnsi="Arial" w:cs="Arial"/>
        </w:rPr>
      </w:pPr>
    </w:p>
    <w:p w14:paraId="5F5828AE" w14:textId="77777777" w:rsidR="00EF2527" w:rsidRDefault="00EF2527" w:rsidP="00EF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</w:t>
      </w:r>
    </w:p>
    <w:p w14:paraId="541D90C6" w14:textId="77777777" w:rsidR="009E05A7" w:rsidRDefault="00EF2527" w:rsidP="009E0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14:paraId="0D47D58C" w14:textId="39AE74A3" w:rsidR="00EF2527" w:rsidRPr="009E05A7" w:rsidRDefault="00EF2527" w:rsidP="00C04890">
      <w:pPr>
        <w:pStyle w:val="1"/>
        <w:numPr>
          <w:ilvl w:val="0"/>
          <w:numId w:val="26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E05A7">
        <w:rPr>
          <w:rFonts w:ascii="Arial" w:hAnsi="Arial" w:cs="Arial"/>
          <w:sz w:val="24"/>
          <w:szCs w:val="24"/>
        </w:rPr>
        <w:t>Prodávající odpovídá za</w:t>
      </w:r>
      <w:r w:rsidR="003C3C22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škodu způsobenou vadným plněním této smlouvy v</w:t>
      </w:r>
      <w:r w:rsidR="009E05A7" w:rsidRPr="009E05A7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ro</w:t>
      </w:r>
      <w:r w:rsidR="009E05A7" w:rsidRPr="009E05A7">
        <w:rPr>
          <w:rFonts w:ascii="Arial" w:hAnsi="Arial" w:cs="Arial"/>
          <w:sz w:val="24"/>
          <w:szCs w:val="24"/>
        </w:rPr>
        <w:t xml:space="preserve">zsahu </w:t>
      </w:r>
      <w:r w:rsidRPr="009E05A7">
        <w:rPr>
          <w:rFonts w:ascii="Arial" w:hAnsi="Arial" w:cs="Arial"/>
          <w:sz w:val="24"/>
          <w:szCs w:val="24"/>
        </w:rPr>
        <w:t xml:space="preserve">stanoveném </w:t>
      </w:r>
      <w:r w:rsidR="00663291">
        <w:rPr>
          <w:rFonts w:ascii="Arial" w:hAnsi="Arial" w:cs="Arial"/>
          <w:sz w:val="24"/>
          <w:szCs w:val="24"/>
        </w:rPr>
        <w:t>příslušnými ustanoveními</w:t>
      </w:r>
      <w:r w:rsidR="003C3C22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OZ.</w:t>
      </w:r>
    </w:p>
    <w:p w14:paraId="17D818A1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EF252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14:paraId="583597E0" w14:textId="77777777"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14:paraId="1B105FD8" w14:textId="2EFA5692" w:rsidR="004D640A" w:rsidRDefault="004D640A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řídí právním řádem České republiky, zejména příslušnými ustanoveními </w:t>
      </w:r>
      <w:r w:rsidR="00BE1A6C">
        <w:rPr>
          <w:rFonts w:ascii="Arial" w:hAnsi="Arial" w:cs="Arial"/>
        </w:rPr>
        <w:t>OZ</w:t>
      </w:r>
      <w:r w:rsidR="00075897">
        <w:rPr>
          <w:rFonts w:ascii="Arial" w:hAnsi="Arial" w:cs="Arial"/>
        </w:rPr>
        <w:t>.</w:t>
      </w:r>
    </w:p>
    <w:p w14:paraId="5E39916C" w14:textId="2B5E5794" w:rsidR="00C43FFA" w:rsidRPr="00EC6C05" w:rsidRDefault="00C374A9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EC6C05">
        <w:rPr>
          <w:rFonts w:ascii="Arial" w:hAnsi="Arial" w:cs="Arial"/>
        </w:rPr>
        <w:t>Smlouva nabývá platnosti dnem uzavření a</w:t>
      </w:r>
      <w:r w:rsidR="003C3C22">
        <w:rPr>
          <w:rFonts w:ascii="Arial" w:hAnsi="Arial" w:cs="Arial"/>
        </w:rPr>
        <w:t> </w:t>
      </w:r>
      <w:r w:rsidRPr="00EC6C05">
        <w:rPr>
          <w:rFonts w:ascii="Arial" w:hAnsi="Arial" w:cs="Arial"/>
        </w:rPr>
        <w:t xml:space="preserve">účinnosti dnem uveřejnění v registru smluv. </w:t>
      </w:r>
      <w:r w:rsidR="002A2B22">
        <w:rPr>
          <w:rFonts w:ascii="Arial" w:hAnsi="Arial" w:cs="Arial"/>
        </w:rPr>
        <w:t>Smluvní strany se dohodly, že</w:t>
      </w:r>
      <w:r w:rsidR="003C3C22">
        <w:rPr>
          <w:rFonts w:ascii="Arial" w:hAnsi="Arial" w:cs="Arial"/>
        </w:rPr>
        <w:t> </w:t>
      </w:r>
      <w:r w:rsidR="002A2B22">
        <w:rPr>
          <w:rFonts w:ascii="Arial" w:hAnsi="Arial" w:cs="Arial"/>
        </w:rPr>
        <w:t>uveřejnění této smlouvy v registru smluv zajistí Kupující.</w:t>
      </w:r>
    </w:p>
    <w:p w14:paraId="21FC0A88" w14:textId="304BA71E" w:rsidR="00E91F24" w:rsidRDefault="00E91F24" w:rsidP="00C654D3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C2AF9">
        <w:rPr>
          <w:rFonts w:ascii="Arial" w:hAnsi="Arial" w:cs="Arial"/>
        </w:rPr>
        <w:t xml:space="preserve">Smluvní strany souhlasí s uveřejněním plného znění této smlouvy v registru smluv podle zákona </w:t>
      </w:r>
      <w:r w:rsidR="00643E9B">
        <w:rPr>
          <w:rFonts w:ascii="Arial" w:hAnsi="Arial" w:cs="Arial"/>
        </w:rPr>
        <w:t>č.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>340/2015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 xml:space="preserve">Sb., </w:t>
      </w:r>
      <w:r w:rsidR="003C3C22">
        <w:rPr>
          <w:rFonts w:ascii="Arial" w:hAnsi="Arial" w:cs="Arial"/>
        </w:rPr>
        <w:t>o </w:t>
      </w:r>
      <w:r w:rsidR="00643E9B" w:rsidRPr="00643E9B">
        <w:rPr>
          <w:rFonts w:ascii="Arial" w:hAnsi="Arial" w:cs="Arial"/>
        </w:rPr>
        <w:t>zvláštních podmínkách účinnosti některých sml</w:t>
      </w:r>
      <w:r w:rsidR="003C3C22">
        <w:rPr>
          <w:rFonts w:ascii="Arial" w:hAnsi="Arial" w:cs="Arial"/>
        </w:rPr>
        <w:t>uv, uveřejňování těchto smluv a </w:t>
      </w:r>
      <w:r w:rsidR="00643E9B" w:rsidRPr="00643E9B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="00643E9B" w:rsidRPr="00643E9B">
        <w:rPr>
          <w:rFonts w:ascii="Arial" w:hAnsi="Arial" w:cs="Arial"/>
        </w:rPr>
        <w:t xml:space="preserve">registru smluv </w:t>
      </w:r>
      <w:r w:rsidR="00643E9B">
        <w:rPr>
          <w:rFonts w:ascii="Arial" w:hAnsi="Arial" w:cs="Arial"/>
        </w:rPr>
        <w:t xml:space="preserve">(zákon </w:t>
      </w:r>
      <w:r w:rsidRPr="002C2AF9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registru smluv</w:t>
      </w:r>
      <w:r w:rsidR="00643E9B">
        <w:rPr>
          <w:rFonts w:ascii="Arial" w:hAnsi="Arial" w:cs="Arial"/>
        </w:rPr>
        <w:t>)</w:t>
      </w:r>
      <w:r w:rsidRPr="002C2AF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rovněž na </w:t>
      </w:r>
      <w:r w:rsidRPr="002C2AF9">
        <w:rPr>
          <w:rFonts w:ascii="Arial" w:hAnsi="Arial" w:cs="Arial"/>
        </w:rPr>
        <w:t xml:space="preserve">profilu </w:t>
      </w:r>
      <w:r>
        <w:rPr>
          <w:rFonts w:ascii="Arial" w:hAnsi="Arial" w:cs="Arial"/>
        </w:rPr>
        <w:t xml:space="preserve">Kupujícího, </w:t>
      </w:r>
      <w:r w:rsidRPr="002C2AF9">
        <w:rPr>
          <w:rFonts w:ascii="Arial" w:hAnsi="Arial" w:cs="Arial"/>
        </w:rPr>
        <w:t>případně i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dalších místech, kde </w:t>
      </w:r>
      <w:r w:rsidRPr="002C2AF9">
        <w:rPr>
          <w:rFonts w:ascii="Arial" w:hAnsi="Arial" w:cs="Arial"/>
        </w:rPr>
        <w:t>tak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 xml:space="preserve">stanoví právní předpis. Uveřejnění smlouvy prostřednictvím registru smluv zajistí </w:t>
      </w:r>
      <w:r>
        <w:rPr>
          <w:rFonts w:ascii="Arial" w:hAnsi="Arial" w:cs="Arial"/>
        </w:rPr>
        <w:t>Kupující</w:t>
      </w:r>
      <w:r w:rsidRPr="002C2AF9">
        <w:rPr>
          <w:rFonts w:ascii="Arial" w:hAnsi="Arial" w:cs="Arial"/>
        </w:rPr>
        <w:t>.</w:t>
      </w:r>
    </w:p>
    <w:p w14:paraId="618CBFAA" w14:textId="4B1913D7" w:rsidR="00C43FFA" w:rsidRDefault="0092309D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50D">
        <w:rPr>
          <w:rFonts w:ascii="Arial" w:hAnsi="Arial" w:cs="Arial"/>
        </w:rPr>
        <w:t>mlouva může být měněna</w:t>
      </w:r>
      <w:r>
        <w:rPr>
          <w:rFonts w:ascii="Arial" w:hAnsi="Arial" w:cs="Arial"/>
        </w:rPr>
        <w:t xml:space="preserve"> nebo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doplňována jen písemnými, </w:t>
      </w:r>
      <w:r w:rsidR="0026350D">
        <w:rPr>
          <w:rFonts w:ascii="Arial" w:hAnsi="Arial" w:cs="Arial"/>
        </w:rPr>
        <w:t xml:space="preserve">očíslovanými dodatky </w:t>
      </w:r>
      <w:r w:rsidR="008E25B3">
        <w:rPr>
          <w:rFonts w:ascii="Arial" w:hAnsi="Arial" w:cs="Arial"/>
        </w:rPr>
        <w:t>podepsanými oběma smluvními stranami</w:t>
      </w:r>
      <w:r w:rsidR="0026350D">
        <w:rPr>
          <w:rFonts w:ascii="Arial" w:hAnsi="Arial" w:cs="Arial"/>
        </w:rPr>
        <w:t>, které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stanou nedílnou součástí této smlouvy.</w:t>
      </w:r>
      <w:r>
        <w:rPr>
          <w:rFonts w:ascii="Arial" w:hAnsi="Arial" w:cs="Arial"/>
        </w:rPr>
        <w:t xml:space="preserve"> </w:t>
      </w:r>
    </w:p>
    <w:p w14:paraId="6FA1B805" w14:textId="2F93F360" w:rsidR="00C43FFA" w:rsidRPr="00EC6C05" w:rsidRDefault="00EF2527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="003C3C22">
        <w:rPr>
          <w:rFonts w:ascii="Arial" w:hAnsi="Arial" w:cs="Arial"/>
        </w:rPr>
        <w:t>ě smluvní strany prohlašují, že </w:t>
      </w:r>
      <w:r w:rsidR="00AA7B4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smlouva nebyla uzavřen</w:t>
      </w:r>
      <w:r w:rsidR="008D14FA">
        <w:rPr>
          <w:rFonts w:ascii="Arial" w:hAnsi="Arial" w:cs="Arial"/>
        </w:rPr>
        <w:t>a v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tísni, ani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 xml:space="preserve">jednostranně </w:t>
      </w:r>
      <w:r>
        <w:rPr>
          <w:rFonts w:ascii="Arial" w:hAnsi="Arial" w:cs="Arial"/>
        </w:rPr>
        <w:t>nevýhodných podmíne</w:t>
      </w:r>
      <w:r w:rsidR="0092309D">
        <w:rPr>
          <w:rFonts w:ascii="Arial" w:hAnsi="Arial" w:cs="Arial"/>
        </w:rPr>
        <w:t>k</w:t>
      </w:r>
      <w:r w:rsidR="00D41371">
        <w:rPr>
          <w:rFonts w:ascii="Arial" w:hAnsi="Arial" w:cs="Arial"/>
        </w:rPr>
        <w:t>,</w:t>
      </w:r>
      <w:r w:rsidR="003C3C22">
        <w:rPr>
          <w:rFonts w:ascii="Arial" w:hAnsi="Arial" w:cs="Arial"/>
        </w:rPr>
        <w:t xml:space="preserve"> a </w:t>
      </w:r>
      <w:r w:rsidR="0092309D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92309D">
        <w:rPr>
          <w:rFonts w:ascii="Arial" w:hAnsi="Arial" w:cs="Arial"/>
        </w:rPr>
        <w:t xml:space="preserve">důkaz toho </w:t>
      </w:r>
      <w:r w:rsidR="0092309D" w:rsidRPr="00EC6C05">
        <w:rPr>
          <w:rFonts w:ascii="Arial" w:hAnsi="Arial" w:cs="Arial"/>
        </w:rPr>
        <w:t xml:space="preserve">připojují své </w:t>
      </w:r>
      <w:r w:rsidR="00C374A9" w:rsidRPr="00EC6C05">
        <w:rPr>
          <w:rFonts w:ascii="Arial" w:hAnsi="Arial" w:cs="Arial"/>
        </w:rPr>
        <w:t>elektronické</w:t>
      </w:r>
      <w:r w:rsidRPr="00EC6C05">
        <w:rPr>
          <w:rFonts w:ascii="Arial" w:hAnsi="Arial" w:cs="Arial"/>
        </w:rPr>
        <w:t xml:space="preserve"> podpisy.</w:t>
      </w:r>
    </w:p>
    <w:p w14:paraId="2A1D7ACC" w14:textId="6112DA53" w:rsidR="00C43FFA" w:rsidRPr="00075267" w:rsidRDefault="00075267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075267">
        <w:rPr>
          <w:rFonts w:ascii="Arial" w:hAnsi="Arial" w:cs="Arial"/>
        </w:rPr>
        <w:t>Tato smlouva je vyhotovena pouze v elektronické podobě a</w:t>
      </w:r>
      <w:r>
        <w:rPr>
          <w:rFonts w:ascii="Arial" w:hAnsi="Arial" w:cs="Arial"/>
        </w:rPr>
        <w:t> </w:t>
      </w:r>
      <w:r w:rsidRPr="00075267">
        <w:rPr>
          <w:rFonts w:ascii="Arial" w:hAnsi="Arial" w:cs="Arial"/>
        </w:rPr>
        <w:t xml:space="preserve">elektronicky podepsána </w:t>
      </w:r>
      <w:r w:rsidR="00D41371">
        <w:rPr>
          <w:rFonts w:ascii="Arial" w:hAnsi="Arial" w:cs="Arial"/>
        </w:rPr>
        <w:t>P</w:t>
      </w:r>
      <w:r w:rsidRPr="00075267">
        <w:rPr>
          <w:rFonts w:ascii="Arial" w:hAnsi="Arial" w:cs="Arial"/>
        </w:rPr>
        <w:t>rodávajícím a</w:t>
      </w:r>
      <w:r w:rsidR="003C3C22">
        <w:rPr>
          <w:rFonts w:ascii="Arial" w:hAnsi="Arial" w:cs="Arial"/>
        </w:rPr>
        <w:t> </w:t>
      </w:r>
      <w:r w:rsidR="00D41371">
        <w:rPr>
          <w:rFonts w:ascii="Arial" w:hAnsi="Arial" w:cs="Arial"/>
        </w:rPr>
        <w:t>Kup</w:t>
      </w:r>
      <w:r w:rsidR="008E25B3">
        <w:rPr>
          <w:rFonts w:ascii="Arial" w:hAnsi="Arial" w:cs="Arial"/>
        </w:rPr>
        <w:t>u</w:t>
      </w:r>
      <w:r w:rsidR="00D41371">
        <w:rPr>
          <w:rFonts w:ascii="Arial" w:hAnsi="Arial" w:cs="Arial"/>
        </w:rPr>
        <w:t>jícím</w:t>
      </w:r>
      <w:r w:rsidRPr="00075267">
        <w:rPr>
          <w:rFonts w:ascii="Arial" w:hAnsi="Arial" w:cs="Arial"/>
        </w:rPr>
        <w:t>.</w:t>
      </w:r>
    </w:p>
    <w:p w14:paraId="227082E7" w14:textId="7D87390D" w:rsidR="008E25B3" w:rsidRDefault="00A8687A" w:rsidP="008E25B3">
      <w:pPr>
        <w:widowControl w:val="0"/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745A0">
        <w:rPr>
          <w:rFonts w:ascii="Arial" w:hAnsi="Arial" w:cs="Arial"/>
        </w:rPr>
        <w:t>Nedílnou součástí této smlouvy j</w:t>
      </w:r>
      <w:r w:rsidR="008E25B3">
        <w:rPr>
          <w:rFonts w:ascii="Arial" w:hAnsi="Arial" w:cs="Arial"/>
        </w:rPr>
        <w:t>sou následující přílohy:</w:t>
      </w:r>
    </w:p>
    <w:p w14:paraId="1B3578D1" w14:textId="58273D60" w:rsidR="008E25B3" w:rsidRPr="00777C56" w:rsidRDefault="00D41371" w:rsidP="008E25B3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777C56">
        <w:rPr>
          <w:rFonts w:ascii="Arial" w:hAnsi="Arial" w:cs="Arial"/>
        </w:rPr>
        <w:t>P</w:t>
      </w:r>
      <w:r w:rsidR="00923721" w:rsidRPr="00777C56">
        <w:rPr>
          <w:rFonts w:ascii="Arial" w:hAnsi="Arial" w:cs="Arial"/>
          <w:color w:val="000000"/>
        </w:rPr>
        <w:t>říloh</w:t>
      </w:r>
      <w:r w:rsidR="00E94F2A" w:rsidRPr="00777C56">
        <w:rPr>
          <w:rFonts w:ascii="Arial" w:hAnsi="Arial" w:cs="Arial"/>
          <w:color w:val="000000"/>
        </w:rPr>
        <w:t>a</w:t>
      </w:r>
      <w:r w:rsidR="00923721" w:rsidRPr="00777C56">
        <w:rPr>
          <w:rFonts w:ascii="Arial" w:hAnsi="Arial" w:cs="Arial"/>
          <w:color w:val="000000"/>
        </w:rPr>
        <w:t xml:space="preserve"> </w:t>
      </w:r>
      <w:r w:rsidR="00674AAF" w:rsidRPr="00777C56">
        <w:rPr>
          <w:rFonts w:ascii="Arial" w:hAnsi="Arial" w:cs="Arial"/>
          <w:color w:val="000000"/>
        </w:rPr>
        <w:t>č. 1</w:t>
      </w:r>
      <w:r w:rsidR="00601B5B" w:rsidRPr="00777C56">
        <w:rPr>
          <w:rFonts w:ascii="Arial" w:hAnsi="Arial" w:cs="Arial"/>
          <w:color w:val="000000"/>
        </w:rPr>
        <w:t>:</w:t>
      </w:r>
      <w:r w:rsidR="00601B5B" w:rsidRPr="00777C56">
        <w:rPr>
          <w:rFonts w:ascii="Arial" w:hAnsi="Arial" w:cs="Arial"/>
          <w:color w:val="000000"/>
        </w:rPr>
        <w:tab/>
      </w:r>
      <w:r w:rsidR="008E68FA" w:rsidRPr="00777C56">
        <w:rPr>
          <w:rFonts w:ascii="Arial" w:hAnsi="Arial" w:cs="Arial"/>
          <w:color w:val="000000"/>
        </w:rPr>
        <w:t>Předmět plnění a cena</w:t>
      </w:r>
    </w:p>
    <w:p w14:paraId="7E6780A1" w14:textId="4EDB419C" w:rsidR="00601B5B" w:rsidRPr="00777C56" w:rsidRDefault="00601B5B" w:rsidP="008E25B3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777C56">
        <w:rPr>
          <w:rFonts w:ascii="Arial" w:hAnsi="Arial" w:cs="Arial"/>
          <w:color w:val="000000"/>
        </w:rPr>
        <w:t>Příloha č</w:t>
      </w:r>
      <w:r w:rsidR="00D41E9D" w:rsidRPr="00777C56">
        <w:rPr>
          <w:rFonts w:ascii="Arial" w:hAnsi="Arial" w:cs="Arial"/>
          <w:color w:val="000000"/>
        </w:rPr>
        <w:t>. 2:</w:t>
      </w:r>
      <w:r w:rsidR="00D41E9D" w:rsidRPr="00777C56">
        <w:rPr>
          <w:rFonts w:ascii="Arial" w:hAnsi="Arial" w:cs="Arial"/>
          <w:color w:val="000000"/>
        </w:rPr>
        <w:tab/>
        <w:t>Katalog DNS – Technická specifikace předmětu plnění</w:t>
      </w:r>
      <w:r w:rsidRPr="00777C56">
        <w:rPr>
          <w:rFonts w:ascii="Arial" w:hAnsi="Arial" w:cs="Arial"/>
          <w:color w:val="000000"/>
        </w:rPr>
        <w:t xml:space="preserve"> </w:t>
      </w:r>
    </w:p>
    <w:p w14:paraId="47FCBC00" w14:textId="4445FEE2" w:rsidR="006549BD" w:rsidRDefault="00601B5B" w:rsidP="00C04890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777C56">
        <w:rPr>
          <w:rFonts w:ascii="Arial" w:hAnsi="Arial" w:cs="Arial"/>
          <w:color w:val="000000"/>
        </w:rPr>
        <w:t>Příloha č. 3:</w:t>
      </w:r>
      <w:r w:rsidR="00D41E9D" w:rsidRPr="00777C56">
        <w:rPr>
          <w:rFonts w:ascii="Arial" w:hAnsi="Arial" w:cs="Arial"/>
          <w:color w:val="000000"/>
        </w:rPr>
        <w:tab/>
        <w:t>Produktové listy dodavatele</w:t>
      </w:r>
      <w:r w:rsidR="00A81175" w:rsidRPr="00777C56">
        <w:rPr>
          <w:rFonts w:ascii="Arial" w:hAnsi="Arial" w:cs="Arial"/>
          <w:color w:val="000000"/>
        </w:rPr>
        <w:t xml:space="preserve"> –</w:t>
      </w:r>
      <w:r w:rsidR="00A81175">
        <w:rPr>
          <w:rFonts w:ascii="Arial" w:hAnsi="Arial" w:cs="Arial"/>
          <w:color w:val="000000"/>
        </w:rPr>
        <w:t xml:space="preserve"> dodá dodavatel</w:t>
      </w:r>
      <w:r w:rsidR="00392336">
        <w:rPr>
          <w:rFonts w:ascii="Arial" w:hAnsi="Arial" w:cs="Arial"/>
          <w:color w:val="000000"/>
        </w:rPr>
        <w:t>.</w:t>
      </w:r>
    </w:p>
    <w:p w14:paraId="69A2477D" w14:textId="301CC032" w:rsidR="006549BD" w:rsidRDefault="006549BD" w:rsidP="006549BD">
      <w:pPr>
        <w:suppressAutoHyphens w:val="0"/>
        <w:jc w:val="left"/>
        <w:rPr>
          <w:rFonts w:cs="Arial"/>
          <w:bCs/>
        </w:rPr>
      </w:pPr>
      <w:r>
        <w:rPr>
          <w:rFonts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EB81" wp14:editId="77C624F6">
                <wp:simplePos x="0" y="0"/>
                <wp:positionH relativeFrom="column">
                  <wp:posOffset>3409315</wp:posOffset>
                </wp:positionH>
                <wp:positionV relativeFrom="page">
                  <wp:posOffset>1162050</wp:posOffset>
                </wp:positionV>
                <wp:extent cx="2279015" cy="2768600"/>
                <wp:effectExtent l="0" t="0" r="6985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D07CF" w14:textId="744D00F5" w:rsidR="009E6857" w:rsidRDefault="004F4243" w:rsidP="003F0F6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CB7444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C3C22">
                              <w:rPr>
                                <w:rFonts w:ascii="Arial" w:hAnsi="Arial" w:cs="Arial"/>
                              </w:rPr>
                              <w:t>V . . . . . . . . . . . . dne</w:t>
                            </w:r>
                            <w:r w:rsidR="005F7A1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1517906" w14:textId="77777777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9CB971" w14:textId="77777777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82EADC" w14:textId="77777777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C86ED0" w14:textId="77777777" w:rsidR="003C3C22" w:rsidRDefault="003C3C22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468E9F" w14:textId="77777777" w:rsidR="006549BD" w:rsidRDefault="006549BD" w:rsidP="00686F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EF5D1F" w14:textId="77777777" w:rsidR="006549BD" w:rsidRDefault="006549BD" w:rsidP="00686F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93F257" w14:textId="77777777" w:rsidR="006549BD" w:rsidRDefault="006549BD" w:rsidP="00686F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5E28AA" w14:textId="741A78A9" w:rsidR="00F76450" w:rsidRDefault="009E6857" w:rsidP="00686F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 w:rsidR="00057552">
                              <w:rPr>
                                <w:rFonts w:ascii="Arial" w:hAnsi="Arial" w:cs="Arial"/>
                              </w:rPr>
                              <w:t>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C4ABDA1" w14:textId="1B18F872" w:rsidR="009E6857" w:rsidRDefault="00164AC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686F88">
                              <w:rPr>
                                <w:rFonts w:ascii="Arial" w:hAnsi="Arial" w:cs="Arial"/>
                              </w:rPr>
                              <w:t>upující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EEB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8.45pt;margin-top:91.5pt;width:179.45pt;height:2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6Ghg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" stroked="f">
                <v:textbox>
                  <w:txbxContent>
                    <w:p w14:paraId="65ED07CF" w14:textId="744D00F5" w:rsidR="009E6857" w:rsidRDefault="004F4243" w:rsidP="003F0F6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CB7444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3C3C22">
                        <w:rPr>
                          <w:rFonts w:ascii="Arial" w:hAnsi="Arial" w:cs="Arial"/>
                        </w:rPr>
                        <w:t>V . . . . . . . . . . . . dne</w:t>
                      </w:r>
                      <w:r w:rsidR="005F7A1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1517906" w14:textId="77777777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D9CB971" w14:textId="77777777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082EADC" w14:textId="77777777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C86ED0" w14:textId="77777777" w:rsidR="003C3C22" w:rsidRDefault="003C3C22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5468E9F" w14:textId="77777777" w:rsidR="006549BD" w:rsidRDefault="006549BD" w:rsidP="00686F88">
                      <w:pPr>
                        <w:rPr>
                          <w:rFonts w:ascii="Arial" w:hAnsi="Arial" w:cs="Arial"/>
                        </w:rPr>
                      </w:pPr>
                    </w:p>
                    <w:p w14:paraId="68EF5D1F" w14:textId="77777777" w:rsidR="006549BD" w:rsidRDefault="006549BD" w:rsidP="00686F88">
                      <w:pPr>
                        <w:rPr>
                          <w:rFonts w:ascii="Arial" w:hAnsi="Arial" w:cs="Arial"/>
                        </w:rPr>
                      </w:pPr>
                    </w:p>
                    <w:p w14:paraId="3693F257" w14:textId="77777777" w:rsidR="006549BD" w:rsidRDefault="006549BD" w:rsidP="00686F88">
                      <w:pPr>
                        <w:rPr>
                          <w:rFonts w:ascii="Arial" w:hAnsi="Arial" w:cs="Arial"/>
                        </w:rPr>
                      </w:pPr>
                    </w:p>
                    <w:p w14:paraId="295E28AA" w14:textId="741A78A9" w:rsidR="00F76450" w:rsidRDefault="009E6857" w:rsidP="00686F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</w:t>
                      </w:r>
                      <w:r w:rsidR="00057552">
                        <w:rPr>
                          <w:rFonts w:ascii="Arial" w:hAnsi="Arial" w:cs="Arial"/>
                        </w:rPr>
                        <w:t>………………..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C4ABDA1" w14:textId="1B18F872" w:rsidR="009E6857" w:rsidRDefault="00164AC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</w:t>
                      </w:r>
                      <w:r w:rsidR="00686F88">
                        <w:rPr>
                          <w:rFonts w:ascii="Arial" w:hAnsi="Arial" w:cs="Arial"/>
                        </w:rPr>
                        <w:t>upující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EA4068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A80F5" wp14:editId="5C3D8202">
                <wp:simplePos x="0" y="0"/>
                <wp:positionH relativeFrom="column">
                  <wp:posOffset>316865</wp:posOffset>
                </wp:positionH>
                <wp:positionV relativeFrom="page">
                  <wp:posOffset>1162050</wp:posOffset>
                </wp:positionV>
                <wp:extent cx="2532380" cy="2641600"/>
                <wp:effectExtent l="0" t="0" r="1270" b="63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16B76" w14:textId="32E24F46" w:rsidR="009E6857" w:rsidRDefault="00686F88" w:rsidP="00686F88">
                            <w:pPr>
                              <w:ind w:firstLine="708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</w:t>
                            </w:r>
                            <w:r w:rsidR="006549BD">
                              <w:rPr>
                                <w:rFonts w:ascii="Arial" w:hAnsi="Arial" w:cs="Arial"/>
                              </w:rPr>
                              <w:t>Praze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</w:p>
                          <w:p w14:paraId="196448EA" w14:textId="24DAA738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4DC7C3" w14:textId="231F48D3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399AF3" w14:textId="517A7D4D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25C0D2" w14:textId="77777777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B19128" w14:textId="77777777" w:rsidR="006549BD" w:rsidRDefault="006549BD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A11F87" w14:textId="77777777" w:rsidR="006549BD" w:rsidRDefault="006549BD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1BB939" w14:textId="77777777" w:rsidR="006549BD" w:rsidRDefault="006549BD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2DAE80" w14:textId="528CDD89" w:rsidR="003C3C22" w:rsidRDefault="003C3C2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…………………………………..</w:t>
                            </w:r>
                          </w:p>
                          <w:p w14:paraId="443999ED" w14:textId="308C5BC9" w:rsidR="009E6857" w:rsidRDefault="00164AC2" w:rsidP="003F0F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9E6857">
                              <w:rPr>
                                <w:rFonts w:ascii="Arial" w:hAnsi="Arial" w:cs="Arial"/>
                              </w:rPr>
                              <w:t>rodávající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80F5" id="Text Box 2" o:spid="_x0000_s1027" type="#_x0000_t202" style="position:absolute;margin-left:24.95pt;margin-top:91.5pt;width:199.4pt;height:2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p/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" stroked="f">
                <v:textbox>
                  <w:txbxContent>
                    <w:p w14:paraId="29616B76" w14:textId="32E24F46" w:rsidR="009E6857" w:rsidRDefault="00686F88" w:rsidP="00686F88">
                      <w:pPr>
                        <w:ind w:firstLine="708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</w:t>
                      </w:r>
                      <w:r w:rsidR="006549BD">
                        <w:rPr>
                          <w:rFonts w:ascii="Arial" w:hAnsi="Arial" w:cs="Arial"/>
                        </w:rPr>
                        <w:t>Praze</w:t>
                      </w:r>
                      <w:r>
                        <w:rPr>
                          <w:rFonts w:ascii="Arial" w:hAnsi="Arial" w:cs="Arial"/>
                        </w:rPr>
                        <w:t xml:space="preserve"> dne</w:t>
                      </w:r>
                    </w:p>
                    <w:p w14:paraId="196448EA" w14:textId="24DAA738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34DC7C3" w14:textId="231F48D3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2399AF3" w14:textId="517A7D4D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325C0D2" w14:textId="77777777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FB19128" w14:textId="77777777" w:rsidR="006549BD" w:rsidRDefault="006549BD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9A11F87" w14:textId="77777777" w:rsidR="006549BD" w:rsidRDefault="006549BD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11BB939" w14:textId="77777777" w:rsidR="006549BD" w:rsidRDefault="006549BD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12DAE80" w14:textId="528CDD89" w:rsidR="003C3C22" w:rsidRDefault="003C3C2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…………………………………..</w:t>
                      </w:r>
                    </w:p>
                    <w:p w14:paraId="443999ED" w14:textId="308C5BC9" w:rsidR="009E6857" w:rsidRDefault="00164AC2" w:rsidP="003F0F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9E6857">
                        <w:rPr>
                          <w:rFonts w:ascii="Arial" w:hAnsi="Arial" w:cs="Arial"/>
                        </w:rPr>
                        <w:t>rodávající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3393784C" w14:textId="77777777" w:rsidR="006549BD" w:rsidRPr="006549BD" w:rsidRDefault="006549BD" w:rsidP="006549BD">
      <w:pPr>
        <w:rPr>
          <w:rFonts w:cs="Arial"/>
        </w:rPr>
      </w:pPr>
    </w:p>
    <w:p w14:paraId="7041E6A1" w14:textId="77777777" w:rsidR="006549BD" w:rsidRPr="006549BD" w:rsidRDefault="006549BD" w:rsidP="006549BD">
      <w:pPr>
        <w:rPr>
          <w:rFonts w:cs="Arial"/>
        </w:rPr>
      </w:pPr>
    </w:p>
    <w:p w14:paraId="63D7F8BF" w14:textId="5B650A82" w:rsidR="006549BD" w:rsidRDefault="006549BD" w:rsidP="006549BD">
      <w:pPr>
        <w:tabs>
          <w:tab w:val="left" w:pos="5020"/>
        </w:tabs>
        <w:rPr>
          <w:rFonts w:cs="Arial"/>
        </w:rPr>
      </w:pPr>
      <w:r>
        <w:rPr>
          <w:rFonts w:cs="Arial"/>
        </w:rPr>
        <w:tab/>
      </w:r>
    </w:p>
    <w:p w14:paraId="4E50F3EB" w14:textId="197FE439" w:rsidR="006549BD" w:rsidRDefault="006549BD" w:rsidP="006549BD">
      <w:pPr>
        <w:tabs>
          <w:tab w:val="left" w:pos="5020"/>
        </w:tabs>
        <w:rPr>
          <w:rFonts w:cs="Arial"/>
        </w:rPr>
      </w:pPr>
    </w:p>
    <w:p w14:paraId="5A632391" w14:textId="7C5A7FFE" w:rsidR="006549BD" w:rsidRDefault="006549BD" w:rsidP="006549BD">
      <w:pPr>
        <w:tabs>
          <w:tab w:val="left" w:pos="5020"/>
        </w:tabs>
        <w:rPr>
          <w:rFonts w:cs="Arial"/>
        </w:rPr>
      </w:pPr>
    </w:p>
    <w:p w14:paraId="36ED3713" w14:textId="0170652F" w:rsidR="006549BD" w:rsidRDefault="006549BD" w:rsidP="006549BD">
      <w:pPr>
        <w:tabs>
          <w:tab w:val="left" w:pos="5020"/>
        </w:tabs>
        <w:rPr>
          <w:rFonts w:cs="Arial"/>
        </w:rPr>
      </w:pPr>
    </w:p>
    <w:p w14:paraId="4FE67312" w14:textId="71D4FE2A" w:rsidR="006549BD" w:rsidRDefault="006549BD" w:rsidP="006549BD">
      <w:pPr>
        <w:tabs>
          <w:tab w:val="left" w:pos="5020"/>
        </w:tabs>
        <w:rPr>
          <w:rFonts w:cs="Arial"/>
        </w:rPr>
      </w:pPr>
    </w:p>
    <w:p w14:paraId="13277BBC" w14:textId="7ED0339D" w:rsidR="006549BD" w:rsidRDefault="006549BD" w:rsidP="006549BD">
      <w:pPr>
        <w:tabs>
          <w:tab w:val="left" w:pos="5020"/>
        </w:tabs>
        <w:rPr>
          <w:rFonts w:cs="Arial"/>
        </w:rPr>
      </w:pPr>
    </w:p>
    <w:p w14:paraId="14591CC7" w14:textId="28DB5A91" w:rsidR="006549BD" w:rsidRDefault="006549BD" w:rsidP="006549BD">
      <w:pPr>
        <w:tabs>
          <w:tab w:val="left" w:pos="5020"/>
        </w:tabs>
        <w:rPr>
          <w:rFonts w:cs="Arial"/>
        </w:rPr>
      </w:pPr>
    </w:p>
    <w:p w14:paraId="022E46F8" w14:textId="17B8E3DB" w:rsidR="006549BD" w:rsidRDefault="006549BD" w:rsidP="006549BD">
      <w:pPr>
        <w:tabs>
          <w:tab w:val="left" w:pos="5020"/>
        </w:tabs>
        <w:rPr>
          <w:rFonts w:cs="Arial"/>
        </w:rPr>
      </w:pPr>
    </w:p>
    <w:p w14:paraId="2B09F957" w14:textId="0AD03E3C" w:rsidR="006549BD" w:rsidRDefault="006549BD" w:rsidP="006549BD">
      <w:pPr>
        <w:tabs>
          <w:tab w:val="left" w:pos="5020"/>
        </w:tabs>
        <w:rPr>
          <w:rFonts w:cs="Arial"/>
        </w:rPr>
      </w:pPr>
    </w:p>
    <w:p w14:paraId="71F03D30" w14:textId="61313200" w:rsidR="006549BD" w:rsidRDefault="006549BD" w:rsidP="006549BD">
      <w:pPr>
        <w:tabs>
          <w:tab w:val="left" w:pos="5020"/>
        </w:tabs>
        <w:rPr>
          <w:rFonts w:cs="Arial"/>
        </w:rPr>
      </w:pPr>
    </w:p>
    <w:p w14:paraId="375825B5" w14:textId="445988C2" w:rsidR="006549BD" w:rsidRDefault="006549BD" w:rsidP="006549BD">
      <w:pPr>
        <w:tabs>
          <w:tab w:val="left" w:pos="5020"/>
        </w:tabs>
        <w:rPr>
          <w:rFonts w:cs="Arial"/>
        </w:rPr>
      </w:pPr>
    </w:p>
    <w:p w14:paraId="39E05E35" w14:textId="53046988" w:rsidR="006549BD" w:rsidRDefault="006549BD" w:rsidP="006549BD">
      <w:pPr>
        <w:tabs>
          <w:tab w:val="left" w:pos="5020"/>
        </w:tabs>
        <w:rPr>
          <w:rFonts w:cs="Arial"/>
        </w:rPr>
      </w:pPr>
    </w:p>
    <w:p w14:paraId="6B5178BF" w14:textId="621E19F0" w:rsidR="006549BD" w:rsidRDefault="006549BD" w:rsidP="006549BD">
      <w:pPr>
        <w:tabs>
          <w:tab w:val="left" w:pos="5020"/>
        </w:tabs>
        <w:rPr>
          <w:rFonts w:cs="Arial"/>
        </w:rPr>
      </w:pPr>
    </w:p>
    <w:p w14:paraId="37D5F6A9" w14:textId="0BC4D276" w:rsidR="006549BD" w:rsidRDefault="006549BD" w:rsidP="006549BD">
      <w:pPr>
        <w:tabs>
          <w:tab w:val="left" w:pos="5020"/>
        </w:tabs>
        <w:rPr>
          <w:rFonts w:cs="Arial"/>
        </w:rPr>
      </w:pPr>
    </w:p>
    <w:p w14:paraId="18CAA527" w14:textId="7D050B74" w:rsidR="006549BD" w:rsidRDefault="006549BD" w:rsidP="006549BD">
      <w:pPr>
        <w:tabs>
          <w:tab w:val="left" w:pos="5020"/>
        </w:tabs>
        <w:rPr>
          <w:rFonts w:cs="Arial"/>
        </w:rPr>
      </w:pPr>
    </w:p>
    <w:p w14:paraId="45954E03" w14:textId="0D87FCDB" w:rsidR="006549BD" w:rsidRDefault="006549BD" w:rsidP="006549BD">
      <w:pPr>
        <w:tabs>
          <w:tab w:val="left" w:pos="5020"/>
        </w:tabs>
        <w:rPr>
          <w:rFonts w:cs="Arial"/>
        </w:rPr>
      </w:pPr>
    </w:p>
    <w:p w14:paraId="34FC0EF0" w14:textId="02327C83" w:rsidR="006549BD" w:rsidRDefault="006549BD" w:rsidP="006549BD">
      <w:pPr>
        <w:tabs>
          <w:tab w:val="left" w:pos="5020"/>
        </w:tabs>
        <w:rPr>
          <w:rFonts w:cs="Arial"/>
        </w:rPr>
      </w:pPr>
    </w:p>
    <w:p w14:paraId="65DF5C31" w14:textId="0759D98F" w:rsidR="006549BD" w:rsidRDefault="006549BD" w:rsidP="006549BD">
      <w:pPr>
        <w:tabs>
          <w:tab w:val="left" w:pos="5020"/>
        </w:tabs>
        <w:rPr>
          <w:rFonts w:cs="Arial"/>
        </w:rPr>
      </w:pPr>
    </w:p>
    <w:p w14:paraId="1CFC0051" w14:textId="68AE43D8" w:rsidR="006549BD" w:rsidRDefault="006549BD" w:rsidP="006549BD">
      <w:pPr>
        <w:tabs>
          <w:tab w:val="left" w:pos="5020"/>
        </w:tabs>
        <w:rPr>
          <w:rFonts w:cs="Arial"/>
        </w:rPr>
      </w:pPr>
    </w:p>
    <w:p w14:paraId="006D94DB" w14:textId="3C9660A0" w:rsidR="006549BD" w:rsidRDefault="006549BD" w:rsidP="006549BD">
      <w:pPr>
        <w:tabs>
          <w:tab w:val="left" w:pos="5020"/>
        </w:tabs>
        <w:rPr>
          <w:rFonts w:cs="Arial"/>
        </w:rPr>
      </w:pPr>
    </w:p>
    <w:p w14:paraId="7005C14C" w14:textId="06331F1D" w:rsidR="006549BD" w:rsidRDefault="006549BD" w:rsidP="006549BD">
      <w:pPr>
        <w:tabs>
          <w:tab w:val="left" w:pos="5020"/>
        </w:tabs>
        <w:rPr>
          <w:rFonts w:cs="Arial"/>
        </w:rPr>
      </w:pPr>
    </w:p>
    <w:p w14:paraId="723D4604" w14:textId="4067403C" w:rsidR="006549BD" w:rsidRDefault="006549BD" w:rsidP="006549BD">
      <w:pPr>
        <w:tabs>
          <w:tab w:val="left" w:pos="5020"/>
        </w:tabs>
        <w:rPr>
          <w:rFonts w:cs="Arial"/>
        </w:rPr>
      </w:pPr>
    </w:p>
    <w:p w14:paraId="5418026E" w14:textId="3BFF6AF3" w:rsidR="006549BD" w:rsidRDefault="006549BD" w:rsidP="006549BD">
      <w:pPr>
        <w:tabs>
          <w:tab w:val="left" w:pos="5020"/>
        </w:tabs>
        <w:rPr>
          <w:rFonts w:cs="Arial"/>
        </w:rPr>
      </w:pPr>
    </w:p>
    <w:p w14:paraId="50B6B6FB" w14:textId="3E3DFAA3" w:rsidR="006549BD" w:rsidRDefault="006549BD" w:rsidP="006549BD">
      <w:pPr>
        <w:tabs>
          <w:tab w:val="left" w:pos="5020"/>
        </w:tabs>
        <w:rPr>
          <w:rFonts w:cs="Arial"/>
        </w:rPr>
      </w:pPr>
    </w:p>
    <w:p w14:paraId="6AC51228" w14:textId="7CE17546" w:rsidR="006549BD" w:rsidRDefault="006549BD" w:rsidP="006549BD">
      <w:pPr>
        <w:tabs>
          <w:tab w:val="left" w:pos="5020"/>
        </w:tabs>
        <w:rPr>
          <w:rFonts w:cs="Arial"/>
        </w:rPr>
      </w:pPr>
    </w:p>
    <w:p w14:paraId="705CF124" w14:textId="65DF1CD4" w:rsidR="006549BD" w:rsidRDefault="006549BD" w:rsidP="006549BD">
      <w:pPr>
        <w:tabs>
          <w:tab w:val="left" w:pos="5020"/>
        </w:tabs>
        <w:rPr>
          <w:rFonts w:cs="Arial"/>
        </w:rPr>
      </w:pPr>
    </w:p>
    <w:p w14:paraId="3B61DF29" w14:textId="1306C630" w:rsidR="006549BD" w:rsidRDefault="006549BD" w:rsidP="006549BD">
      <w:pPr>
        <w:tabs>
          <w:tab w:val="left" w:pos="5020"/>
        </w:tabs>
        <w:rPr>
          <w:rFonts w:cs="Arial"/>
        </w:rPr>
      </w:pPr>
    </w:p>
    <w:p w14:paraId="05EDCDE6" w14:textId="420E5D69" w:rsidR="006549BD" w:rsidRDefault="006549BD" w:rsidP="006549BD">
      <w:pPr>
        <w:tabs>
          <w:tab w:val="left" w:pos="5020"/>
        </w:tabs>
        <w:rPr>
          <w:rFonts w:cs="Arial"/>
        </w:rPr>
      </w:pPr>
    </w:p>
    <w:p w14:paraId="3C225505" w14:textId="0BA3872A" w:rsidR="006549BD" w:rsidRDefault="006549BD" w:rsidP="006549BD">
      <w:pPr>
        <w:tabs>
          <w:tab w:val="left" w:pos="5020"/>
        </w:tabs>
        <w:rPr>
          <w:rFonts w:cs="Arial"/>
        </w:rPr>
      </w:pPr>
    </w:p>
    <w:p w14:paraId="1B851EF1" w14:textId="630CA429" w:rsidR="006549BD" w:rsidRDefault="006549BD" w:rsidP="006549BD">
      <w:pPr>
        <w:tabs>
          <w:tab w:val="left" w:pos="5020"/>
        </w:tabs>
        <w:rPr>
          <w:rFonts w:cs="Arial"/>
        </w:rPr>
      </w:pPr>
    </w:p>
    <w:p w14:paraId="770293B4" w14:textId="66DE5637" w:rsidR="006549BD" w:rsidRDefault="006549BD" w:rsidP="006549BD">
      <w:pPr>
        <w:tabs>
          <w:tab w:val="left" w:pos="5020"/>
        </w:tabs>
        <w:rPr>
          <w:rFonts w:cs="Arial"/>
        </w:rPr>
      </w:pPr>
    </w:p>
    <w:p w14:paraId="7A9E7789" w14:textId="40B05580" w:rsidR="006549BD" w:rsidRDefault="006549BD" w:rsidP="006549BD">
      <w:pPr>
        <w:tabs>
          <w:tab w:val="left" w:pos="5020"/>
        </w:tabs>
        <w:rPr>
          <w:rFonts w:cs="Arial"/>
        </w:rPr>
      </w:pPr>
    </w:p>
    <w:p w14:paraId="53A1ABA4" w14:textId="77777777" w:rsidR="006549BD" w:rsidRDefault="006549BD" w:rsidP="006549BD">
      <w:pPr>
        <w:tabs>
          <w:tab w:val="left" w:pos="5020"/>
        </w:tabs>
        <w:rPr>
          <w:rFonts w:cs="Arial"/>
        </w:rPr>
        <w:sectPr w:rsidR="006549BD" w:rsidSect="00155AC3">
          <w:headerReference w:type="default" r:id="rId8"/>
          <w:footnotePr>
            <w:pos w:val="beneathText"/>
          </w:footnotePr>
          <w:pgSz w:w="11905" w:h="16837"/>
          <w:pgMar w:top="1276" w:right="1134" w:bottom="1418" w:left="1701" w:header="709" w:footer="708" w:gutter="0"/>
          <w:pgNumType w:start="1"/>
          <w:cols w:space="708"/>
          <w:titlePg/>
          <w:docGrid w:linePitch="360"/>
        </w:sectPr>
      </w:pPr>
    </w:p>
    <w:p w14:paraId="47CCD87B" w14:textId="36A784E2" w:rsidR="006549BD" w:rsidRDefault="006549BD" w:rsidP="006549BD">
      <w:pPr>
        <w:tabs>
          <w:tab w:val="left" w:pos="5020"/>
        </w:tabs>
        <w:jc w:val="right"/>
        <w:rPr>
          <w:rFonts w:cs="Arial"/>
        </w:rPr>
      </w:pPr>
    </w:p>
    <w:p w14:paraId="7F63A056" w14:textId="0C58DF01" w:rsidR="006549BD" w:rsidRDefault="006549BD" w:rsidP="006549BD">
      <w:pPr>
        <w:widowControl w:val="0"/>
        <w:spacing w:before="120" w:after="120"/>
        <w:ind w:left="426"/>
        <w:jc w:val="right"/>
        <w:rPr>
          <w:rFonts w:ascii="Arial" w:hAnsi="Arial" w:cs="Arial"/>
          <w:color w:val="000000"/>
        </w:rPr>
      </w:pPr>
      <w:r w:rsidRPr="00777C56">
        <w:rPr>
          <w:rFonts w:ascii="Arial" w:hAnsi="Arial" w:cs="Arial"/>
        </w:rPr>
        <w:t>P</w:t>
      </w:r>
      <w:r w:rsidRPr="00777C56">
        <w:rPr>
          <w:rFonts w:ascii="Arial" w:hAnsi="Arial" w:cs="Arial"/>
          <w:color w:val="000000"/>
        </w:rPr>
        <w:t>říloha č. 1:</w:t>
      </w:r>
      <w:r w:rsidRPr="00777C56">
        <w:rPr>
          <w:rFonts w:ascii="Arial" w:hAnsi="Arial" w:cs="Arial"/>
          <w:color w:val="000000"/>
        </w:rPr>
        <w:tab/>
        <w:t>Předmět plnění a cena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1449"/>
        <w:gridCol w:w="1251"/>
        <w:gridCol w:w="1562"/>
        <w:gridCol w:w="2020"/>
        <w:gridCol w:w="996"/>
        <w:gridCol w:w="1026"/>
        <w:gridCol w:w="1357"/>
        <w:gridCol w:w="719"/>
        <w:gridCol w:w="1357"/>
        <w:gridCol w:w="146"/>
        <w:gridCol w:w="146"/>
      </w:tblGrid>
      <w:tr w:rsidR="004E2B77" w:rsidRPr="004E2B77" w14:paraId="4EE4B61A" w14:textId="77777777" w:rsidTr="004E2B77">
        <w:trPr>
          <w:trHeight w:val="29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FE82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Fakturační adresa</w:t>
            </w:r>
          </w:p>
        </w:tc>
        <w:tc>
          <w:tcPr>
            <w:tcW w:w="44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DF0832A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Česká agentura na podporu obchodu/</w:t>
            </w:r>
            <w:proofErr w:type="spellStart"/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CzechTrade</w:t>
            </w:r>
            <w:proofErr w:type="spellEnd"/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Dittrichova 1968/21, Praha 2, PSČ 128 01</w:t>
            </w:r>
          </w:p>
        </w:tc>
      </w:tr>
      <w:tr w:rsidR="004E2B77" w:rsidRPr="004E2B77" w14:paraId="20C3EA14" w14:textId="77777777" w:rsidTr="004E2B77">
        <w:trPr>
          <w:trHeight w:val="29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E71A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9A41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FDE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A096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8BA2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AA54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48B0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3831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88BD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B745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883D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7284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4E2B77" w:rsidRPr="004E2B77" w14:paraId="13641353" w14:textId="77777777" w:rsidTr="004E2B77">
        <w:trPr>
          <w:trHeight w:val="29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B69E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Adresa pro dodání</w:t>
            </w:r>
          </w:p>
        </w:tc>
        <w:tc>
          <w:tcPr>
            <w:tcW w:w="44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8258B77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Dittrichova 1968/21, Praha 2, PSČ 128 01</w:t>
            </w:r>
          </w:p>
        </w:tc>
      </w:tr>
      <w:tr w:rsidR="004E2B77" w:rsidRPr="004E2B77" w14:paraId="328A5991" w14:textId="77777777" w:rsidTr="004E2B77">
        <w:trPr>
          <w:trHeight w:val="29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0862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Termín dodání</w:t>
            </w:r>
          </w:p>
        </w:tc>
        <w:tc>
          <w:tcPr>
            <w:tcW w:w="44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6BC5809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Do 120 dnů ode dne nabytí účinnosti KS</w:t>
            </w:r>
          </w:p>
        </w:tc>
      </w:tr>
      <w:tr w:rsidR="004E2B77" w:rsidRPr="004E2B77" w14:paraId="2E125787" w14:textId="77777777" w:rsidTr="00A9636C">
        <w:trPr>
          <w:trHeight w:val="29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DE48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Kontaktní osoba</w:t>
            </w:r>
          </w:p>
        </w:tc>
        <w:tc>
          <w:tcPr>
            <w:tcW w:w="29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</w:tcPr>
          <w:p w14:paraId="504E1206" w14:textId="30BED3DE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64DEA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F83B" w14:textId="77777777" w:rsidR="004E2B77" w:rsidRPr="004E2B77" w:rsidRDefault="004E2B77" w:rsidP="004E2B7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AA53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2983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6DFD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63A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4E2B77" w:rsidRPr="004E2B77" w14:paraId="2DF79827" w14:textId="77777777" w:rsidTr="00A9636C">
        <w:trPr>
          <w:trHeight w:val="29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A253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e-mail</w:t>
            </w:r>
          </w:p>
        </w:tc>
        <w:tc>
          <w:tcPr>
            <w:tcW w:w="29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</w:tcPr>
          <w:p w14:paraId="7CC3FA2E" w14:textId="23D2CBDC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A11D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8651" w14:textId="77777777" w:rsidR="004E2B77" w:rsidRPr="004E2B77" w:rsidRDefault="004E2B77" w:rsidP="004E2B7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8E6A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732A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F95D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15DE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4E2B77" w:rsidRPr="004E2B77" w14:paraId="258BFA1B" w14:textId="77777777" w:rsidTr="00A9636C">
        <w:trPr>
          <w:trHeight w:val="29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D3FB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Telefon</w:t>
            </w:r>
          </w:p>
        </w:tc>
        <w:tc>
          <w:tcPr>
            <w:tcW w:w="29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</w:tcPr>
          <w:p w14:paraId="7E95066B" w14:textId="68E37316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42697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9421A" w14:textId="77777777" w:rsidR="004E2B77" w:rsidRPr="004E2B77" w:rsidRDefault="004E2B77" w:rsidP="004E2B7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9B1B7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3A442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253B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3D8C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4E2B77" w:rsidRPr="004E2B77" w14:paraId="6C9CF99A" w14:textId="77777777" w:rsidTr="004E2B77">
        <w:trPr>
          <w:trHeight w:val="29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93E9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50AAA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6FE5D" w14:textId="77777777" w:rsidR="004E2B77" w:rsidRPr="004E2B77" w:rsidRDefault="004E2B77" w:rsidP="004E2B7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91120" w14:textId="77777777" w:rsidR="004E2B77" w:rsidRPr="004E2B77" w:rsidRDefault="004E2B77" w:rsidP="004E2B7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2BC36" w14:textId="77777777" w:rsidR="004E2B77" w:rsidRPr="004E2B77" w:rsidRDefault="004E2B77" w:rsidP="004E2B7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B374F" w14:textId="77777777" w:rsidR="004E2B77" w:rsidRPr="004E2B77" w:rsidRDefault="004E2B77" w:rsidP="004E2B7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5CDC9" w14:textId="77777777" w:rsidR="004E2B77" w:rsidRPr="004E2B77" w:rsidRDefault="004E2B77" w:rsidP="004E2B7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443B3" w14:textId="77777777" w:rsidR="004E2B77" w:rsidRPr="004E2B77" w:rsidRDefault="004E2B77" w:rsidP="004E2B7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62641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6921C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17CF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3FA9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4E2B77" w:rsidRPr="004E2B77" w14:paraId="40C5DFFC" w14:textId="77777777" w:rsidTr="004E2B77">
        <w:trPr>
          <w:trHeight w:val="29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08686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Celková cena bez DPH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AD01" w14:textId="77777777" w:rsidR="004E2B77" w:rsidRPr="004E2B77" w:rsidRDefault="004E2B77" w:rsidP="004E2B7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196 000,00 Kč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CF89" w14:textId="77777777" w:rsidR="004E2B77" w:rsidRPr="004E2B77" w:rsidRDefault="004E2B77" w:rsidP="004E2B7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A23E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1EE2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E8F67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05150" w14:textId="77777777" w:rsidR="004E2B77" w:rsidRPr="004E2B77" w:rsidRDefault="004E2B77" w:rsidP="004E2B7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C3D4E" w14:textId="77777777" w:rsidR="004E2B77" w:rsidRPr="004E2B77" w:rsidRDefault="004E2B77" w:rsidP="004E2B7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8D1F8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C01DF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7557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86AF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4E2B77" w:rsidRPr="004E2B77" w14:paraId="5662BF4A" w14:textId="77777777" w:rsidTr="004E2B77">
        <w:trPr>
          <w:trHeight w:val="2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9C7E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Celková cena s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4E5C" w14:textId="77777777" w:rsidR="004E2B77" w:rsidRPr="004E2B77" w:rsidRDefault="004E2B77" w:rsidP="004E2B7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237 160,00 Kč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0F4B" w14:textId="77777777" w:rsidR="004E2B77" w:rsidRPr="004E2B77" w:rsidRDefault="004E2B77" w:rsidP="004E2B7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81FD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CDA1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48A1B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307DF" w14:textId="77777777" w:rsidR="004E2B77" w:rsidRPr="004E2B77" w:rsidRDefault="004E2B77" w:rsidP="004E2B7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1DC98" w14:textId="77777777" w:rsidR="004E2B77" w:rsidRPr="004E2B77" w:rsidRDefault="004E2B77" w:rsidP="004E2B7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859F5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FE253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4739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0A9C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4E2B77" w:rsidRPr="004E2B77" w14:paraId="641B6529" w14:textId="77777777" w:rsidTr="004E2B77">
        <w:trPr>
          <w:trHeight w:val="29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51B3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155F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B315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F0BC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60C5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44CC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4124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E5A9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473A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D2B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D9A0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A477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4E2B77" w:rsidRPr="004E2B77" w14:paraId="0A4C8ADC" w14:textId="77777777" w:rsidTr="004E2B77">
        <w:trPr>
          <w:trHeight w:val="29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C085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Katalog DNS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A73FF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Prodávající</w:t>
            </w:r>
          </w:p>
        </w:tc>
        <w:tc>
          <w:tcPr>
            <w:tcW w:w="17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FAFD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Množství a ceny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B7C4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BDC8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4E2B77" w:rsidRPr="004E2B77" w14:paraId="5A315594" w14:textId="77777777" w:rsidTr="004E2B77">
        <w:trPr>
          <w:trHeight w:val="78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CE4C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Číslo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22D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6A6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Výrobce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B107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Model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166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Číslo modelu (Part </w:t>
            </w:r>
            <w:proofErr w:type="spellStart"/>
            <w:r w:rsidRPr="004E2B7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Number</w:t>
            </w:r>
            <w:proofErr w:type="spellEnd"/>
            <w:r w:rsidRPr="004E2B7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750" w14:textId="77777777" w:rsidR="004E2B77" w:rsidRPr="004E2B77" w:rsidRDefault="004E2B77" w:rsidP="004E2B7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4E2B7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Množství [ks]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90E" w14:textId="77777777" w:rsidR="004E2B77" w:rsidRPr="004E2B77" w:rsidRDefault="004E2B77" w:rsidP="004E2B7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4E2B7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Cena za jednotku bez DPH [Kč]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9BDA" w14:textId="77777777" w:rsidR="004E2B77" w:rsidRPr="004E2B77" w:rsidRDefault="004E2B77" w:rsidP="004E2B7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4E2B7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Cena za </w:t>
            </w:r>
            <w:proofErr w:type="gramStart"/>
            <w:r w:rsidRPr="004E2B7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množství  bez</w:t>
            </w:r>
            <w:proofErr w:type="gramEnd"/>
            <w:r w:rsidRPr="004E2B7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DPH [Kč]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C726" w14:textId="77777777" w:rsidR="004E2B77" w:rsidRPr="004E2B77" w:rsidRDefault="004E2B77" w:rsidP="004E2B7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4E2B7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Sazba DPH [%]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530" w14:textId="77777777" w:rsidR="004E2B77" w:rsidRPr="004E2B77" w:rsidRDefault="004E2B77" w:rsidP="004E2B7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4E2B7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Cena za množství s DPH [Kč]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87BF" w14:textId="77777777" w:rsidR="004E2B77" w:rsidRPr="004E2B77" w:rsidRDefault="004E2B77" w:rsidP="004E2B7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4E6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4E2B77" w:rsidRPr="004E2B77" w14:paraId="1659B27D" w14:textId="77777777" w:rsidTr="004E2B77">
        <w:trPr>
          <w:trHeight w:val="2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E981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2021-2-PC01-1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D26E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PC 01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9443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HPI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A110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ProDesk</w:t>
            </w:r>
            <w:proofErr w:type="spellEnd"/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600 G6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AAAA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speciální konfigurace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664361" w14:textId="77777777" w:rsidR="004E2B77" w:rsidRPr="004E2B77" w:rsidRDefault="004E2B77" w:rsidP="004E2B77">
            <w:pPr>
              <w:suppressAutoHyphens w:val="0"/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B163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16 990,00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F1F0" w14:textId="77777777" w:rsidR="004E2B77" w:rsidRPr="004E2B77" w:rsidRDefault="004E2B77" w:rsidP="004E2B77">
            <w:pPr>
              <w:suppressAutoHyphens w:val="0"/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6F43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268B" w14:textId="77777777" w:rsidR="004E2B77" w:rsidRPr="004E2B77" w:rsidRDefault="004E2B77" w:rsidP="004E2B77">
            <w:pPr>
              <w:suppressAutoHyphens w:val="0"/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8E18" w14:textId="77777777" w:rsidR="004E2B77" w:rsidRPr="004E2B77" w:rsidRDefault="004E2B77" w:rsidP="004E2B77">
            <w:pPr>
              <w:suppressAutoHyphens w:val="0"/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0244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4E2B77" w:rsidRPr="004E2B77" w14:paraId="617E667D" w14:textId="77777777" w:rsidTr="004E2B77">
        <w:trPr>
          <w:trHeight w:val="2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1957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2021-2-M01-1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CD5D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Monitor 23"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2973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HPI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F141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E24 G4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013D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9VF99AA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F64498" w14:textId="77777777" w:rsidR="004E2B77" w:rsidRPr="004E2B77" w:rsidRDefault="004E2B77" w:rsidP="004E2B77">
            <w:pPr>
              <w:suppressAutoHyphens w:val="0"/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6757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3 550,00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5290" w14:textId="77777777" w:rsidR="004E2B77" w:rsidRPr="004E2B77" w:rsidRDefault="004E2B77" w:rsidP="004E2B77">
            <w:pPr>
              <w:suppressAutoHyphens w:val="0"/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55F8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0E71" w14:textId="77777777" w:rsidR="004E2B77" w:rsidRPr="004E2B77" w:rsidRDefault="004E2B77" w:rsidP="004E2B77">
            <w:pPr>
              <w:suppressAutoHyphens w:val="0"/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EEEC" w14:textId="77777777" w:rsidR="004E2B77" w:rsidRPr="004E2B77" w:rsidRDefault="004E2B77" w:rsidP="004E2B77">
            <w:pPr>
              <w:suppressAutoHyphens w:val="0"/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C6D3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4E2B77" w:rsidRPr="004E2B77" w14:paraId="74814DAF" w14:textId="77777777" w:rsidTr="004E2B77">
        <w:trPr>
          <w:trHeight w:val="2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C172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2021-2-M02-1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0BCE" w14:textId="77777777" w:rsidR="004E2B77" w:rsidRPr="004E2B77" w:rsidRDefault="004E2B77" w:rsidP="004E2B7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Monitor 26"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AC0F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HPI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AD90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E27q G4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5FA8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9VG82AA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E76AB4" w14:textId="77777777" w:rsidR="004E2B77" w:rsidRPr="004E2B77" w:rsidRDefault="004E2B77" w:rsidP="004E2B77">
            <w:pPr>
              <w:suppressAutoHyphens w:val="0"/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377C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5D73" w14:textId="77777777" w:rsidR="004E2B77" w:rsidRPr="004E2B77" w:rsidRDefault="004E2B77" w:rsidP="004E2B77">
            <w:pPr>
              <w:suppressAutoHyphens w:val="0"/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196 000,00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D09B" w14:textId="77777777" w:rsidR="004E2B77" w:rsidRPr="004E2B77" w:rsidRDefault="004E2B77" w:rsidP="004E2B7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9D41" w14:textId="77777777" w:rsidR="004E2B77" w:rsidRPr="004E2B77" w:rsidRDefault="004E2B77" w:rsidP="004E2B77">
            <w:pPr>
              <w:suppressAutoHyphens w:val="0"/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E2B7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237 160,00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A361" w14:textId="77777777" w:rsidR="004E2B77" w:rsidRPr="004E2B77" w:rsidRDefault="004E2B77" w:rsidP="004E2B77">
            <w:pPr>
              <w:suppressAutoHyphens w:val="0"/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6EC5" w14:textId="77777777" w:rsidR="004E2B77" w:rsidRPr="004E2B77" w:rsidRDefault="004E2B77" w:rsidP="004E2B77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</w:tbl>
    <w:p w14:paraId="486FD4AC" w14:textId="77777777" w:rsidR="004E2B77" w:rsidRDefault="004E2B77" w:rsidP="004E2B77">
      <w:pPr>
        <w:widowControl w:val="0"/>
        <w:spacing w:before="120" w:after="120"/>
        <w:ind w:left="426"/>
        <w:jc w:val="left"/>
        <w:rPr>
          <w:rFonts w:ascii="Arial" w:hAnsi="Arial" w:cs="Arial"/>
          <w:color w:val="000000"/>
        </w:rPr>
      </w:pPr>
    </w:p>
    <w:p w14:paraId="38B1A311" w14:textId="11C9985F" w:rsidR="006549BD" w:rsidRDefault="006549BD" w:rsidP="006549BD">
      <w:pPr>
        <w:widowControl w:val="0"/>
        <w:spacing w:before="120" w:after="120"/>
        <w:ind w:left="426"/>
        <w:jc w:val="right"/>
        <w:rPr>
          <w:rFonts w:ascii="Arial" w:hAnsi="Arial" w:cs="Arial"/>
          <w:color w:val="000000"/>
        </w:rPr>
      </w:pPr>
    </w:p>
    <w:p w14:paraId="7DE73C24" w14:textId="3F62591A" w:rsidR="006549BD" w:rsidRDefault="006549BD">
      <w:pPr>
        <w:suppressAutoHyphens w:val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A0113D7" w14:textId="2E4889D6" w:rsidR="006549BD" w:rsidRDefault="006549BD" w:rsidP="006549BD">
      <w:pPr>
        <w:widowControl w:val="0"/>
        <w:spacing w:before="120" w:after="120"/>
        <w:jc w:val="right"/>
        <w:rPr>
          <w:rFonts w:ascii="Arial" w:hAnsi="Arial" w:cs="Arial"/>
          <w:color w:val="000000"/>
        </w:rPr>
      </w:pPr>
      <w:r w:rsidRPr="00777C56">
        <w:rPr>
          <w:rFonts w:ascii="Arial" w:hAnsi="Arial" w:cs="Arial"/>
          <w:color w:val="000000"/>
        </w:rPr>
        <w:lastRenderedPageBreak/>
        <w:t>Příloha č. 2:</w:t>
      </w:r>
      <w:r w:rsidRPr="00777C56">
        <w:rPr>
          <w:rFonts w:ascii="Arial" w:hAnsi="Arial" w:cs="Arial"/>
          <w:color w:val="000000"/>
        </w:rPr>
        <w:tab/>
        <w:t xml:space="preserve">Katalog DNS – Technická specifikace předmětu plnění </w:t>
      </w:r>
    </w:p>
    <w:p w14:paraId="2FDCABB6" w14:textId="3FB43E35" w:rsidR="006549BD" w:rsidRDefault="006549BD" w:rsidP="006549BD">
      <w:pPr>
        <w:widowControl w:val="0"/>
        <w:spacing w:before="120" w:after="120"/>
        <w:jc w:val="right"/>
        <w:rPr>
          <w:rFonts w:ascii="Arial" w:hAnsi="Arial" w:cs="Arial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3305"/>
        <w:gridCol w:w="3783"/>
        <w:gridCol w:w="634"/>
        <w:gridCol w:w="2282"/>
        <w:gridCol w:w="2277"/>
      </w:tblGrid>
      <w:tr w:rsidR="00131F8D" w:rsidRPr="00131F8D" w14:paraId="6BC72A5D" w14:textId="77777777" w:rsidTr="00131F8D">
        <w:trPr>
          <w:trHeight w:val="290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92B2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číslo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82F1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2021-2-M02-1</w:t>
            </w: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22DF1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60F2" w14:textId="77777777" w:rsidR="00131F8D" w:rsidRPr="00131F8D" w:rsidRDefault="00131F8D" w:rsidP="00131F8D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9216B" w14:textId="77777777" w:rsidR="00131F8D" w:rsidRPr="00131F8D" w:rsidRDefault="00131F8D" w:rsidP="00131F8D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3E93B" w14:textId="77777777" w:rsidR="00131F8D" w:rsidRPr="00131F8D" w:rsidRDefault="00131F8D" w:rsidP="00131F8D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131F8D" w:rsidRPr="00131F8D" w14:paraId="42A0A69D" w14:textId="77777777" w:rsidTr="00131F8D">
        <w:trPr>
          <w:trHeight w:val="29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18E3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93E7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Monitor 26"</w:t>
            </w: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B0426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E9C4" w14:textId="77777777" w:rsidR="00131F8D" w:rsidRPr="00131F8D" w:rsidRDefault="00131F8D" w:rsidP="00131F8D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6D461" w14:textId="77777777" w:rsidR="00131F8D" w:rsidRPr="00131F8D" w:rsidRDefault="00131F8D" w:rsidP="00131F8D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4E59" w14:textId="77777777" w:rsidR="00131F8D" w:rsidRPr="00131F8D" w:rsidRDefault="00131F8D" w:rsidP="00131F8D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131F8D" w:rsidRPr="00131F8D" w14:paraId="72063EB7" w14:textId="77777777" w:rsidTr="00131F8D">
        <w:trPr>
          <w:trHeight w:val="29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BFA9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NIPEZ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7C14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30211310-3</w:t>
            </w: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9E242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D365" w14:textId="77777777" w:rsidR="00131F8D" w:rsidRPr="00131F8D" w:rsidRDefault="00131F8D" w:rsidP="00131F8D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FA63A" w14:textId="77777777" w:rsidR="00131F8D" w:rsidRPr="00131F8D" w:rsidRDefault="00131F8D" w:rsidP="00131F8D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8E56D" w14:textId="77777777" w:rsidR="00131F8D" w:rsidRPr="00131F8D" w:rsidRDefault="00131F8D" w:rsidP="00131F8D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131F8D" w:rsidRPr="00131F8D" w14:paraId="45D85A59" w14:textId="77777777" w:rsidTr="00131F8D">
        <w:trPr>
          <w:trHeight w:val="90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F48E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Maximální předpokládaná cena bez DPH (Kč)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D203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9 000</w:t>
            </w: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FA29D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E65F5" w14:textId="77777777" w:rsidR="00131F8D" w:rsidRPr="00131F8D" w:rsidRDefault="00131F8D" w:rsidP="00131F8D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4AD6" w14:textId="77777777" w:rsidR="00131F8D" w:rsidRPr="00131F8D" w:rsidRDefault="00131F8D" w:rsidP="00131F8D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5BD9E" w14:textId="77777777" w:rsidR="00131F8D" w:rsidRPr="00131F8D" w:rsidRDefault="00131F8D" w:rsidP="00131F8D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131F8D" w:rsidRPr="00131F8D" w14:paraId="728D5458" w14:textId="77777777" w:rsidTr="00131F8D">
        <w:trPr>
          <w:trHeight w:val="2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EDD3B" w14:textId="77777777" w:rsidR="00131F8D" w:rsidRPr="00131F8D" w:rsidRDefault="00131F8D" w:rsidP="00131F8D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9CC32" w14:textId="77777777" w:rsidR="00131F8D" w:rsidRPr="00131F8D" w:rsidRDefault="00131F8D" w:rsidP="00131F8D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B50A3" w14:textId="77777777" w:rsidR="00131F8D" w:rsidRPr="00131F8D" w:rsidRDefault="00131F8D" w:rsidP="00131F8D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5915" w14:textId="77777777" w:rsidR="00131F8D" w:rsidRPr="00131F8D" w:rsidRDefault="00131F8D" w:rsidP="00131F8D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32245" w14:textId="77777777" w:rsidR="00131F8D" w:rsidRPr="00131F8D" w:rsidRDefault="00131F8D" w:rsidP="00131F8D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667EA" w14:textId="77777777" w:rsidR="00131F8D" w:rsidRPr="00131F8D" w:rsidRDefault="00131F8D" w:rsidP="00131F8D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131F8D" w:rsidRPr="00131F8D" w14:paraId="0659312E" w14:textId="77777777" w:rsidTr="00131F8D">
        <w:trPr>
          <w:trHeight w:val="390"/>
        </w:trPr>
        <w:tc>
          <w:tcPr>
            <w:tcW w:w="319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2E9BA17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31F8D"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  <w:t>Funkcionalita / požadované parametry závazné pro dodavatele</w:t>
            </w:r>
          </w:p>
        </w:tc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14:paraId="4B94E397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lang w:eastAsia="cs-CZ"/>
              </w:rPr>
            </w:pPr>
            <w:r w:rsidRPr="00131F8D">
              <w:rPr>
                <w:rFonts w:ascii="Calibri" w:hAnsi="Calibri"/>
                <w:b/>
                <w:bCs/>
                <w:i/>
                <w:iCs/>
                <w:lang w:eastAsia="cs-CZ"/>
              </w:rPr>
              <w:t>min.  max.</w:t>
            </w:r>
          </w:p>
        </w:tc>
        <w:tc>
          <w:tcPr>
            <w:tcW w:w="816" w:type="pc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9EBEC87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31F8D"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Monitor M 02</w:t>
            </w:r>
          </w:p>
        </w:tc>
        <w:tc>
          <w:tcPr>
            <w:tcW w:w="816" w:type="pc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ADDB442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31F8D"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Monitor M 02</w:t>
            </w:r>
          </w:p>
        </w:tc>
      </w:tr>
      <w:tr w:rsidR="00131F8D" w:rsidRPr="00131F8D" w14:paraId="39A75350" w14:textId="77777777" w:rsidTr="00131F8D">
        <w:trPr>
          <w:trHeight w:val="370"/>
        </w:trPr>
        <w:tc>
          <w:tcPr>
            <w:tcW w:w="319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6C06616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19328F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7B5663F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31F8D"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  <w:t>(</w:t>
            </w:r>
            <w:proofErr w:type="spellStart"/>
            <w:r w:rsidRPr="00131F8D"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  <w:t>High</w:t>
            </w:r>
            <w:proofErr w:type="spellEnd"/>
            <w:r w:rsidRPr="00131F8D"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  <w:t>)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52077F9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31F8D"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  <w:t>(</w:t>
            </w:r>
            <w:proofErr w:type="spellStart"/>
            <w:r w:rsidRPr="00131F8D"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  <w:t>High</w:t>
            </w:r>
            <w:proofErr w:type="spellEnd"/>
            <w:r w:rsidRPr="00131F8D"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  <w:t>)</w:t>
            </w:r>
          </w:p>
        </w:tc>
      </w:tr>
      <w:tr w:rsidR="00131F8D" w:rsidRPr="00131F8D" w14:paraId="7181D2D1" w14:textId="77777777" w:rsidTr="00131F8D">
        <w:trPr>
          <w:trHeight w:val="630"/>
        </w:trPr>
        <w:tc>
          <w:tcPr>
            <w:tcW w:w="319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3340551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BCEBC9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3AE656C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lang w:eastAsia="cs-CZ"/>
              </w:rPr>
            </w:pPr>
            <w:r w:rsidRPr="00131F8D">
              <w:rPr>
                <w:rFonts w:ascii="Calibri" w:hAnsi="Calibri"/>
                <w:b/>
                <w:bCs/>
                <w:i/>
                <w:iCs/>
                <w:lang w:eastAsia="cs-CZ"/>
              </w:rPr>
              <w:t>Požadované parametry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475AD30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lang w:eastAsia="cs-CZ"/>
              </w:rPr>
            </w:pPr>
            <w:r w:rsidRPr="00131F8D">
              <w:rPr>
                <w:rFonts w:ascii="Calibri" w:hAnsi="Calibri"/>
                <w:b/>
                <w:bCs/>
                <w:i/>
                <w:iCs/>
                <w:lang w:eastAsia="cs-CZ"/>
              </w:rPr>
              <w:t>Konkrétní parametry nabízené komodity</w:t>
            </w:r>
          </w:p>
        </w:tc>
      </w:tr>
      <w:tr w:rsidR="00131F8D" w:rsidRPr="00131F8D" w14:paraId="23BBD9BE" w14:textId="77777777" w:rsidTr="00131F8D">
        <w:trPr>
          <w:trHeight w:val="300"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C81879A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Velikost úhlopříčky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BD32C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min.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21099E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26"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487AA294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27"</w:t>
            </w:r>
          </w:p>
        </w:tc>
      </w:tr>
      <w:tr w:rsidR="00131F8D" w:rsidRPr="00131F8D" w14:paraId="4D8AE4A5" w14:textId="77777777" w:rsidTr="00131F8D">
        <w:trPr>
          <w:trHeight w:val="300"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89D0D8F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Technologie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1E285A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ED2D8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LCD barevný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29EB939E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</w:tr>
      <w:tr w:rsidR="00131F8D" w:rsidRPr="00131F8D" w14:paraId="6543DB87" w14:textId="77777777" w:rsidTr="00131F8D">
        <w:trPr>
          <w:trHeight w:val="315"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4727C62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Pracovní rozlišení bodů (š x v)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1AB1C4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min.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70D6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2560x1440 bodů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224FAA45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2560 x 1440</w:t>
            </w:r>
          </w:p>
        </w:tc>
      </w:tr>
      <w:tr w:rsidR="00131F8D" w:rsidRPr="00131F8D" w14:paraId="36FB14DE" w14:textId="77777777" w:rsidTr="00131F8D">
        <w:trPr>
          <w:trHeight w:val="300"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749A84D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Povrh displeje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CA7F24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C7AF1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matný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20855ADA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</w:tr>
      <w:tr w:rsidR="00131F8D" w:rsidRPr="00131F8D" w14:paraId="7B4F56FF" w14:textId="77777777" w:rsidTr="00131F8D">
        <w:trPr>
          <w:trHeight w:val="300"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95C60EA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Podsvícení LED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7FEC9CC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07A51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05B13BCA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</w:tr>
      <w:tr w:rsidR="00131F8D" w:rsidRPr="00131F8D" w14:paraId="2B182DEF" w14:textId="77777777" w:rsidTr="00131F8D">
        <w:trPr>
          <w:trHeight w:val="300"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DC971B2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Jas [cd/m2]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41B7349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min.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28525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250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635ABD2C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250 cd/m²</w:t>
            </w:r>
          </w:p>
        </w:tc>
      </w:tr>
      <w:tr w:rsidR="00131F8D" w:rsidRPr="00131F8D" w14:paraId="62A9435B" w14:textId="77777777" w:rsidTr="00131F8D">
        <w:trPr>
          <w:trHeight w:val="300"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9A6E158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Kontrastní poměr (typický)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21FDDA8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min.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77D6D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1000:1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27E3A121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1000:1</w:t>
            </w:r>
          </w:p>
        </w:tc>
      </w:tr>
      <w:tr w:rsidR="00131F8D" w:rsidRPr="00131F8D" w14:paraId="25D44369" w14:textId="77777777" w:rsidTr="00131F8D">
        <w:trPr>
          <w:trHeight w:val="59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89E822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Redukce (filtr) modrého světla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F9B0D4F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5A68F1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78A5D7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EFD1A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06C099AD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</w:tr>
      <w:tr w:rsidR="00131F8D" w:rsidRPr="00131F8D" w14:paraId="367D6942" w14:textId="77777777" w:rsidTr="00131F8D">
        <w:trPr>
          <w:trHeight w:val="300"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B2AEA82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Pozorovací úhel (h x v)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873757D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min.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F0458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178°x178°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5E0665D4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178°x178°</w:t>
            </w:r>
          </w:p>
        </w:tc>
      </w:tr>
      <w:tr w:rsidR="00131F8D" w:rsidRPr="00131F8D" w14:paraId="17485009" w14:textId="77777777" w:rsidTr="00131F8D">
        <w:trPr>
          <w:trHeight w:val="300"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43BCA65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Doba odezvy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4D027C3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max.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2179E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8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ms</w:t>
            </w:r>
            <w:proofErr w:type="spellEnd"/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3FA0CF95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5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ms</w:t>
            </w:r>
            <w:proofErr w:type="spellEnd"/>
          </w:p>
        </w:tc>
      </w:tr>
      <w:tr w:rsidR="00131F8D" w:rsidRPr="00131F8D" w14:paraId="19373D6E" w14:textId="77777777" w:rsidTr="00131F8D">
        <w:trPr>
          <w:trHeight w:val="590"/>
        </w:trPr>
        <w:tc>
          <w:tcPr>
            <w:tcW w:w="666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38FE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Rozhraní (konektory)</w:t>
            </w:r>
          </w:p>
        </w:tc>
        <w:tc>
          <w:tcPr>
            <w:tcW w:w="25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41E4C4D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digitální port (HDMI a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DisplayPort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), včetně propojovacích kabelů min 1,5 m</w:t>
            </w:r>
          </w:p>
        </w:tc>
        <w:tc>
          <w:tcPr>
            <w:tcW w:w="17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hideMark/>
          </w:tcPr>
          <w:p w14:paraId="7962129E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min.</w:t>
            </w:r>
          </w:p>
        </w:tc>
        <w:tc>
          <w:tcPr>
            <w:tcW w:w="8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711FC6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2 (1x HDMI a 1x DP)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08DCC9D2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1x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DisplayPort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™</w:t>
            </w: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br/>
              <w:t>1</w:t>
            </w:r>
            <w:proofErr w:type="gram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x  HDMI</w:t>
            </w:r>
            <w:proofErr w:type="gramEnd"/>
          </w:p>
        </w:tc>
      </w:tr>
      <w:tr w:rsidR="00131F8D" w:rsidRPr="00131F8D" w14:paraId="46F59165" w14:textId="77777777" w:rsidTr="00131F8D">
        <w:trPr>
          <w:trHeight w:val="300"/>
        </w:trPr>
        <w:tc>
          <w:tcPr>
            <w:tcW w:w="666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3C6B04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E27249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rozhraní USB 2.0 / 3.X, konektory typu A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hideMark/>
          </w:tcPr>
          <w:p w14:paraId="014741DA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min.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B5E7D1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4E8B096E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4x USB </w:t>
            </w:r>
            <w:proofErr w:type="gram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3.2  Type</w:t>
            </w:r>
            <w:proofErr w:type="gram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A </w:t>
            </w:r>
          </w:p>
        </w:tc>
      </w:tr>
      <w:tr w:rsidR="00131F8D" w:rsidRPr="00131F8D" w14:paraId="2F4E9859" w14:textId="77777777" w:rsidTr="00131F8D">
        <w:trPr>
          <w:trHeight w:val="315"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5D7BC56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Výškově nastavitelný stojan - min.30,5 cm střed obrazovky nad deskou stolu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61179E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3E336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56C06E26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</w:tr>
      <w:tr w:rsidR="00131F8D" w:rsidRPr="00131F8D" w14:paraId="046E576A" w14:textId="77777777" w:rsidTr="00131F8D">
        <w:trPr>
          <w:trHeight w:val="315"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537616D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lastRenderedPageBreak/>
              <w:t>Nastavení náklonu (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předo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-zadní), min. -5/+20 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A17D4B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09944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2D147236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</w:tr>
      <w:tr w:rsidR="00131F8D" w:rsidRPr="00131F8D" w14:paraId="1BA46F60" w14:textId="77777777" w:rsidTr="00131F8D">
        <w:trPr>
          <w:trHeight w:val="315"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1C3029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Otočení monitoru o +/- 90 ° (pivot)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C7066A5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E81EF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606B9E4A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</w:tr>
      <w:tr w:rsidR="00131F8D" w:rsidRPr="00131F8D" w14:paraId="1A5A167F" w14:textId="77777777" w:rsidTr="00131F8D">
        <w:trPr>
          <w:trHeight w:val="315"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517E56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Napájecí síťový kabel délky min. 1,5 m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84F27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B187ED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C4D79B"/>
            <w:hideMark/>
          </w:tcPr>
          <w:p w14:paraId="60B85322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</w:tr>
      <w:tr w:rsidR="00131F8D" w:rsidRPr="00131F8D" w14:paraId="5645BA42" w14:textId="77777777" w:rsidTr="00131F8D">
        <w:trPr>
          <w:trHeight w:val="300"/>
        </w:trPr>
        <w:tc>
          <w:tcPr>
            <w:tcW w:w="418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hideMark/>
          </w:tcPr>
          <w:p w14:paraId="0D1DC322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Společné parametry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49D39D48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</w:tr>
      <w:tr w:rsidR="00131F8D" w:rsidRPr="00131F8D" w14:paraId="6303F87C" w14:textId="77777777" w:rsidTr="00131F8D">
        <w:trPr>
          <w:trHeight w:val="91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74D6B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31DABC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Případný ostatní SW v </w:t>
            </w:r>
            <w:proofErr w:type="gram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ceně - instalační</w:t>
            </w:r>
            <w:proofErr w:type="gram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CD nebo DVD s ovladači a managementem na vyžádání při nákupu nebo na USB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flash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disku.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14878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60C32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49EEA385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</w:tr>
      <w:tr w:rsidR="00131F8D" w:rsidRPr="00131F8D" w14:paraId="3C1E6539" w14:textId="77777777" w:rsidTr="00131F8D">
        <w:trPr>
          <w:trHeight w:val="60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609EB7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Záruka</w:t>
            </w:r>
          </w:p>
        </w:tc>
        <w:tc>
          <w:tcPr>
            <w:tcW w:w="25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7B59B03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Záruka v ČR garantovaná výrobcem dokončení opravy NBD on-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site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od nahlášení.</w:t>
            </w:r>
          </w:p>
        </w:tc>
        <w:tc>
          <w:tcPr>
            <w:tcW w:w="17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89555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min.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55D683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5 let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61134A83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5 let</w:t>
            </w:r>
          </w:p>
        </w:tc>
      </w:tr>
      <w:tr w:rsidR="00131F8D" w:rsidRPr="00131F8D" w14:paraId="6C93E840" w14:textId="77777777" w:rsidTr="00131F8D">
        <w:trPr>
          <w:trHeight w:val="226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E092E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5322DF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Řešení </w:t>
            </w:r>
            <w:proofErr w:type="gram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závad - rozsah</w:t>
            </w:r>
            <w:proofErr w:type="gram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servisních středisek, telefonní podpora a podpora prostřednictvím Internetu: Jediné kontaktní místo pro nahlášení poruch v celé ČR, servisní střediska pokrývající celé území ČR, možnost sledování servisních reportů prostřednictvím Internetu. Podpora poskytovaná prostřednictvím telefonní linky (zdarma nebo běžný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účastnícký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tarif) v českém /s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lovenském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jazyce musí být dostupná v pracovní dny minimálně v době od 8:00 do 17:00 hod. Podpora prostřednictvím internetu musí umožňovat stahování ovladačů a manuálů z internetu adresně pro konkrétní zadané sériové číslo zařízení nebo jiný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unkátní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identifikátor na zařízení.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D93E9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min.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035BF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18AAD401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</w:tr>
      <w:tr w:rsidR="00131F8D" w:rsidRPr="00131F8D" w14:paraId="422FD85A" w14:textId="77777777" w:rsidTr="00131F8D">
        <w:trPr>
          <w:trHeight w:val="138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41E0CE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Ostatní </w:t>
            </w:r>
          </w:p>
        </w:tc>
        <w:tc>
          <w:tcPr>
            <w:tcW w:w="25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759F48F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Zařízení musí splňovat: Nařízení Komise EU č. 617/2013 ze dne 26. června 2013, kterým se provádí směrnice Evropského parlamentu a Rady 2009/2009/125/ES, soulad s direktivou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RoHS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(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Restriction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of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Use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of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Certain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Hazardous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Substances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), certifikát EPEAT (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Electronic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Product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Environmental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Assessment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Tool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), </w:t>
            </w:r>
            <w:proofErr w:type="spellStart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Energy</w:t>
            </w:r>
            <w:proofErr w:type="spellEnd"/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 xml:space="preserve"> Star min. 6.1.</w:t>
            </w:r>
          </w:p>
        </w:tc>
        <w:tc>
          <w:tcPr>
            <w:tcW w:w="17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7F4DB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min.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4951DF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000000" w:fill="C4D79B"/>
            <w:hideMark/>
          </w:tcPr>
          <w:p w14:paraId="2CD6A976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</w:tr>
      <w:tr w:rsidR="00131F8D" w:rsidRPr="00131F8D" w14:paraId="489362E7" w14:textId="77777777" w:rsidTr="00131F8D">
        <w:trPr>
          <w:trHeight w:val="61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8BCF49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9BEE26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Barva v odstínech a kombinacích barev černá, šedá, bílá, stříbrná.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0BFE59" w14:textId="77777777" w:rsidR="00131F8D" w:rsidRPr="00131F8D" w:rsidRDefault="00131F8D" w:rsidP="00131F8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96E4E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81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hideMark/>
          </w:tcPr>
          <w:p w14:paraId="4279753C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sz w:val="22"/>
                <w:szCs w:val="22"/>
                <w:lang w:eastAsia="cs-CZ"/>
              </w:rPr>
              <w:t>ano</w:t>
            </w:r>
          </w:p>
        </w:tc>
      </w:tr>
      <w:tr w:rsidR="00131F8D" w:rsidRPr="00131F8D" w14:paraId="6E4126DF" w14:textId="77777777" w:rsidTr="00131F8D">
        <w:trPr>
          <w:trHeight w:val="2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6052B" w14:textId="77777777" w:rsidR="00131F8D" w:rsidRPr="00131F8D" w:rsidRDefault="00131F8D" w:rsidP="00131F8D">
            <w:pPr>
              <w:suppressAutoHyphens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 w:rsidRPr="00131F8D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Splnění technických parametrů prostřednictvím redukcí je možné pouze po předchozím schválení zadavatelem prostřednictvím dotazu v průběhu zadávacího řízení.</w:t>
            </w:r>
          </w:p>
        </w:tc>
      </w:tr>
    </w:tbl>
    <w:p w14:paraId="00C34FF9" w14:textId="77777777" w:rsidR="006549BD" w:rsidRPr="00777C56" w:rsidRDefault="006549BD" w:rsidP="00131F8D">
      <w:pPr>
        <w:widowControl w:val="0"/>
        <w:spacing w:before="120" w:after="120"/>
        <w:jc w:val="left"/>
        <w:rPr>
          <w:rFonts w:ascii="Arial" w:hAnsi="Arial" w:cs="Arial"/>
          <w:color w:val="000000"/>
        </w:rPr>
      </w:pPr>
    </w:p>
    <w:p w14:paraId="463FBDAD" w14:textId="49D92901" w:rsidR="006549BD" w:rsidRDefault="006549BD" w:rsidP="006549BD">
      <w:pPr>
        <w:tabs>
          <w:tab w:val="left" w:pos="5020"/>
        </w:tabs>
        <w:rPr>
          <w:rFonts w:cs="Arial"/>
        </w:rPr>
      </w:pPr>
    </w:p>
    <w:p w14:paraId="633C8266" w14:textId="77777777" w:rsidR="00131F8D" w:rsidRDefault="00131F8D" w:rsidP="006549BD">
      <w:pPr>
        <w:tabs>
          <w:tab w:val="left" w:pos="5020"/>
        </w:tabs>
        <w:rPr>
          <w:rFonts w:cs="Arial"/>
        </w:rPr>
        <w:sectPr w:rsidR="00131F8D" w:rsidSect="006549BD">
          <w:footnotePr>
            <w:pos w:val="beneathText"/>
          </w:footnotePr>
          <w:pgSz w:w="16837" w:h="11905" w:orient="landscape"/>
          <w:pgMar w:top="1701" w:right="1276" w:bottom="1134" w:left="1418" w:header="709" w:footer="708" w:gutter="0"/>
          <w:pgNumType w:start="1"/>
          <w:cols w:space="708"/>
          <w:titlePg/>
          <w:docGrid w:linePitch="360"/>
        </w:sectPr>
      </w:pPr>
    </w:p>
    <w:p w14:paraId="2B06E98D" w14:textId="27F9144E" w:rsidR="006549BD" w:rsidRDefault="00131F8D" w:rsidP="00131F8D">
      <w:pPr>
        <w:tabs>
          <w:tab w:val="left" w:pos="5020"/>
        </w:tabs>
        <w:jc w:val="right"/>
        <w:rPr>
          <w:rFonts w:ascii="Arial" w:hAnsi="Arial" w:cs="Arial"/>
          <w:color w:val="000000"/>
        </w:rPr>
      </w:pPr>
      <w:r w:rsidRPr="00777C56">
        <w:rPr>
          <w:rFonts w:ascii="Arial" w:hAnsi="Arial" w:cs="Arial"/>
          <w:color w:val="000000"/>
        </w:rPr>
        <w:lastRenderedPageBreak/>
        <w:t>Příloha č. 3:</w:t>
      </w:r>
      <w:r>
        <w:rPr>
          <w:rFonts w:ascii="Arial" w:hAnsi="Arial" w:cs="Arial"/>
          <w:color w:val="000000"/>
        </w:rPr>
        <w:t xml:space="preserve"> </w:t>
      </w:r>
      <w:r w:rsidRPr="00777C56">
        <w:rPr>
          <w:rFonts w:ascii="Arial" w:hAnsi="Arial" w:cs="Arial"/>
          <w:color w:val="000000"/>
        </w:rPr>
        <w:t>Produktové listy dodavatele</w:t>
      </w:r>
    </w:p>
    <w:p w14:paraId="198CC0B1" w14:textId="47C8FD4C" w:rsidR="00131F8D" w:rsidRDefault="00131F8D" w:rsidP="00131F8D">
      <w:pPr>
        <w:tabs>
          <w:tab w:val="left" w:pos="5020"/>
        </w:tabs>
        <w:jc w:val="right"/>
        <w:rPr>
          <w:rFonts w:ascii="Arial" w:hAnsi="Arial" w:cs="Arial"/>
          <w:color w:val="000000"/>
        </w:rPr>
      </w:pPr>
    </w:p>
    <w:p w14:paraId="04AA32E4" w14:textId="52C35991" w:rsidR="00131F8D" w:rsidRDefault="00131F8D" w:rsidP="00131F8D">
      <w:pPr>
        <w:tabs>
          <w:tab w:val="left" w:pos="5020"/>
        </w:tabs>
        <w:jc w:val="left"/>
        <w:rPr>
          <w:rFonts w:cs="Arial"/>
        </w:rPr>
      </w:pPr>
      <w:r>
        <w:rPr>
          <w:noProof/>
          <w:lang w:eastAsia="cs-CZ"/>
        </w:rPr>
        <w:drawing>
          <wp:inline distT="0" distB="0" distL="0" distR="0" wp14:anchorId="2B4FF6B4" wp14:editId="42B3D0ED">
            <wp:extent cx="6094358" cy="7854950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647" cy="786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FA6AA" w14:textId="1D91C628" w:rsidR="006549BD" w:rsidRDefault="006549BD" w:rsidP="006549BD">
      <w:pPr>
        <w:tabs>
          <w:tab w:val="left" w:pos="5020"/>
        </w:tabs>
        <w:rPr>
          <w:rFonts w:cs="Arial"/>
        </w:rPr>
      </w:pPr>
    </w:p>
    <w:p w14:paraId="00336AD5" w14:textId="77777777" w:rsidR="006549BD" w:rsidRPr="006549BD" w:rsidRDefault="006549BD" w:rsidP="006549BD">
      <w:pPr>
        <w:rPr>
          <w:rFonts w:cs="Arial"/>
        </w:rPr>
      </w:pPr>
    </w:p>
    <w:p w14:paraId="4CED4970" w14:textId="77777777" w:rsidR="006549BD" w:rsidRPr="006549BD" w:rsidRDefault="006549BD" w:rsidP="006549BD">
      <w:pPr>
        <w:rPr>
          <w:rFonts w:cs="Arial"/>
        </w:rPr>
      </w:pPr>
    </w:p>
    <w:sectPr w:rsidR="006549BD" w:rsidRPr="006549BD" w:rsidSect="00131F8D">
      <w:footnotePr>
        <w:pos w:val="beneathText"/>
      </w:footnotePr>
      <w:pgSz w:w="11905" w:h="16837"/>
      <w:pgMar w:top="1276" w:right="1134" w:bottom="1418" w:left="1134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9B901" w14:textId="77777777" w:rsidR="00FB7672" w:rsidRDefault="00FB7672">
      <w:r>
        <w:separator/>
      </w:r>
    </w:p>
  </w:endnote>
  <w:endnote w:type="continuationSeparator" w:id="0">
    <w:p w14:paraId="57D46BBC" w14:textId="77777777" w:rsidR="00FB7672" w:rsidRDefault="00FB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E480" w14:textId="77777777" w:rsidR="00FB7672" w:rsidRDefault="00FB7672">
      <w:r>
        <w:separator/>
      </w:r>
    </w:p>
  </w:footnote>
  <w:footnote w:type="continuationSeparator" w:id="0">
    <w:p w14:paraId="7294CC73" w14:textId="77777777" w:rsidR="00FB7672" w:rsidRDefault="00FB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D5C3" w14:textId="7FF13ACA" w:rsidR="009E6857" w:rsidRPr="003F0F68" w:rsidRDefault="00EA4068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34D0B2" wp14:editId="0536EEF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0" t="635" r="508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0BC8E" w14:textId="77777777" w:rsidR="009E6857" w:rsidRDefault="009E6857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4D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UBziuNcAAAACAQAADwAAAGRycy9kb3ducmV2LnhtbEyPQU/DMAyF70j8h8hI3Fi6&#10;IrFRmk4wBFdEQdo1a7ymauNUdbaVf493gpP1/Kz3PpebOQzqhBN3kQwsFxkopCa6jloD319vd2tQ&#10;nCw5O0RCAz/IsKmur0pbuHimTzzVqVUSQlxYAz6lsdCaG4/B8iKOSOId4hRsEjm12k32LOFh0HmW&#10;PehgO5IGb0fcemz6+hgM3H/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jPv/gYcC&#10;AAAaBQAADgAAAAAAAAAAAAAAAAAuAgAAZHJzL2Uyb0RvYy54bWxQSwECLQAUAAYACAAAACEAUBzi&#10;uNcAAAACAQAADwAAAAAAAAAAAAAAAADhBAAAZHJzL2Rvd25yZXYueG1sUEsFBgAAAAAEAAQA8wAA&#10;AOUFAAAAAA==&#10;" stroked="f">
              <v:fill opacity="0"/>
              <v:textbox inset="0,0,0,0">
                <w:txbxContent>
                  <w:p w14:paraId="6310BC8E" w14:textId="77777777" w:rsidR="009E6857" w:rsidRDefault="009E6857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E6857" w:rsidRPr="003F0F68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multilevel"/>
    <w:tmpl w:val="1C2E79B6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3DA3FE9"/>
    <w:multiLevelType w:val="hybridMultilevel"/>
    <w:tmpl w:val="16F06DD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4051411"/>
    <w:multiLevelType w:val="hybridMultilevel"/>
    <w:tmpl w:val="BAF25710"/>
    <w:name w:val="WW8Num94"/>
    <w:lvl w:ilvl="0" w:tplc="59267A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66A7D"/>
    <w:multiLevelType w:val="hybridMultilevel"/>
    <w:tmpl w:val="10FACC04"/>
    <w:name w:val="WW8Num932"/>
    <w:lvl w:ilvl="0" w:tplc="A32A0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0A00DF5"/>
    <w:multiLevelType w:val="hybridMultilevel"/>
    <w:tmpl w:val="DF3A4BE6"/>
    <w:lvl w:ilvl="0" w:tplc="6F3828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494D40EE"/>
    <w:multiLevelType w:val="multilevel"/>
    <w:tmpl w:val="18FCFF7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9A46D9"/>
    <w:multiLevelType w:val="hybridMultilevel"/>
    <w:tmpl w:val="4680F838"/>
    <w:name w:val="WW8Num82"/>
    <w:lvl w:ilvl="0" w:tplc="C66A4FB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128F"/>
    <w:multiLevelType w:val="hybridMultilevel"/>
    <w:tmpl w:val="6B3A1E04"/>
    <w:name w:val="WW8Num93"/>
    <w:lvl w:ilvl="0" w:tplc="DD80F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41247"/>
    <w:multiLevelType w:val="hybridMultilevel"/>
    <w:tmpl w:val="C74A004A"/>
    <w:name w:val="WW8Num92"/>
    <w:lvl w:ilvl="0" w:tplc="5860C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B1A76"/>
    <w:multiLevelType w:val="hybridMultilevel"/>
    <w:tmpl w:val="A2C84008"/>
    <w:lvl w:ilvl="0" w:tplc="00000009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BF1B3C"/>
    <w:multiLevelType w:val="hybridMultilevel"/>
    <w:tmpl w:val="0E903092"/>
    <w:lvl w:ilvl="0" w:tplc="5C744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A6A8B"/>
    <w:multiLevelType w:val="hybridMultilevel"/>
    <w:tmpl w:val="343C4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7"/>
  </w:num>
  <w:num w:numId="15">
    <w:abstractNumId w:val="17"/>
  </w:num>
  <w:num w:numId="16">
    <w:abstractNumId w:val="22"/>
  </w:num>
  <w:num w:numId="17">
    <w:abstractNumId w:val="17"/>
  </w:num>
  <w:num w:numId="18">
    <w:abstractNumId w:val="20"/>
  </w:num>
  <w:num w:numId="19">
    <w:abstractNumId w:val="19"/>
  </w:num>
  <w:num w:numId="20">
    <w:abstractNumId w:val="18"/>
  </w:num>
  <w:num w:numId="21">
    <w:abstractNumId w:val="12"/>
  </w:num>
  <w:num w:numId="22">
    <w:abstractNumId w:val="11"/>
  </w:num>
  <w:num w:numId="23">
    <w:abstractNumId w:val="21"/>
  </w:num>
  <w:num w:numId="24">
    <w:abstractNumId w:val="13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0D"/>
    <w:rsid w:val="0000067A"/>
    <w:rsid w:val="00004965"/>
    <w:rsid w:val="0000536F"/>
    <w:rsid w:val="0001603D"/>
    <w:rsid w:val="00022F53"/>
    <w:rsid w:val="000375B4"/>
    <w:rsid w:val="00040546"/>
    <w:rsid w:val="000447E5"/>
    <w:rsid w:val="00045A14"/>
    <w:rsid w:val="00045F2F"/>
    <w:rsid w:val="00056C29"/>
    <w:rsid w:val="00057552"/>
    <w:rsid w:val="00057D3E"/>
    <w:rsid w:val="000604D1"/>
    <w:rsid w:val="00064DA9"/>
    <w:rsid w:val="00070064"/>
    <w:rsid w:val="000701E8"/>
    <w:rsid w:val="000716CB"/>
    <w:rsid w:val="0007204D"/>
    <w:rsid w:val="00075267"/>
    <w:rsid w:val="00075897"/>
    <w:rsid w:val="00092B52"/>
    <w:rsid w:val="0009523E"/>
    <w:rsid w:val="000A110B"/>
    <w:rsid w:val="000A1253"/>
    <w:rsid w:val="000A226C"/>
    <w:rsid w:val="000A4852"/>
    <w:rsid w:val="000B12EB"/>
    <w:rsid w:val="000B1C8C"/>
    <w:rsid w:val="000B48A2"/>
    <w:rsid w:val="000B73EB"/>
    <w:rsid w:val="000C0F16"/>
    <w:rsid w:val="000C177B"/>
    <w:rsid w:val="000C276B"/>
    <w:rsid w:val="000D3D62"/>
    <w:rsid w:val="000D4BFE"/>
    <w:rsid w:val="000D5D98"/>
    <w:rsid w:val="000E1C74"/>
    <w:rsid w:val="000F40CC"/>
    <w:rsid w:val="000F59CF"/>
    <w:rsid w:val="000F5EBB"/>
    <w:rsid w:val="000F6A0B"/>
    <w:rsid w:val="000F7012"/>
    <w:rsid w:val="00103438"/>
    <w:rsid w:val="00110239"/>
    <w:rsid w:val="00110DBC"/>
    <w:rsid w:val="001138A6"/>
    <w:rsid w:val="00125154"/>
    <w:rsid w:val="00125DA5"/>
    <w:rsid w:val="001271C1"/>
    <w:rsid w:val="00130099"/>
    <w:rsid w:val="00131F8D"/>
    <w:rsid w:val="001378A1"/>
    <w:rsid w:val="00137923"/>
    <w:rsid w:val="00145C34"/>
    <w:rsid w:val="00147995"/>
    <w:rsid w:val="001504C1"/>
    <w:rsid w:val="0015052D"/>
    <w:rsid w:val="001508C3"/>
    <w:rsid w:val="0015168C"/>
    <w:rsid w:val="00152975"/>
    <w:rsid w:val="00154E80"/>
    <w:rsid w:val="00155AC3"/>
    <w:rsid w:val="00164AC2"/>
    <w:rsid w:val="00171A22"/>
    <w:rsid w:val="0019472F"/>
    <w:rsid w:val="00196837"/>
    <w:rsid w:val="0019746E"/>
    <w:rsid w:val="001A0778"/>
    <w:rsid w:val="001A2167"/>
    <w:rsid w:val="001A2C7B"/>
    <w:rsid w:val="001A4998"/>
    <w:rsid w:val="001A4F99"/>
    <w:rsid w:val="001B4060"/>
    <w:rsid w:val="001B4DC1"/>
    <w:rsid w:val="001C7000"/>
    <w:rsid w:val="001C792A"/>
    <w:rsid w:val="001D2449"/>
    <w:rsid w:val="001D64E3"/>
    <w:rsid w:val="001E0FF4"/>
    <w:rsid w:val="001E4396"/>
    <w:rsid w:val="001E72A8"/>
    <w:rsid w:val="001F14E1"/>
    <w:rsid w:val="001F14F7"/>
    <w:rsid w:val="001F26D7"/>
    <w:rsid w:val="001F3FA3"/>
    <w:rsid w:val="001F511D"/>
    <w:rsid w:val="00200D2C"/>
    <w:rsid w:val="00204005"/>
    <w:rsid w:val="00212E2C"/>
    <w:rsid w:val="00213F3A"/>
    <w:rsid w:val="00224FDD"/>
    <w:rsid w:val="00227D97"/>
    <w:rsid w:val="00234933"/>
    <w:rsid w:val="00235E1E"/>
    <w:rsid w:val="002368B0"/>
    <w:rsid w:val="0024023F"/>
    <w:rsid w:val="00240603"/>
    <w:rsid w:val="00250603"/>
    <w:rsid w:val="00253ACD"/>
    <w:rsid w:val="00254310"/>
    <w:rsid w:val="00256EF3"/>
    <w:rsid w:val="0026289A"/>
    <w:rsid w:val="0026350D"/>
    <w:rsid w:val="002745A0"/>
    <w:rsid w:val="00275290"/>
    <w:rsid w:val="00281A1A"/>
    <w:rsid w:val="002840A0"/>
    <w:rsid w:val="002850DD"/>
    <w:rsid w:val="00290F0C"/>
    <w:rsid w:val="00295EB0"/>
    <w:rsid w:val="002A1A68"/>
    <w:rsid w:val="002A261D"/>
    <w:rsid w:val="002A2688"/>
    <w:rsid w:val="002A2B22"/>
    <w:rsid w:val="002A476B"/>
    <w:rsid w:val="002B4626"/>
    <w:rsid w:val="002B7B04"/>
    <w:rsid w:val="002C3285"/>
    <w:rsid w:val="002C3A40"/>
    <w:rsid w:val="002C4E76"/>
    <w:rsid w:val="002C796C"/>
    <w:rsid w:val="002D4BC9"/>
    <w:rsid w:val="002D7C13"/>
    <w:rsid w:val="002E428C"/>
    <w:rsid w:val="002E49AF"/>
    <w:rsid w:val="002F120B"/>
    <w:rsid w:val="002F6698"/>
    <w:rsid w:val="003003E5"/>
    <w:rsid w:val="0030263F"/>
    <w:rsid w:val="00305CBF"/>
    <w:rsid w:val="00310B70"/>
    <w:rsid w:val="003128E2"/>
    <w:rsid w:val="00327174"/>
    <w:rsid w:val="003303A2"/>
    <w:rsid w:val="00344876"/>
    <w:rsid w:val="003452B9"/>
    <w:rsid w:val="00351AB6"/>
    <w:rsid w:val="003523D1"/>
    <w:rsid w:val="0035276E"/>
    <w:rsid w:val="00352DEA"/>
    <w:rsid w:val="00357F86"/>
    <w:rsid w:val="00361878"/>
    <w:rsid w:val="00363E05"/>
    <w:rsid w:val="00374D46"/>
    <w:rsid w:val="00376AC9"/>
    <w:rsid w:val="00384DB7"/>
    <w:rsid w:val="00392336"/>
    <w:rsid w:val="00394E73"/>
    <w:rsid w:val="0039567F"/>
    <w:rsid w:val="003A4473"/>
    <w:rsid w:val="003B36A0"/>
    <w:rsid w:val="003B6A06"/>
    <w:rsid w:val="003C3C22"/>
    <w:rsid w:val="003C60A6"/>
    <w:rsid w:val="003C7A43"/>
    <w:rsid w:val="003C7CF0"/>
    <w:rsid w:val="003D6251"/>
    <w:rsid w:val="003D7310"/>
    <w:rsid w:val="003D750A"/>
    <w:rsid w:val="003E65EE"/>
    <w:rsid w:val="003F0F68"/>
    <w:rsid w:val="003F5A5D"/>
    <w:rsid w:val="004024B8"/>
    <w:rsid w:val="004024F4"/>
    <w:rsid w:val="0040255A"/>
    <w:rsid w:val="0040261F"/>
    <w:rsid w:val="00403BA3"/>
    <w:rsid w:val="0040549B"/>
    <w:rsid w:val="00416B78"/>
    <w:rsid w:val="0042056A"/>
    <w:rsid w:val="00420F74"/>
    <w:rsid w:val="00424F15"/>
    <w:rsid w:val="0043268F"/>
    <w:rsid w:val="0044041B"/>
    <w:rsid w:val="004452FA"/>
    <w:rsid w:val="004636F5"/>
    <w:rsid w:val="00473B83"/>
    <w:rsid w:val="00480173"/>
    <w:rsid w:val="00486C42"/>
    <w:rsid w:val="00490541"/>
    <w:rsid w:val="00493E18"/>
    <w:rsid w:val="00495F66"/>
    <w:rsid w:val="004A2571"/>
    <w:rsid w:val="004A3E63"/>
    <w:rsid w:val="004A64D2"/>
    <w:rsid w:val="004C1195"/>
    <w:rsid w:val="004C13BA"/>
    <w:rsid w:val="004C5CC5"/>
    <w:rsid w:val="004D2926"/>
    <w:rsid w:val="004D5B39"/>
    <w:rsid w:val="004D640A"/>
    <w:rsid w:val="004D67B0"/>
    <w:rsid w:val="004E1F02"/>
    <w:rsid w:val="004E2B77"/>
    <w:rsid w:val="004E69AA"/>
    <w:rsid w:val="004E7CC2"/>
    <w:rsid w:val="004F4243"/>
    <w:rsid w:val="004F456A"/>
    <w:rsid w:val="004F5D0E"/>
    <w:rsid w:val="004F5EE0"/>
    <w:rsid w:val="004F7A20"/>
    <w:rsid w:val="0050160E"/>
    <w:rsid w:val="00501B7D"/>
    <w:rsid w:val="00541554"/>
    <w:rsid w:val="005417F9"/>
    <w:rsid w:val="00543134"/>
    <w:rsid w:val="00544C75"/>
    <w:rsid w:val="005534A4"/>
    <w:rsid w:val="00556CA8"/>
    <w:rsid w:val="005669D8"/>
    <w:rsid w:val="005828AC"/>
    <w:rsid w:val="0058294C"/>
    <w:rsid w:val="00582EE1"/>
    <w:rsid w:val="00585D89"/>
    <w:rsid w:val="00587C5C"/>
    <w:rsid w:val="00590A19"/>
    <w:rsid w:val="0059198A"/>
    <w:rsid w:val="00592CF1"/>
    <w:rsid w:val="00593F1D"/>
    <w:rsid w:val="00596EAC"/>
    <w:rsid w:val="005A1DBA"/>
    <w:rsid w:val="005A5A68"/>
    <w:rsid w:val="005B1E7F"/>
    <w:rsid w:val="005B3D05"/>
    <w:rsid w:val="005B74F2"/>
    <w:rsid w:val="005C5E84"/>
    <w:rsid w:val="005E0810"/>
    <w:rsid w:val="005E3CF0"/>
    <w:rsid w:val="005E7D34"/>
    <w:rsid w:val="005F097F"/>
    <w:rsid w:val="005F7545"/>
    <w:rsid w:val="005F7A1F"/>
    <w:rsid w:val="005F7CDA"/>
    <w:rsid w:val="006016C4"/>
    <w:rsid w:val="00601B5B"/>
    <w:rsid w:val="00604F36"/>
    <w:rsid w:val="00610D91"/>
    <w:rsid w:val="00610E52"/>
    <w:rsid w:val="0062205E"/>
    <w:rsid w:val="0062343A"/>
    <w:rsid w:val="006258AF"/>
    <w:rsid w:val="00626FD3"/>
    <w:rsid w:val="006315F8"/>
    <w:rsid w:val="00633214"/>
    <w:rsid w:val="00633824"/>
    <w:rsid w:val="006347BB"/>
    <w:rsid w:val="00634AB5"/>
    <w:rsid w:val="00636567"/>
    <w:rsid w:val="0064002F"/>
    <w:rsid w:val="006403D4"/>
    <w:rsid w:val="00641A4E"/>
    <w:rsid w:val="006428CB"/>
    <w:rsid w:val="00643E9B"/>
    <w:rsid w:val="0065145D"/>
    <w:rsid w:val="00652CA2"/>
    <w:rsid w:val="006549BD"/>
    <w:rsid w:val="00661790"/>
    <w:rsid w:val="00663291"/>
    <w:rsid w:val="006633C4"/>
    <w:rsid w:val="00665B53"/>
    <w:rsid w:val="00667023"/>
    <w:rsid w:val="00667BEC"/>
    <w:rsid w:val="006725E5"/>
    <w:rsid w:val="00674AAF"/>
    <w:rsid w:val="006764CF"/>
    <w:rsid w:val="00686F88"/>
    <w:rsid w:val="00694249"/>
    <w:rsid w:val="006A00B9"/>
    <w:rsid w:val="006A27F9"/>
    <w:rsid w:val="006A28FE"/>
    <w:rsid w:val="006A46F5"/>
    <w:rsid w:val="006A4D12"/>
    <w:rsid w:val="006A795C"/>
    <w:rsid w:val="006B1C92"/>
    <w:rsid w:val="006B29F2"/>
    <w:rsid w:val="006B6A3B"/>
    <w:rsid w:val="006C0077"/>
    <w:rsid w:val="006C0583"/>
    <w:rsid w:val="006C23D8"/>
    <w:rsid w:val="006C2835"/>
    <w:rsid w:val="006C2D44"/>
    <w:rsid w:val="006C50A1"/>
    <w:rsid w:val="006D7FB4"/>
    <w:rsid w:val="006E314A"/>
    <w:rsid w:val="006F6E38"/>
    <w:rsid w:val="0070213B"/>
    <w:rsid w:val="00706616"/>
    <w:rsid w:val="00713D07"/>
    <w:rsid w:val="00737F59"/>
    <w:rsid w:val="0074310B"/>
    <w:rsid w:val="00744E3B"/>
    <w:rsid w:val="00746920"/>
    <w:rsid w:val="00753541"/>
    <w:rsid w:val="007548F5"/>
    <w:rsid w:val="00756872"/>
    <w:rsid w:val="0076046F"/>
    <w:rsid w:val="0076241D"/>
    <w:rsid w:val="007639BA"/>
    <w:rsid w:val="00764EEE"/>
    <w:rsid w:val="00766A92"/>
    <w:rsid w:val="00771AE0"/>
    <w:rsid w:val="00774377"/>
    <w:rsid w:val="00777C56"/>
    <w:rsid w:val="00786FB3"/>
    <w:rsid w:val="00790ECA"/>
    <w:rsid w:val="0079141E"/>
    <w:rsid w:val="0079333C"/>
    <w:rsid w:val="007A0B72"/>
    <w:rsid w:val="007A1ACC"/>
    <w:rsid w:val="007A21F0"/>
    <w:rsid w:val="007B4E1A"/>
    <w:rsid w:val="007B7C65"/>
    <w:rsid w:val="007C1F24"/>
    <w:rsid w:val="007C5225"/>
    <w:rsid w:val="007C5289"/>
    <w:rsid w:val="007C52F8"/>
    <w:rsid w:val="007D67B0"/>
    <w:rsid w:val="007E1683"/>
    <w:rsid w:val="007E4A02"/>
    <w:rsid w:val="007F0ABB"/>
    <w:rsid w:val="007F6599"/>
    <w:rsid w:val="007F77D2"/>
    <w:rsid w:val="00800AC8"/>
    <w:rsid w:val="008105C3"/>
    <w:rsid w:val="008233C5"/>
    <w:rsid w:val="00824A87"/>
    <w:rsid w:val="00831EBD"/>
    <w:rsid w:val="008320A1"/>
    <w:rsid w:val="00833EAB"/>
    <w:rsid w:val="00837960"/>
    <w:rsid w:val="008458FC"/>
    <w:rsid w:val="008468B4"/>
    <w:rsid w:val="00847873"/>
    <w:rsid w:val="00850925"/>
    <w:rsid w:val="008659C2"/>
    <w:rsid w:val="00866656"/>
    <w:rsid w:val="0087224B"/>
    <w:rsid w:val="00877E10"/>
    <w:rsid w:val="00882446"/>
    <w:rsid w:val="00883E75"/>
    <w:rsid w:val="00887DBA"/>
    <w:rsid w:val="00891A3B"/>
    <w:rsid w:val="00892ACB"/>
    <w:rsid w:val="00892E07"/>
    <w:rsid w:val="00893CFE"/>
    <w:rsid w:val="008B1904"/>
    <w:rsid w:val="008B7623"/>
    <w:rsid w:val="008C4DEC"/>
    <w:rsid w:val="008D14FA"/>
    <w:rsid w:val="008D3A70"/>
    <w:rsid w:val="008D4516"/>
    <w:rsid w:val="008D5480"/>
    <w:rsid w:val="008D548A"/>
    <w:rsid w:val="008D5884"/>
    <w:rsid w:val="008E25B3"/>
    <w:rsid w:val="008E5F1D"/>
    <w:rsid w:val="008E68FA"/>
    <w:rsid w:val="008F57DC"/>
    <w:rsid w:val="00900AE5"/>
    <w:rsid w:val="009032C2"/>
    <w:rsid w:val="009226DF"/>
    <w:rsid w:val="0092309D"/>
    <w:rsid w:val="00923721"/>
    <w:rsid w:val="00924E08"/>
    <w:rsid w:val="009266DC"/>
    <w:rsid w:val="00930625"/>
    <w:rsid w:val="0094575A"/>
    <w:rsid w:val="00960E6E"/>
    <w:rsid w:val="009721FB"/>
    <w:rsid w:val="009734D7"/>
    <w:rsid w:val="0097765F"/>
    <w:rsid w:val="00980C3C"/>
    <w:rsid w:val="0098518A"/>
    <w:rsid w:val="00993BFC"/>
    <w:rsid w:val="009A1AE3"/>
    <w:rsid w:val="009A414E"/>
    <w:rsid w:val="009A5EDF"/>
    <w:rsid w:val="009B337E"/>
    <w:rsid w:val="009C1A2F"/>
    <w:rsid w:val="009C270C"/>
    <w:rsid w:val="009C3279"/>
    <w:rsid w:val="009C336F"/>
    <w:rsid w:val="009C66BB"/>
    <w:rsid w:val="009D0E28"/>
    <w:rsid w:val="009D0FAC"/>
    <w:rsid w:val="009D3151"/>
    <w:rsid w:val="009D3CFE"/>
    <w:rsid w:val="009D6D18"/>
    <w:rsid w:val="009E05A7"/>
    <w:rsid w:val="009E16B7"/>
    <w:rsid w:val="009E6857"/>
    <w:rsid w:val="009F1E45"/>
    <w:rsid w:val="009F4F48"/>
    <w:rsid w:val="009F58CF"/>
    <w:rsid w:val="00A0094D"/>
    <w:rsid w:val="00A03A4A"/>
    <w:rsid w:val="00A22B38"/>
    <w:rsid w:val="00A321AF"/>
    <w:rsid w:val="00A36E9D"/>
    <w:rsid w:val="00A426EF"/>
    <w:rsid w:val="00A442B4"/>
    <w:rsid w:val="00A442C7"/>
    <w:rsid w:val="00A51792"/>
    <w:rsid w:val="00A5322F"/>
    <w:rsid w:val="00A6113A"/>
    <w:rsid w:val="00A6172B"/>
    <w:rsid w:val="00A72FF9"/>
    <w:rsid w:val="00A7353E"/>
    <w:rsid w:val="00A7618F"/>
    <w:rsid w:val="00A81175"/>
    <w:rsid w:val="00A8687A"/>
    <w:rsid w:val="00A942EA"/>
    <w:rsid w:val="00A9544C"/>
    <w:rsid w:val="00A9636C"/>
    <w:rsid w:val="00AA119A"/>
    <w:rsid w:val="00AA46A3"/>
    <w:rsid w:val="00AA733F"/>
    <w:rsid w:val="00AA7B42"/>
    <w:rsid w:val="00AB000B"/>
    <w:rsid w:val="00AB27EC"/>
    <w:rsid w:val="00AB7C22"/>
    <w:rsid w:val="00AC1CA8"/>
    <w:rsid w:val="00AC3B62"/>
    <w:rsid w:val="00AC77D1"/>
    <w:rsid w:val="00AD0405"/>
    <w:rsid w:val="00AD08CB"/>
    <w:rsid w:val="00AF0C3E"/>
    <w:rsid w:val="00AF434C"/>
    <w:rsid w:val="00B05889"/>
    <w:rsid w:val="00B161E8"/>
    <w:rsid w:val="00B16231"/>
    <w:rsid w:val="00B2153E"/>
    <w:rsid w:val="00B237CF"/>
    <w:rsid w:val="00B250B5"/>
    <w:rsid w:val="00B31BD5"/>
    <w:rsid w:val="00B321CE"/>
    <w:rsid w:val="00B326AB"/>
    <w:rsid w:val="00B33DD7"/>
    <w:rsid w:val="00B43DA9"/>
    <w:rsid w:val="00B440B9"/>
    <w:rsid w:val="00B45C3C"/>
    <w:rsid w:val="00B5062C"/>
    <w:rsid w:val="00B52AFA"/>
    <w:rsid w:val="00B55998"/>
    <w:rsid w:val="00B60E92"/>
    <w:rsid w:val="00B62936"/>
    <w:rsid w:val="00B65FC2"/>
    <w:rsid w:val="00B6752F"/>
    <w:rsid w:val="00B71866"/>
    <w:rsid w:val="00B847D7"/>
    <w:rsid w:val="00B91247"/>
    <w:rsid w:val="00B91BA1"/>
    <w:rsid w:val="00B92E48"/>
    <w:rsid w:val="00BA1EDF"/>
    <w:rsid w:val="00BA50E4"/>
    <w:rsid w:val="00BA7662"/>
    <w:rsid w:val="00BB1FE0"/>
    <w:rsid w:val="00BC6816"/>
    <w:rsid w:val="00BD0A92"/>
    <w:rsid w:val="00BD7891"/>
    <w:rsid w:val="00BE1A6C"/>
    <w:rsid w:val="00BE1FFE"/>
    <w:rsid w:val="00BE21F5"/>
    <w:rsid w:val="00C03BCC"/>
    <w:rsid w:val="00C04890"/>
    <w:rsid w:val="00C06762"/>
    <w:rsid w:val="00C15F70"/>
    <w:rsid w:val="00C15F9B"/>
    <w:rsid w:val="00C16C1E"/>
    <w:rsid w:val="00C21304"/>
    <w:rsid w:val="00C24531"/>
    <w:rsid w:val="00C2540B"/>
    <w:rsid w:val="00C31B11"/>
    <w:rsid w:val="00C33357"/>
    <w:rsid w:val="00C334A3"/>
    <w:rsid w:val="00C347D3"/>
    <w:rsid w:val="00C35701"/>
    <w:rsid w:val="00C374A9"/>
    <w:rsid w:val="00C400E8"/>
    <w:rsid w:val="00C404B7"/>
    <w:rsid w:val="00C411B2"/>
    <w:rsid w:val="00C41A6E"/>
    <w:rsid w:val="00C43FFA"/>
    <w:rsid w:val="00C47E55"/>
    <w:rsid w:val="00C52B73"/>
    <w:rsid w:val="00C57D19"/>
    <w:rsid w:val="00C654D3"/>
    <w:rsid w:val="00C6612B"/>
    <w:rsid w:val="00C76258"/>
    <w:rsid w:val="00C76AA2"/>
    <w:rsid w:val="00C77B14"/>
    <w:rsid w:val="00C77EB1"/>
    <w:rsid w:val="00C83E8D"/>
    <w:rsid w:val="00C84B35"/>
    <w:rsid w:val="00C9708E"/>
    <w:rsid w:val="00CA57D8"/>
    <w:rsid w:val="00CB0BFF"/>
    <w:rsid w:val="00CB2E00"/>
    <w:rsid w:val="00CB568C"/>
    <w:rsid w:val="00CB7444"/>
    <w:rsid w:val="00CD0BBA"/>
    <w:rsid w:val="00CD262E"/>
    <w:rsid w:val="00CD3533"/>
    <w:rsid w:val="00CD6A21"/>
    <w:rsid w:val="00CE2C2D"/>
    <w:rsid w:val="00CE4201"/>
    <w:rsid w:val="00CE5A57"/>
    <w:rsid w:val="00CE6920"/>
    <w:rsid w:val="00CF1F4B"/>
    <w:rsid w:val="00CF2D7B"/>
    <w:rsid w:val="00CF3BE7"/>
    <w:rsid w:val="00D16632"/>
    <w:rsid w:val="00D179D4"/>
    <w:rsid w:val="00D213AF"/>
    <w:rsid w:val="00D279B0"/>
    <w:rsid w:val="00D35F75"/>
    <w:rsid w:val="00D41371"/>
    <w:rsid w:val="00D41E9D"/>
    <w:rsid w:val="00D42313"/>
    <w:rsid w:val="00D53F6D"/>
    <w:rsid w:val="00D56FEB"/>
    <w:rsid w:val="00D60ED2"/>
    <w:rsid w:val="00D632D2"/>
    <w:rsid w:val="00D82A5A"/>
    <w:rsid w:val="00D83CC9"/>
    <w:rsid w:val="00D94302"/>
    <w:rsid w:val="00DB4714"/>
    <w:rsid w:val="00DC3050"/>
    <w:rsid w:val="00DC6C5A"/>
    <w:rsid w:val="00DD1C58"/>
    <w:rsid w:val="00DD4CB1"/>
    <w:rsid w:val="00DE413A"/>
    <w:rsid w:val="00DE78A4"/>
    <w:rsid w:val="00DF4A58"/>
    <w:rsid w:val="00DF7A9F"/>
    <w:rsid w:val="00E00724"/>
    <w:rsid w:val="00E01F30"/>
    <w:rsid w:val="00E02F40"/>
    <w:rsid w:val="00E03537"/>
    <w:rsid w:val="00E07DFE"/>
    <w:rsid w:val="00E11381"/>
    <w:rsid w:val="00E11449"/>
    <w:rsid w:val="00E15646"/>
    <w:rsid w:val="00E21527"/>
    <w:rsid w:val="00E26C57"/>
    <w:rsid w:val="00E30B78"/>
    <w:rsid w:val="00E34780"/>
    <w:rsid w:val="00E36CA7"/>
    <w:rsid w:val="00E41966"/>
    <w:rsid w:val="00E47D28"/>
    <w:rsid w:val="00E47DB2"/>
    <w:rsid w:val="00E50021"/>
    <w:rsid w:val="00E50B1D"/>
    <w:rsid w:val="00E52201"/>
    <w:rsid w:val="00E6220E"/>
    <w:rsid w:val="00E664D6"/>
    <w:rsid w:val="00E67BB2"/>
    <w:rsid w:val="00E72A23"/>
    <w:rsid w:val="00E82C38"/>
    <w:rsid w:val="00E87483"/>
    <w:rsid w:val="00E91DE0"/>
    <w:rsid w:val="00E91F24"/>
    <w:rsid w:val="00E94371"/>
    <w:rsid w:val="00E94F2A"/>
    <w:rsid w:val="00E971CD"/>
    <w:rsid w:val="00EA0F41"/>
    <w:rsid w:val="00EA1F62"/>
    <w:rsid w:val="00EA4068"/>
    <w:rsid w:val="00EA7B19"/>
    <w:rsid w:val="00EA7C6A"/>
    <w:rsid w:val="00EB1CCC"/>
    <w:rsid w:val="00EB37ED"/>
    <w:rsid w:val="00EB3E4B"/>
    <w:rsid w:val="00EB45D9"/>
    <w:rsid w:val="00EC00C3"/>
    <w:rsid w:val="00EC6C05"/>
    <w:rsid w:val="00ED2940"/>
    <w:rsid w:val="00ED7732"/>
    <w:rsid w:val="00EE1E1A"/>
    <w:rsid w:val="00EF0ADF"/>
    <w:rsid w:val="00EF2527"/>
    <w:rsid w:val="00F14B99"/>
    <w:rsid w:val="00F161F7"/>
    <w:rsid w:val="00F16302"/>
    <w:rsid w:val="00F16DBA"/>
    <w:rsid w:val="00F17AFD"/>
    <w:rsid w:val="00F213DC"/>
    <w:rsid w:val="00F309DF"/>
    <w:rsid w:val="00F3682F"/>
    <w:rsid w:val="00F37258"/>
    <w:rsid w:val="00F43BBA"/>
    <w:rsid w:val="00F475B3"/>
    <w:rsid w:val="00F47E71"/>
    <w:rsid w:val="00F624C0"/>
    <w:rsid w:val="00F70337"/>
    <w:rsid w:val="00F72036"/>
    <w:rsid w:val="00F75BE3"/>
    <w:rsid w:val="00F76450"/>
    <w:rsid w:val="00F81952"/>
    <w:rsid w:val="00F87737"/>
    <w:rsid w:val="00F92D9D"/>
    <w:rsid w:val="00FA1CAC"/>
    <w:rsid w:val="00FA431D"/>
    <w:rsid w:val="00FB0816"/>
    <w:rsid w:val="00FB3DD4"/>
    <w:rsid w:val="00FB4385"/>
    <w:rsid w:val="00FB7672"/>
    <w:rsid w:val="00FC1329"/>
    <w:rsid w:val="00FC79DB"/>
    <w:rsid w:val="00FD5AA8"/>
    <w:rsid w:val="00FD723C"/>
    <w:rsid w:val="00FD78C1"/>
    <w:rsid w:val="00FE172D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0E3C"/>
  <w15:docId w15:val="{E4EDAE28-4B97-4DDD-8677-61AEC5BA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AC3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155AC3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155AC3"/>
  </w:style>
  <w:style w:type="character" w:customStyle="1" w:styleId="WW-Absatz-Standardschriftart">
    <w:name w:val="WW-Absatz-Standardschriftart"/>
    <w:rsid w:val="00155AC3"/>
  </w:style>
  <w:style w:type="character" w:customStyle="1" w:styleId="WW-Absatz-Standardschriftart1">
    <w:name w:val="WW-Absatz-Standardschriftart1"/>
    <w:rsid w:val="00155AC3"/>
  </w:style>
  <w:style w:type="character" w:customStyle="1" w:styleId="WW-Absatz-Standardschriftart11">
    <w:name w:val="WW-Absatz-Standardschriftart11"/>
    <w:rsid w:val="00155AC3"/>
  </w:style>
  <w:style w:type="character" w:customStyle="1" w:styleId="Standardnpsmoodstavce2">
    <w:name w:val="Standardní písmo odstavce2"/>
    <w:rsid w:val="00155AC3"/>
  </w:style>
  <w:style w:type="character" w:customStyle="1" w:styleId="WW8Num8z0">
    <w:name w:val="WW8Num8z0"/>
    <w:rsid w:val="00155AC3"/>
    <w:rPr>
      <w:b w:val="0"/>
      <w:i w:val="0"/>
      <w:color w:val="000000"/>
    </w:rPr>
  </w:style>
  <w:style w:type="character" w:customStyle="1" w:styleId="WW8Num8z1">
    <w:name w:val="WW8Num8z1"/>
    <w:rsid w:val="00155AC3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155AC3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55AC3"/>
  </w:style>
  <w:style w:type="character" w:styleId="slostrnky">
    <w:name w:val="page number"/>
    <w:basedOn w:val="Standardnpsmoodstavce1"/>
    <w:rsid w:val="00155AC3"/>
  </w:style>
  <w:style w:type="character" w:customStyle="1" w:styleId="Symbolyproslovn">
    <w:name w:val="Symboly pro číslování"/>
    <w:rsid w:val="00155AC3"/>
  </w:style>
  <w:style w:type="character" w:customStyle="1" w:styleId="HLAVICKAChar">
    <w:name w:val="HLAVICKA Char"/>
    <w:rsid w:val="00155AC3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155A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55AC3"/>
    <w:pPr>
      <w:spacing w:after="120"/>
    </w:pPr>
  </w:style>
  <w:style w:type="paragraph" w:styleId="Seznam">
    <w:name w:val="List"/>
    <w:basedOn w:val="Zkladntext"/>
    <w:rsid w:val="00155AC3"/>
    <w:rPr>
      <w:rFonts w:cs="Tahoma"/>
    </w:rPr>
  </w:style>
  <w:style w:type="paragraph" w:customStyle="1" w:styleId="Popisek">
    <w:name w:val="Popisek"/>
    <w:basedOn w:val="Normln"/>
    <w:rsid w:val="00155AC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55AC3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155AC3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55AC3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55AC3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55AC3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55AC3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55AC3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155AC3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155AC3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155AC3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155AC3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155A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5AC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5AC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55AC3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6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character" w:styleId="Siln">
    <w:name w:val="Strong"/>
    <w:uiPriority w:val="22"/>
    <w:qFormat/>
    <w:rsid w:val="00152975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91F2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1F24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91F24"/>
    <w:pPr>
      <w:ind w:left="720"/>
      <w:contextualSpacing/>
    </w:pPr>
  </w:style>
  <w:style w:type="character" w:customStyle="1" w:styleId="FontStyle29">
    <w:name w:val="Font Style29"/>
    <w:rsid w:val="00E91F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7288-7E68-4651-9EA8-6070E48E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2447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Sokoltová Lenka, Ing., MBA</cp:lastModifiedBy>
  <cp:revision>3</cp:revision>
  <cp:lastPrinted>2017-10-19T10:40:00Z</cp:lastPrinted>
  <dcterms:created xsi:type="dcterms:W3CDTF">2021-08-12T06:49:00Z</dcterms:created>
  <dcterms:modified xsi:type="dcterms:W3CDTF">2021-09-03T15:39:00Z</dcterms:modified>
</cp:coreProperties>
</file>